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5C776" w14:textId="77777777" w:rsidR="00B63123" w:rsidRPr="00C2755E" w:rsidRDefault="00B63123" w:rsidP="00B63123">
      <w:pPr>
        <w:spacing w:line="360" w:lineRule="auto"/>
        <w:jc w:val="center"/>
        <w:rPr>
          <w:rFonts w:ascii="Times New Roman" w:hAnsi="Times New Roman" w:cs="Times New Roman"/>
          <w:b/>
          <w:bCs/>
          <w:sz w:val="24"/>
          <w:szCs w:val="24"/>
        </w:rPr>
      </w:pPr>
      <w:r w:rsidRPr="00C2755E">
        <w:rPr>
          <w:rFonts w:ascii="Times New Roman" w:hAnsi="Times New Roman" w:cs="Times New Roman"/>
          <w:b/>
          <w:bCs/>
          <w:sz w:val="24"/>
          <w:szCs w:val="24"/>
        </w:rPr>
        <w:t xml:space="preserve">BAB II </w:t>
      </w:r>
    </w:p>
    <w:p w14:paraId="6D11D7D3" w14:textId="77777777" w:rsidR="00B63123" w:rsidRPr="00C2755E" w:rsidRDefault="00B63123" w:rsidP="00B63123">
      <w:pPr>
        <w:spacing w:line="360" w:lineRule="auto"/>
        <w:jc w:val="center"/>
        <w:rPr>
          <w:rFonts w:ascii="Times New Roman" w:hAnsi="Times New Roman" w:cs="Times New Roman"/>
          <w:b/>
          <w:bCs/>
          <w:sz w:val="24"/>
          <w:szCs w:val="24"/>
        </w:rPr>
      </w:pPr>
      <w:r w:rsidRPr="00C2755E">
        <w:rPr>
          <w:rFonts w:ascii="Times New Roman" w:hAnsi="Times New Roman" w:cs="Times New Roman"/>
          <w:b/>
          <w:bCs/>
          <w:sz w:val="24"/>
          <w:szCs w:val="24"/>
        </w:rPr>
        <w:t>KAJIAN PUSTAKA</w:t>
      </w:r>
    </w:p>
    <w:p w14:paraId="6091B150" w14:textId="77777777" w:rsidR="00B63123" w:rsidRPr="00C2755E" w:rsidRDefault="00B63123" w:rsidP="00B63123">
      <w:pPr>
        <w:spacing w:line="360" w:lineRule="auto"/>
        <w:jc w:val="center"/>
        <w:rPr>
          <w:rFonts w:ascii="Times New Roman" w:hAnsi="Times New Roman" w:cs="Times New Roman"/>
          <w:b/>
          <w:bCs/>
          <w:sz w:val="24"/>
          <w:szCs w:val="24"/>
        </w:rPr>
      </w:pPr>
    </w:p>
    <w:p w14:paraId="504C270C" w14:textId="77777777" w:rsidR="00B63123" w:rsidRPr="00C2755E" w:rsidRDefault="00B63123" w:rsidP="00B63123">
      <w:pPr>
        <w:pStyle w:val="NoSpacing"/>
        <w:numPr>
          <w:ilvl w:val="6"/>
          <w:numId w:val="1"/>
        </w:numPr>
        <w:spacing w:line="360" w:lineRule="auto"/>
        <w:ind w:left="284" w:hanging="284"/>
        <w:jc w:val="both"/>
        <w:rPr>
          <w:rStyle w:val="Strong"/>
          <w:rFonts w:ascii="Times New Roman" w:hAnsi="Times New Roman" w:cs="Times New Roman"/>
        </w:rPr>
      </w:pPr>
      <w:proofErr w:type="spellStart"/>
      <w:r w:rsidRPr="00C2755E">
        <w:rPr>
          <w:rStyle w:val="Strong"/>
          <w:rFonts w:ascii="Times New Roman" w:hAnsi="Times New Roman" w:cs="Times New Roman"/>
        </w:rPr>
        <w:t>Manajemen</w:t>
      </w:r>
      <w:proofErr w:type="spellEnd"/>
      <w:r w:rsidRPr="00C2755E">
        <w:rPr>
          <w:rStyle w:val="Strong"/>
          <w:rFonts w:ascii="Times New Roman" w:hAnsi="Times New Roman" w:cs="Times New Roman"/>
        </w:rPr>
        <w:t xml:space="preserve"> </w:t>
      </w:r>
      <w:proofErr w:type="spellStart"/>
      <w:r w:rsidRPr="00C2755E">
        <w:rPr>
          <w:rStyle w:val="Strong"/>
          <w:rFonts w:ascii="Times New Roman" w:hAnsi="Times New Roman" w:cs="Times New Roman"/>
        </w:rPr>
        <w:t>Pembelajaran</w:t>
      </w:r>
      <w:proofErr w:type="spellEnd"/>
      <w:r w:rsidRPr="00C2755E">
        <w:rPr>
          <w:rStyle w:val="Strong"/>
          <w:rFonts w:ascii="Times New Roman" w:hAnsi="Times New Roman" w:cs="Times New Roman"/>
        </w:rPr>
        <w:t xml:space="preserve"> </w:t>
      </w:r>
      <w:proofErr w:type="spellStart"/>
      <w:r w:rsidRPr="00C2755E">
        <w:rPr>
          <w:rStyle w:val="Strong"/>
          <w:rFonts w:ascii="Times New Roman" w:hAnsi="Times New Roman" w:cs="Times New Roman"/>
        </w:rPr>
        <w:t>dalam</w:t>
      </w:r>
      <w:proofErr w:type="spellEnd"/>
      <w:r w:rsidRPr="00C2755E">
        <w:rPr>
          <w:rStyle w:val="Strong"/>
          <w:rFonts w:ascii="Times New Roman" w:hAnsi="Times New Roman" w:cs="Times New Roman"/>
        </w:rPr>
        <w:t xml:space="preserve"> </w:t>
      </w:r>
      <w:proofErr w:type="spellStart"/>
      <w:r w:rsidRPr="00C2755E">
        <w:rPr>
          <w:rStyle w:val="Strong"/>
          <w:rFonts w:ascii="Times New Roman" w:hAnsi="Times New Roman" w:cs="Times New Roman"/>
        </w:rPr>
        <w:t>Perspektif</w:t>
      </w:r>
      <w:proofErr w:type="spellEnd"/>
      <w:r w:rsidRPr="00C2755E">
        <w:rPr>
          <w:rStyle w:val="Strong"/>
          <w:rFonts w:ascii="Times New Roman" w:hAnsi="Times New Roman" w:cs="Times New Roman"/>
        </w:rPr>
        <w:t xml:space="preserve"> </w:t>
      </w:r>
      <w:proofErr w:type="spellStart"/>
      <w:r w:rsidRPr="00C2755E">
        <w:rPr>
          <w:rStyle w:val="Strong"/>
          <w:rFonts w:ascii="Times New Roman" w:hAnsi="Times New Roman" w:cs="Times New Roman"/>
        </w:rPr>
        <w:t>Teoritis</w:t>
      </w:r>
      <w:proofErr w:type="spellEnd"/>
      <w:r w:rsidRPr="00C2755E">
        <w:rPr>
          <w:rStyle w:val="Strong"/>
          <w:rFonts w:ascii="Times New Roman" w:hAnsi="Times New Roman" w:cs="Times New Roman"/>
        </w:rPr>
        <w:t xml:space="preserve"> dan Nilai </w:t>
      </w:r>
      <w:proofErr w:type="spellStart"/>
      <w:r w:rsidRPr="00C2755E">
        <w:rPr>
          <w:rStyle w:val="Strong"/>
          <w:rFonts w:ascii="Times New Roman" w:hAnsi="Times New Roman" w:cs="Times New Roman"/>
        </w:rPr>
        <w:t>Filosofis</w:t>
      </w:r>
      <w:proofErr w:type="spellEnd"/>
    </w:p>
    <w:p w14:paraId="1482E129" w14:textId="77777777" w:rsidR="00B63123" w:rsidRPr="00C2755E" w:rsidRDefault="00B63123" w:rsidP="00B63123">
      <w:pPr>
        <w:pStyle w:val="NoSpacing"/>
        <w:numPr>
          <w:ilvl w:val="3"/>
          <w:numId w:val="2"/>
        </w:numPr>
        <w:spacing w:line="360" w:lineRule="auto"/>
        <w:ind w:left="567" w:hanging="283"/>
        <w:jc w:val="both"/>
        <w:rPr>
          <w:rFonts w:ascii="Times New Roman" w:hAnsi="Times New Roman" w:cs="Times New Roman"/>
        </w:rPr>
      </w:pPr>
      <w:proofErr w:type="spellStart"/>
      <w:r w:rsidRPr="00C2755E">
        <w:rPr>
          <w:rStyle w:val="Strong"/>
          <w:rFonts w:ascii="Times New Roman" w:hAnsi="Times New Roman" w:cs="Times New Roman"/>
        </w:rPr>
        <w:t>Manajemen</w:t>
      </w:r>
      <w:proofErr w:type="spellEnd"/>
      <w:r w:rsidRPr="00C2755E">
        <w:rPr>
          <w:rStyle w:val="Strong"/>
          <w:rFonts w:ascii="Times New Roman" w:hAnsi="Times New Roman" w:cs="Times New Roman"/>
        </w:rPr>
        <w:t xml:space="preserve"> </w:t>
      </w:r>
      <w:proofErr w:type="spellStart"/>
      <w:r w:rsidRPr="00C2755E">
        <w:rPr>
          <w:rStyle w:val="Strong"/>
          <w:rFonts w:ascii="Times New Roman" w:hAnsi="Times New Roman" w:cs="Times New Roman"/>
        </w:rPr>
        <w:t>Pembelajaran</w:t>
      </w:r>
      <w:proofErr w:type="spellEnd"/>
    </w:p>
    <w:p w14:paraId="7C04A7A6" w14:textId="77777777" w:rsidR="00B63123" w:rsidRPr="00C2755E" w:rsidRDefault="00B63123" w:rsidP="00B63123">
      <w:pPr>
        <w:pStyle w:val="NoSpacing"/>
        <w:spacing w:line="360" w:lineRule="auto"/>
        <w:ind w:left="567" w:firstLine="567"/>
        <w:jc w:val="both"/>
        <w:rPr>
          <w:rFonts w:ascii="Times New Roman" w:hAnsi="Times New Roman" w:cs="Times New Roman"/>
          <w:b/>
          <w:bCs/>
        </w:rPr>
      </w:pPr>
      <w:proofErr w:type="spellStart"/>
      <w:r w:rsidRPr="00C2755E">
        <w:rPr>
          <w:rStyle w:val="Strong"/>
          <w:rFonts w:ascii="Times New Roman" w:hAnsi="Times New Roman" w:cs="Times New Roman"/>
          <w:b w:val="0"/>
          <w:bCs w:val="0"/>
        </w:rPr>
        <w:t>Manajemen</w:t>
      </w:r>
      <w:proofErr w:type="spellEnd"/>
      <w:r w:rsidRPr="00C2755E">
        <w:rPr>
          <w:rStyle w:val="Strong"/>
          <w:rFonts w:ascii="Times New Roman" w:hAnsi="Times New Roman" w:cs="Times New Roman"/>
          <w:b w:val="0"/>
          <w:bCs w:val="0"/>
        </w:rPr>
        <w:t xml:space="preserve"> </w:t>
      </w:r>
      <w:proofErr w:type="spellStart"/>
      <w:r w:rsidRPr="00C2755E">
        <w:rPr>
          <w:rStyle w:val="Strong"/>
          <w:rFonts w:ascii="Times New Roman" w:hAnsi="Times New Roman" w:cs="Times New Roman"/>
          <w:b w:val="0"/>
          <w:bCs w:val="0"/>
        </w:rPr>
        <w:t>pembelajaran</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merupakan</w:t>
      </w:r>
      <w:proofErr w:type="spellEnd"/>
      <w:r w:rsidRPr="00C2755E">
        <w:rPr>
          <w:rFonts w:ascii="Times New Roman" w:hAnsi="Times New Roman" w:cs="Times New Roman"/>
        </w:rPr>
        <w:t xml:space="preserve"> proses </w:t>
      </w:r>
      <w:proofErr w:type="spellStart"/>
      <w:r w:rsidRPr="00C2755E">
        <w:rPr>
          <w:rFonts w:ascii="Times New Roman" w:hAnsi="Times New Roman" w:cs="Times New Roman"/>
        </w:rPr>
        <w:t>sistematis</w:t>
      </w:r>
      <w:proofErr w:type="spellEnd"/>
      <w:r w:rsidRPr="00C2755E">
        <w:rPr>
          <w:rFonts w:ascii="Times New Roman" w:hAnsi="Times New Roman" w:cs="Times New Roman"/>
        </w:rPr>
        <w:t xml:space="preserve"> yang </w:t>
      </w:r>
      <w:proofErr w:type="spellStart"/>
      <w:r w:rsidRPr="00C2755E">
        <w:rPr>
          <w:rFonts w:ascii="Times New Roman" w:hAnsi="Times New Roman" w:cs="Times New Roman"/>
        </w:rPr>
        <w:t>mencakup</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perencanaan</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pelaksanaan</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evaluasi</w:t>
      </w:r>
      <w:proofErr w:type="spellEnd"/>
      <w:r w:rsidRPr="00C2755E">
        <w:rPr>
          <w:rFonts w:ascii="Times New Roman" w:hAnsi="Times New Roman" w:cs="Times New Roman"/>
        </w:rPr>
        <w:t xml:space="preserve">, dan </w:t>
      </w:r>
      <w:proofErr w:type="spellStart"/>
      <w:r w:rsidRPr="00C2755E">
        <w:rPr>
          <w:rFonts w:ascii="Times New Roman" w:hAnsi="Times New Roman" w:cs="Times New Roman"/>
        </w:rPr>
        <w:t>pengawasan</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terhadap</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aktivitas</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pembelajaran</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untuk</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mencapai</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tujuan</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pendidikan</w:t>
      </w:r>
      <w:proofErr w:type="spellEnd"/>
      <w:r w:rsidRPr="00C2755E">
        <w:rPr>
          <w:rFonts w:ascii="Times New Roman" w:hAnsi="Times New Roman" w:cs="Times New Roman"/>
        </w:rPr>
        <w:t xml:space="preserve">. Dalam </w:t>
      </w:r>
      <w:proofErr w:type="spellStart"/>
      <w:r w:rsidRPr="00C2755E">
        <w:rPr>
          <w:rFonts w:ascii="Times New Roman" w:hAnsi="Times New Roman" w:cs="Times New Roman"/>
        </w:rPr>
        <w:t>konteks</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abad</w:t>
      </w:r>
      <w:proofErr w:type="spellEnd"/>
      <w:r w:rsidRPr="00C2755E">
        <w:rPr>
          <w:rFonts w:ascii="Times New Roman" w:hAnsi="Times New Roman" w:cs="Times New Roman"/>
        </w:rPr>
        <w:t xml:space="preserve"> ke-21, </w:t>
      </w:r>
      <w:proofErr w:type="spellStart"/>
      <w:r w:rsidRPr="00C2755E">
        <w:rPr>
          <w:rFonts w:ascii="Times New Roman" w:hAnsi="Times New Roman" w:cs="Times New Roman"/>
        </w:rPr>
        <w:t>manajemen</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pembelajaran</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tidak</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lagi</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hanya</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administratif</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tetapi</w:t>
      </w:r>
      <w:proofErr w:type="spellEnd"/>
      <w:r w:rsidRPr="00C2755E">
        <w:rPr>
          <w:rFonts w:ascii="Times New Roman" w:hAnsi="Times New Roman" w:cs="Times New Roman"/>
        </w:rPr>
        <w:t xml:space="preserve"> juga </w:t>
      </w:r>
      <w:proofErr w:type="spellStart"/>
      <w:r w:rsidRPr="00C2755E">
        <w:rPr>
          <w:rFonts w:ascii="Times New Roman" w:hAnsi="Times New Roman" w:cs="Times New Roman"/>
        </w:rPr>
        <w:t>mencakup</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pengelolaan</w:t>
      </w:r>
      <w:proofErr w:type="spellEnd"/>
      <w:r w:rsidRPr="00C2755E">
        <w:rPr>
          <w:rFonts w:ascii="Times New Roman" w:hAnsi="Times New Roman" w:cs="Times New Roman"/>
        </w:rPr>
        <w:t xml:space="preserve"> strategi </w:t>
      </w:r>
      <w:proofErr w:type="spellStart"/>
      <w:r w:rsidRPr="00C2755E">
        <w:rPr>
          <w:rFonts w:ascii="Times New Roman" w:hAnsi="Times New Roman" w:cs="Times New Roman"/>
        </w:rPr>
        <w:t>pembelajaran</w:t>
      </w:r>
      <w:proofErr w:type="spellEnd"/>
      <w:r w:rsidRPr="00C2755E">
        <w:rPr>
          <w:rFonts w:ascii="Times New Roman" w:hAnsi="Times New Roman" w:cs="Times New Roman"/>
        </w:rPr>
        <w:t xml:space="preserve"> yang </w:t>
      </w:r>
      <w:proofErr w:type="spellStart"/>
      <w:r w:rsidRPr="00C2755E">
        <w:rPr>
          <w:rStyle w:val="Strong"/>
          <w:rFonts w:ascii="Times New Roman" w:hAnsi="Times New Roman" w:cs="Times New Roman"/>
          <w:b w:val="0"/>
          <w:bCs w:val="0"/>
        </w:rPr>
        <w:t>adaptif</w:t>
      </w:r>
      <w:proofErr w:type="spellEnd"/>
      <w:r w:rsidRPr="00C2755E">
        <w:rPr>
          <w:rStyle w:val="Strong"/>
          <w:rFonts w:ascii="Times New Roman" w:hAnsi="Times New Roman" w:cs="Times New Roman"/>
          <w:b w:val="0"/>
          <w:bCs w:val="0"/>
        </w:rPr>
        <w:t xml:space="preserve">, </w:t>
      </w:r>
      <w:proofErr w:type="spellStart"/>
      <w:r w:rsidRPr="00C2755E">
        <w:rPr>
          <w:rStyle w:val="Strong"/>
          <w:rFonts w:ascii="Times New Roman" w:hAnsi="Times New Roman" w:cs="Times New Roman"/>
          <w:b w:val="0"/>
          <w:bCs w:val="0"/>
        </w:rPr>
        <w:t>transformatif</w:t>
      </w:r>
      <w:proofErr w:type="spellEnd"/>
      <w:r w:rsidRPr="00C2755E">
        <w:rPr>
          <w:rStyle w:val="Strong"/>
          <w:rFonts w:ascii="Times New Roman" w:hAnsi="Times New Roman" w:cs="Times New Roman"/>
          <w:b w:val="0"/>
          <w:bCs w:val="0"/>
        </w:rPr>
        <w:t xml:space="preserve">, dan </w:t>
      </w:r>
      <w:proofErr w:type="spellStart"/>
      <w:r w:rsidRPr="00C2755E">
        <w:rPr>
          <w:rStyle w:val="Strong"/>
          <w:rFonts w:ascii="Times New Roman" w:hAnsi="Times New Roman" w:cs="Times New Roman"/>
          <w:b w:val="0"/>
          <w:bCs w:val="0"/>
        </w:rPr>
        <w:t>berorientasi</w:t>
      </w:r>
      <w:proofErr w:type="spellEnd"/>
      <w:r w:rsidRPr="00C2755E">
        <w:rPr>
          <w:rStyle w:val="Strong"/>
          <w:rFonts w:ascii="Times New Roman" w:hAnsi="Times New Roman" w:cs="Times New Roman"/>
          <w:b w:val="0"/>
          <w:bCs w:val="0"/>
        </w:rPr>
        <w:t xml:space="preserve"> pada </w:t>
      </w:r>
      <w:proofErr w:type="spellStart"/>
      <w:r w:rsidRPr="00C2755E">
        <w:rPr>
          <w:rStyle w:val="Strong"/>
          <w:rFonts w:ascii="Times New Roman" w:hAnsi="Times New Roman" w:cs="Times New Roman"/>
          <w:b w:val="0"/>
          <w:bCs w:val="0"/>
        </w:rPr>
        <w:t>kebutuhan</w:t>
      </w:r>
      <w:proofErr w:type="spellEnd"/>
      <w:r w:rsidRPr="00C2755E">
        <w:rPr>
          <w:rStyle w:val="Strong"/>
          <w:rFonts w:ascii="Times New Roman" w:hAnsi="Times New Roman" w:cs="Times New Roman"/>
          <w:b w:val="0"/>
          <w:bCs w:val="0"/>
        </w:rPr>
        <w:t xml:space="preserve"> </w:t>
      </w:r>
      <w:proofErr w:type="spellStart"/>
      <w:r w:rsidRPr="00C2755E">
        <w:rPr>
          <w:rStyle w:val="Strong"/>
          <w:rFonts w:ascii="Times New Roman" w:hAnsi="Times New Roman" w:cs="Times New Roman"/>
          <w:b w:val="0"/>
          <w:bCs w:val="0"/>
        </w:rPr>
        <w:t>peserta</w:t>
      </w:r>
      <w:proofErr w:type="spellEnd"/>
      <w:r w:rsidRPr="00C2755E">
        <w:rPr>
          <w:rStyle w:val="Strong"/>
          <w:rFonts w:ascii="Times New Roman" w:hAnsi="Times New Roman" w:cs="Times New Roman"/>
          <w:b w:val="0"/>
          <w:bCs w:val="0"/>
        </w:rPr>
        <w:t xml:space="preserve"> </w:t>
      </w:r>
      <w:proofErr w:type="spellStart"/>
      <w:r w:rsidRPr="00C2755E">
        <w:rPr>
          <w:rStyle w:val="Strong"/>
          <w:rFonts w:ascii="Times New Roman" w:hAnsi="Times New Roman" w:cs="Times New Roman"/>
          <w:b w:val="0"/>
          <w:bCs w:val="0"/>
        </w:rPr>
        <w:t>didik</w:t>
      </w:r>
      <w:proofErr w:type="spellEnd"/>
      <w:r w:rsidRPr="00C2755E">
        <w:rPr>
          <w:rFonts w:ascii="Times New Roman" w:hAnsi="Times New Roman" w:cs="Times New Roman"/>
          <w:b/>
          <w:bCs/>
        </w:rPr>
        <w:t>.</w:t>
      </w:r>
    </w:p>
    <w:p w14:paraId="59A08FA0" w14:textId="77777777" w:rsidR="00B63123" w:rsidRPr="00C2755E" w:rsidRDefault="00B63123" w:rsidP="00B63123">
      <w:pPr>
        <w:pStyle w:val="NoSpacing"/>
        <w:spacing w:line="360" w:lineRule="auto"/>
        <w:ind w:left="567" w:firstLine="567"/>
        <w:jc w:val="both"/>
        <w:rPr>
          <w:rStyle w:val="Strong"/>
          <w:rFonts w:ascii="Times New Roman" w:hAnsi="Times New Roman" w:cs="Times New Roman"/>
        </w:rPr>
      </w:pPr>
      <w:proofErr w:type="spellStart"/>
      <w:r w:rsidRPr="00C2755E">
        <w:rPr>
          <w:rStyle w:val="Strong"/>
          <w:rFonts w:ascii="Times New Roman" w:hAnsi="Times New Roman" w:cs="Times New Roman"/>
          <w:b w:val="0"/>
          <w:bCs w:val="0"/>
        </w:rPr>
        <w:t>Menurut</w:t>
      </w:r>
      <w:proofErr w:type="spellEnd"/>
      <w:r w:rsidRPr="00C2755E">
        <w:rPr>
          <w:rFonts w:ascii="Times New Roman" w:hAnsi="Times New Roman" w:cs="Times New Roman"/>
          <w:b/>
          <w:bCs/>
        </w:rPr>
        <w:t xml:space="preserve"> </w:t>
      </w:r>
      <w:r w:rsidRPr="00C2755E">
        <w:rPr>
          <w:rStyle w:val="Strong"/>
          <w:rFonts w:ascii="Times New Roman" w:hAnsi="Times New Roman" w:cs="Times New Roman"/>
          <w:b w:val="0"/>
          <w:bCs w:val="0"/>
        </w:rPr>
        <w:t xml:space="preserve">Daft </w:t>
      </w:r>
      <w:sdt>
        <w:sdtPr>
          <w:rPr>
            <w:rStyle w:val="Strong"/>
            <w:rFonts w:ascii="Times New Roman" w:hAnsi="Times New Roman" w:cs="Times New Roman"/>
            <w:b w:val="0"/>
            <w:bCs w:val="0"/>
            <w:color w:val="000000"/>
          </w:rPr>
          <w:tag w:val="MENDELEY_CITATION_v3_eyJjaXRhdGlvbklEIjoiTUVOREVMRVlfQ0lUQVRJT05fNjMwNmJjZDYtOTA2ZC00OGZkLWEyYmQtZWUxMTdhZGM0ZWUyIiwicHJvcGVydGllcyI6eyJub3RlSW5kZXgiOjB9LCJpc0VkaXRlZCI6ZmFsc2UsIm1hbnVhbE92ZXJyaWRlIjp7ImlzTWFudWFsbHlPdmVycmlkZGVuIjp0cnVlLCJjaXRlcHJvY1RleHQiOiIoRGFmdCwgMjAyMSkiLCJtYW51YWxPdmVycmlkZVRleHQiOiIoMjAyMSkifSwiY2l0YXRpb25JdGVtcyI6W3siaWQiOiIwMTllMjlmMC1kZGZjLTMyNWUtOTg1Ny1jMzg4ZTE5NmU2ODQiLCJpdGVtRGF0YSI6eyJ0eXBlIjoiYm9vayIsImlkIjoiMDE5ZTI5ZjAtZGRmYy0zMjVlLTk4NTctYzM4OGUxOTZlNjg0IiwidGl0bGUiOiJUaGUgbmV3IGVyYSBvZiBtYW5hZ2VtZW50IiwiYXV0aG9yIjpbeyJmYW1pbHkiOiJEYWZ0IiwiZ2l2ZW4iOiJSaWNoYXJkIEwuLiIsInBhcnNlLW5hbWVzIjpmYWxzZSwiZHJvcHBpbmctcGFydGljbGUiOiIiLCJub24tZHJvcHBpbmctcGFydGljbGUiOiIifV0sIklTQk4iOiIwMzI0NTM3Nzc4IiwiaXNzdWVkIjp7ImRhdGUtcGFydHMiOltbMjAyMV1dfSwibnVtYmVyLW9mLXBhZ2VzIjoiODE1IiwiYWJzdHJhY3QiOiJJbnRlcm5hdGlvbmFsIFN0dWRlbnQgZWQuIEludHJvZHVjdGlvbiB0byBNYW5hZ2VtZW50IC0tIFRoZSBFbnZpcm9ubWVudCBvZiBNYW5hZ2VtZW50IC0tIFBsYW5uaW5nIC0tIE9yZ2FuaXppbmcgLS0gQ29udHJvbGxpbmcgLS0gTGVhZGluZy4iLCJwdWJsaXNoZXIiOiJUaG9tc29uL1NvdXRoLVdlc3Rlcm4iLCJjb250YWluZXItdGl0bGUtc2hvcnQiOiIifSwiaXNUZW1wb3JhcnkiOmZhbHNlfV19"/>
          <w:id w:val="-820578770"/>
          <w:placeholder>
            <w:docPart w:val="0C0CCFDAE48B4372BF5B7837921A687F"/>
          </w:placeholder>
        </w:sdtPr>
        <w:sdtContent>
          <w:r w:rsidRPr="00C2755E">
            <w:rPr>
              <w:rStyle w:val="Strong"/>
              <w:rFonts w:ascii="Times New Roman" w:hAnsi="Times New Roman" w:cs="Times New Roman"/>
              <w:b w:val="0"/>
              <w:bCs w:val="0"/>
              <w:color w:val="000000"/>
            </w:rPr>
            <w:t>(2021)</w:t>
          </w:r>
        </w:sdtContent>
      </w:sdt>
      <w:r w:rsidRPr="00C2755E">
        <w:rPr>
          <w:rFonts w:ascii="Times New Roman" w:hAnsi="Times New Roman" w:cs="Times New Roman"/>
          <w:b/>
          <w:bCs/>
        </w:rPr>
        <w:t>,</w:t>
      </w:r>
      <w:r w:rsidRPr="00C2755E">
        <w:rPr>
          <w:rFonts w:ascii="Times New Roman" w:hAnsi="Times New Roman" w:cs="Times New Roman"/>
        </w:rPr>
        <w:t xml:space="preserve"> </w:t>
      </w:r>
      <w:proofErr w:type="spellStart"/>
      <w:r w:rsidRPr="00C2755E">
        <w:rPr>
          <w:rFonts w:ascii="Times New Roman" w:hAnsi="Times New Roman" w:cs="Times New Roman"/>
        </w:rPr>
        <w:t>manajemen</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adalah</w:t>
      </w:r>
      <w:proofErr w:type="spellEnd"/>
      <w:r w:rsidRPr="00C2755E">
        <w:rPr>
          <w:rFonts w:ascii="Times New Roman" w:hAnsi="Times New Roman" w:cs="Times New Roman"/>
        </w:rPr>
        <w:t xml:space="preserve"> proses </w:t>
      </w:r>
      <w:proofErr w:type="spellStart"/>
      <w:r w:rsidRPr="00C2755E">
        <w:rPr>
          <w:rFonts w:ascii="Times New Roman" w:hAnsi="Times New Roman" w:cs="Times New Roman"/>
        </w:rPr>
        <w:t>pencapaian</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tujuan</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organisasi</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secara</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efektif</w:t>
      </w:r>
      <w:proofErr w:type="spellEnd"/>
      <w:r w:rsidRPr="00C2755E">
        <w:rPr>
          <w:rFonts w:ascii="Times New Roman" w:hAnsi="Times New Roman" w:cs="Times New Roman"/>
        </w:rPr>
        <w:t xml:space="preserve"> dan </w:t>
      </w:r>
      <w:proofErr w:type="spellStart"/>
      <w:r w:rsidRPr="00C2755E">
        <w:rPr>
          <w:rFonts w:ascii="Times New Roman" w:hAnsi="Times New Roman" w:cs="Times New Roman"/>
        </w:rPr>
        <w:t>efisien</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melalui</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perencanaan</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pengorganisasian</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kepemimpinan</w:t>
      </w:r>
      <w:proofErr w:type="spellEnd"/>
      <w:r w:rsidRPr="00C2755E">
        <w:rPr>
          <w:rFonts w:ascii="Times New Roman" w:hAnsi="Times New Roman" w:cs="Times New Roman"/>
        </w:rPr>
        <w:t xml:space="preserve">, dan </w:t>
      </w:r>
      <w:proofErr w:type="spellStart"/>
      <w:r w:rsidRPr="00C2755E">
        <w:rPr>
          <w:rFonts w:ascii="Times New Roman" w:hAnsi="Times New Roman" w:cs="Times New Roman"/>
        </w:rPr>
        <w:t>pengendalian</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sumber</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daya</w:t>
      </w:r>
      <w:proofErr w:type="spellEnd"/>
      <w:r w:rsidRPr="00C2755E">
        <w:rPr>
          <w:rFonts w:ascii="Times New Roman" w:hAnsi="Times New Roman" w:cs="Times New Roman"/>
        </w:rPr>
        <w:t xml:space="preserve">. Dalam </w:t>
      </w:r>
      <w:proofErr w:type="spellStart"/>
      <w:r w:rsidRPr="00C2755E">
        <w:rPr>
          <w:rFonts w:ascii="Times New Roman" w:hAnsi="Times New Roman" w:cs="Times New Roman"/>
        </w:rPr>
        <w:t>konteks</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pembelajaran</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ini</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berarti</w:t>
      </w:r>
      <w:proofErr w:type="spellEnd"/>
      <w:r w:rsidRPr="00C2755E">
        <w:rPr>
          <w:rFonts w:ascii="Times New Roman" w:hAnsi="Times New Roman" w:cs="Times New Roman"/>
        </w:rPr>
        <w:t xml:space="preserve"> guru </w:t>
      </w:r>
      <w:proofErr w:type="spellStart"/>
      <w:r w:rsidRPr="00C2755E">
        <w:rPr>
          <w:rFonts w:ascii="Times New Roman" w:hAnsi="Times New Roman" w:cs="Times New Roman"/>
        </w:rPr>
        <w:t>bukan</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hanya</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pengajar</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tetapi</w:t>
      </w:r>
      <w:proofErr w:type="spellEnd"/>
      <w:r w:rsidRPr="00C2755E">
        <w:rPr>
          <w:rFonts w:ascii="Times New Roman" w:hAnsi="Times New Roman" w:cs="Times New Roman"/>
        </w:rPr>
        <w:t xml:space="preserve"> juga </w:t>
      </w:r>
      <w:proofErr w:type="spellStart"/>
      <w:r w:rsidRPr="00C2755E">
        <w:rPr>
          <w:rFonts w:ascii="Times New Roman" w:hAnsi="Times New Roman" w:cs="Times New Roman"/>
        </w:rPr>
        <w:t>manajer</w:t>
      </w:r>
      <w:proofErr w:type="spellEnd"/>
      <w:r w:rsidRPr="00C2755E">
        <w:rPr>
          <w:rFonts w:ascii="Times New Roman" w:hAnsi="Times New Roman" w:cs="Times New Roman"/>
        </w:rPr>
        <w:t xml:space="preserve"> proses </w:t>
      </w:r>
      <w:proofErr w:type="spellStart"/>
      <w:r w:rsidRPr="00C2755E">
        <w:rPr>
          <w:rStyle w:val="Strong"/>
          <w:rFonts w:ascii="Times New Roman" w:hAnsi="Times New Roman" w:cs="Times New Roman"/>
          <w:b w:val="0"/>
          <w:bCs w:val="0"/>
        </w:rPr>
        <w:t>belajar</w:t>
      </w:r>
      <w:proofErr w:type="spellEnd"/>
      <w:r w:rsidRPr="00C2755E">
        <w:rPr>
          <w:rStyle w:val="Strong"/>
          <w:rFonts w:ascii="Times New Roman" w:hAnsi="Times New Roman" w:cs="Times New Roman"/>
        </w:rPr>
        <w:t xml:space="preserve">. </w:t>
      </w:r>
    </w:p>
    <w:p w14:paraId="7FB2E4EF" w14:textId="77777777" w:rsidR="00B63123" w:rsidRPr="00C2755E" w:rsidRDefault="00B63123" w:rsidP="00B63123">
      <w:pPr>
        <w:pStyle w:val="NoSpacing"/>
        <w:spacing w:line="360" w:lineRule="auto"/>
        <w:ind w:left="567" w:firstLine="567"/>
        <w:jc w:val="both"/>
        <w:rPr>
          <w:rFonts w:ascii="Times New Roman" w:hAnsi="Times New Roman" w:cs="Times New Roman"/>
        </w:rPr>
      </w:pPr>
      <w:r w:rsidRPr="00C2755E">
        <w:rPr>
          <w:rStyle w:val="Strong"/>
          <w:rFonts w:ascii="Times New Roman" w:hAnsi="Times New Roman" w:cs="Times New Roman"/>
          <w:b w:val="0"/>
          <w:bCs w:val="0"/>
        </w:rPr>
        <w:t>Grand Theory Learning Management Perspective</w:t>
      </w:r>
      <w:r w:rsidRPr="00C2755E">
        <w:rPr>
          <w:rStyle w:val="Strong"/>
          <w:rFonts w:ascii="Times New Roman" w:hAnsi="Times New Roman" w:cs="Times New Roman"/>
        </w:rPr>
        <w:t xml:space="preserve"> </w:t>
      </w:r>
      <w:sdt>
        <w:sdtPr>
          <w:rPr>
            <w:rStyle w:val="Strong"/>
            <w:rFonts w:ascii="Times New Roman" w:hAnsi="Times New Roman" w:cs="Times New Roman"/>
            <w:b w:val="0"/>
            <w:bCs w:val="0"/>
            <w:color w:val="000000"/>
          </w:rPr>
          <w:tag w:val="MENDELEY_CITATION_v3_eyJjaXRhdGlvbklEIjoiTUVOREVMRVlfQ0lUQVRJT05fNTRmNTU0YWItZGUxYS00YWZiLWIzMjctZmYwNThlNzhlMjg0IiwicHJvcGVydGllcyI6eyJub3RlSW5kZXgiOjB9LCJpc0VkaXRlZCI6ZmFsc2UsIm1hbnVhbE92ZXJyaWRlIjp7ImlzTWFudWFsbHlPdmVycmlkZGVuIjp0cnVlLCJjaXRlcHJvY1RleHQiOiIoxb11cGFuacSHIEJlbmnEhywgMjAxNikiLCJtYW51YWxPdmVycmlkZVRleHQiOiJSb2JpbnNvbiAmIEFyb25pY2EgZGFsYW0gxb11cGFuacSHIEJlbmnEhyAoMjAxNikifSwiY2l0YXRpb25JdGVtcyI6W3siaWQiOiJhNmE0N2RhZC05NGE2LTMxNDQtYThiMy0yZjQyY2ZmYTYxODQiLCJpdGVtRGF0YSI6eyJ0eXBlIjoiYXJ0aWNsZS1qb3VybmFsIiwiaWQiOiJhNmE0N2RhZC05NGE2LTMxNDQtYThiMy0yZjQyY2ZmYTYxODQiLCJ0aXRsZSI6IktlbiBSb2JpbnNvbiwgTG91IEFyb25pY2E6IENyZWF0aXZlIFNjaG9vbHMuIFRoZSBHcmFzc3Jvb3RzIFJldm9sdXRpb24gVGhhdOKAmXMgVHJhbnNmb3JtaW5nIEVkdWNhdGlvbiIsImF1dGhvciI6W3siZmFtaWx5Ijoixb11cGFuacSHIEJlbmnEhyIsImdpdmVuIjoiTWFyaWphbmEiLCJwYXJzZS1uYW1lcyI6ZmFsc2UsImRyb3BwaW5nLXBhcnRpY2xlIjoiIiwibm9uLWRyb3BwaW5nLXBhcnRpY2xlIjoiIn1dLCJjb250YWluZXItdGl0bGUiOiJNZXRvZGlja2kgb2dsZWRpIiwiRE9JIjoiMTAuMjE0NjQvbW80My4yMzEuODk5MyIsImlzc3VlZCI6eyJkYXRlLXBhcnRzIjpbWzIwMTZdXX0sInBhZ2UiOiI4OS05MyIsInB1Ymxpc2hlciI6IkNyb2F0aWFuIFBoaWxvc29waGljYWwgU29jaWV0eSAoSHJ2YXRza28gZmlsb3pvZnNrbyBkcnVzdHZvKSIsImlzc3VlIjoiMSIsInZvbHVtZSI6IjIzIiwiY29udGFpbmVyLXRpdGxlLXNob3J0IjoiIn0sImlzVGVtcG9yYXJ5IjpmYWxzZX1dfQ=="/>
          <w:id w:val="773917241"/>
          <w:placeholder>
            <w:docPart w:val="0C0CCFDAE48B4372BF5B7837921A687F"/>
          </w:placeholder>
        </w:sdtPr>
        <w:sdtContent>
          <w:r w:rsidRPr="00C2755E">
            <w:rPr>
              <w:rFonts w:ascii="Times New Roman" w:eastAsia="Times New Roman" w:hAnsi="Times New Roman" w:cs="Times New Roman"/>
              <w:color w:val="000000"/>
            </w:rPr>
            <w:t xml:space="preserve">Robinson &amp; Aronica </w:t>
          </w:r>
          <w:proofErr w:type="spellStart"/>
          <w:r w:rsidRPr="00C2755E">
            <w:rPr>
              <w:rFonts w:ascii="Times New Roman" w:eastAsia="Times New Roman" w:hAnsi="Times New Roman" w:cs="Times New Roman"/>
              <w:color w:val="000000"/>
            </w:rPr>
            <w:t>dalam</w:t>
          </w:r>
          <w:proofErr w:type="spellEnd"/>
          <w:r w:rsidRPr="00C2755E">
            <w:rPr>
              <w:rFonts w:ascii="Times New Roman" w:eastAsia="Times New Roman" w:hAnsi="Times New Roman" w:cs="Times New Roman"/>
              <w:color w:val="000000"/>
            </w:rPr>
            <w:t xml:space="preserve"> Županić Benić (2016)</w:t>
          </w:r>
        </w:sdtContent>
      </w:sdt>
      <w:r w:rsidRPr="00C2755E">
        <w:rPr>
          <w:rStyle w:val="Strong"/>
          <w:rFonts w:ascii="Times New Roman" w:hAnsi="Times New Roman" w:cs="Times New Roman"/>
        </w:rPr>
        <w:t xml:space="preserve">, </w:t>
      </w:r>
      <w:proofErr w:type="spellStart"/>
      <w:r w:rsidRPr="00C2755E">
        <w:rPr>
          <w:rStyle w:val="Strong"/>
          <w:rFonts w:ascii="Times New Roman" w:hAnsi="Times New Roman" w:cs="Times New Roman"/>
          <w:b w:val="0"/>
          <w:bCs w:val="0"/>
        </w:rPr>
        <w:t>menekankan</w:t>
      </w:r>
      <w:proofErr w:type="spellEnd"/>
      <w:r w:rsidRPr="00C2755E">
        <w:rPr>
          <w:rStyle w:val="Strong"/>
          <w:rFonts w:ascii="Times New Roman" w:hAnsi="Times New Roman" w:cs="Times New Roman"/>
          <w:b w:val="0"/>
          <w:bCs w:val="0"/>
        </w:rPr>
        <w:t xml:space="preserve"> </w:t>
      </w:r>
      <w:proofErr w:type="spellStart"/>
      <w:r w:rsidRPr="00C2755E">
        <w:rPr>
          <w:rStyle w:val="Strong"/>
          <w:rFonts w:ascii="Times New Roman" w:hAnsi="Times New Roman" w:cs="Times New Roman"/>
          <w:b w:val="0"/>
          <w:bCs w:val="0"/>
        </w:rPr>
        <w:t>bahwa</w:t>
      </w:r>
      <w:proofErr w:type="spellEnd"/>
      <w:r w:rsidRPr="00C2755E">
        <w:rPr>
          <w:rStyle w:val="Strong"/>
          <w:rFonts w:ascii="Times New Roman" w:hAnsi="Times New Roman" w:cs="Times New Roman"/>
        </w:rPr>
        <w:t xml:space="preserve"> </w:t>
      </w:r>
      <w:r w:rsidRPr="00C2755E">
        <w:rPr>
          <w:rFonts w:ascii="Times New Roman" w:hAnsi="Times New Roman" w:cs="Times New Roman"/>
        </w:rPr>
        <w:t xml:space="preserve">guru </w:t>
      </w:r>
      <w:proofErr w:type="spellStart"/>
      <w:r w:rsidRPr="00C2755E">
        <w:rPr>
          <w:rStyle w:val="Strong"/>
          <w:rFonts w:ascii="Times New Roman" w:hAnsi="Times New Roman" w:cs="Times New Roman"/>
          <w:b w:val="0"/>
          <w:bCs w:val="0"/>
        </w:rPr>
        <w:t>harus</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bertindak</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sebagai</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fasilitator</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sekaligus</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manajer</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emosi</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interaksi</w:t>
      </w:r>
      <w:proofErr w:type="spellEnd"/>
      <w:r w:rsidRPr="00C2755E">
        <w:rPr>
          <w:rFonts w:ascii="Times New Roman" w:hAnsi="Times New Roman" w:cs="Times New Roman"/>
        </w:rPr>
        <w:t xml:space="preserve">, dan </w:t>
      </w:r>
      <w:proofErr w:type="spellStart"/>
      <w:r w:rsidRPr="00C2755E">
        <w:rPr>
          <w:rFonts w:ascii="Times New Roman" w:hAnsi="Times New Roman" w:cs="Times New Roman"/>
        </w:rPr>
        <w:t>motivasi</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belajar</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siswa</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Manajemen</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pembelajaran</w:t>
      </w:r>
      <w:proofErr w:type="spellEnd"/>
      <w:r w:rsidRPr="00C2755E">
        <w:rPr>
          <w:rFonts w:ascii="Times New Roman" w:hAnsi="Times New Roman" w:cs="Times New Roman"/>
        </w:rPr>
        <w:t xml:space="preserve"> yang </w:t>
      </w:r>
      <w:proofErr w:type="spellStart"/>
      <w:r w:rsidRPr="00C2755E">
        <w:rPr>
          <w:rFonts w:ascii="Times New Roman" w:hAnsi="Times New Roman" w:cs="Times New Roman"/>
        </w:rPr>
        <w:t>baik</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melibatkan</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empati</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kreativitas</w:t>
      </w:r>
      <w:proofErr w:type="spellEnd"/>
      <w:r w:rsidRPr="00C2755E">
        <w:rPr>
          <w:rFonts w:ascii="Times New Roman" w:hAnsi="Times New Roman" w:cs="Times New Roman"/>
        </w:rPr>
        <w:t xml:space="preserve">, dan </w:t>
      </w:r>
      <w:proofErr w:type="spellStart"/>
      <w:r w:rsidRPr="00C2755E">
        <w:rPr>
          <w:rFonts w:ascii="Times New Roman" w:hAnsi="Times New Roman" w:cs="Times New Roman"/>
        </w:rPr>
        <w:t>kepemimpinan</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partisipatif</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dalam</w:t>
      </w:r>
      <w:proofErr w:type="spellEnd"/>
      <w:r w:rsidRPr="00C2755E">
        <w:rPr>
          <w:rFonts w:ascii="Times New Roman" w:hAnsi="Times New Roman" w:cs="Times New Roman"/>
        </w:rPr>
        <w:t xml:space="preserve"> proses </w:t>
      </w:r>
      <w:proofErr w:type="spellStart"/>
      <w:r w:rsidRPr="00C2755E">
        <w:rPr>
          <w:rFonts w:ascii="Times New Roman" w:hAnsi="Times New Roman" w:cs="Times New Roman"/>
        </w:rPr>
        <w:t>belajar</w:t>
      </w:r>
      <w:proofErr w:type="spellEnd"/>
      <w:r w:rsidRPr="00C2755E">
        <w:rPr>
          <w:rFonts w:ascii="Times New Roman" w:hAnsi="Times New Roman" w:cs="Times New Roman"/>
        </w:rPr>
        <w:t>.</w:t>
      </w:r>
    </w:p>
    <w:p w14:paraId="0D058FAD" w14:textId="77777777" w:rsidR="00B63123" w:rsidRPr="00C2755E" w:rsidRDefault="00B63123" w:rsidP="00B63123">
      <w:pPr>
        <w:pStyle w:val="NoSpacing"/>
        <w:ind w:left="1276"/>
        <w:jc w:val="both"/>
        <w:rPr>
          <w:rStyle w:val="Emphasis"/>
          <w:rFonts w:ascii="Times New Roman" w:hAnsi="Times New Roman" w:cs="Times New Roman"/>
        </w:rPr>
      </w:pPr>
      <w:r w:rsidRPr="00C2755E">
        <w:rPr>
          <w:rStyle w:val="Emphasis"/>
          <w:rFonts w:ascii="Times New Roman" w:hAnsi="Times New Roman" w:cs="Times New Roman"/>
        </w:rPr>
        <w:t xml:space="preserve">“Teachers are not just instructors. They are designers of learning and managers of the environment in which learning happens. Managing learning means managing relationships, emotions, and opportunities for growth — not just managing content delivery.” (Robinson &amp; Aronica, </w:t>
      </w:r>
      <w:proofErr w:type="spellStart"/>
      <w:r w:rsidRPr="00C2755E">
        <w:rPr>
          <w:rStyle w:val="Emphasis"/>
          <w:rFonts w:ascii="Times New Roman" w:hAnsi="Times New Roman" w:cs="Times New Roman"/>
        </w:rPr>
        <w:t>dalam</w:t>
      </w:r>
      <w:proofErr w:type="spellEnd"/>
      <w:r w:rsidRPr="00C2755E">
        <w:rPr>
          <w:rStyle w:val="Emphasis"/>
          <w:rFonts w:ascii="Times New Roman" w:hAnsi="Times New Roman" w:cs="Times New Roman"/>
        </w:rPr>
        <w:t xml:space="preserve"> </w:t>
      </w:r>
      <w:sdt>
        <w:sdtPr>
          <w:rPr>
            <w:rStyle w:val="Emphasis"/>
            <w:rFonts w:ascii="Times New Roman" w:hAnsi="Times New Roman" w:cs="Times New Roman"/>
            <w:i w:val="0"/>
            <w:iCs w:val="0"/>
            <w:color w:val="000000"/>
          </w:rPr>
          <w:tag w:val="MENDELEY_CITATION_v3_eyJjaXRhdGlvbklEIjoiTUVOREVMRVlfQ0lUQVRJT05fNDU3MGFiYWQtNzJjYS00YjNjLWJjMTAtOTUwOTFiYjhjMDQ3IiwicHJvcGVydGllcyI6eyJub3RlSW5kZXgiOjB9LCJpc0VkaXRlZCI6ZmFsc2UsIm1hbnVhbE92ZXJyaWRlIjp7ImlzTWFudWFsbHlPdmVycmlkZGVuIjp0cnVlLCJjaXRlcHJvY1RleHQiOiIoxb11cGFuacSHIEJlbmnEhywgMjAxNikiLCJtYW51YWxPdmVycmlkZVRleHQiOiLFvXVwYW5pxIcgQmVuacSHLCAyMDE2OiA5NCkifSwiY2l0YXRpb25JdGVtcyI6W3siaWQiOiJhNmE0N2RhZC05NGE2LTMxNDQtYThiMy0yZjQyY2ZmYTYxODQiLCJpdGVtRGF0YSI6eyJ0eXBlIjoiYXJ0aWNsZS1qb3VybmFsIiwiaWQiOiJhNmE0N2RhZC05NGE2LTMxNDQtYThiMy0yZjQyY2ZmYTYxODQiLCJ0aXRsZSI6IktlbiBSb2JpbnNvbiwgTG91IEFyb25pY2E6IENyZWF0aXZlIFNjaG9vbHMuIFRoZSBHcmFzc3Jvb3RzIFJldm9sdXRpb24gVGhhdOKAmXMgVHJhbnNmb3JtaW5nIEVkdWNhdGlvbiIsImF1dGhvciI6W3siZmFtaWx5Ijoixb11cGFuacSHIEJlbmnEhyIsImdpdmVuIjoiTWFyaWphbmEiLCJwYXJzZS1uYW1lcyI6ZmFsc2UsImRyb3BwaW5nLXBhcnRpY2xlIjoiIiwibm9uLWRyb3BwaW5nLXBhcnRpY2xlIjoiIn1dLCJjb250YWluZXItdGl0bGUiOiJNZXRvZGlja2kgb2dsZWRpIiwiRE9JIjoiMTAuMjE0NjQvbW80My4yMzEuODk5MyIsImlzc3VlZCI6eyJkYXRlLXBhcnRzIjpbWzIwMTZdXX0sInBhZ2UiOiI4OS05MyIsInB1Ymxpc2hlciI6IkNyb2F0aWFuIFBoaWxvc29waGljYWwgU29jaWV0eSAoSHJ2YXRza28gZmlsb3pvZnNrbyBkcnVzdHZvKSIsImlzc3VlIjoiMSIsInZvbHVtZSI6IjIzIiwiY29udGFpbmVyLXRpdGxlLXNob3J0IjoiIn0sImlzVGVtcG9yYXJ5IjpmYWxzZX1dfQ=="/>
          <w:id w:val="-403752911"/>
          <w:placeholder>
            <w:docPart w:val="0C0CCFDAE48B4372BF5B7837921A687F"/>
          </w:placeholder>
        </w:sdtPr>
        <w:sdtContent>
          <w:r w:rsidRPr="00C2755E">
            <w:rPr>
              <w:rStyle w:val="Emphasis"/>
              <w:rFonts w:ascii="Times New Roman" w:hAnsi="Times New Roman" w:cs="Times New Roman"/>
              <w:color w:val="000000"/>
            </w:rPr>
            <w:t>Županić Benić, 2016: 94)</w:t>
          </w:r>
        </w:sdtContent>
      </w:sdt>
    </w:p>
    <w:p w14:paraId="29659439" w14:textId="77777777" w:rsidR="00B63123" w:rsidRPr="00C2755E" w:rsidRDefault="00B63123" w:rsidP="00B63123">
      <w:pPr>
        <w:pStyle w:val="NoSpacing"/>
        <w:ind w:left="1276"/>
        <w:jc w:val="both"/>
        <w:rPr>
          <w:rStyle w:val="Emphasis"/>
          <w:rFonts w:ascii="Times New Roman" w:hAnsi="Times New Roman" w:cs="Times New Roman"/>
          <w:i w:val="0"/>
          <w:iCs w:val="0"/>
        </w:rPr>
      </w:pPr>
      <w:r w:rsidRPr="00C2755E">
        <w:rPr>
          <w:rStyle w:val="Emphasis"/>
          <w:rFonts w:ascii="Times New Roman" w:hAnsi="Times New Roman" w:cs="Times New Roman"/>
        </w:rPr>
        <w:t xml:space="preserve">"Guru </w:t>
      </w:r>
      <w:proofErr w:type="spellStart"/>
      <w:r w:rsidRPr="00C2755E">
        <w:rPr>
          <w:rStyle w:val="Emphasis"/>
          <w:rFonts w:ascii="Times New Roman" w:hAnsi="Times New Roman" w:cs="Times New Roman"/>
        </w:rPr>
        <w:t>bukan</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hanya</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pengajar</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Mereka</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adalah</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perancang</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pembelajaran</w:t>
      </w:r>
      <w:proofErr w:type="spellEnd"/>
      <w:r w:rsidRPr="00C2755E">
        <w:rPr>
          <w:rStyle w:val="Emphasis"/>
          <w:rFonts w:ascii="Times New Roman" w:hAnsi="Times New Roman" w:cs="Times New Roman"/>
        </w:rPr>
        <w:t xml:space="preserve"> dan </w:t>
      </w:r>
      <w:proofErr w:type="spellStart"/>
      <w:r w:rsidRPr="00C2755E">
        <w:rPr>
          <w:rStyle w:val="Emphasis"/>
          <w:rFonts w:ascii="Times New Roman" w:hAnsi="Times New Roman" w:cs="Times New Roman"/>
        </w:rPr>
        <w:t>pengelola</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lingkungan</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tempat</w:t>
      </w:r>
      <w:proofErr w:type="spellEnd"/>
      <w:r w:rsidRPr="00C2755E">
        <w:rPr>
          <w:rStyle w:val="Emphasis"/>
          <w:rFonts w:ascii="Times New Roman" w:hAnsi="Times New Roman" w:cs="Times New Roman"/>
        </w:rPr>
        <w:t xml:space="preserve"> proses </w:t>
      </w:r>
      <w:proofErr w:type="spellStart"/>
      <w:r w:rsidRPr="00C2755E">
        <w:rPr>
          <w:rStyle w:val="Emphasis"/>
          <w:rFonts w:ascii="Times New Roman" w:hAnsi="Times New Roman" w:cs="Times New Roman"/>
        </w:rPr>
        <w:t>belajar</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berlangsung</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Mengelola</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pembelajaran</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berarti</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mengelola</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hubungan</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emosi</w:t>
      </w:r>
      <w:proofErr w:type="spellEnd"/>
      <w:r w:rsidRPr="00C2755E">
        <w:rPr>
          <w:rStyle w:val="Emphasis"/>
          <w:rFonts w:ascii="Times New Roman" w:hAnsi="Times New Roman" w:cs="Times New Roman"/>
        </w:rPr>
        <w:t xml:space="preserve">, dan </w:t>
      </w:r>
      <w:proofErr w:type="spellStart"/>
      <w:r w:rsidRPr="00C2755E">
        <w:rPr>
          <w:rStyle w:val="Emphasis"/>
          <w:rFonts w:ascii="Times New Roman" w:hAnsi="Times New Roman" w:cs="Times New Roman"/>
        </w:rPr>
        <w:t>peluang</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untuk</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tumbuh</w:t>
      </w:r>
      <w:proofErr w:type="spellEnd"/>
      <w:r w:rsidRPr="00C2755E">
        <w:rPr>
          <w:rStyle w:val="Emphasis"/>
          <w:rFonts w:ascii="Times New Roman" w:hAnsi="Times New Roman" w:cs="Times New Roman"/>
        </w:rPr>
        <w:t xml:space="preserve"> — </w:t>
      </w:r>
      <w:proofErr w:type="spellStart"/>
      <w:r w:rsidRPr="00C2755E">
        <w:rPr>
          <w:rStyle w:val="Emphasis"/>
          <w:rFonts w:ascii="Times New Roman" w:hAnsi="Times New Roman" w:cs="Times New Roman"/>
        </w:rPr>
        <w:t>bukan</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sekadar</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mengelola</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penyampaian</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materi</w:t>
      </w:r>
      <w:proofErr w:type="spellEnd"/>
      <w:r w:rsidRPr="00C2755E">
        <w:rPr>
          <w:rStyle w:val="Emphasis"/>
          <w:rFonts w:ascii="Times New Roman" w:hAnsi="Times New Roman" w:cs="Times New Roman"/>
        </w:rPr>
        <w:t xml:space="preserve">." </w:t>
      </w:r>
    </w:p>
    <w:p w14:paraId="38F42746" w14:textId="77777777" w:rsidR="00B63123" w:rsidRPr="00C2755E" w:rsidRDefault="00B63123" w:rsidP="00B63123">
      <w:pPr>
        <w:pStyle w:val="NoSpacing"/>
        <w:ind w:left="1276"/>
        <w:jc w:val="both"/>
        <w:rPr>
          <w:rFonts w:ascii="Times New Roman" w:hAnsi="Times New Roman" w:cs="Times New Roman"/>
          <w:i/>
          <w:iCs/>
        </w:rPr>
      </w:pPr>
    </w:p>
    <w:p w14:paraId="099376BC" w14:textId="77777777" w:rsidR="00B63123" w:rsidRPr="00C2755E" w:rsidRDefault="00B63123" w:rsidP="00B63123">
      <w:pPr>
        <w:pStyle w:val="NoSpacing"/>
        <w:spacing w:line="360" w:lineRule="auto"/>
        <w:ind w:left="567" w:firstLine="567"/>
        <w:jc w:val="both"/>
        <w:rPr>
          <w:rFonts w:ascii="Times New Roman" w:hAnsi="Times New Roman" w:cs="Times New Roman"/>
        </w:rPr>
      </w:pPr>
      <w:r w:rsidRPr="00C2755E">
        <w:rPr>
          <w:rStyle w:val="Strong"/>
          <w:rFonts w:ascii="Times New Roman" w:hAnsi="Times New Roman" w:cs="Times New Roman"/>
          <w:b w:val="0"/>
          <w:bCs w:val="0"/>
        </w:rPr>
        <w:t xml:space="preserve">Middle Theory pada </w:t>
      </w:r>
      <w:proofErr w:type="spellStart"/>
      <w:r w:rsidRPr="00C2755E">
        <w:rPr>
          <w:rStyle w:val="Strong"/>
          <w:rFonts w:ascii="Times New Roman" w:hAnsi="Times New Roman" w:cs="Times New Roman"/>
          <w:b w:val="0"/>
          <w:bCs w:val="0"/>
        </w:rPr>
        <w:t>penelitian</w:t>
      </w:r>
      <w:proofErr w:type="spellEnd"/>
      <w:r w:rsidRPr="00C2755E">
        <w:rPr>
          <w:rStyle w:val="Strong"/>
          <w:rFonts w:ascii="Times New Roman" w:hAnsi="Times New Roman" w:cs="Times New Roman"/>
          <w:b w:val="0"/>
          <w:bCs w:val="0"/>
        </w:rPr>
        <w:t xml:space="preserve"> </w:t>
      </w:r>
      <w:proofErr w:type="spellStart"/>
      <w:r w:rsidRPr="00C2755E">
        <w:rPr>
          <w:rStyle w:val="Strong"/>
          <w:rFonts w:ascii="Times New Roman" w:hAnsi="Times New Roman" w:cs="Times New Roman"/>
          <w:b w:val="0"/>
          <w:bCs w:val="0"/>
        </w:rPr>
        <w:t>ini</w:t>
      </w:r>
      <w:proofErr w:type="spellEnd"/>
      <w:r w:rsidRPr="00C2755E">
        <w:rPr>
          <w:rStyle w:val="Strong"/>
          <w:rFonts w:ascii="Times New Roman" w:hAnsi="Times New Roman" w:cs="Times New Roman"/>
          <w:b w:val="0"/>
          <w:bCs w:val="0"/>
        </w:rPr>
        <w:t xml:space="preserve"> </w:t>
      </w:r>
      <w:proofErr w:type="spellStart"/>
      <w:r w:rsidRPr="00C2755E">
        <w:rPr>
          <w:rStyle w:val="Strong"/>
          <w:rFonts w:ascii="Times New Roman" w:hAnsi="Times New Roman" w:cs="Times New Roman"/>
          <w:b w:val="0"/>
          <w:bCs w:val="0"/>
        </w:rPr>
        <w:t>mengacu</w:t>
      </w:r>
      <w:proofErr w:type="spellEnd"/>
      <w:r w:rsidRPr="00C2755E">
        <w:rPr>
          <w:rStyle w:val="Strong"/>
          <w:rFonts w:ascii="Times New Roman" w:hAnsi="Times New Roman" w:cs="Times New Roman"/>
          <w:b w:val="0"/>
          <w:bCs w:val="0"/>
        </w:rPr>
        <w:t xml:space="preserve"> pada Instructional Design Theory</w:t>
      </w:r>
      <w:r w:rsidRPr="00C2755E">
        <w:rPr>
          <w:rStyle w:val="Strong"/>
          <w:rFonts w:ascii="Times New Roman" w:hAnsi="Times New Roman" w:cs="Times New Roman"/>
        </w:rPr>
        <w:t xml:space="preserve"> </w:t>
      </w:r>
      <w:sdt>
        <w:sdtPr>
          <w:rPr>
            <w:rStyle w:val="Strong"/>
            <w:rFonts w:ascii="Times New Roman" w:hAnsi="Times New Roman" w:cs="Times New Roman"/>
            <w:b w:val="0"/>
            <w:bCs w:val="0"/>
            <w:color w:val="000000"/>
          </w:rPr>
          <w:tag w:val="MENDELEY_CITATION_v3_eyJjaXRhdGlvbklEIjoiTUVOREVMRVlfQ0lUQVRJT05fYzgyY2YwOTQtZDZlYi00MDlhLThmMmQtYTVlYzUyMGQyMTQ4IiwicHJvcGVydGllcyI6eyJub3RlSW5kZXgiOjB9LCJpc0VkaXRlZCI6ZmFsc2UsIm1hbnVhbE92ZXJyaWRlIjp7ImlzTWFudWFsbHlPdmVycmlkZGVuIjp0cnVlLCJjaXRlcHJvY1RleHQiOiIoSG9uZWJlaW4gJiMzODsgUmVpZ2VsdXRoLCBuLmQuKSIsIm1hbnVhbE92ZXJyaWRlVGV4dCI6IihIb25lYmVpbiAmIFJlaWdlbHV0aCwgMjAyMSkifSwiY2l0YXRpb25JdGVtcyI6W3siaWQiOiJiOGM2NThmMC00ZGM4LTMxMmItYTEzYS00MDNmZmYxZDg5ZWMiLCJpdGVtRGF0YSI6eyJ0eXBlIjoicmVwb3J0IiwiaWQiOiJiOGM2NThmMC00ZGM4LTMxMmItYTEzYS00MDNmZmYxZDg5ZWMiLCJ0aXRsZSI6Ik1ha2luZyBHb29kIERlc2lnbiBKdWRnbWVudHMgdmlhIHRoZSBJbnN0cnVjdGlvbmFsIFRoZW9yeSBGcmFtZXdvcmsiLCJhdXRob3IiOlt7ImZhbWlseSI6IkhvbmViZWluIiwiZ2l2ZW4iOiJQZXRlciBDIiwicGFyc2UtbmFtZXMiOmZhbHNlLCJkcm9wcGluZy1wYXJ0aWNsZSI6IiIsIm5vbi1kcm9wcGluZy1wYXJ0aWNsZSI6IiJ9LHsiZmFtaWx5IjoiUmVpZ2VsdXRoIiwiZ2l2ZW4iOiJDaGFybGVzIE0iLCJwYXJzZS1uYW1lcyI6ZmFsc2UsImRyb3BwaW5nLXBhcnRpY2xlIjoiIiwibm9uLWRyb3BwaW5nLXBhcnRpY2xlIjoiIn1dLCJjb250YWluZXItdGl0bGUtc2hvcnQiOiIifSwiaXNUZW1wb3JhcnkiOmZhbHNlfV19"/>
          <w:id w:val="-2068481063"/>
          <w:placeholder>
            <w:docPart w:val="0C0CCFDAE48B4372BF5B7837921A687F"/>
          </w:placeholder>
        </w:sdtPr>
        <w:sdtContent>
          <w:r w:rsidRPr="00C2755E">
            <w:rPr>
              <w:rFonts w:ascii="Times New Roman" w:eastAsia="Times New Roman" w:hAnsi="Times New Roman" w:cs="Times New Roman"/>
              <w:color w:val="000000"/>
            </w:rPr>
            <w:t>(</w:t>
          </w:r>
          <w:proofErr w:type="spellStart"/>
          <w:r w:rsidRPr="00C2755E">
            <w:rPr>
              <w:rFonts w:ascii="Times New Roman" w:eastAsia="Times New Roman" w:hAnsi="Times New Roman" w:cs="Times New Roman"/>
              <w:color w:val="000000"/>
            </w:rPr>
            <w:t>Honebein</w:t>
          </w:r>
          <w:proofErr w:type="spellEnd"/>
          <w:r w:rsidRPr="00C2755E">
            <w:rPr>
              <w:rFonts w:ascii="Times New Roman" w:eastAsia="Times New Roman" w:hAnsi="Times New Roman" w:cs="Times New Roman"/>
              <w:color w:val="000000"/>
            </w:rPr>
            <w:t xml:space="preserve"> &amp; </w:t>
          </w:r>
          <w:proofErr w:type="spellStart"/>
          <w:r w:rsidRPr="00C2755E">
            <w:rPr>
              <w:rFonts w:ascii="Times New Roman" w:eastAsia="Times New Roman" w:hAnsi="Times New Roman" w:cs="Times New Roman"/>
              <w:color w:val="000000"/>
            </w:rPr>
            <w:t>Reigeluth</w:t>
          </w:r>
          <w:proofErr w:type="spellEnd"/>
          <w:r w:rsidRPr="00C2755E">
            <w:rPr>
              <w:rFonts w:ascii="Times New Roman" w:eastAsia="Times New Roman" w:hAnsi="Times New Roman" w:cs="Times New Roman"/>
              <w:color w:val="000000"/>
            </w:rPr>
            <w:t>, 2021)</w:t>
          </w:r>
        </w:sdtContent>
      </w:sdt>
      <w:r w:rsidRPr="00C2755E">
        <w:rPr>
          <w:rStyle w:val="Strong"/>
          <w:rFonts w:ascii="Times New Roman" w:hAnsi="Times New Roman" w:cs="Times New Roman"/>
          <w:color w:val="000000"/>
        </w:rPr>
        <w:t xml:space="preserve">. </w:t>
      </w:r>
      <w:r w:rsidRPr="00C2755E">
        <w:rPr>
          <w:rFonts w:ascii="Times New Roman" w:hAnsi="Times New Roman" w:cs="Times New Roman"/>
        </w:rPr>
        <w:t xml:space="preserve">Teori </w:t>
      </w:r>
      <w:proofErr w:type="spellStart"/>
      <w:r w:rsidRPr="00C2755E">
        <w:rPr>
          <w:rFonts w:ascii="Times New Roman" w:hAnsi="Times New Roman" w:cs="Times New Roman"/>
        </w:rPr>
        <w:t>ini</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menekankan</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bahwa</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desain</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pembelajaran</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harus</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bersifat</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fleksibel</w:t>
      </w:r>
      <w:proofErr w:type="spellEnd"/>
      <w:r w:rsidRPr="00C2755E">
        <w:rPr>
          <w:rFonts w:ascii="Times New Roman" w:hAnsi="Times New Roman" w:cs="Times New Roman"/>
        </w:rPr>
        <w:t xml:space="preserve"> dan </w:t>
      </w:r>
      <w:proofErr w:type="spellStart"/>
      <w:r w:rsidRPr="00C2755E">
        <w:rPr>
          <w:rFonts w:ascii="Times New Roman" w:hAnsi="Times New Roman" w:cs="Times New Roman"/>
        </w:rPr>
        <w:t>dipersonalisasi</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sesuai</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dengan</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kebutuhan</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siswa</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Fokus</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utama</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adalah</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menciptakan</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lingkungan</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belajar</w:t>
      </w:r>
      <w:proofErr w:type="spellEnd"/>
      <w:r w:rsidRPr="00C2755E">
        <w:rPr>
          <w:rFonts w:ascii="Times New Roman" w:hAnsi="Times New Roman" w:cs="Times New Roman"/>
        </w:rPr>
        <w:t xml:space="preserve"> yang </w:t>
      </w:r>
      <w:proofErr w:type="spellStart"/>
      <w:r w:rsidRPr="00C2755E">
        <w:rPr>
          <w:rFonts w:ascii="Times New Roman" w:hAnsi="Times New Roman" w:cs="Times New Roman"/>
        </w:rPr>
        <w:t>adaptif</w:t>
      </w:r>
      <w:proofErr w:type="spellEnd"/>
      <w:r w:rsidRPr="00C2755E">
        <w:rPr>
          <w:rFonts w:ascii="Times New Roman" w:hAnsi="Times New Roman" w:cs="Times New Roman"/>
        </w:rPr>
        <w:t xml:space="preserve"> dan </w:t>
      </w:r>
      <w:proofErr w:type="spellStart"/>
      <w:r w:rsidRPr="00C2755E">
        <w:rPr>
          <w:rFonts w:ascii="Times New Roman" w:hAnsi="Times New Roman" w:cs="Times New Roman"/>
        </w:rPr>
        <w:t>berbasis</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proyek</w:t>
      </w:r>
      <w:proofErr w:type="spellEnd"/>
      <w:r w:rsidRPr="00C2755E">
        <w:rPr>
          <w:rFonts w:ascii="Times New Roman" w:hAnsi="Times New Roman" w:cs="Times New Roman"/>
        </w:rPr>
        <w:t xml:space="preserve"> agar </w:t>
      </w:r>
      <w:proofErr w:type="spellStart"/>
      <w:r w:rsidRPr="00C2755E">
        <w:rPr>
          <w:rFonts w:ascii="Times New Roman" w:hAnsi="Times New Roman" w:cs="Times New Roman"/>
        </w:rPr>
        <w:t>siswa</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dapat</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mengonstruksi</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pengetahuan</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secara</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mandiri</w:t>
      </w:r>
      <w:proofErr w:type="spellEnd"/>
      <w:r w:rsidRPr="00C2755E">
        <w:rPr>
          <w:rFonts w:ascii="Times New Roman" w:hAnsi="Times New Roman" w:cs="Times New Roman"/>
        </w:rPr>
        <w:t xml:space="preserve">. Teori </w:t>
      </w:r>
      <w:proofErr w:type="spellStart"/>
      <w:r w:rsidRPr="00C2755E">
        <w:rPr>
          <w:rFonts w:ascii="Times New Roman" w:hAnsi="Times New Roman" w:cs="Times New Roman"/>
        </w:rPr>
        <w:t>ini</w:t>
      </w:r>
      <w:proofErr w:type="spellEnd"/>
      <w:r w:rsidRPr="00C2755E">
        <w:rPr>
          <w:rFonts w:ascii="Times New Roman" w:hAnsi="Times New Roman" w:cs="Times New Roman"/>
        </w:rPr>
        <w:t xml:space="preserve"> sangat </w:t>
      </w:r>
      <w:proofErr w:type="spellStart"/>
      <w:r w:rsidRPr="00C2755E">
        <w:rPr>
          <w:rFonts w:ascii="Times New Roman" w:hAnsi="Times New Roman" w:cs="Times New Roman"/>
        </w:rPr>
        <w:t>relevan</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untuk</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manajemen</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pembelajaran</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dalam</w:t>
      </w:r>
      <w:proofErr w:type="spellEnd"/>
      <w:r w:rsidRPr="00C2755E">
        <w:rPr>
          <w:rFonts w:ascii="Times New Roman" w:hAnsi="Times New Roman" w:cs="Times New Roman"/>
        </w:rPr>
        <w:t xml:space="preserve"> </w:t>
      </w:r>
      <w:proofErr w:type="spellStart"/>
      <w:r w:rsidRPr="00C2755E">
        <w:rPr>
          <w:rFonts w:ascii="Times New Roman" w:hAnsi="Times New Roman" w:cs="Times New Roman"/>
        </w:rPr>
        <w:t>Kurikulum</w:t>
      </w:r>
      <w:proofErr w:type="spellEnd"/>
      <w:r w:rsidRPr="00C2755E">
        <w:rPr>
          <w:rFonts w:ascii="Times New Roman" w:hAnsi="Times New Roman" w:cs="Times New Roman"/>
        </w:rPr>
        <w:t xml:space="preserve"> Merdeka.</w:t>
      </w:r>
    </w:p>
    <w:p w14:paraId="793EB6A7" w14:textId="77777777" w:rsidR="00B63123" w:rsidRPr="00C2755E" w:rsidRDefault="00B63123" w:rsidP="00B63123">
      <w:pPr>
        <w:pStyle w:val="NoSpacing"/>
        <w:ind w:left="1276"/>
        <w:jc w:val="both"/>
        <w:rPr>
          <w:rStyle w:val="Emphasis"/>
          <w:rFonts w:ascii="Times New Roman" w:hAnsi="Times New Roman" w:cs="Times New Roman"/>
          <w:i w:val="0"/>
          <w:iCs w:val="0"/>
        </w:rPr>
      </w:pPr>
      <w:r w:rsidRPr="00C2755E">
        <w:rPr>
          <w:rStyle w:val="Emphasis"/>
          <w:rFonts w:ascii="Times New Roman" w:hAnsi="Times New Roman" w:cs="Times New Roman"/>
        </w:rPr>
        <w:lastRenderedPageBreak/>
        <w:t xml:space="preserve">“Instruction must be designed to adapt to the needs, preferences, and contexts of learners. Personalized instruction is no longer an </w:t>
      </w:r>
      <w:proofErr w:type="gramStart"/>
      <w:r w:rsidRPr="00C2755E">
        <w:rPr>
          <w:rStyle w:val="Emphasis"/>
          <w:rFonts w:ascii="Times New Roman" w:hAnsi="Times New Roman" w:cs="Times New Roman"/>
        </w:rPr>
        <w:t>option  it</w:t>
      </w:r>
      <w:proofErr w:type="gramEnd"/>
      <w:r w:rsidRPr="00C2755E">
        <w:rPr>
          <w:rStyle w:val="Emphasis"/>
          <w:rFonts w:ascii="Times New Roman" w:hAnsi="Times New Roman" w:cs="Times New Roman"/>
        </w:rPr>
        <w:t xml:space="preserve"> is a necessity for meaningful learning.”(</w:t>
      </w:r>
      <w:proofErr w:type="spellStart"/>
      <w:r w:rsidRPr="00C2755E">
        <w:rPr>
          <w:rFonts w:ascii="Times New Roman" w:hAnsi="Times New Roman" w:cs="Times New Roman"/>
          <w:color w:val="000000"/>
        </w:rPr>
        <w:t>Honebein</w:t>
      </w:r>
      <w:proofErr w:type="spellEnd"/>
      <w:r w:rsidRPr="00C2755E">
        <w:rPr>
          <w:rFonts w:ascii="Times New Roman" w:hAnsi="Times New Roman" w:cs="Times New Roman"/>
          <w:color w:val="000000"/>
        </w:rPr>
        <w:t xml:space="preserve"> &amp; </w:t>
      </w:r>
      <w:proofErr w:type="spellStart"/>
      <w:r w:rsidRPr="00C2755E">
        <w:rPr>
          <w:rStyle w:val="Emphasis"/>
          <w:rFonts w:ascii="Times New Roman" w:hAnsi="Times New Roman" w:cs="Times New Roman"/>
        </w:rPr>
        <w:t>Reigeluth</w:t>
      </w:r>
      <w:proofErr w:type="spellEnd"/>
      <w:r w:rsidRPr="00C2755E">
        <w:rPr>
          <w:rStyle w:val="Emphasis"/>
          <w:rFonts w:ascii="Times New Roman" w:hAnsi="Times New Roman" w:cs="Times New Roman"/>
        </w:rPr>
        <w:t>, 2021, p. 58)</w:t>
      </w:r>
    </w:p>
    <w:p w14:paraId="75F212E2" w14:textId="77777777" w:rsidR="00B63123" w:rsidRPr="00C2755E" w:rsidRDefault="00B63123" w:rsidP="00B63123">
      <w:pPr>
        <w:pStyle w:val="NoSpacing"/>
        <w:ind w:left="1276"/>
        <w:jc w:val="both"/>
        <w:rPr>
          <w:rStyle w:val="Emphasis"/>
          <w:rFonts w:ascii="Times New Roman" w:hAnsi="Times New Roman" w:cs="Times New Roman"/>
          <w:i w:val="0"/>
          <w:iCs w:val="0"/>
        </w:rPr>
      </w:pPr>
      <w:r w:rsidRPr="00C2755E">
        <w:rPr>
          <w:rStyle w:val="Emphasis"/>
          <w:rFonts w:ascii="Times New Roman" w:hAnsi="Times New Roman" w:cs="Times New Roman"/>
        </w:rPr>
        <w:t>“The shift from traditional instruction to learner-</w:t>
      </w:r>
      <w:proofErr w:type="spellStart"/>
      <w:r w:rsidRPr="00C2755E">
        <w:rPr>
          <w:rStyle w:val="Emphasis"/>
          <w:rFonts w:ascii="Times New Roman" w:hAnsi="Times New Roman" w:cs="Times New Roman"/>
        </w:rPr>
        <w:t>centered</w:t>
      </w:r>
      <w:proofErr w:type="spellEnd"/>
      <w:r w:rsidRPr="00C2755E">
        <w:rPr>
          <w:rStyle w:val="Emphasis"/>
          <w:rFonts w:ascii="Times New Roman" w:hAnsi="Times New Roman" w:cs="Times New Roman"/>
        </w:rPr>
        <w:t xml:space="preserve"> environments requires that we rethink the management of learning activities to promote autonomy, reflection, and collaboration.”               (</w:t>
      </w:r>
      <w:proofErr w:type="spellStart"/>
      <w:r w:rsidRPr="00C2755E">
        <w:rPr>
          <w:rFonts w:ascii="Times New Roman" w:hAnsi="Times New Roman" w:cs="Times New Roman"/>
          <w:color w:val="000000"/>
        </w:rPr>
        <w:t>Honebein</w:t>
      </w:r>
      <w:proofErr w:type="spellEnd"/>
      <w:r w:rsidRPr="00C2755E">
        <w:rPr>
          <w:rFonts w:ascii="Times New Roman" w:hAnsi="Times New Roman" w:cs="Times New Roman"/>
          <w:color w:val="000000"/>
        </w:rPr>
        <w:t xml:space="preserve"> &amp; </w:t>
      </w:r>
      <w:proofErr w:type="spellStart"/>
      <w:r w:rsidRPr="00C2755E">
        <w:rPr>
          <w:rStyle w:val="Emphasis"/>
          <w:rFonts w:ascii="Times New Roman" w:hAnsi="Times New Roman" w:cs="Times New Roman"/>
        </w:rPr>
        <w:t>Reigeluth</w:t>
      </w:r>
      <w:proofErr w:type="spellEnd"/>
      <w:r w:rsidRPr="00C2755E">
        <w:rPr>
          <w:rStyle w:val="Emphasis"/>
          <w:rFonts w:ascii="Times New Roman" w:hAnsi="Times New Roman" w:cs="Times New Roman"/>
        </w:rPr>
        <w:t>, 2021, p. 104)</w:t>
      </w:r>
    </w:p>
    <w:p w14:paraId="62CB6FCB" w14:textId="77777777" w:rsidR="00B63123" w:rsidRPr="00C2755E" w:rsidRDefault="00B63123" w:rsidP="00B63123">
      <w:pPr>
        <w:pStyle w:val="NoSpacing"/>
        <w:ind w:left="1560"/>
        <w:jc w:val="both"/>
        <w:rPr>
          <w:rStyle w:val="Emphasis"/>
          <w:rFonts w:ascii="Times New Roman" w:hAnsi="Times New Roman" w:cs="Times New Roman"/>
          <w:i w:val="0"/>
          <w:iCs w:val="0"/>
        </w:rPr>
      </w:pPr>
    </w:p>
    <w:p w14:paraId="318CBD27" w14:textId="77777777" w:rsidR="00B63123" w:rsidRPr="00C2755E" w:rsidRDefault="00B63123" w:rsidP="00B63123">
      <w:pPr>
        <w:pStyle w:val="NoSpacing"/>
        <w:ind w:left="1276"/>
        <w:jc w:val="both"/>
        <w:rPr>
          <w:rStyle w:val="Emphasis"/>
          <w:rFonts w:ascii="Times New Roman" w:hAnsi="Times New Roman" w:cs="Times New Roman"/>
          <w:i w:val="0"/>
          <w:iCs w:val="0"/>
        </w:rPr>
      </w:pPr>
      <w:proofErr w:type="spellStart"/>
      <w:r w:rsidRPr="00C2755E">
        <w:rPr>
          <w:rStyle w:val="Emphasis"/>
          <w:rFonts w:ascii="Times New Roman" w:hAnsi="Times New Roman" w:cs="Times New Roman"/>
        </w:rPr>
        <w:t>Berikut</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terjemahan</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dari</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kutipan</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tersebut</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dalam</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bahasa</w:t>
      </w:r>
      <w:proofErr w:type="spellEnd"/>
      <w:r w:rsidRPr="00C2755E">
        <w:rPr>
          <w:rStyle w:val="Emphasis"/>
          <w:rFonts w:ascii="Times New Roman" w:hAnsi="Times New Roman" w:cs="Times New Roman"/>
        </w:rPr>
        <w:t xml:space="preserve"> Indonesia:</w:t>
      </w:r>
    </w:p>
    <w:p w14:paraId="7F41450D" w14:textId="77777777" w:rsidR="00B63123" w:rsidRPr="00C2755E" w:rsidRDefault="00B63123" w:rsidP="00B63123">
      <w:pPr>
        <w:pStyle w:val="NoSpacing"/>
        <w:ind w:left="1276"/>
        <w:jc w:val="both"/>
        <w:rPr>
          <w:rFonts w:ascii="Times New Roman" w:eastAsia="Times New Roman" w:hAnsi="Times New Roman" w:cs="Times New Roman"/>
          <w:lang w:eastAsia="en-ID"/>
        </w:rPr>
      </w:pPr>
      <w:r w:rsidRPr="00C2755E">
        <w:rPr>
          <w:rStyle w:val="Emphasis"/>
          <w:rFonts w:ascii="Times New Roman" w:hAnsi="Times New Roman" w:cs="Times New Roman"/>
        </w:rPr>
        <w:t>"</w:t>
      </w:r>
      <w:proofErr w:type="spellStart"/>
      <w:r w:rsidRPr="00C2755E">
        <w:rPr>
          <w:rStyle w:val="Emphasis"/>
          <w:rFonts w:ascii="Times New Roman" w:hAnsi="Times New Roman" w:cs="Times New Roman"/>
        </w:rPr>
        <w:t>Instruksi</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pembelajaran</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harus</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dirancang</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untuk</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menyesuaikan</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dengan</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kebutuhan</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preferensi</w:t>
      </w:r>
      <w:proofErr w:type="spellEnd"/>
      <w:r w:rsidRPr="00C2755E">
        <w:rPr>
          <w:rStyle w:val="Emphasis"/>
          <w:rFonts w:ascii="Times New Roman" w:hAnsi="Times New Roman" w:cs="Times New Roman"/>
        </w:rPr>
        <w:t xml:space="preserve">, dan </w:t>
      </w:r>
      <w:proofErr w:type="spellStart"/>
      <w:r w:rsidRPr="00C2755E">
        <w:rPr>
          <w:rStyle w:val="Emphasis"/>
          <w:rFonts w:ascii="Times New Roman" w:hAnsi="Times New Roman" w:cs="Times New Roman"/>
        </w:rPr>
        <w:t>konteks</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peserta</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didik</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Pembelajaran</w:t>
      </w:r>
      <w:proofErr w:type="spellEnd"/>
      <w:r w:rsidRPr="00C2755E">
        <w:rPr>
          <w:rStyle w:val="Emphasis"/>
          <w:rFonts w:ascii="Times New Roman" w:hAnsi="Times New Roman" w:cs="Times New Roman"/>
        </w:rPr>
        <w:t xml:space="preserve"> yang </w:t>
      </w:r>
      <w:proofErr w:type="spellStart"/>
      <w:r w:rsidRPr="00C2755E">
        <w:rPr>
          <w:rStyle w:val="Emphasis"/>
          <w:rFonts w:ascii="Times New Roman" w:hAnsi="Times New Roman" w:cs="Times New Roman"/>
        </w:rPr>
        <w:t>dipersonalisasi</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bukan</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lagi</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sebuah</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pilihan</w:t>
      </w:r>
      <w:proofErr w:type="spellEnd"/>
      <w:r w:rsidRPr="00C2755E">
        <w:rPr>
          <w:rStyle w:val="Emphasis"/>
          <w:rFonts w:ascii="Times New Roman" w:hAnsi="Times New Roman" w:cs="Times New Roman"/>
        </w:rPr>
        <w:t xml:space="preserve"> — </w:t>
      </w:r>
      <w:proofErr w:type="spellStart"/>
      <w:r w:rsidRPr="00C2755E">
        <w:rPr>
          <w:rStyle w:val="Emphasis"/>
          <w:rFonts w:ascii="Times New Roman" w:hAnsi="Times New Roman" w:cs="Times New Roman"/>
        </w:rPr>
        <w:t>melainkan</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suatu</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keharusan</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untuk</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menciptakan</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pembelajaran</w:t>
      </w:r>
      <w:proofErr w:type="spellEnd"/>
      <w:r w:rsidRPr="00C2755E">
        <w:rPr>
          <w:rFonts w:ascii="Times New Roman" w:eastAsia="Times New Roman" w:hAnsi="Times New Roman" w:cs="Times New Roman"/>
          <w:lang w:eastAsia="en-ID"/>
        </w:rPr>
        <w:t xml:space="preserve"> yang </w:t>
      </w:r>
      <w:proofErr w:type="spellStart"/>
      <w:r w:rsidRPr="00C2755E">
        <w:rPr>
          <w:rFonts w:ascii="Times New Roman" w:eastAsia="Times New Roman" w:hAnsi="Times New Roman" w:cs="Times New Roman"/>
          <w:lang w:eastAsia="en-ID"/>
        </w:rPr>
        <w:t>bermakna</w:t>
      </w:r>
      <w:proofErr w:type="spellEnd"/>
      <w:r w:rsidRPr="00C2755E">
        <w:rPr>
          <w:rFonts w:ascii="Times New Roman" w:eastAsia="Times New Roman" w:hAnsi="Times New Roman" w:cs="Times New Roman"/>
          <w:lang w:eastAsia="en-ID"/>
        </w:rPr>
        <w:t>." (</w:t>
      </w:r>
      <w:proofErr w:type="spellStart"/>
      <w:r w:rsidRPr="00C2755E">
        <w:rPr>
          <w:rFonts w:ascii="Times New Roman" w:eastAsia="Times New Roman" w:hAnsi="Times New Roman" w:cs="Times New Roman"/>
          <w:lang w:eastAsia="en-ID"/>
        </w:rPr>
        <w:t>Honebein</w:t>
      </w:r>
      <w:proofErr w:type="spellEnd"/>
      <w:r w:rsidRPr="00C2755E">
        <w:rPr>
          <w:rFonts w:ascii="Times New Roman" w:eastAsia="Times New Roman" w:hAnsi="Times New Roman" w:cs="Times New Roman"/>
          <w:lang w:eastAsia="en-ID"/>
        </w:rPr>
        <w:t xml:space="preserve"> &amp; </w:t>
      </w:r>
      <w:proofErr w:type="spellStart"/>
      <w:r w:rsidRPr="00C2755E">
        <w:rPr>
          <w:rFonts w:ascii="Times New Roman" w:eastAsia="Times New Roman" w:hAnsi="Times New Roman" w:cs="Times New Roman"/>
          <w:lang w:eastAsia="en-ID"/>
        </w:rPr>
        <w:t>Reigeluth</w:t>
      </w:r>
      <w:proofErr w:type="spellEnd"/>
      <w:r w:rsidRPr="00C2755E">
        <w:rPr>
          <w:rFonts w:ascii="Times New Roman" w:eastAsia="Times New Roman" w:hAnsi="Times New Roman" w:cs="Times New Roman"/>
          <w:lang w:eastAsia="en-ID"/>
        </w:rPr>
        <w:t xml:space="preserve">, 2021, </w:t>
      </w:r>
      <w:proofErr w:type="spellStart"/>
      <w:r w:rsidRPr="00C2755E">
        <w:rPr>
          <w:rFonts w:ascii="Times New Roman" w:eastAsia="Times New Roman" w:hAnsi="Times New Roman" w:cs="Times New Roman"/>
          <w:lang w:eastAsia="en-ID"/>
        </w:rPr>
        <w:t>hlm</w:t>
      </w:r>
      <w:proofErr w:type="spellEnd"/>
      <w:r w:rsidRPr="00C2755E">
        <w:rPr>
          <w:rFonts w:ascii="Times New Roman" w:eastAsia="Times New Roman" w:hAnsi="Times New Roman" w:cs="Times New Roman"/>
          <w:lang w:eastAsia="en-ID"/>
        </w:rPr>
        <w:t>. 58)</w:t>
      </w:r>
    </w:p>
    <w:p w14:paraId="0602F34B" w14:textId="77777777" w:rsidR="00B63123" w:rsidRPr="00C2755E" w:rsidRDefault="00B63123" w:rsidP="00B63123">
      <w:pPr>
        <w:pStyle w:val="NoSpacing"/>
        <w:ind w:left="1276"/>
        <w:jc w:val="both"/>
        <w:rPr>
          <w:rFonts w:ascii="Times New Roman" w:eastAsia="Times New Roman" w:hAnsi="Times New Roman" w:cs="Times New Roman"/>
          <w:lang w:eastAsia="en-ID"/>
        </w:rPr>
      </w:pPr>
      <w:r w:rsidRPr="00C2755E">
        <w:rPr>
          <w:rFonts w:ascii="Times New Roman" w:eastAsia="Times New Roman" w:hAnsi="Times New Roman" w:cs="Times New Roman"/>
          <w:lang w:eastAsia="en-ID"/>
        </w:rPr>
        <w:t>"</w:t>
      </w:r>
      <w:proofErr w:type="spellStart"/>
      <w:r w:rsidRPr="00C2755E">
        <w:rPr>
          <w:rStyle w:val="Emphasis"/>
          <w:rFonts w:ascii="Times New Roman" w:hAnsi="Times New Roman" w:cs="Times New Roman"/>
        </w:rPr>
        <w:t>Peralihan</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dari</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pembelajaran</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tradisional</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menuju</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lingkungan</w:t>
      </w:r>
      <w:proofErr w:type="spellEnd"/>
      <w:r w:rsidRPr="00C2755E">
        <w:rPr>
          <w:rStyle w:val="Emphasis"/>
          <w:rFonts w:ascii="Times New Roman" w:hAnsi="Times New Roman" w:cs="Times New Roman"/>
        </w:rPr>
        <w:t xml:space="preserve"> yang </w:t>
      </w:r>
      <w:proofErr w:type="spellStart"/>
      <w:r w:rsidRPr="00C2755E">
        <w:rPr>
          <w:rStyle w:val="Emphasis"/>
          <w:rFonts w:ascii="Times New Roman" w:hAnsi="Times New Roman" w:cs="Times New Roman"/>
        </w:rPr>
        <w:t>berpusat</w:t>
      </w:r>
      <w:proofErr w:type="spellEnd"/>
      <w:r w:rsidRPr="00C2755E">
        <w:rPr>
          <w:rStyle w:val="Emphasis"/>
          <w:rFonts w:ascii="Times New Roman" w:hAnsi="Times New Roman" w:cs="Times New Roman"/>
        </w:rPr>
        <w:t xml:space="preserve"> pada </w:t>
      </w:r>
      <w:proofErr w:type="spellStart"/>
      <w:r w:rsidRPr="00C2755E">
        <w:rPr>
          <w:rStyle w:val="Emphasis"/>
          <w:rFonts w:ascii="Times New Roman" w:hAnsi="Times New Roman" w:cs="Times New Roman"/>
        </w:rPr>
        <w:t>peserta</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didik</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mengharuskan</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kita</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untuk</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meninjau</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kembali</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pengelolaan</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aktivitas</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belajar</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guna</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mendorong</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otonomi</w:t>
      </w:r>
      <w:proofErr w:type="spellEnd"/>
      <w:r w:rsidRPr="00C2755E">
        <w:rPr>
          <w:rStyle w:val="Emphasis"/>
          <w:rFonts w:ascii="Times New Roman" w:hAnsi="Times New Roman" w:cs="Times New Roman"/>
        </w:rPr>
        <w:t xml:space="preserve">, </w:t>
      </w:r>
      <w:proofErr w:type="spellStart"/>
      <w:r w:rsidRPr="00C2755E">
        <w:rPr>
          <w:rStyle w:val="Emphasis"/>
          <w:rFonts w:ascii="Times New Roman" w:hAnsi="Times New Roman" w:cs="Times New Roman"/>
        </w:rPr>
        <w:t>refleksi</w:t>
      </w:r>
      <w:proofErr w:type="spellEnd"/>
      <w:r w:rsidRPr="00C2755E">
        <w:rPr>
          <w:rStyle w:val="Emphasis"/>
          <w:rFonts w:ascii="Times New Roman" w:hAnsi="Times New Roman" w:cs="Times New Roman"/>
        </w:rPr>
        <w:t xml:space="preserve">, dan </w:t>
      </w:r>
      <w:proofErr w:type="spellStart"/>
      <w:r w:rsidRPr="00C2755E">
        <w:rPr>
          <w:rStyle w:val="Emphasis"/>
          <w:rFonts w:ascii="Times New Roman" w:hAnsi="Times New Roman" w:cs="Times New Roman"/>
        </w:rPr>
        <w:t>kolaborasi</w:t>
      </w:r>
      <w:proofErr w:type="spellEnd"/>
      <w:r w:rsidRPr="00C2755E">
        <w:rPr>
          <w:rStyle w:val="Emphasis"/>
          <w:rFonts w:ascii="Times New Roman" w:hAnsi="Times New Roman" w:cs="Times New Roman"/>
        </w:rPr>
        <w:t>." (</w:t>
      </w:r>
      <w:proofErr w:type="spellStart"/>
      <w:r w:rsidRPr="00C2755E">
        <w:rPr>
          <w:rStyle w:val="Emphasis"/>
          <w:rFonts w:ascii="Times New Roman" w:hAnsi="Times New Roman" w:cs="Times New Roman"/>
        </w:rPr>
        <w:t>Honebein</w:t>
      </w:r>
      <w:proofErr w:type="spellEnd"/>
      <w:r w:rsidRPr="00C2755E">
        <w:rPr>
          <w:rStyle w:val="Emphasis"/>
          <w:rFonts w:ascii="Times New Roman" w:hAnsi="Times New Roman" w:cs="Times New Roman"/>
        </w:rPr>
        <w:t xml:space="preserve"> &amp; </w:t>
      </w:r>
      <w:proofErr w:type="spellStart"/>
      <w:r w:rsidRPr="00C2755E">
        <w:rPr>
          <w:rStyle w:val="Emphasis"/>
          <w:rFonts w:ascii="Times New Roman" w:hAnsi="Times New Roman" w:cs="Times New Roman"/>
        </w:rPr>
        <w:t>Reigeluth</w:t>
      </w:r>
      <w:proofErr w:type="spellEnd"/>
      <w:r w:rsidRPr="00C2755E">
        <w:rPr>
          <w:rStyle w:val="Emphasis"/>
          <w:rFonts w:ascii="Times New Roman" w:hAnsi="Times New Roman" w:cs="Times New Roman"/>
        </w:rPr>
        <w:t>, 2021</w:t>
      </w:r>
      <w:r w:rsidRPr="00C2755E">
        <w:rPr>
          <w:rFonts w:ascii="Times New Roman" w:eastAsia="Times New Roman" w:hAnsi="Times New Roman" w:cs="Times New Roman"/>
          <w:lang w:eastAsia="en-ID"/>
        </w:rPr>
        <w:t xml:space="preserve">, </w:t>
      </w:r>
      <w:proofErr w:type="spellStart"/>
      <w:r w:rsidRPr="00C2755E">
        <w:rPr>
          <w:rFonts w:ascii="Times New Roman" w:eastAsia="Times New Roman" w:hAnsi="Times New Roman" w:cs="Times New Roman"/>
          <w:lang w:eastAsia="en-ID"/>
        </w:rPr>
        <w:t>hlm</w:t>
      </w:r>
      <w:proofErr w:type="spellEnd"/>
      <w:r w:rsidRPr="00C2755E">
        <w:rPr>
          <w:rFonts w:ascii="Times New Roman" w:eastAsia="Times New Roman" w:hAnsi="Times New Roman" w:cs="Times New Roman"/>
          <w:lang w:eastAsia="en-ID"/>
        </w:rPr>
        <w:t>. 104)</w:t>
      </w:r>
    </w:p>
    <w:p w14:paraId="3A3C498E" w14:textId="77777777" w:rsidR="00B63123" w:rsidRPr="00C2755E" w:rsidRDefault="00B63123" w:rsidP="00B63123">
      <w:pPr>
        <w:pStyle w:val="NoSpacing"/>
        <w:ind w:left="1276"/>
        <w:jc w:val="both"/>
        <w:rPr>
          <w:rFonts w:ascii="Times New Roman" w:eastAsia="Times New Roman" w:hAnsi="Times New Roman" w:cs="Times New Roman"/>
          <w:lang w:eastAsia="en-ID"/>
        </w:rPr>
      </w:pPr>
    </w:p>
    <w:p w14:paraId="35DEA71A" w14:textId="77777777" w:rsidR="00B63123" w:rsidRPr="00C2755E" w:rsidRDefault="00B63123" w:rsidP="00B63123">
      <w:pPr>
        <w:pStyle w:val="NoSpacing"/>
        <w:numPr>
          <w:ilvl w:val="3"/>
          <w:numId w:val="2"/>
        </w:numPr>
        <w:spacing w:line="360" w:lineRule="auto"/>
        <w:ind w:left="567" w:hanging="283"/>
        <w:jc w:val="both"/>
        <w:rPr>
          <w:rFonts w:ascii="Times New Roman" w:hAnsi="Times New Roman" w:cs="Times New Roman"/>
        </w:rPr>
      </w:pPr>
      <w:r w:rsidRPr="00C2755E">
        <w:rPr>
          <w:rStyle w:val="Strong"/>
          <w:rFonts w:ascii="Times New Roman" w:hAnsi="Times New Roman" w:cs="Times New Roman"/>
        </w:rPr>
        <w:t xml:space="preserve">Integrasi </w:t>
      </w:r>
      <w:proofErr w:type="spellStart"/>
      <w:r w:rsidRPr="00C2755E">
        <w:rPr>
          <w:rStyle w:val="Strong"/>
          <w:rFonts w:ascii="Times New Roman" w:hAnsi="Times New Roman" w:cs="Times New Roman"/>
        </w:rPr>
        <w:t>Manajemen</w:t>
      </w:r>
      <w:proofErr w:type="spellEnd"/>
      <w:r w:rsidRPr="00C2755E">
        <w:rPr>
          <w:rStyle w:val="Strong"/>
          <w:rFonts w:ascii="Times New Roman" w:hAnsi="Times New Roman" w:cs="Times New Roman"/>
        </w:rPr>
        <w:t xml:space="preserve"> </w:t>
      </w:r>
      <w:proofErr w:type="spellStart"/>
      <w:r w:rsidRPr="00C2755E">
        <w:rPr>
          <w:rStyle w:val="Strong"/>
          <w:rFonts w:ascii="Times New Roman" w:hAnsi="Times New Roman" w:cs="Times New Roman"/>
        </w:rPr>
        <w:t>Pembelajaran</w:t>
      </w:r>
      <w:proofErr w:type="spellEnd"/>
      <w:r w:rsidRPr="00C2755E">
        <w:rPr>
          <w:rStyle w:val="Strong"/>
          <w:rFonts w:ascii="Times New Roman" w:hAnsi="Times New Roman" w:cs="Times New Roman"/>
        </w:rPr>
        <w:t xml:space="preserve"> </w:t>
      </w:r>
      <w:proofErr w:type="spellStart"/>
      <w:r w:rsidRPr="00C2755E">
        <w:rPr>
          <w:rStyle w:val="Strong"/>
          <w:rFonts w:ascii="Times New Roman" w:hAnsi="Times New Roman" w:cs="Times New Roman"/>
        </w:rPr>
        <w:t>dalam</w:t>
      </w:r>
      <w:proofErr w:type="spellEnd"/>
      <w:r w:rsidRPr="00C2755E">
        <w:rPr>
          <w:rStyle w:val="Strong"/>
          <w:rFonts w:ascii="Times New Roman" w:hAnsi="Times New Roman" w:cs="Times New Roman"/>
        </w:rPr>
        <w:t xml:space="preserve"> </w:t>
      </w:r>
      <w:proofErr w:type="spellStart"/>
      <w:r w:rsidRPr="00C2755E">
        <w:rPr>
          <w:rStyle w:val="Strong"/>
          <w:rFonts w:ascii="Times New Roman" w:hAnsi="Times New Roman" w:cs="Times New Roman"/>
        </w:rPr>
        <w:t>Landasan</w:t>
      </w:r>
      <w:proofErr w:type="spellEnd"/>
      <w:r w:rsidRPr="00C2755E">
        <w:rPr>
          <w:rStyle w:val="Strong"/>
          <w:rFonts w:ascii="Times New Roman" w:hAnsi="Times New Roman" w:cs="Times New Roman"/>
        </w:rPr>
        <w:t xml:space="preserve"> </w:t>
      </w:r>
      <w:proofErr w:type="spellStart"/>
      <w:r w:rsidRPr="00C2755E">
        <w:rPr>
          <w:rStyle w:val="Strong"/>
          <w:rFonts w:ascii="Times New Roman" w:hAnsi="Times New Roman" w:cs="Times New Roman"/>
        </w:rPr>
        <w:t>Sistem</w:t>
      </w:r>
      <w:proofErr w:type="spellEnd"/>
      <w:r w:rsidRPr="00C2755E">
        <w:rPr>
          <w:rStyle w:val="Strong"/>
          <w:rFonts w:ascii="Times New Roman" w:hAnsi="Times New Roman" w:cs="Times New Roman"/>
        </w:rPr>
        <w:t xml:space="preserve"> Nilai</w:t>
      </w:r>
    </w:p>
    <w:p w14:paraId="39BD541B" w14:textId="77777777" w:rsidR="00B63123" w:rsidRPr="00C2755E" w:rsidRDefault="00B63123" w:rsidP="00B63123">
      <w:pPr>
        <w:pStyle w:val="NormalWeb"/>
        <w:spacing w:line="360" w:lineRule="auto"/>
        <w:ind w:left="567" w:firstLine="567"/>
        <w:jc w:val="both"/>
      </w:pPr>
      <w:r w:rsidRPr="00C2755E">
        <w:t xml:space="preserve">Kajian </w:t>
      </w:r>
      <w:proofErr w:type="spellStart"/>
      <w:r w:rsidRPr="00C2755E">
        <w:rPr>
          <w:rStyle w:val="Strong"/>
          <w:b w:val="0"/>
          <w:bCs w:val="0"/>
        </w:rPr>
        <w:t>teori</w:t>
      </w:r>
      <w:proofErr w:type="spellEnd"/>
      <w:r w:rsidRPr="00C2755E">
        <w:t xml:space="preserve"> </w:t>
      </w:r>
      <w:proofErr w:type="spellStart"/>
      <w:r w:rsidRPr="00C2755E">
        <w:t>ini</w:t>
      </w:r>
      <w:proofErr w:type="spellEnd"/>
      <w:r w:rsidRPr="00C2755E">
        <w:t xml:space="preserve"> </w:t>
      </w:r>
      <w:proofErr w:type="spellStart"/>
      <w:r w:rsidRPr="00C2755E">
        <w:t>dikuatkan</w:t>
      </w:r>
      <w:proofErr w:type="spellEnd"/>
      <w:r w:rsidRPr="00C2755E">
        <w:t xml:space="preserve"> oleh </w:t>
      </w:r>
      <w:proofErr w:type="spellStart"/>
      <w:r w:rsidRPr="00C2755E">
        <w:t>pendekatan</w:t>
      </w:r>
      <w:proofErr w:type="spellEnd"/>
      <w:r w:rsidRPr="00C2755E">
        <w:t xml:space="preserve"> </w:t>
      </w:r>
      <w:proofErr w:type="spellStart"/>
      <w:r w:rsidRPr="00C2755E">
        <w:t>nilai-nilai</w:t>
      </w:r>
      <w:proofErr w:type="spellEnd"/>
      <w:r w:rsidRPr="00C2755E">
        <w:t xml:space="preserve"> </w:t>
      </w:r>
      <w:proofErr w:type="spellStart"/>
      <w:r w:rsidRPr="00C2755E">
        <w:t>filsafat</w:t>
      </w:r>
      <w:proofErr w:type="spellEnd"/>
      <w:r w:rsidRPr="00C2755E">
        <w:t xml:space="preserve"> </w:t>
      </w:r>
      <w:proofErr w:type="spellStart"/>
      <w:r w:rsidRPr="00C2755E">
        <w:t>pendidikan</w:t>
      </w:r>
      <w:proofErr w:type="spellEnd"/>
      <w:r w:rsidRPr="00C2755E">
        <w:t xml:space="preserve">, yang </w:t>
      </w:r>
      <w:proofErr w:type="spellStart"/>
      <w:r w:rsidRPr="00C2755E">
        <w:t>memberikan</w:t>
      </w:r>
      <w:proofErr w:type="spellEnd"/>
      <w:r w:rsidRPr="00C2755E">
        <w:t xml:space="preserve"> </w:t>
      </w:r>
      <w:proofErr w:type="spellStart"/>
      <w:r w:rsidRPr="00C2755E">
        <w:t>dimensi</w:t>
      </w:r>
      <w:proofErr w:type="spellEnd"/>
      <w:r w:rsidRPr="00C2755E">
        <w:t xml:space="preserve"> </w:t>
      </w:r>
      <w:proofErr w:type="spellStart"/>
      <w:r w:rsidRPr="00C2755E">
        <w:rPr>
          <w:rStyle w:val="Strong"/>
          <w:b w:val="0"/>
          <w:bCs w:val="0"/>
        </w:rPr>
        <w:t>makna</w:t>
      </w:r>
      <w:proofErr w:type="spellEnd"/>
      <w:r w:rsidRPr="00C2755E">
        <w:rPr>
          <w:rStyle w:val="Strong"/>
          <w:b w:val="0"/>
          <w:bCs w:val="0"/>
        </w:rPr>
        <w:t xml:space="preserve"> dan </w:t>
      </w:r>
      <w:proofErr w:type="spellStart"/>
      <w:r w:rsidRPr="00C2755E">
        <w:rPr>
          <w:rStyle w:val="Strong"/>
          <w:b w:val="0"/>
          <w:bCs w:val="0"/>
        </w:rPr>
        <w:t>arah</w:t>
      </w:r>
      <w:proofErr w:type="spellEnd"/>
      <w:r w:rsidRPr="00C2755E">
        <w:t xml:space="preserve"> </w:t>
      </w:r>
      <w:proofErr w:type="spellStart"/>
      <w:r w:rsidRPr="00C2755E">
        <w:t>terhadap</w:t>
      </w:r>
      <w:proofErr w:type="spellEnd"/>
      <w:r w:rsidRPr="00C2755E">
        <w:t xml:space="preserve"> </w:t>
      </w:r>
      <w:proofErr w:type="spellStart"/>
      <w:r w:rsidRPr="00C2755E">
        <w:t>praktik</w:t>
      </w:r>
      <w:proofErr w:type="spellEnd"/>
      <w:r w:rsidRPr="00C2755E">
        <w:t xml:space="preserve"> </w:t>
      </w:r>
      <w:proofErr w:type="spellStart"/>
      <w:r w:rsidRPr="00C2755E">
        <w:t>manajemen</w:t>
      </w:r>
      <w:proofErr w:type="spellEnd"/>
      <w:r w:rsidRPr="00C2755E">
        <w:t xml:space="preserve"> </w:t>
      </w:r>
      <w:proofErr w:type="spellStart"/>
      <w:r w:rsidRPr="00C2755E">
        <w:t>pembelajaran</w:t>
      </w:r>
      <w:proofErr w:type="spellEnd"/>
      <w:r w:rsidRPr="00C2755E">
        <w:t>:</w:t>
      </w:r>
    </w:p>
    <w:p w14:paraId="2F506A79" w14:textId="77777777" w:rsidR="00B63123" w:rsidRPr="00C2755E" w:rsidRDefault="00B63123" w:rsidP="00B63123">
      <w:pPr>
        <w:pStyle w:val="Heading4"/>
        <w:numPr>
          <w:ilvl w:val="0"/>
          <w:numId w:val="3"/>
        </w:numPr>
        <w:tabs>
          <w:tab w:val="num" w:pos="360"/>
        </w:tabs>
        <w:spacing w:line="360" w:lineRule="auto"/>
        <w:ind w:left="851" w:hanging="284"/>
        <w:jc w:val="both"/>
        <w:rPr>
          <w:b w:val="0"/>
          <w:bCs w:val="0"/>
        </w:rPr>
      </w:pPr>
      <w:r w:rsidRPr="00C2755E">
        <w:rPr>
          <w:rStyle w:val="Strong"/>
        </w:rPr>
        <w:t xml:space="preserve">Nilai </w:t>
      </w:r>
      <w:proofErr w:type="spellStart"/>
      <w:r w:rsidRPr="00C2755E">
        <w:rPr>
          <w:rStyle w:val="Strong"/>
        </w:rPr>
        <w:t>Teologik</w:t>
      </w:r>
      <w:proofErr w:type="spellEnd"/>
    </w:p>
    <w:p w14:paraId="3B11758E" w14:textId="77777777" w:rsidR="00B63123" w:rsidRPr="00C2755E" w:rsidRDefault="00B63123" w:rsidP="00B63123">
      <w:pPr>
        <w:pStyle w:val="ListParagraph"/>
        <w:spacing w:before="100" w:beforeAutospacing="1" w:after="100" w:afterAutospacing="1" w:line="360" w:lineRule="auto"/>
        <w:ind w:left="851" w:firstLine="426"/>
        <w:jc w:val="both"/>
        <w:rPr>
          <w:rFonts w:ascii="Times New Roman" w:eastAsia="Times New Roman" w:hAnsi="Times New Roman" w:cs="Times New Roman"/>
          <w:sz w:val="24"/>
          <w:szCs w:val="24"/>
          <w:lang w:eastAsia="en-ID"/>
        </w:rPr>
      </w:pPr>
      <w:r w:rsidRPr="00C2755E">
        <w:rPr>
          <w:rFonts w:ascii="Times New Roman" w:eastAsia="Times New Roman" w:hAnsi="Times New Roman" w:cs="Times New Roman"/>
          <w:sz w:val="24"/>
          <w:szCs w:val="24"/>
          <w:lang w:eastAsia="en-ID"/>
        </w:rPr>
        <w:t>Manajemen pembelajaran dalam pandangan Islam merupakan bagian integral dari proses pendidikan yang tidak hanya menekankan pencapaian akademik, tetapi juga pembentukan karakter dan spiritualitas peserta didik. Dalam Islam, pendidikan adalah amanah dan bentuk ibadah, dan karena itu setiap aspek dari manajemen pembelajaran—dari perencanaan, pelaksanaan hingga evaluasi—harus dilandaskan pada nilai-nilai teologis Islam, khususnya tauhid, akhlak, dan maqashid al-syariah.</w:t>
      </w:r>
    </w:p>
    <w:p w14:paraId="27D79B02" w14:textId="77777777" w:rsidR="00B63123" w:rsidRPr="00C2755E" w:rsidRDefault="00B63123" w:rsidP="00B63123">
      <w:pPr>
        <w:pStyle w:val="ListParagraph"/>
        <w:spacing w:before="100" w:beforeAutospacing="1" w:after="100" w:afterAutospacing="1" w:line="360" w:lineRule="auto"/>
        <w:ind w:left="851" w:firstLine="426"/>
        <w:jc w:val="both"/>
        <w:rPr>
          <w:rFonts w:ascii="Times New Roman" w:eastAsia="Times New Roman" w:hAnsi="Times New Roman" w:cs="Times New Roman"/>
          <w:sz w:val="24"/>
          <w:szCs w:val="24"/>
          <w:lang w:eastAsia="en-ID"/>
        </w:rPr>
      </w:pPr>
      <w:r w:rsidRPr="00C2755E">
        <w:rPr>
          <w:rFonts w:ascii="Times New Roman" w:eastAsia="Times New Roman" w:hAnsi="Times New Roman" w:cs="Times New Roman"/>
          <w:sz w:val="24"/>
          <w:szCs w:val="24"/>
          <w:lang w:eastAsia="en-ID"/>
        </w:rPr>
        <w:t>Landasan utama integrasi ini adalah konsep tauhid, yang menempatkan Allah sebagai pusat dari segala aktivitas manusia, termasuk pendidikan. Oleh karena itu, manajemen pembelajaran dalam kerangka Islam harus diarahkan pada tujuan utama pendidikan Islam, yaitu membentuk insan kamil yang beriman, berilmu, dan berakhlak mulia. Tujuan ini tidak bisa dicapai melalui pendekatan manajerial yang sekuler, melainkan melalui sistem yang menyatukan antara dimensi duniawi dan ukhrawi.</w:t>
      </w:r>
    </w:p>
    <w:p w14:paraId="15626E13" w14:textId="77777777" w:rsidR="00B63123" w:rsidRPr="00C2755E" w:rsidRDefault="00B63123" w:rsidP="00B63123">
      <w:pPr>
        <w:pStyle w:val="ListParagraph"/>
        <w:spacing w:before="100" w:beforeAutospacing="1" w:after="100" w:afterAutospacing="1" w:line="360" w:lineRule="auto"/>
        <w:ind w:left="851" w:firstLine="426"/>
        <w:jc w:val="both"/>
        <w:rPr>
          <w:rFonts w:ascii="Times New Roman" w:eastAsia="Times New Roman" w:hAnsi="Times New Roman" w:cs="Times New Roman"/>
          <w:sz w:val="24"/>
          <w:szCs w:val="24"/>
          <w:lang w:eastAsia="en-ID"/>
        </w:rPr>
      </w:pPr>
      <w:r w:rsidRPr="00C2755E">
        <w:rPr>
          <w:rFonts w:ascii="Times New Roman" w:eastAsia="Times New Roman" w:hAnsi="Times New Roman" w:cs="Times New Roman"/>
          <w:sz w:val="24"/>
          <w:szCs w:val="24"/>
          <w:lang w:eastAsia="en-ID"/>
        </w:rPr>
        <w:t xml:space="preserve">Menurut Prof. Dr. H. Azyumardi Azra (2021), dalam bukunya Islam Nusantara dan Pendidikan Islam, pendidikan Islam yang ideal adalah yang mampu memadukan </w:t>
      </w:r>
      <w:r w:rsidRPr="00C2755E">
        <w:rPr>
          <w:rFonts w:ascii="Times New Roman" w:eastAsia="Times New Roman" w:hAnsi="Times New Roman" w:cs="Times New Roman"/>
          <w:sz w:val="24"/>
          <w:szCs w:val="24"/>
          <w:lang w:eastAsia="en-ID"/>
        </w:rPr>
        <w:lastRenderedPageBreak/>
        <w:t>nilai-nilai lokal dengan semangat global Islam, melalui manajemen pendidikan yang visioner, inklusif, dan berorientasi pada nilai-nilai teologis. Dalam hal ini, pembelajaran tidak hanya dimaknai sebagai transmisi ilmu, tetapi sebagai proses tazkiyah (penyucian jiwa) dan taklim (pengajaran nilai).</w:t>
      </w:r>
    </w:p>
    <w:p w14:paraId="7C259A47" w14:textId="77777777" w:rsidR="00B63123" w:rsidRPr="00C2755E" w:rsidRDefault="00B63123" w:rsidP="00B63123">
      <w:pPr>
        <w:pStyle w:val="ListParagraph"/>
        <w:spacing w:before="100" w:beforeAutospacing="1" w:after="100" w:afterAutospacing="1" w:line="360" w:lineRule="auto"/>
        <w:ind w:left="851" w:firstLine="426"/>
        <w:jc w:val="both"/>
        <w:rPr>
          <w:rFonts w:ascii="Times New Roman" w:eastAsia="Times New Roman" w:hAnsi="Times New Roman" w:cs="Times New Roman"/>
          <w:sz w:val="24"/>
          <w:szCs w:val="24"/>
          <w:lang w:eastAsia="en-ID"/>
        </w:rPr>
      </w:pPr>
      <w:r w:rsidRPr="00C2755E">
        <w:rPr>
          <w:rFonts w:ascii="Times New Roman" w:eastAsia="Times New Roman" w:hAnsi="Times New Roman" w:cs="Times New Roman"/>
          <w:sz w:val="24"/>
          <w:szCs w:val="24"/>
          <w:lang w:eastAsia="en-ID"/>
        </w:rPr>
        <w:t>Sejalan dengan itu, Prof. Dr. Ahmad Tafsir (2022) dalam karya terbarunya Filsafat Pendidikan Islam Kontemporer menyatakan bahwa sistem manajemen pendidikan dalam Islam harus menekankan prinsip keikhlasan, amanah, dan musyawarah, yang semuanya bersumber dari ajaran teologi Islam. Ia juga menekankan bahwa fungsi-fungsi manajemen pembelajaran seperti perencanaan (planning), pelaksanaan (leading), dan evaluasi (controlling) harus dimaknai sebagai upaya ibadah yang mengarah pada pembentukan kepribadian muslim sejati.</w:t>
      </w:r>
    </w:p>
    <w:p w14:paraId="499C8BA8" w14:textId="77777777" w:rsidR="00B63123" w:rsidRPr="00C2755E" w:rsidRDefault="00B63123" w:rsidP="00B63123">
      <w:pPr>
        <w:pStyle w:val="ListParagraph"/>
        <w:spacing w:before="100" w:beforeAutospacing="1" w:after="100" w:afterAutospacing="1" w:line="360" w:lineRule="auto"/>
        <w:ind w:left="851" w:firstLine="426"/>
        <w:jc w:val="both"/>
        <w:rPr>
          <w:rFonts w:ascii="Times New Roman" w:eastAsia="Times New Roman" w:hAnsi="Times New Roman" w:cs="Times New Roman"/>
          <w:sz w:val="24"/>
          <w:szCs w:val="24"/>
          <w:lang w:eastAsia="en-ID"/>
        </w:rPr>
      </w:pPr>
      <w:r w:rsidRPr="00C2755E">
        <w:rPr>
          <w:rFonts w:ascii="Times New Roman" w:eastAsia="Times New Roman" w:hAnsi="Times New Roman" w:cs="Times New Roman"/>
          <w:sz w:val="24"/>
          <w:szCs w:val="24"/>
          <w:lang w:eastAsia="en-ID"/>
        </w:rPr>
        <w:t xml:space="preserve">Lebih lanjut, Prof. Dr. Syamsul Nizar (2023) dalam buku </w:t>
      </w:r>
      <w:r w:rsidRPr="00C2755E">
        <w:rPr>
          <w:rFonts w:ascii="Times New Roman" w:eastAsia="Times New Roman" w:hAnsi="Times New Roman" w:cs="Times New Roman"/>
          <w:i/>
          <w:iCs/>
          <w:sz w:val="24"/>
          <w:szCs w:val="24"/>
          <w:lang w:eastAsia="en-ID"/>
        </w:rPr>
        <w:t>Manajemen Pendidikan Islam Modern</w:t>
      </w:r>
      <w:r w:rsidRPr="00C2755E">
        <w:rPr>
          <w:rFonts w:ascii="Times New Roman" w:eastAsia="Times New Roman" w:hAnsi="Times New Roman" w:cs="Times New Roman"/>
          <w:sz w:val="24"/>
          <w:szCs w:val="24"/>
          <w:lang w:eastAsia="en-ID"/>
        </w:rPr>
        <w:t xml:space="preserve"> menegaskan bahwa dalam konteks pembelajaran, prinsip maqashid al-syariah sangat penting untuk menjadi acuan, yakni dalam menjaga agama (hifzh al-din), akal (hifzh al-‘aql), jiwa (hifzh al-nafs), keturunan (hifzh al-nasl), dan harta (hifzh al-mal). Artinya, manajemen pembelajaran tidak sekadar mengatur kegiatan belajar mengajar, tetapi juga memastikan bahwa proses tersebut mendukung pemeliharaan nilai-nilai dasar kehidupan manusia dalam Islam.</w:t>
      </w:r>
    </w:p>
    <w:p w14:paraId="15A67B3C" w14:textId="77777777" w:rsidR="00B63123" w:rsidRPr="00C2755E" w:rsidRDefault="00B63123" w:rsidP="00B63123">
      <w:pPr>
        <w:pStyle w:val="ListParagraph"/>
        <w:spacing w:before="100" w:beforeAutospacing="1" w:after="100" w:afterAutospacing="1" w:line="360" w:lineRule="auto"/>
        <w:ind w:left="851" w:firstLine="426"/>
        <w:jc w:val="both"/>
        <w:rPr>
          <w:rFonts w:ascii="Times New Roman" w:eastAsia="Times New Roman" w:hAnsi="Times New Roman" w:cs="Times New Roman"/>
          <w:sz w:val="24"/>
          <w:szCs w:val="24"/>
          <w:lang w:eastAsia="en-ID"/>
        </w:rPr>
      </w:pPr>
      <w:r w:rsidRPr="00C2755E">
        <w:rPr>
          <w:rFonts w:ascii="Times New Roman" w:eastAsia="Times New Roman" w:hAnsi="Times New Roman" w:cs="Times New Roman"/>
          <w:sz w:val="24"/>
          <w:szCs w:val="24"/>
          <w:lang w:eastAsia="en-ID"/>
        </w:rPr>
        <w:t>Aspek penting lainnya adalah nilai keadilan (‘adl) dan ihsan (berbuat terbaik) yang menjadi prinsip dasar dalam pengambilan keputusan manajerial. Pengelolaan kelas, metode pembelajaran, hingga evaluasi hasil belajar harus dijalankan dengan adil, tidak diskriminatif, dan berorientasi pada kemajuan spiritual dan intelektual peserta didik. Dr. H. Muhammad Zuhdi (2022) dari UIN Jakarta menambahkan bahwa manajemen pembelajaran berbasis nilai Islam harus inklusif dan kontekstual, agar bisa menjawab tantangan zaman tanpa kehilangan akar teologisnya.</w:t>
      </w:r>
    </w:p>
    <w:p w14:paraId="2ED2600D" w14:textId="77777777" w:rsidR="00B63123" w:rsidRPr="00C2755E" w:rsidRDefault="00B63123" w:rsidP="00B63123">
      <w:pPr>
        <w:pStyle w:val="ListParagraph"/>
        <w:spacing w:before="100" w:beforeAutospacing="1" w:after="100" w:afterAutospacing="1" w:line="360" w:lineRule="auto"/>
        <w:ind w:left="851" w:firstLine="426"/>
        <w:jc w:val="both"/>
        <w:rPr>
          <w:rFonts w:ascii="Times New Roman" w:eastAsia="Times New Roman" w:hAnsi="Times New Roman" w:cs="Times New Roman"/>
          <w:sz w:val="24"/>
          <w:szCs w:val="24"/>
          <w:lang w:eastAsia="en-ID"/>
        </w:rPr>
      </w:pPr>
      <w:r w:rsidRPr="00C2755E">
        <w:rPr>
          <w:rFonts w:ascii="Times New Roman" w:eastAsia="Times New Roman" w:hAnsi="Times New Roman" w:cs="Times New Roman"/>
          <w:sz w:val="24"/>
          <w:szCs w:val="24"/>
          <w:lang w:eastAsia="en-ID"/>
        </w:rPr>
        <w:t>Model manajemen pembelajaran berbasis Islam ini menuntut integrasi antara ilmu manajemen modern dengan nilai-nilai Al-Qur’an dan Hadis. Prinsip-prinsip seperti ittiba’ (mengikuti petunjuk), ikhlas (niat karena Allah), shiddiq (jujur), tabligh (menyampaikan dengan benar), dan fathanah (cerdas dan bijak) harus tercermin dalam cara guru mengajar, kepala sekolah memimpin, dan siswa belajar.</w:t>
      </w:r>
    </w:p>
    <w:p w14:paraId="57BB8F7D" w14:textId="77777777" w:rsidR="00B63123" w:rsidRPr="00C2755E" w:rsidRDefault="00B63123" w:rsidP="00B63123">
      <w:pPr>
        <w:pStyle w:val="ListParagraph"/>
        <w:spacing w:before="100" w:beforeAutospacing="1" w:after="100" w:afterAutospacing="1" w:line="360" w:lineRule="auto"/>
        <w:ind w:left="851" w:firstLine="426"/>
        <w:jc w:val="both"/>
        <w:rPr>
          <w:rFonts w:ascii="Times New Roman" w:eastAsia="Times New Roman" w:hAnsi="Times New Roman" w:cs="Times New Roman"/>
          <w:sz w:val="24"/>
          <w:szCs w:val="24"/>
          <w:lang w:eastAsia="en-ID"/>
        </w:rPr>
      </w:pPr>
      <w:r w:rsidRPr="00C2755E">
        <w:rPr>
          <w:rFonts w:ascii="Times New Roman" w:eastAsia="Times New Roman" w:hAnsi="Times New Roman" w:cs="Times New Roman"/>
          <w:sz w:val="24"/>
          <w:szCs w:val="24"/>
          <w:lang w:eastAsia="en-ID"/>
        </w:rPr>
        <w:t xml:space="preserve">Dengan mengintegrasikan nilai-nilai teologis Islam dalam manajemen pembelajaran, proses pendidikan menjadi sarana pembangunan manusia secara utuh: ruhani, intelektual, sosial, dan moral. Hal ini sejalan dengan tujuan akhir pendidikan </w:t>
      </w:r>
      <w:r w:rsidRPr="00C2755E">
        <w:rPr>
          <w:rFonts w:ascii="Times New Roman" w:eastAsia="Times New Roman" w:hAnsi="Times New Roman" w:cs="Times New Roman"/>
          <w:sz w:val="24"/>
          <w:szCs w:val="24"/>
          <w:lang w:eastAsia="en-ID"/>
        </w:rPr>
        <w:lastRenderedPageBreak/>
        <w:t>Islam yaitu meraih kebahagiaan dunia dan akhirat (sa’adah fi al-darain), bukan sekadar kesuksesan duniawi.</w:t>
      </w:r>
    </w:p>
    <w:p w14:paraId="517C9429" w14:textId="77777777" w:rsidR="00B63123" w:rsidRPr="00C2755E" w:rsidRDefault="00B63123" w:rsidP="00B63123">
      <w:pPr>
        <w:pStyle w:val="Heading4"/>
        <w:numPr>
          <w:ilvl w:val="0"/>
          <w:numId w:val="3"/>
        </w:numPr>
        <w:tabs>
          <w:tab w:val="num" w:pos="360"/>
        </w:tabs>
        <w:spacing w:line="360" w:lineRule="auto"/>
        <w:ind w:left="851" w:hanging="284"/>
        <w:jc w:val="both"/>
        <w:rPr>
          <w:b w:val="0"/>
          <w:bCs w:val="0"/>
        </w:rPr>
      </w:pPr>
      <w:r w:rsidRPr="00C2755E">
        <w:rPr>
          <w:rStyle w:val="Strong"/>
        </w:rPr>
        <w:t xml:space="preserve">Nilai </w:t>
      </w:r>
      <w:proofErr w:type="spellStart"/>
      <w:r w:rsidRPr="00C2755E">
        <w:rPr>
          <w:rStyle w:val="Strong"/>
        </w:rPr>
        <w:t>Fisiologik</w:t>
      </w:r>
      <w:proofErr w:type="spellEnd"/>
    </w:p>
    <w:p w14:paraId="334CDC5C" w14:textId="77777777" w:rsidR="00B63123" w:rsidRPr="00C2755E" w:rsidRDefault="00B63123" w:rsidP="00B63123">
      <w:pPr>
        <w:pStyle w:val="ListParagraph"/>
        <w:spacing w:before="100" w:beforeAutospacing="1" w:after="100" w:afterAutospacing="1" w:line="360" w:lineRule="auto"/>
        <w:ind w:left="851" w:firstLine="426"/>
        <w:jc w:val="both"/>
        <w:rPr>
          <w:rFonts w:ascii="Times New Roman" w:eastAsia="Times New Roman" w:hAnsi="Times New Roman" w:cs="Times New Roman"/>
          <w:sz w:val="24"/>
          <w:szCs w:val="24"/>
          <w:lang w:eastAsia="en-ID"/>
        </w:rPr>
      </w:pPr>
      <w:r w:rsidRPr="00C2755E">
        <w:rPr>
          <w:rFonts w:ascii="Times New Roman" w:eastAsia="Times New Roman" w:hAnsi="Times New Roman" w:cs="Times New Roman"/>
          <w:sz w:val="24"/>
          <w:szCs w:val="24"/>
          <w:lang w:eastAsia="en-ID"/>
        </w:rPr>
        <w:t>Manajemen pembelajaran tidak hanya berkaitan dengan perencanaan dan pelaksanaan proses belajar-mengajar dari sisi administratif dan akademik, tetapi juga sangat erat hubungannya dengan aspek fisiologis peserta didik. Sistem nilai fisiologik berfokus pada kebutuhan biologis dasar manusia yang bersifat alamiah, seperti kebutuhan akan istirahat, gizi, kenyamanan fisik, kesehatan tubuh, dan keamanan lingkungan belajar. Dalam konteks ini, manajemen pembelajaran yang baik harus mampu mengakomodasi dan mengintegrasikan prinsip-prinsip fisiologik ke dalam seluruh aspek perencanaan dan pelaksanaan pembelajaran agar proses belajar dapat berlangsung secara optimal.</w:t>
      </w:r>
    </w:p>
    <w:p w14:paraId="26AE8BBE" w14:textId="77777777" w:rsidR="00B63123" w:rsidRPr="00C2755E" w:rsidRDefault="00B63123" w:rsidP="00B63123">
      <w:pPr>
        <w:pStyle w:val="ListParagraph"/>
        <w:spacing w:before="100" w:beforeAutospacing="1" w:after="100" w:afterAutospacing="1" w:line="360" w:lineRule="auto"/>
        <w:ind w:left="851" w:firstLine="426"/>
        <w:jc w:val="both"/>
        <w:rPr>
          <w:rFonts w:ascii="Times New Roman" w:eastAsia="Times New Roman" w:hAnsi="Times New Roman" w:cs="Times New Roman"/>
          <w:sz w:val="24"/>
          <w:szCs w:val="24"/>
          <w:lang w:eastAsia="en-ID"/>
        </w:rPr>
      </w:pPr>
      <w:r w:rsidRPr="00C2755E">
        <w:rPr>
          <w:rFonts w:ascii="Times New Roman" w:eastAsia="Times New Roman" w:hAnsi="Times New Roman" w:cs="Times New Roman"/>
          <w:sz w:val="24"/>
          <w:szCs w:val="24"/>
          <w:lang w:eastAsia="en-ID"/>
        </w:rPr>
        <w:t>Menurut pendekatan psikologi pendidikan dan neurosains modern, pembelajaran yang efektif hanya dapat terjadi jika kebutuhan fisiologis peserta didik terpenuhi terlebih dahulu. Teori kebutuhan dasar yang dikembangkan oleh Abraham Maslow menjadi dasar penting dalam hal ini. Dalam hierarki kebutuhan Maslow, kebutuhan fisiologis seperti makan, minum, tidur, dan keamanan lingkungan merupakan fondasi utama. Jika kebutuhan ini tidak terpenuhi, peserta didik tidak akan dapat berkonsentrasi atau terlibat secara maksimal dalam proses pembelajaran. Oleh karena itu, manajemen pembelajaran yang berorientasi pada sistem nilai fisiologik akan memperhatikan hal-hal seperti durasi waktu belajar, kualitas pencahayaan dan ventilasi ruang kelas, akses ke makanan sehat, serta istirahat yang cukup.</w:t>
      </w:r>
    </w:p>
    <w:p w14:paraId="1133B518" w14:textId="77777777" w:rsidR="00B63123" w:rsidRPr="00C2755E" w:rsidRDefault="00B63123" w:rsidP="00B63123">
      <w:pPr>
        <w:pStyle w:val="ListParagraph"/>
        <w:spacing w:before="100" w:beforeAutospacing="1" w:after="100" w:afterAutospacing="1" w:line="360" w:lineRule="auto"/>
        <w:ind w:left="851" w:firstLine="426"/>
        <w:jc w:val="both"/>
        <w:rPr>
          <w:rFonts w:ascii="Times New Roman" w:eastAsia="Times New Roman" w:hAnsi="Times New Roman" w:cs="Times New Roman"/>
          <w:sz w:val="24"/>
          <w:szCs w:val="24"/>
          <w:lang w:eastAsia="en-ID"/>
        </w:rPr>
      </w:pPr>
      <w:r w:rsidRPr="00C2755E">
        <w:rPr>
          <w:rFonts w:ascii="Times New Roman" w:eastAsia="Times New Roman" w:hAnsi="Times New Roman" w:cs="Times New Roman"/>
          <w:sz w:val="24"/>
          <w:szCs w:val="24"/>
          <w:lang w:eastAsia="en-ID"/>
        </w:rPr>
        <w:t>Dalam konteks pendidikan Islam, pendekatan ini juga mendapat legitimasi, karena Islam sangat memperhatikan keseimbangan antara jasmani dan ruhani. Nabi Muhammad SAW pernah bersabda: "Tubuhmu memiliki hak atasmu" (HR. Bukhari), yang menunjukkan bahwa kesehatan dan kebutuhan fisik manusia adalah hal yang harus diperhatikan dalam segala aktivitas, termasuk dalam pendidikan. Oleh karena itu, manajemen pembelajaran dalam perspektif integratif juga harus memperhatikan aspek fisiologis siswa sebagai bagian dari pendekatan holistik terhadap pendidikan.</w:t>
      </w:r>
    </w:p>
    <w:p w14:paraId="07B70E9F" w14:textId="77777777" w:rsidR="00B63123" w:rsidRPr="00C2755E" w:rsidRDefault="00B63123" w:rsidP="00B63123">
      <w:pPr>
        <w:pStyle w:val="ListParagraph"/>
        <w:spacing w:before="100" w:beforeAutospacing="1" w:after="100" w:afterAutospacing="1" w:line="360" w:lineRule="auto"/>
        <w:ind w:left="851" w:firstLine="426"/>
        <w:jc w:val="both"/>
        <w:rPr>
          <w:rFonts w:ascii="Times New Roman" w:eastAsia="Times New Roman" w:hAnsi="Times New Roman" w:cs="Times New Roman"/>
          <w:sz w:val="24"/>
          <w:szCs w:val="24"/>
          <w:lang w:eastAsia="en-ID"/>
        </w:rPr>
      </w:pPr>
      <w:r w:rsidRPr="00C2755E">
        <w:rPr>
          <w:rFonts w:ascii="Times New Roman" w:eastAsia="Times New Roman" w:hAnsi="Times New Roman" w:cs="Times New Roman"/>
          <w:sz w:val="24"/>
          <w:szCs w:val="24"/>
          <w:lang w:eastAsia="en-ID"/>
        </w:rPr>
        <w:lastRenderedPageBreak/>
        <w:t xml:space="preserve">Prof. Dr. Umiarso (2021) dalam bukunya </w:t>
      </w:r>
      <w:r w:rsidRPr="00C2755E">
        <w:rPr>
          <w:rFonts w:ascii="Times New Roman" w:eastAsia="Times New Roman" w:hAnsi="Times New Roman" w:cs="Times New Roman"/>
          <w:i/>
          <w:iCs/>
          <w:sz w:val="24"/>
          <w:szCs w:val="24"/>
          <w:lang w:eastAsia="en-ID"/>
        </w:rPr>
        <w:t>Manajemen Pendidikan Islam: Pendekatan Teoritis dan Praktis</w:t>
      </w:r>
      <w:r w:rsidRPr="00C2755E">
        <w:rPr>
          <w:rFonts w:ascii="Times New Roman" w:eastAsia="Times New Roman" w:hAnsi="Times New Roman" w:cs="Times New Roman"/>
          <w:sz w:val="24"/>
          <w:szCs w:val="24"/>
          <w:lang w:eastAsia="en-ID"/>
        </w:rPr>
        <w:t xml:space="preserve"> menyebutkan bahwa faktor lingkungan fisik dan kondisi tubuh peserta didik sangat memengaruhi hasil belajar. Oleh karena itu, perencanaan pembelajaran perlu mempertimbangkan waktu belajar yang sesuai dengan ritme biologis siswa, menyediakan lingkungan yang nyaman dan tidak bising, serta memperhatikan jeda istirahat yang cukup. Hal ini sejalan dengan prinsip neuro-pedagogi yang menyatakan bahwa fungsi otak manusia dalam menerima informasi sangat bergantung pada kondisi fisiologisnya.</w:t>
      </w:r>
    </w:p>
    <w:p w14:paraId="14B8A662" w14:textId="77777777" w:rsidR="00B63123" w:rsidRPr="00C2755E" w:rsidRDefault="00B63123" w:rsidP="00B63123">
      <w:pPr>
        <w:pStyle w:val="ListParagraph"/>
        <w:spacing w:before="100" w:beforeAutospacing="1" w:after="100" w:afterAutospacing="1" w:line="360" w:lineRule="auto"/>
        <w:ind w:left="851" w:firstLine="426"/>
        <w:jc w:val="both"/>
        <w:rPr>
          <w:rFonts w:ascii="Times New Roman" w:eastAsia="Times New Roman" w:hAnsi="Times New Roman" w:cs="Times New Roman"/>
          <w:sz w:val="24"/>
          <w:szCs w:val="24"/>
          <w:lang w:eastAsia="en-ID"/>
        </w:rPr>
      </w:pPr>
      <w:r w:rsidRPr="00C2755E">
        <w:rPr>
          <w:rFonts w:ascii="Times New Roman" w:eastAsia="Times New Roman" w:hAnsi="Times New Roman" w:cs="Times New Roman"/>
          <w:sz w:val="24"/>
          <w:szCs w:val="24"/>
          <w:lang w:eastAsia="en-ID"/>
        </w:rPr>
        <w:t>Selain itu, Dr. M. Solehuddin (2022), Rektor Universitas Pendidikan Indonesia, menyatakan bahwa pendidikan abad 21 perlu berlandaskan pada pendekatan whole learner, yaitu memperhatikan seluruh dimensi kemanusiaan siswa, termasuk kondisi fisik mereka. Oleh karena itu, manajemen pembelajaran harus menyesuaikan strategi dan kebijakan belajar dengan kebutuhan fisiologis peserta didik, seperti pembagian waktu yang seimbang antara belajar dan istirahat, menyediakan makanan bergizi di lingkungan sekolah, serta merancang ruang belajar yang mendukung kesehatan fisik dan psikologis.</w:t>
      </w:r>
    </w:p>
    <w:p w14:paraId="0AD3AF0F" w14:textId="77777777" w:rsidR="00B63123" w:rsidRPr="00C2755E" w:rsidRDefault="00B63123" w:rsidP="00B63123">
      <w:pPr>
        <w:pStyle w:val="ListParagraph"/>
        <w:spacing w:before="100" w:beforeAutospacing="1" w:after="100" w:afterAutospacing="1" w:line="360" w:lineRule="auto"/>
        <w:ind w:left="851" w:firstLine="426"/>
        <w:jc w:val="both"/>
        <w:rPr>
          <w:rFonts w:ascii="Times New Roman" w:eastAsia="Times New Roman" w:hAnsi="Times New Roman" w:cs="Times New Roman"/>
          <w:sz w:val="24"/>
          <w:szCs w:val="24"/>
          <w:lang w:eastAsia="en-ID"/>
        </w:rPr>
      </w:pPr>
      <w:r w:rsidRPr="00C2755E">
        <w:rPr>
          <w:rFonts w:ascii="Times New Roman" w:eastAsia="Times New Roman" w:hAnsi="Times New Roman" w:cs="Times New Roman"/>
          <w:sz w:val="24"/>
          <w:szCs w:val="24"/>
          <w:lang w:eastAsia="en-ID"/>
        </w:rPr>
        <w:t>Integrasi nilai fisiologik dalam manajemen pembelajaran juga berarti bahwa guru dan tenaga kependidikan memiliki tanggung jawab untuk mendeteksi kelelahan, gangguan kesehatan, atau stres fisik yang dialami siswa, serta melakukan penyesuaian dalam proses belajar. Kegiatan belajar tidak lagi hanya berorientasi pada capaian kurikulum semata, melainkan juga pada kenyamanan dan kesiapan tubuh siswa untuk belajar. Ini mencerminkan pendekatan manajemen pembelajaran yang humanistik, adaptif, dan berbasis kebutuhan nyata peserta didik.</w:t>
      </w:r>
    </w:p>
    <w:p w14:paraId="75EF816D" w14:textId="77777777" w:rsidR="00B63123" w:rsidRPr="00C2755E" w:rsidRDefault="00B63123" w:rsidP="00B63123">
      <w:pPr>
        <w:pStyle w:val="Heading4"/>
        <w:numPr>
          <w:ilvl w:val="0"/>
          <w:numId w:val="3"/>
        </w:numPr>
        <w:tabs>
          <w:tab w:val="num" w:pos="360"/>
        </w:tabs>
        <w:spacing w:line="360" w:lineRule="auto"/>
        <w:ind w:left="851" w:hanging="284"/>
        <w:jc w:val="both"/>
        <w:rPr>
          <w:b w:val="0"/>
          <w:bCs w:val="0"/>
        </w:rPr>
      </w:pPr>
      <w:r w:rsidRPr="00C2755E">
        <w:rPr>
          <w:rStyle w:val="Strong"/>
        </w:rPr>
        <w:t xml:space="preserve">Nilai </w:t>
      </w:r>
      <w:proofErr w:type="spellStart"/>
      <w:r w:rsidRPr="00C2755E">
        <w:rPr>
          <w:rStyle w:val="Strong"/>
        </w:rPr>
        <w:t>Etik</w:t>
      </w:r>
      <w:proofErr w:type="spellEnd"/>
    </w:p>
    <w:p w14:paraId="00452E89" w14:textId="77777777" w:rsidR="00B63123" w:rsidRPr="00C2755E" w:rsidRDefault="00B63123" w:rsidP="00B63123">
      <w:pPr>
        <w:pStyle w:val="ListParagraph"/>
        <w:spacing w:before="100" w:beforeAutospacing="1" w:after="100" w:afterAutospacing="1" w:line="360" w:lineRule="auto"/>
        <w:ind w:left="851" w:firstLine="426"/>
        <w:jc w:val="both"/>
        <w:rPr>
          <w:rFonts w:ascii="Times New Roman" w:eastAsia="Times New Roman" w:hAnsi="Times New Roman" w:cs="Times New Roman"/>
          <w:sz w:val="24"/>
          <w:szCs w:val="24"/>
          <w:lang w:eastAsia="en-ID"/>
        </w:rPr>
      </w:pPr>
      <w:r w:rsidRPr="00C2755E">
        <w:rPr>
          <w:rFonts w:ascii="Times New Roman" w:eastAsia="Times New Roman" w:hAnsi="Times New Roman" w:cs="Times New Roman"/>
          <w:sz w:val="24"/>
          <w:szCs w:val="24"/>
          <w:lang w:eastAsia="en-ID"/>
        </w:rPr>
        <w:t xml:space="preserve">Manajemen pembelajaran yang efektif tidak cukup hanya dibangun berdasarkan prinsip teknis dan administratif, tetapi harus berlandaskan pada sistem nilai yang lebih dalam, yaitu nilai etik. Etika, sebagai cabang filsafat yang membahas tentang moralitas dan perilaku benar-salah, menjadi dasar yang sangat penting dalam pengelolaan pembelajaran yang bermartabat dan berorientasi pada pembentukan karakter peserta didik. Integrasi nilai etik dalam manajemen pembelajaran bertujuan menciptakan sistem pendidikan yang tidak hanya mencerdaskan secara intelektual, </w:t>
      </w:r>
      <w:r w:rsidRPr="00C2755E">
        <w:rPr>
          <w:rFonts w:ascii="Times New Roman" w:eastAsia="Times New Roman" w:hAnsi="Times New Roman" w:cs="Times New Roman"/>
          <w:sz w:val="24"/>
          <w:szCs w:val="24"/>
          <w:lang w:eastAsia="en-ID"/>
        </w:rPr>
        <w:lastRenderedPageBreak/>
        <w:t>tetapi juga membentuk kepribadian luhur yang berakar pada prinsip moral universal seperti kejujuran, tanggung jawab, keadilan, saling menghormati, dan empati.</w:t>
      </w:r>
    </w:p>
    <w:p w14:paraId="7916DBAA" w14:textId="77777777" w:rsidR="00B63123" w:rsidRPr="00C2755E" w:rsidRDefault="00B63123" w:rsidP="00B63123">
      <w:pPr>
        <w:pStyle w:val="ListParagraph"/>
        <w:spacing w:before="100" w:beforeAutospacing="1" w:after="100" w:afterAutospacing="1" w:line="360" w:lineRule="auto"/>
        <w:ind w:left="851" w:firstLine="426"/>
        <w:jc w:val="both"/>
        <w:rPr>
          <w:rFonts w:ascii="Times New Roman" w:eastAsia="Times New Roman" w:hAnsi="Times New Roman" w:cs="Times New Roman"/>
          <w:sz w:val="24"/>
          <w:szCs w:val="24"/>
          <w:lang w:eastAsia="en-ID"/>
        </w:rPr>
      </w:pPr>
      <w:r w:rsidRPr="00C2755E">
        <w:rPr>
          <w:rFonts w:ascii="Times New Roman" w:eastAsia="Times New Roman" w:hAnsi="Times New Roman" w:cs="Times New Roman"/>
          <w:sz w:val="24"/>
          <w:szCs w:val="24"/>
          <w:lang w:val="en-US" w:eastAsia="en-ID"/>
        </w:rPr>
        <w:t>F</w:t>
      </w:r>
      <w:r w:rsidRPr="00C2755E">
        <w:rPr>
          <w:rFonts w:ascii="Times New Roman" w:eastAsia="Times New Roman" w:hAnsi="Times New Roman" w:cs="Times New Roman"/>
          <w:sz w:val="24"/>
          <w:szCs w:val="24"/>
          <w:lang w:eastAsia="en-ID"/>
        </w:rPr>
        <w:t>ungsi-fungsi manajemen pembelajaran seperti perencanaan, pelaksanaan, dan evaluasi harus dirancang dan dijalankan dengan menjunjung tinggi nilai-nilai etik. Misalnya, dalam proses perencanaan, guru atau manajer pendidikan harus mempertimbangkan kebutuhan peserta didik secara adil dan tidak diskriminatif. Dalam pelaksanaan, penting untuk menjaga keadilan dalam pemberian perhatian, peluang, dan perlakuan terhadap semua siswa. Sedangkan dalam evaluasi, kejujuran, objektivitas, dan transparansi menjadi fondasi utama agar penilaian dapat mencerminkan kemampuan yang sebenarnya, bukan hasil manipulasi.</w:t>
      </w:r>
    </w:p>
    <w:p w14:paraId="7CF5F4CD" w14:textId="77777777" w:rsidR="00B63123" w:rsidRPr="00C2755E" w:rsidRDefault="00B63123" w:rsidP="00B63123">
      <w:pPr>
        <w:pStyle w:val="ListParagraph"/>
        <w:spacing w:before="100" w:beforeAutospacing="1" w:after="100" w:afterAutospacing="1" w:line="360" w:lineRule="auto"/>
        <w:ind w:left="851" w:firstLine="426"/>
        <w:jc w:val="both"/>
        <w:rPr>
          <w:rFonts w:ascii="Times New Roman" w:eastAsia="Times New Roman" w:hAnsi="Times New Roman" w:cs="Times New Roman"/>
          <w:sz w:val="24"/>
          <w:szCs w:val="24"/>
          <w:lang w:eastAsia="en-ID"/>
        </w:rPr>
      </w:pPr>
      <w:r w:rsidRPr="00C2755E">
        <w:rPr>
          <w:rFonts w:ascii="Times New Roman" w:eastAsia="Times New Roman" w:hAnsi="Times New Roman" w:cs="Times New Roman"/>
          <w:sz w:val="24"/>
          <w:szCs w:val="24"/>
          <w:lang w:eastAsia="en-ID"/>
        </w:rPr>
        <w:t>Prof. Dr. Armai Arief (2022), dalam bukunya Manajemen Pendidikan Islami, menyatakan bahwa pendidikan harus bersandar pada nilai-nilai etik universal dan ajaran moral agama yang memanusiakan manusia. Ia menekankan bahwa manajemen pembelajaran yang tidak memiliki fondasi etik cenderung akan kehilangan arah dan menghasilkan sistem pendidikan yang kering secara moral. Ia juga menambahkan bahwa manajemen yang beretika akan melahirkan budaya organisasi yang sehat, suasana belajar yang harmonis, serta hubungan yang positif antara guru dan peserta didik.</w:t>
      </w:r>
    </w:p>
    <w:p w14:paraId="02BD6838" w14:textId="77777777" w:rsidR="00B63123" w:rsidRPr="00C2755E" w:rsidRDefault="00B63123" w:rsidP="00B63123">
      <w:pPr>
        <w:pStyle w:val="ListParagraph"/>
        <w:spacing w:before="100" w:beforeAutospacing="1" w:after="100" w:afterAutospacing="1" w:line="360" w:lineRule="auto"/>
        <w:ind w:left="851" w:firstLine="426"/>
        <w:jc w:val="both"/>
        <w:rPr>
          <w:rFonts w:ascii="Times New Roman" w:eastAsia="Times New Roman" w:hAnsi="Times New Roman" w:cs="Times New Roman"/>
          <w:sz w:val="24"/>
          <w:szCs w:val="24"/>
          <w:lang w:eastAsia="en-ID"/>
        </w:rPr>
      </w:pPr>
      <w:r w:rsidRPr="00C2755E">
        <w:rPr>
          <w:rFonts w:ascii="Times New Roman" w:eastAsia="Times New Roman" w:hAnsi="Times New Roman" w:cs="Times New Roman"/>
          <w:sz w:val="24"/>
          <w:szCs w:val="24"/>
          <w:lang w:eastAsia="en-ID"/>
        </w:rPr>
        <w:t>Pandangan ini diperkuat oleh Dr. H. Komaruddin Hidayat (2021), yang menyatakan bahwa pendidikan adalah instrumen utama dalam membangun etika publik dan moralitas sosial. Dalam konteks pembelajaran, guru tidak hanya sebagai fasilitator atau pengajar, tetapi juga sebagai model etika (role model) yang ditiru oleh siswa. Oleh karena itu, pengelolaan pembelajaran tidak dapat dilepaskan dari tanggung jawab moral untuk menciptakan lingkungan belajar yang mendorong sikap jujur, hormat, toleran, dan bertanggung jawab.</w:t>
      </w:r>
      <w:r w:rsidRPr="00C2755E">
        <w:rPr>
          <w:rFonts w:ascii="Times New Roman" w:eastAsia="Times New Roman" w:hAnsi="Times New Roman" w:cs="Times New Roman"/>
          <w:sz w:val="24"/>
          <w:szCs w:val="24"/>
          <w:lang w:val="en-US" w:eastAsia="en-ID"/>
        </w:rPr>
        <w:t xml:space="preserve"> </w:t>
      </w:r>
      <w:r w:rsidRPr="00C2755E">
        <w:rPr>
          <w:rFonts w:ascii="Times New Roman" w:eastAsia="Times New Roman" w:hAnsi="Times New Roman" w:cs="Times New Roman"/>
          <w:sz w:val="24"/>
          <w:szCs w:val="24"/>
          <w:lang w:eastAsia="en-ID"/>
        </w:rPr>
        <w:t>Dalam ranah internasional, pendekatan ini sejalan dengan gagasan Education for Sustainable Development (ESD) dari UNESCO, yang mengedepankan pendidikan berbasis nilai etik untuk menciptakan generasi yang peduli terhadap keberlanjutan, keadilan sosial, dan perdamaian. Konsep ini mendorong manajemen pembelajaran untuk tidak hanya fokus pada aspek kognitif, tetapi juga pada pembentukan karakter dan moralitas siswa agar siap menjadi warga global yang etis.</w:t>
      </w:r>
    </w:p>
    <w:p w14:paraId="3753D6AE" w14:textId="77777777" w:rsidR="00B63123" w:rsidRPr="00C2755E" w:rsidRDefault="00B63123" w:rsidP="00B63123">
      <w:pPr>
        <w:pStyle w:val="ListParagraph"/>
        <w:spacing w:before="100" w:beforeAutospacing="1" w:after="100" w:afterAutospacing="1" w:line="360" w:lineRule="auto"/>
        <w:ind w:left="851" w:firstLine="426"/>
        <w:jc w:val="both"/>
        <w:rPr>
          <w:rFonts w:ascii="Times New Roman" w:eastAsia="Times New Roman" w:hAnsi="Times New Roman" w:cs="Times New Roman"/>
          <w:sz w:val="24"/>
          <w:szCs w:val="24"/>
          <w:lang w:eastAsia="en-ID"/>
        </w:rPr>
      </w:pPr>
      <w:r w:rsidRPr="00C2755E">
        <w:rPr>
          <w:rFonts w:ascii="Times New Roman" w:eastAsia="Times New Roman" w:hAnsi="Times New Roman" w:cs="Times New Roman"/>
          <w:sz w:val="24"/>
          <w:szCs w:val="24"/>
          <w:lang w:eastAsia="en-ID"/>
        </w:rPr>
        <w:t xml:space="preserve">Lebih lanjut, Prof. Dr. Mujamil Qomar (2023) dalam karyanya </w:t>
      </w:r>
      <w:r w:rsidRPr="00C2755E">
        <w:rPr>
          <w:rFonts w:ascii="Times New Roman" w:eastAsia="Times New Roman" w:hAnsi="Times New Roman" w:cs="Times New Roman"/>
          <w:i/>
          <w:iCs/>
          <w:sz w:val="24"/>
          <w:szCs w:val="24"/>
          <w:lang w:eastAsia="en-ID"/>
        </w:rPr>
        <w:t>Etika Pendidikan: Landasan Moral dalam Proses Belajar Mengajar</w:t>
      </w:r>
      <w:r w:rsidRPr="00C2755E">
        <w:rPr>
          <w:rFonts w:ascii="Times New Roman" w:eastAsia="Times New Roman" w:hAnsi="Times New Roman" w:cs="Times New Roman"/>
          <w:sz w:val="24"/>
          <w:szCs w:val="24"/>
          <w:lang w:eastAsia="en-ID"/>
        </w:rPr>
        <w:t xml:space="preserve"> menegaskan bahwa nilai-nilai etik dalam pembelajaran harus melekat pada semua elemen pengambilan </w:t>
      </w:r>
      <w:r w:rsidRPr="00C2755E">
        <w:rPr>
          <w:rFonts w:ascii="Times New Roman" w:eastAsia="Times New Roman" w:hAnsi="Times New Roman" w:cs="Times New Roman"/>
          <w:sz w:val="24"/>
          <w:szCs w:val="24"/>
          <w:lang w:eastAsia="en-ID"/>
        </w:rPr>
        <w:lastRenderedPageBreak/>
        <w:t>keputusan manajerial. Ini mencakup kejujuran dalam pelaporan kinerja siswa, keterbukaan dalam musyawarah pengambilan keputusan, dan tanggung jawab dalam melaksanakan rencana pembelajaran. Ia menyatakan bahwa manajemen pembelajaran yang tidak beretika akan menciptakan ketidakpercayaan, konflik, dan kerusakan dalam budaya belajar.</w:t>
      </w:r>
      <w:r w:rsidRPr="00C2755E">
        <w:rPr>
          <w:rFonts w:ascii="Times New Roman" w:eastAsia="Times New Roman" w:hAnsi="Times New Roman" w:cs="Times New Roman"/>
          <w:sz w:val="24"/>
          <w:szCs w:val="24"/>
          <w:lang w:val="en-US" w:eastAsia="en-ID"/>
        </w:rPr>
        <w:t xml:space="preserve"> </w:t>
      </w:r>
      <w:r w:rsidRPr="00C2755E">
        <w:rPr>
          <w:rFonts w:ascii="Times New Roman" w:eastAsia="Times New Roman" w:hAnsi="Times New Roman" w:cs="Times New Roman"/>
          <w:sz w:val="24"/>
          <w:szCs w:val="24"/>
          <w:lang w:eastAsia="en-ID"/>
        </w:rPr>
        <w:t>Dengan demikian, integrasi nilai etik dalam manajemen pembelajaran bukan sekadar pelengkap, melainkan menjadi ruh dari proses pendidikan yang bermakna. Dalam dunia yang semakin kompleks dan penuh tantangan moral, pendidikan yang dikelola dengan prinsip etik yang kuat menjadi kunci dalam mencetak generasi berintegritas yang mampu membawa perubahan positif di masyarakat.</w:t>
      </w:r>
    </w:p>
    <w:p w14:paraId="265F9CBE" w14:textId="77777777" w:rsidR="00B63123" w:rsidRPr="00C2755E" w:rsidRDefault="00B63123" w:rsidP="00B63123">
      <w:pPr>
        <w:pStyle w:val="Heading4"/>
        <w:numPr>
          <w:ilvl w:val="0"/>
          <w:numId w:val="3"/>
        </w:numPr>
        <w:tabs>
          <w:tab w:val="num" w:pos="360"/>
        </w:tabs>
        <w:spacing w:line="360" w:lineRule="auto"/>
        <w:ind w:left="709" w:hanging="283"/>
        <w:jc w:val="both"/>
        <w:rPr>
          <w:b w:val="0"/>
          <w:bCs w:val="0"/>
        </w:rPr>
      </w:pPr>
      <w:r w:rsidRPr="00C2755E">
        <w:rPr>
          <w:rStyle w:val="Strong"/>
        </w:rPr>
        <w:t xml:space="preserve">Nilai </w:t>
      </w:r>
      <w:proofErr w:type="spellStart"/>
      <w:r w:rsidRPr="00C2755E">
        <w:rPr>
          <w:b w:val="0"/>
          <w:bCs w:val="0"/>
        </w:rPr>
        <w:t>Teleologik</w:t>
      </w:r>
      <w:proofErr w:type="spellEnd"/>
    </w:p>
    <w:p w14:paraId="3D0CF319" w14:textId="77777777" w:rsidR="00B63123" w:rsidRPr="00C2755E" w:rsidRDefault="00B63123" w:rsidP="00B63123">
      <w:pPr>
        <w:pStyle w:val="ListParagraph"/>
        <w:spacing w:before="100" w:beforeAutospacing="1" w:after="100" w:afterAutospacing="1" w:line="360" w:lineRule="auto"/>
        <w:ind w:left="851" w:firstLine="426"/>
        <w:jc w:val="both"/>
        <w:rPr>
          <w:rFonts w:ascii="Times New Roman" w:eastAsia="Times New Roman" w:hAnsi="Times New Roman" w:cs="Times New Roman"/>
          <w:sz w:val="24"/>
          <w:szCs w:val="24"/>
          <w:lang w:eastAsia="en-ID"/>
        </w:rPr>
      </w:pPr>
      <w:r w:rsidRPr="00C2755E">
        <w:rPr>
          <w:rFonts w:ascii="Times New Roman" w:eastAsia="Times New Roman" w:hAnsi="Times New Roman" w:cs="Times New Roman"/>
          <w:sz w:val="24"/>
          <w:szCs w:val="24"/>
          <w:lang w:eastAsia="en-ID"/>
        </w:rPr>
        <w:t xml:space="preserve">Nilai teleologik berasal dari kata Yunani </w:t>
      </w:r>
      <w:r w:rsidRPr="00C2755E">
        <w:rPr>
          <w:rFonts w:ascii="Times New Roman" w:eastAsia="Times New Roman" w:hAnsi="Times New Roman" w:cs="Times New Roman"/>
          <w:i/>
          <w:iCs/>
          <w:sz w:val="24"/>
          <w:szCs w:val="24"/>
          <w:lang w:eastAsia="en-ID"/>
        </w:rPr>
        <w:t>telos</w:t>
      </w:r>
      <w:r w:rsidRPr="00C2755E">
        <w:rPr>
          <w:rFonts w:ascii="Times New Roman" w:eastAsia="Times New Roman" w:hAnsi="Times New Roman" w:cs="Times New Roman"/>
          <w:sz w:val="24"/>
          <w:szCs w:val="24"/>
          <w:lang w:eastAsia="en-ID"/>
        </w:rPr>
        <w:t xml:space="preserve"> yang berarti “tujuan akhir”. Dalam konteks filsafat pendidikan, nilai teleologik merujuk pada arah dan tujuan akhir dari proses pendidikan dan pembelajaran. Pendekatan ini menekankan bahwa setiap aktivitas pendidikan harus memiliki orientasi pada hasil akhir yang</w:t>
      </w:r>
      <w:r w:rsidRPr="00C2755E">
        <w:rPr>
          <w:rFonts w:ascii="Times New Roman" w:eastAsia="Times New Roman" w:hAnsi="Times New Roman" w:cs="Times New Roman"/>
          <w:b/>
          <w:bCs/>
          <w:sz w:val="24"/>
          <w:szCs w:val="24"/>
          <w:lang w:eastAsia="en-ID"/>
        </w:rPr>
        <w:t xml:space="preserve"> </w:t>
      </w:r>
      <w:r w:rsidRPr="00C2755E">
        <w:rPr>
          <w:rFonts w:ascii="Times New Roman" w:eastAsia="Times New Roman" w:hAnsi="Times New Roman" w:cs="Times New Roman"/>
          <w:sz w:val="24"/>
          <w:szCs w:val="24"/>
          <w:lang w:eastAsia="en-ID"/>
        </w:rPr>
        <w:t>diinginkan, baik itu dalam bentuk pencapaian kompetensi, pembentukan karakter, maupun pengembangan potensi manusia secara utuh. Dalam manajemen pembelajaran, nilai teleologik berperan sebagai kompas normatif yang mengarahkan semua proses dan keputusan manajerial menuju pencapaian tujuan pendidikan yang ideal.</w:t>
      </w:r>
    </w:p>
    <w:p w14:paraId="34D6EA43" w14:textId="77777777" w:rsidR="00B63123" w:rsidRPr="00C2755E" w:rsidRDefault="00B63123" w:rsidP="00B63123">
      <w:pPr>
        <w:pStyle w:val="ListParagraph"/>
        <w:spacing w:before="100" w:beforeAutospacing="1" w:after="100" w:afterAutospacing="1" w:line="360" w:lineRule="auto"/>
        <w:ind w:left="851" w:firstLine="426"/>
        <w:jc w:val="both"/>
        <w:rPr>
          <w:rFonts w:ascii="Times New Roman" w:eastAsia="Times New Roman" w:hAnsi="Times New Roman" w:cs="Times New Roman"/>
          <w:sz w:val="24"/>
          <w:szCs w:val="24"/>
          <w:lang w:eastAsia="en-ID"/>
        </w:rPr>
      </w:pPr>
      <w:r w:rsidRPr="00C2755E">
        <w:rPr>
          <w:rFonts w:ascii="Times New Roman" w:eastAsia="Times New Roman" w:hAnsi="Times New Roman" w:cs="Times New Roman"/>
          <w:sz w:val="24"/>
          <w:szCs w:val="24"/>
          <w:lang w:eastAsia="en-ID"/>
        </w:rPr>
        <w:t>Penerapan nilai teleologik dalam manajemen pembelajaran menuntut adanya kejelasan visi dan misi pembelajaran. Setiap komponen manajemen mulai dari perencanaan, pengorganisasian, pelaksanaan, hingga evaluasi harus diarahkan pada pencapaian hasil yang bermakna dan relevan dengan kebutuhan peserta didik dan masyarakat. Tujuan ini tidak boleh bersifat dangkal atau semata-mata bersifat administratif, melainkan harus menyentuh aspek esensial seperti pembentukan manusia seutuhnya, pencapaian kebahagiaan (baik secara duniawi maupun ukhrawi), serta kemampuan untuk hidup secara produktif dan bermoral dalam masyarakat.</w:t>
      </w:r>
    </w:p>
    <w:p w14:paraId="33E5E08F" w14:textId="77777777" w:rsidR="00B63123" w:rsidRPr="00C2755E" w:rsidRDefault="00B63123" w:rsidP="00B63123">
      <w:pPr>
        <w:pStyle w:val="ListParagraph"/>
        <w:spacing w:before="100" w:beforeAutospacing="1" w:after="100" w:afterAutospacing="1" w:line="360" w:lineRule="auto"/>
        <w:ind w:left="851" w:firstLine="426"/>
        <w:jc w:val="both"/>
        <w:rPr>
          <w:rFonts w:ascii="Times New Roman" w:eastAsia="Times New Roman" w:hAnsi="Times New Roman" w:cs="Times New Roman"/>
          <w:sz w:val="24"/>
          <w:szCs w:val="24"/>
          <w:lang w:eastAsia="en-ID"/>
        </w:rPr>
      </w:pPr>
      <w:r w:rsidRPr="00C2755E">
        <w:rPr>
          <w:rFonts w:ascii="Times New Roman" w:eastAsia="Times New Roman" w:hAnsi="Times New Roman" w:cs="Times New Roman"/>
          <w:sz w:val="24"/>
          <w:szCs w:val="24"/>
          <w:lang w:eastAsia="en-ID"/>
        </w:rPr>
        <w:t xml:space="preserve">Prof. Dr. Endang Komara, M.Si. (2021), dalam bukunya Manajemen Pendidikan: Konsep, Strategi, dan Aplikasi, menjelaskan bahwa nilai teleologik sangat penting dalam pendidikan karena ia menempatkan proses belajar sebagai sarana menuju tujuan jangka panjang, bukan sekadar kegiatan rutin. Ia menekankan </w:t>
      </w:r>
      <w:r w:rsidRPr="00C2755E">
        <w:rPr>
          <w:rFonts w:ascii="Times New Roman" w:eastAsia="Times New Roman" w:hAnsi="Times New Roman" w:cs="Times New Roman"/>
          <w:sz w:val="24"/>
          <w:szCs w:val="24"/>
          <w:lang w:eastAsia="en-ID"/>
        </w:rPr>
        <w:lastRenderedPageBreak/>
        <w:t>bahwa manajemen pembelajaran yang baik harus selalu mengevaluasi apakah strategi yang digunakan benar-benar mendekatkan pada tujuan pendidikan yang telah ditetapkan, seperti pembentukan karakter, kemandirian, dan kompetensi abad 21. Ia menyatakan: “Tanpa arah tujuan yang jelas, manajemen pembelajaran akan kehilangan makna dan hanya menjadi proses administratif yang kosong nilai.”</w:t>
      </w:r>
    </w:p>
    <w:p w14:paraId="14E4AE16" w14:textId="77777777" w:rsidR="00B63123" w:rsidRPr="00C2755E" w:rsidRDefault="00B63123" w:rsidP="00B63123">
      <w:pPr>
        <w:pStyle w:val="ListParagraph"/>
        <w:spacing w:before="100" w:beforeAutospacing="1" w:after="100" w:afterAutospacing="1" w:line="360" w:lineRule="auto"/>
        <w:ind w:left="851" w:firstLine="426"/>
        <w:jc w:val="both"/>
        <w:rPr>
          <w:rFonts w:ascii="Times New Roman" w:eastAsia="Times New Roman" w:hAnsi="Times New Roman" w:cs="Times New Roman"/>
          <w:sz w:val="24"/>
          <w:szCs w:val="24"/>
          <w:lang w:eastAsia="en-ID"/>
        </w:rPr>
      </w:pPr>
      <w:r w:rsidRPr="00C2755E">
        <w:rPr>
          <w:rFonts w:ascii="Times New Roman" w:eastAsia="Times New Roman" w:hAnsi="Times New Roman" w:cs="Times New Roman"/>
          <w:sz w:val="24"/>
          <w:szCs w:val="24"/>
          <w:lang w:eastAsia="en-ID"/>
        </w:rPr>
        <w:t>Senada dengan itu, Prof. Dr. Ahmad Tafsir (2022), seorang filsuf pendidikan Islam, menyatakan bahwa tujuan akhir pendidikan adalah membentuk manusia yang sadar akan tugasnya sebagai hamba dan khalifah Allah. Dalam kerangka teleologik Islam, manajemen pembelajaran harus terarah pada al-kamal (kesempurnaan manusia) dan sa’adah (kebahagiaan dunia dan akhirat). Ia mengingatkan bahwa semua kebijakan pendidikan termasuk dalam manajemen pembelajaran harus dikaji apakah ia mendekatkan manusia pada tujuan hakikinya.</w:t>
      </w:r>
    </w:p>
    <w:p w14:paraId="23F73731" w14:textId="77777777" w:rsidR="00B63123" w:rsidRPr="00C2755E" w:rsidRDefault="00B63123" w:rsidP="00B63123">
      <w:pPr>
        <w:pStyle w:val="ListParagraph"/>
        <w:spacing w:before="100" w:beforeAutospacing="1" w:after="100" w:afterAutospacing="1" w:line="360" w:lineRule="auto"/>
        <w:ind w:left="851" w:firstLine="426"/>
        <w:jc w:val="both"/>
        <w:rPr>
          <w:rFonts w:ascii="Times New Roman" w:eastAsia="Times New Roman" w:hAnsi="Times New Roman" w:cs="Times New Roman"/>
          <w:sz w:val="24"/>
          <w:szCs w:val="24"/>
          <w:lang w:eastAsia="en-ID"/>
        </w:rPr>
      </w:pPr>
      <w:r w:rsidRPr="00C2755E">
        <w:rPr>
          <w:rFonts w:ascii="Times New Roman" w:eastAsia="Times New Roman" w:hAnsi="Times New Roman" w:cs="Times New Roman"/>
          <w:sz w:val="24"/>
          <w:szCs w:val="24"/>
          <w:lang w:eastAsia="en-ID"/>
        </w:rPr>
        <w:t>Pendekatan teleologik ini juga selaras dengan prinsip outcome-based education (OBE) dalam manajemen pendidikan modern, yang menekankan pentingnya menetapkan hasil belajar (learning outcomes) sejak awal dan mengarahkan seluruh kegiatan pembelajaran pada pencapaian hasil tersebut. Namun, pendekatan ini akan lebih bermakna jika dikombinasikan dengan nilai-nilai spiritual, moral, dan kemanusiaan sebagaimana ditekankan dalam filsafat pendidikan Islam dan humanistik.</w:t>
      </w:r>
    </w:p>
    <w:p w14:paraId="5E0D2B4A" w14:textId="77777777" w:rsidR="00B63123" w:rsidRPr="00C2755E" w:rsidRDefault="00B63123" w:rsidP="00B63123">
      <w:pPr>
        <w:pStyle w:val="ListParagraph"/>
        <w:spacing w:before="100" w:beforeAutospacing="1" w:after="100" w:afterAutospacing="1" w:line="360" w:lineRule="auto"/>
        <w:ind w:left="851" w:firstLine="426"/>
        <w:jc w:val="both"/>
        <w:rPr>
          <w:rFonts w:ascii="Times New Roman" w:eastAsia="Times New Roman" w:hAnsi="Times New Roman" w:cs="Times New Roman"/>
          <w:sz w:val="24"/>
          <w:szCs w:val="24"/>
          <w:lang w:eastAsia="en-ID"/>
        </w:rPr>
      </w:pPr>
      <w:r w:rsidRPr="00C2755E">
        <w:rPr>
          <w:rFonts w:ascii="Times New Roman" w:eastAsia="Times New Roman" w:hAnsi="Times New Roman" w:cs="Times New Roman"/>
          <w:sz w:val="24"/>
          <w:szCs w:val="24"/>
          <w:lang w:eastAsia="en-ID"/>
        </w:rPr>
        <w:t xml:space="preserve">Dengan demikian, nilai teleologik menjadi fondasi penting dalam manajemen pembelajaran untuk memastikan bahwa segala aktivitas pendidikan memiliki arah, makna, dan kontribusi nyata dalam membentuk pribadi peserta didik yang unggul, berkarakter, dan bermoral. </w:t>
      </w:r>
      <w:r w:rsidRPr="00C2755E">
        <w:rPr>
          <w:rFonts w:ascii="Times New Roman" w:eastAsia="Times New Roman" w:hAnsi="Times New Roman" w:cs="Times New Roman"/>
          <w:i/>
          <w:iCs/>
          <w:sz w:val="24"/>
          <w:szCs w:val="24"/>
          <w:lang w:eastAsia="en-ID"/>
        </w:rPr>
        <w:t>Implikasi:</w:t>
      </w:r>
      <w:r w:rsidRPr="00C2755E">
        <w:rPr>
          <w:rFonts w:ascii="Times New Roman" w:eastAsia="Times New Roman" w:hAnsi="Times New Roman" w:cs="Times New Roman"/>
          <w:sz w:val="24"/>
          <w:szCs w:val="24"/>
          <w:lang w:eastAsia="en-ID"/>
        </w:rPr>
        <w:t xml:space="preserve"> Guru tidak hanya fokus pada target jangka pendek (nilai), tetapi</w:t>
      </w:r>
      <w:r w:rsidRPr="00C2755E">
        <w:rPr>
          <w:rFonts w:ascii="Times New Roman" w:hAnsi="Times New Roman" w:cs="Times New Roman"/>
          <w:sz w:val="24"/>
          <w:szCs w:val="24"/>
        </w:rPr>
        <w:t xml:space="preserve"> juga membentuk siswa yang kompeten, bertanggung jawab, dan reflektif.</w:t>
      </w:r>
    </w:p>
    <w:p w14:paraId="3A42A394" w14:textId="77777777" w:rsidR="00B63123" w:rsidRPr="00C2755E" w:rsidRDefault="00B63123" w:rsidP="00B63123">
      <w:pPr>
        <w:pStyle w:val="Heading4"/>
        <w:numPr>
          <w:ilvl w:val="0"/>
          <w:numId w:val="3"/>
        </w:numPr>
        <w:tabs>
          <w:tab w:val="num" w:pos="360"/>
        </w:tabs>
        <w:spacing w:line="360" w:lineRule="auto"/>
        <w:ind w:left="851" w:hanging="283"/>
        <w:jc w:val="both"/>
        <w:rPr>
          <w:b w:val="0"/>
          <w:bCs w:val="0"/>
        </w:rPr>
      </w:pPr>
      <w:r w:rsidRPr="00C2755E">
        <w:rPr>
          <w:rStyle w:val="Strong"/>
        </w:rPr>
        <w:t>Nilai Logik</w:t>
      </w:r>
    </w:p>
    <w:p w14:paraId="298A3B9C" w14:textId="77777777" w:rsidR="00B63123" w:rsidRPr="00C2755E" w:rsidRDefault="00B63123" w:rsidP="00B63123">
      <w:pPr>
        <w:pStyle w:val="ListParagraph"/>
        <w:spacing w:before="100" w:beforeAutospacing="1" w:after="100" w:afterAutospacing="1" w:line="360" w:lineRule="auto"/>
        <w:ind w:left="851" w:firstLine="426"/>
        <w:jc w:val="both"/>
        <w:rPr>
          <w:rFonts w:ascii="Times New Roman" w:eastAsia="Times New Roman" w:hAnsi="Times New Roman" w:cs="Times New Roman"/>
          <w:sz w:val="24"/>
          <w:szCs w:val="24"/>
          <w:lang w:eastAsia="en-ID"/>
        </w:rPr>
      </w:pPr>
      <w:r w:rsidRPr="00C2755E">
        <w:rPr>
          <w:rFonts w:ascii="Times New Roman" w:eastAsia="Times New Roman" w:hAnsi="Times New Roman" w:cs="Times New Roman"/>
          <w:sz w:val="24"/>
          <w:szCs w:val="24"/>
          <w:lang w:eastAsia="en-ID"/>
        </w:rPr>
        <w:t>Sistem nilai logik mengacu pada rasionalitas, keteraturan berpikir, dan penggunaan akal sehat dalam merancang dan mengimplementasikan proses pembelajaran. Dalam konteks manajemen pembelajaran, nilai logik tercermin pada upaya menyusun perencanaan yang sistematis, berbasis data, serta berdasar pada analisis kebutuhan belajar peserta didik. Keputusan manajerial harus diambil melalui proses berpikir kritis dan logis, bukan berdasarkan intuisi semata.</w:t>
      </w:r>
    </w:p>
    <w:p w14:paraId="371D9728" w14:textId="77777777" w:rsidR="00B63123" w:rsidRPr="00C2755E" w:rsidRDefault="00B63123" w:rsidP="00B63123">
      <w:pPr>
        <w:pStyle w:val="ListParagraph"/>
        <w:spacing w:before="100" w:beforeAutospacing="1" w:after="100" w:afterAutospacing="1" w:line="360" w:lineRule="auto"/>
        <w:ind w:left="851" w:firstLine="426"/>
        <w:jc w:val="both"/>
        <w:rPr>
          <w:rFonts w:ascii="Times New Roman" w:eastAsia="Times New Roman" w:hAnsi="Times New Roman" w:cs="Times New Roman"/>
          <w:sz w:val="24"/>
          <w:szCs w:val="24"/>
          <w:lang w:eastAsia="en-ID"/>
        </w:rPr>
      </w:pPr>
      <w:r w:rsidRPr="00C2755E">
        <w:rPr>
          <w:rFonts w:ascii="Times New Roman" w:eastAsia="Times New Roman" w:hAnsi="Times New Roman" w:cs="Times New Roman"/>
          <w:sz w:val="24"/>
          <w:szCs w:val="24"/>
          <w:lang w:eastAsia="en-ID"/>
        </w:rPr>
        <w:lastRenderedPageBreak/>
        <w:t>Menurut Prof. Dr. H. Abuddin Nata (2022), nilai logik dalam pendidikan sangat penting untuk menjaga objektivitas, keilmuan, dan ketepatan pengambilan kebijakan. Dalam pembelajaran, hal ini ditunjukkan melalui pemilihan metode yang sesuai dengan tujuan, penggunaan teknologi pendidikan secara tepat guna, serta penilaian yang berdasarkan pada indikator yang terukur dan dapat diverifikasi.</w:t>
      </w:r>
    </w:p>
    <w:p w14:paraId="053C97F3" w14:textId="77777777" w:rsidR="00B63123" w:rsidRPr="00C2755E" w:rsidRDefault="00B63123" w:rsidP="00B63123">
      <w:pPr>
        <w:pStyle w:val="ListParagraph"/>
        <w:spacing w:before="100" w:beforeAutospacing="1" w:after="100" w:afterAutospacing="1" w:line="360" w:lineRule="auto"/>
        <w:ind w:left="851" w:firstLine="426"/>
        <w:jc w:val="both"/>
        <w:rPr>
          <w:rFonts w:ascii="Times New Roman" w:eastAsia="Times New Roman" w:hAnsi="Times New Roman" w:cs="Times New Roman"/>
          <w:sz w:val="24"/>
          <w:szCs w:val="24"/>
          <w:lang w:eastAsia="en-ID"/>
        </w:rPr>
      </w:pPr>
      <w:r w:rsidRPr="00C2755E">
        <w:rPr>
          <w:rFonts w:ascii="Times New Roman" w:eastAsia="Times New Roman" w:hAnsi="Times New Roman" w:cs="Times New Roman"/>
          <w:sz w:val="24"/>
          <w:szCs w:val="24"/>
          <w:lang w:eastAsia="en-ID"/>
        </w:rPr>
        <w:t xml:space="preserve">Lebih lanjut, Prof. Dr. Endang Komara, M.Si. (2021), seorang pakar manajemen pendidikan dari UNINUS Bandung, menekankan bahwa manajemen pembelajaran harus mengedepankan prinsip logika ilmiah yang terstruktur dan sistematis. Ia menjelaskan bahwa pendekatan manajemen berbasis logika akan menciptakan proses pendidikan yang terukur, dapat dievaluasi secara obyektif, dan mampu meningkatkan kualitas pembelajaran secara berkelanjutan. Dalam bukunya </w:t>
      </w:r>
      <w:r w:rsidRPr="00C2755E">
        <w:rPr>
          <w:rFonts w:ascii="Times New Roman" w:eastAsia="Times New Roman" w:hAnsi="Times New Roman" w:cs="Times New Roman"/>
          <w:i/>
          <w:iCs/>
          <w:sz w:val="24"/>
          <w:szCs w:val="24"/>
          <w:lang w:eastAsia="en-ID"/>
        </w:rPr>
        <w:t>Manajemen Pendidikan: Konsep, Strategi, dan Aplikasi</w:t>
      </w:r>
      <w:r w:rsidRPr="00C2755E">
        <w:rPr>
          <w:rFonts w:ascii="Times New Roman" w:eastAsia="Times New Roman" w:hAnsi="Times New Roman" w:cs="Times New Roman"/>
          <w:sz w:val="24"/>
          <w:szCs w:val="24"/>
          <w:lang w:eastAsia="en-ID"/>
        </w:rPr>
        <w:t>, Endang Komara menegaskan bahwa manajemen yang logis harus didasarkan pada perencanaan berbasis bukti (evidence-based planning), analisis kebutuhan yang rinci, serta pengambilan keputusan yang akurat dan dapat dipertanggungjawabkan secara akademik maupun administratif. Ia juga menyoroti pentingnya logika evaluatif dalam menilai keberhasilan pembelajaran, yang tidak boleh hanya berdasarkan kesan, tetapi harus menggunakan instrumen yang valid dan reliabel.</w:t>
      </w:r>
      <w:r w:rsidRPr="00C2755E">
        <w:rPr>
          <w:rFonts w:ascii="Times New Roman" w:eastAsia="Times New Roman" w:hAnsi="Times New Roman" w:cs="Times New Roman"/>
          <w:sz w:val="24"/>
          <w:szCs w:val="24"/>
          <w:lang w:val="en-US" w:eastAsia="en-ID"/>
        </w:rPr>
        <w:t xml:space="preserve"> </w:t>
      </w:r>
      <w:r w:rsidRPr="00C2755E">
        <w:rPr>
          <w:rFonts w:ascii="Times New Roman" w:eastAsia="Times New Roman" w:hAnsi="Times New Roman" w:cs="Times New Roman"/>
          <w:sz w:val="24"/>
          <w:szCs w:val="24"/>
          <w:lang w:eastAsia="en-ID"/>
        </w:rPr>
        <w:t>Dengan mengedepankan nilai logik, manajemen pembelajaran akan menjadi lebih rasional, efisien, dan efektif, serta mampu menghadapi tantangan dunia pendidikan modern yang kompleks dan dinamis.</w:t>
      </w:r>
    </w:p>
    <w:p w14:paraId="009E0485" w14:textId="77777777" w:rsidR="00B63123" w:rsidRPr="00C2755E" w:rsidRDefault="00B63123" w:rsidP="00B63123">
      <w:pPr>
        <w:pStyle w:val="Heading4"/>
        <w:numPr>
          <w:ilvl w:val="0"/>
          <w:numId w:val="3"/>
        </w:numPr>
        <w:tabs>
          <w:tab w:val="num" w:pos="360"/>
        </w:tabs>
        <w:spacing w:line="360" w:lineRule="auto"/>
        <w:ind w:left="851" w:hanging="425"/>
        <w:jc w:val="both"/>
        <w:rPr>
          <w:b w:val="0"/>
          <w:bCs w:val="0"/>
        </w:rPr>
      </w:pPr>
      <w:r w:rsidRPr="00C2755E">
        <w:rPr>
          <w:rStyle w:val="Strong"/>
        </w:rPr>
        <w:t xml:space="preserve">Nilai </w:t>
      </w:r>
      <w:proofErr w:type="spellStart"/>
      <w:r w:rsidRPr="00C2755E">
        <w:rPr>
          <w:rStyle w:val="Strong"/>
        </w:rPr>
        <w:t>Estetik</w:t>
      </w:r>
      <w:proofErr w:type="spellEnd"/>
    </w:p>
    <w:p w14:paraId="4920217B" w14:textId="77777777" w:rsidR="00B63123" w:rsidRPr="00C2755E" w:rsidRDefault="00B63123" w:rsidP="00B63123">
      <w:pPr>
        <w:pStyle w:val="ListParagraph"/>
        <w:spacing w:before="100" w:beforeAutospacing="1" w:after="100" w:afterAutospacing="1" w:line="360" w:lineRule="auto"/>
        <w:ind w:left="851" w:firstLine="426"/>
        <w:jc w:val="both"/>
        <w:rPr>
          <w:rFonts w:ascii="Times New Roman" w:eastAsia="Times New Roman" w:hAnsi="Times New Roman" w:cs="Times New Roman"/>
          <w:sz w:val="24"/>
          <w:szCs w:val="24"/>
          <w:lang w:eastAsia="en-ID"/>
        </w:rPr>
      </w:pPr>
      <w:r w:rsidRPr="00C2755E">
        <w:rPr>
          <w:rFonts w:ascii="Times New Roman" w:eastAsia="Times New Roman" w:hAnsi="Times New Roman" w:cs="Times New Roman"/>
          <w:sz w:val="24"/>
          <w:szCs w:val="24"/>
          <w:lang w:eastAsia="en-ID"/>
        </w:rPr>
        <w:t>Nilai estetik menyangkut dimensi keindahan, harmoni, dan kenyamanan dalam proses pembelajaran. Dalam manajemen pembelajaran, aspek estetik berkaitan dengan bagaimana lingkungan belajar dirancang agar menarik secara visual, menyenangkan secara emosional, dan memotivasi siswa untuk belajar. Lingkungan belajar yang bersih, tertata, memiliki pencahayaan dan warna yang menyegarkan, serta didukung suasana interpersonal yang ramah, mencerminkan penerapan nilai estetik dalam pengelolaan pembelajaran.</w:t>
      </w:r>
    </w:p>
    <w:p w14:paraId="70B14A3E" w14:textId="77777777" w:rsidR="00B63123" w:rsidRPr="00C2755E" w:rsidRDefault="00B63123" w:rsidP="00B63123">
      <w:pPr>
        <w:pStyle w:val="ListParagraph"/>
        <w:spacing w:before="100" w:beforeAutospacing="1" w:after="100" w:afterAutospacing="1" w:line="360" w:lineRule="auto"/>
        <w:ind w:left="851" w:firstLine="426"/>
        <w:jc w:val="both"/>
        <w:rPr>
          <w:rFonts w:ascii="Times New Roman" w:eastAsia="Times New Roman" w:hAnsi="Times New Roman" w:cs="Times New Roman"/>
          <w:sz w:val="24"/>
          <w:szCs w:val="24"/>
          <w:lang w:eastAsia="en-ID"/>
        </w:rPr>
      </w:pPr>
      <w:r w:rsidRPr="00C2755E">
        <w:rPr>
          <w:rFonts w:ascii="Times New Roman" w:eastAsia="Times New Roman" w:hAnsi="Times New Roman" w:cs="Times New Roman"/>
          <w:sz w:val="24"/>
          <w:szCs w:val="24"/>
          <w:lang w:eastAsia="en-ID"/>
        </w:rPr>
        <w:t xml:space="preserve">Dr. Zubaedi (2023), dalam bukunya </w:t>
      </w:r>
      <w:r w:rsidRPr="00C2755E">
        <w:rPr>
          <w:rFonts w:ascii="Times New Roman" w:eastAsia="Times New Roman" w:hAnsi="Times New Roman" w:cs="Times New Roman"/>
          <w:i/>
          <w:iCs/>
          <w:sz w:val="24"/>
          <w:szCs w:val="24"/>
          <w:lang w:eastAsia="en-ID"/>
        </w:rPr>
        <w:t>Desain Pendidikan Humanistik</w:t>
      </w:r>
      <w:r w:rsidRPr="00C2755E">
        <w:rPr>
          <w:rFonts w:ascii="Times New Roman" w:eastAsia="Times New Roman" w:hAnsi="Times New Roman" w:cs="Times New Roman"/>
          <w:sz w:val="24"/>
          <w:szCs w:val="24"/>
          <w:lang w:eastAsia="en-ID"/>
        </w:rPr>
        <w:t xml:space="preserve">, menekankan pentingnya estetika dalam pendidikan karena keindahan memicu rasa ingin tahu dan keterlibatan emosional siswa. Dalam praktiknya, nilai estetik juga </w:t>
      </w:r>
      <w:r w:rsidRPr="00C2755E">
        <w:rPr>
          <w:rFonts w:ascii="Times New Roman" w:eastAsia="Times New Roman" w:hAnsi="Times New Roman" w:cs="Times New Roman"/>
          <w:sz w:val="24"/>
          <w:szCs w:val="24"/>
          <w:lang w:eastAsia="en-ID"/>
        </w:rPr>
        <w:lastRenderedPageBreak/>
        <w:t>mencakup cara guru menyampaikan materi dengan ekspresi dan intonasi yang hidup, penggunaan media pembelajaran yang menarik, serta strategi pembelajaran yang kreatif dan menyenangkan.</w:t>
      </w:r>
    </w:p>
    <w:p w14:paraId="5C7A1AAB" w14:textId="77777777" w:rsidR="00B63123" w:rsidRPr="00C2755E" w:rsidRDefault="00B63123" w:rsidP="00B63123">
      <w:pPr>
        <w:pStyle w:val="ListParagraph"/>
        <w:spacing w:before="100" w:beforeAutospacing="1" w:after="100" w:afterAutospacing="1" w:line="360" w:lineRule="auto"/>
        <w:ind w:left="851" w:firstLine="426"/>
        <w:jc w:val="both"/>
        <w:rPr>
          <w:rFonts w:ascii="Times New Roman" w:eastAsia="Times New Roman" w:hAnsi="Times New Roman" w:cs="Times New Roman"/>
          <w:sz w:val="24"/>
          <w:szCs w:val="24"/>
          <w:lang w:eastAsia="en-ID"/>
        </w:rPr>
      </w:pPr>
      <w:r w:rsidRPr="00C2755E">
        <w:rPr>
          <w:rFonts w:ascii="Times New Roman" w:eastAsia="Times New Roman" w:hAnsi="Times New Roman" w:cs="Times New Roman"/>
          <w:sz w:val="24"/>
          <w:szCs w:val="24"/>
          <w:lang w:eastAsia="en-ID"/>
        </w:rPr>
        <w:t>Nilai estetik tidak hanya sebatas pada tampilan fisik, tetapi juga mencakup keindahan interaksi, seperti hubungan yang harmonis antara guru dan siswa, dialog yang membangun, serta sikap menghargai pendapat orang lain. Manajemen pembelajaran yang menghargai estetika akan menciptakan suasana belajar yang penuh semangat dan empati</w:t>
      </w:r>
    </w:p>
    <w:p w14:paraId="535DEC8F" w14:textId="77777777" w:rsidR="00B63123" w:rsidRPr="00C2755E" w:rsidRDefault="00B63123" w:rsidP="00B63123">
      <w:pPr>
        <w:pStyle w:val="Heading4"/>
        <w:numPr>
          <w:ilvl w:val="0"/>
          <w:numId w:val="3"/>
        </w:numPr>
        <w:tabs>
          <w:tab w:val="num" w:pos="360"/>
        </w:tabs>
        <w:spacing w:line="360" w:lineRule="auto"/>
        <w:ind w:left="851" w:hanging="425"/>
        <w:jc w:val="both"/>
        <w:rPr>
          <w:b w:val="0"/>
          <w:bCs w:val="0"/>
        </w:rPr>
      </w:pPr>
      <w:proofErr w:type="spellStart"/>
      <w:r w:rsidRPr="00C2755E">
        <w:rPr>
          <w:rStyle w:val="Strong"/>
        </w:rPr>
        <w:t>Implikasi</w:t>
      </w:r>
      <w:proofErr w:type="spellEnd"/>
      <w:r w:rsidRPr="00C2755E">
        <w:rPr>
          <w:rStyle w:val="Strong"/>
        </w:rPr>
        <w:t xml:space="preserve"> </w:t>
      </w:r>
      <w:proofErr w:type="spellStart"/>
      <w:r w:rsidRPr="00C2755E">
        <w:rPr>
          <w:rStyle w:val="Strong"/>
        </w:rPr>
        <w:t>Teoritis</w:t>
      </w:r>
      <w:proofErr w:type="spellEnd"/>
      <w:r w:rsidRPr="00C2755E">
        <w:rPr>
          <w:rStyle w:val="Strong"/>
        </w:rPr>
        <w:t xml:space="preserve"> </w:t>
      </w:r>
      <w:r w:rsidRPr="00C2755E">
        <w:rPr>
          <w:b w:val="0"/>
          <w:bCs w:val="0"/>
        </w:rPr>
        <w:t>dan</w:t>
      </w:r>
      <w:r w:rsidRPr="00C2755E">
        <w:rPr>
          <w:rStyle w:val="Strong"/>
        </w:rPr>
        <w:t xml:space="preserve"> </w:t>
      </w:r>
      <w:proofErr w:type="spellStart"/>
      <w:r w:rsidRPr="00C2755E">
        <w:rPr>
          <w:rStyle w:val="Strong"/>
        </w:rPr>
        <w:t>Praktis</w:t>
      </w:r>
      <w:proofErr w:type="spellEnd"/>
    </w:p>
    <w:p w14:paraId="55490D01" w14:textId="77777777" w:rsidR="00B63123" w:rsidRPr="00C2755E" w:rsidRDefault="00B63123" w:rsidP="00B63123">
      <w:pPr>
        <w:pStyle w:val="ListParagraph"/>
        <w:spacing w:before="100" w:beforeAutospacing="1" w:after="100" w:afterAutospacing="1" w:line="360" w:lineRule="auto"/>
        <w:ind w:left="851" w:firstLine="426"/>
        <w:jc w:val="both"/>
        <w:rPr>
          <w:rFonts w:ascii="Times New Roman" w:eastAsia="Times New Roman" w:hAnsi="Times New Roman" w:cs="Times New Roman"/>
          <w:sz w:val="24"/>
          <w:szCs w:val="24"/>
          <w:lang w:eastAsia="en-ID"/>
        </w:rPr>
      </w:pPr>
      <w:r w:rsidRPr="00C2755E">
        <w:rPr>
          <w:rFonts w:ascii="Times New Roman" w:eastAsia="Times New Roman" w:hAnsi="Times New Roman" w:cs="Times New Roman"/>
          <w:sz w:val="24"/>
          <w:szCs w:val="24"/>
          <w:lang w:eastAsia="en-ID"/>
        </w:rPr>
        <w:t>Sistem nilai praktis menekankan pada kebermanfaatan langsung, efisiensi, dan relevansi dari proses pembelajaran. Dalam manajemen pembelajaran, nilai ini tercermin pada kemampuan sistem pembelajaran untuk menyelesaikan masalah nyata, menciptakan solusi, dan membekali peserta didik dengan keterampilan hidup dan kerja (life skills &amp; employability skills).</w:t>
      </w:r>
    </w:p>
    <w:p w14:paraId="6E84BE25" w14:textId="77777777" w:rsidR="00B63123" w:rsidRPr="00C2755E" w:rsidRDefault="00B63123" w:rsidP="00B63123">
      <w:pPr>
        <w:pStyle w:val="ListParagraph"/>
        <w:spacing w:before="100" w:beforeAutospacing="1" w:after="100" w:afterAutospacing="1" w:line="360" w:lineRule="auto"/>
        <w:ind w:left="851" w:firstLine="426"/>
        <w:jc w:val="both"/>
        <w:rPr>
          <w:rFonts w:ascii="Times New Roman" w:eastAsia="Times New Roman" w:hAnsi="Times New Roman" w:cs="Times New Roman"/>
          <w:sz w:val="24"/>
          <w:szCs w:val="24"/>
          <w:lang w:eastAsia="en-ID"/>
        </w:rPr>
      </w:pPr>
      <w:r w:rsidRPr="00C2755E">
        <w:rPr>
          <w:rFonts w:ascii="Times New Roman" w:eastAsia="Times New Roman" w:hAnsi="Times New Roman" w:cs="Times New Roman"/>
          <w:sz w:val="24"/>
          <w:szCs w:val="24"/>
          <w:lang w:eastAsia="en-ID"/>
        </w:rPr>
        <w:t>Menurut Prof. Dr. Suparno (2021), nilai praktis dalam pembelajaran harus memperhatikan konteks kebutuhan masyarakat, dunia kerja, dan perkembangan zaman. Oleh karena itu, manajemen pembelajaran harus fleksibel, adaptif, serta mampu mengintegrasikan kurikulum dengan dunia nyata, seperti melalui project-based learning, magang, dan kegiatan wirausaha. Sistem pengelolaan pembelajaran juga perlu mempertimbangkan efisiensi waktu, tenaga, dan sumber daya agar proses belajar berlangsung secara optimal.</w:t>
      </w:r>
    </w:p>
    <w:p w14:paraId="757F8906" w14:textId="77777777" w:rsidR="00B63123" w:rsidRPr="00C2755E" w:rsidRDefault="00B63123" w:rsidP="00B63123">
      <w:pPr>
        <w:pStyle w:val="ListParagraph"/>
        <w:spacing w:before="100" w:beforeAutospacing="1" w:after="100" w:afterAutospacing="1" w:line="360" w:lineRule="auto"/>
        <w:ind w:left="851" w:firstLine="426"/>
        <w:jc w:val="both"/>
        <w:rPr>
          <w:rFonts w:ascii="Times New Roman" w:eastAsia="Times New Roman" w:hAnsi="Times New Roman" w:cs="Times New Roman"/>
          <w:sz w:val="24"/>
          <w:szCs w:val="24"/>
          <w:lang w:eastAsia="en-ID"/>
        </w:rPr>
      </w:pPr>
      <w:r w:rsidRPr="00C2755E">
        <w:rPr>
          <w:rFonts w:ascii="Times New Roman" w:eastAsia="Times New Roman" w:hAnsi="Times New Roman" w:cs="Times New Roman"/>
          <w:sz w:val="24"/>
          <w:szCs w:val="24"/>
          <w:lang w:eastAsia="en-ID"/>
        </w:rPr>
        <w:t>Nilai praktis juga menuntut adanya keberlanjutan hasil belajar, di mana peserta didik tidak hanya menguasai teori, tetapi juga dapat mengaplikasikannya dalam kehidupan sehari-hari. Maka dari itu, manajemen pembelajaran harus mengarahkan program-program pembelajaran pada pencapaian kompetensi yang kontekstual dan solutif</w:t>
      </w:r>
    </w:p>
    <w:p w14:paraId="38B8A77D" w14:textId="77777777" w:rsidR="00B63123" w:rsidRPr="00C2755E" w:rsidRDefault="00B63123" w:rsidP="00B63123">
      <w:pPr>
        <w:pStyle w:val="ListParagraph"/>
        <w:spacing w:before="100" w:beforeAutospacing="1" w:after="100" w:afterAutospacing="1" w:line="360" w:lineRule="auto"/>
        <w:ind w:left="851" w:firstLine="426"/>
        <w:jc w:val="both"/>
        <w:rPr>
          <w:rFonts w:ascii="Times New Roman" w:hAnsi="Times New Roman" w:cs="Times New Roman"/>
          <w:b/>
          <w:bCs/>
          <w:sz w:val="24"/>
          <w:szCs w:val="24"/>
        </w:rPr>
      </w:pPr>
      <w:r w:rsidRPr="00C2755E">
        <w:rPr>
          <w:rFonts w:ascii="Times New Roman" w:hAnsi="Times New Roman" w:cs="Times New Roman"/>
          <w:sz w:val="24"/>
          <w:szCs w:val="24"/>
        </w:rPr>
        <w:t>Teori</w:t>
      </w:r>
      <w:r w:rsidRPr="00C2755E">
        <w:rPr>
          <w:rStyle w:val="Strong"/>
          <w:rFonts w:ascii="Times New Roman" w:hAnsi="Times New Roman" w:cs="Times New Roman"/>
          <w:sz w:val="24"/>
          <w:szCs w:val="24"/>
        </w:rPr>
        <w:t xml:space="preserve"> </w:t>
      </w:r>
      <w:r w:rsidRPr="00C2755E">
        <w:rPr>
          <w:rFonts w:ascii="Times New Roman" w:eastAsia="Times New Roman" w:hAnsi="Times New Roman" w:cs="Times New Roman"/>
          <w:sz w:val="24"/>
          <w:szCs w:val="24"/>
          <w:lang w:eastAsia="en-ID"/>
        </w:rPr>
        <w:t>Manajemen</w:t>
      </w:r>
      <w:r w:rsidRPr="00C2755E">
        <w:rPr>
          <w:rStyle w:val="Strong"/>
          <w:rFonts w:ascii="Times New Roman" w:hAnsi="Times New Roman" w:cs="Times New Roman"/>
          <w:sz w:val="24"/>
          <w:szCs w:val="24"/>
        </w:rPr>
        <w:t xml:space="preserve"> </w:t>
      </w:r>
      <w:r w:rsidRPr="00C2755E">
        <w:rPr>
          <w:rStyle w:val="Strong"/>
          <w:rFonts w:ascii="Times New Roman" w:hAnsi="Times New Roman" w:cs="Times New Roman"/>
          <w:b w:val="0"/>
          <w:bCs w:val="0"/>
          <w:sz w:val="24"/>
          <w:szCs w:val="24"/>
        </w:rPr>
        <w:t>(Daft, 2020)</w:t>
      </w:r>
      <w:r w:rsidRPr="00C2755E">
        <w:rPr>
          <w:rFonts w:ascii="Times New Roman" w:hAnsi="Times New Roman" w:cs="Times New Roman"/>
          <w:b/>
          <w:bCs/>
          <w:sz w:val="24"/>
          <w:szCs w:val="24"/>
        </w:rPr>
        <w:t xml:space="preserve"> </w:t>
      </w:r>
      <w:r w:rsidRPr="00C2755E">
        <w:rPr>
          <w:rFonts w:ascii="Times New Roman" w:eastAsia="Times New Roman" w:hAnsi="Times New Roman" w:cs="Times New Roman"/>
          <w:sz w:val="24"/>
          <w:szCs w:val="24"/>
          <w:lang w:eastAsia="en-ID"/>
        </w:rPr>
        <w:t>mengelompokkan</w:t>
      </w:r>
      <w:r w:rsidRPr="00C2755E">
        <w:rPr>
          <w:rFonts w:ascii="Times New Roman" w:hAnsi="Times New Roman" w:cs="Times New Roman"/>
          <w:sz w:val="24"/>
          <w:szCs w:val="24"/>
        </w:rPr>
        <w:t xml:space="preserve"> manajemen ke dalam empat fungsi inti:</w:t>
      </w:r>
    </w:p>
    <w:p w14:paraId="1EFE2713" w14:textId="77777777" w:rsidR="00B63123" w:rsidRPr="00C2755E" w:rsidRDefault="00B63123" w:rsidP="00B63123">
      <w:pPr>
        <w:pStyle w:val="NormalWeb"/>
        <w:numPr>
          <w:ilvl w:val="0"/>
          <w:numId w:val="5"/>
        </w:numPr>
        <w:tabs>
          <w:tab w:val="clear" w:pos="720"/>
        </w:tabs>
        <w:spacing w:line="360" w:lineRule="auto"/>
        <w:ind w:left="1276"/>
        <w:jc w:val="both"/>
        <w:rPr>
          <w:b/>
          <w:bCs/>
        </w:rPr>
      </w:pPr>
      <w:proofErr w:type="spellStart"/>
      <w:r w:rsidRPr="00C2755E">
        <w:rPr>
          <w:rStyle w:val="Strong"/>
          <w:b w:val="0"/>
          <w:bCs w:val="0"/>
        </w:rPr>
        <w:t>Perencanaan</w:t>
      </w:r>
      <w:proofErr w:type="spellEnd"/>
      <w:r w:rsidRPr="00C2755E">
        <w:rPr>
          <w:rStyle w:val="Strong"/>
          <w:b w:val="0"/>
          <w:bCs w:val="0"/>
        </w:rPr>
        <w:t xml:space="preserve"> (</w:t>
      </w:r>
      <w:r w:rsidRPr="00C2755E">
        <w:rPr>
          <w:rStyle w:val="Strong"/>
          <w:b w:val="0"/>
          <w:bCs w:val="0"/>
          <w:i/>
          <w:iCs/>
        </w:rPr>
        <w:t>Planning</w:t>
      </w:r>
      <w:r w:rsidRPr="00C2755E">
        <w:rPr>
          <w:rStyle w:val="Strong"/>
          <w:b w:val="0"/>
          <w:bCs w:val="0"/>
        </w:rPr>
        <w:t>)</w:t>
      </w:r>
    </w:p>
    <w:p w14:paraId="172DD461" w14:textId="77777777" w:rsidR="00B63123" w:rsidRPr="00C2755E" w:rsidRDefault="00B63123" w:rsidP="00B63123">
      <w:pPr>
        <w:pStyle w:val="NormalWeb"/>
        <w:numPr>
          <w:ilvl w:val="0"/>
          <w:numId w:val="5"/>
        </w:numPr>
        <w:tabs>
          <w:tab w:val="clear" w:pos="720"/>
        </w:tabs>
        <w:spacing w:line="360" w:lineRule="auto"/>
        <w:ind w:left="1276"/>
        <w:jc w:val="both"/>
        <w:rPr>
          <w:rStyle w:val="Strong"/>
        </w:rPr>
      </w:pPr>
      <w:proofErr w:type="spellStart"/>
      <w:r w:rsidRPr="00C2755E">
        <w:rPr>
          <w:rStyle w:val="Strong"/>
          <w:b w:val="0"/>
          <w:bCs w:val="0"/>
        </w:rPr>
        <w:t>Pengorganisasian</w:t>
      </w:r>
      <w:proofErr w:type="spellEnd"/>
      <w:r w:rsidRPr="00C2755E">
        <w:rPr>
          <w:rStyle w:val="Strong"/>
          <w:b w:val="0"/>
          <w:bCs w:val="0"/>
        </w:rPr>
        <w:t xml:space="preserve"> (Organizing)</w:t>
      </w:r>
    </w:p>
    <w:p w14:paraId="543943DC" w14:textId="77777777" w:rsidR="00B63123" w:rsidRPr="00C2755E" w:rsidRDefault="00B63123" w:rsidP="00B63123">
      <w:pPr>
        <w:pStyle w:val="NormalWeb"/>
        <w:numPr>
          <w:ilvl w:val="0"/>
          <w:numId w:val="5"/>
        </w:numPr>
        <w:tabs>
          <w:tab w:val="clear" w:pos="720"/>
        </w:tabs>
        <w:spacing w:line="360" w:lineRule="auto"/>
        <w:ind w:left="1276"/>
        <w:jc w:val="both"/>
        <w:rPr>
          <w:rStyle w:val="Strong"/>
        </w:rPr>
      </w:pPr>
      <w:proofErr w:type="spellStart"/>
      <w:r w:rsidRPr="00C2755E">
        <w:rPr>
          <w:rStyle w:val="Strong"/>
          <w:b w:val="0"/>
          <w:bCs w:val="0"/>
        </w:rPr>
        <w:t>Pengarahan</w:t>
      </w:r>
      <w:proofErr w:type="spellEnd"/>
      <w:r w:rsidRPr="00C2755E">
        <w:rPr>
          <w:rStyle w:val="Strong"/>
          <w:b w:val="0"/>
          <w:bCs w:val="0"/>
        </w:rPr>
        <w:t xml:space="preserve"> </w:t>
      </w:r>
      <w:proofErr w:type="spellStart"/>
      <w:r w:rsidRPr="00C2755E">
        <w:rPr>
          <w:rStyle w:val="Strong"/>
          <w:b w:val="0"/>
          <w:bCs w:val="0"/>
        </w:rPr>
        <w:t>Pelaksanaan</w:t>
      </w:r>
      <w:proofErr w:type="spellEnd"/>
      <w:r w:rsidRPr="00C2755E">
        <w:rPr>
          <w:rStyle w:val="Strong"/>
          <w:b w:val="0"/>
          <w:bCs w:val="0"/>
        </w:rPr>
        <w:t xml:space="preserve"> (Leading)</w:t>
      </w:r>
    </w:p>
    <w:p w14:paraId="33ED38B9" w14:textId="77777777" w:rsidR="00B63123" w:rsidRPr="00C2755E" w:rsidRDefault="00B63123" w:rsidP="00B63123">
      <w:pPr>
        <w:pStyle w:val="NormalWeb"/>
        <w:numPr>
          <w:ilvl w:val="0"/>
          <w:numId w:val="5"/>
        </w:numPr>
        <w:tabs>
          <w:tab w:val="clear" w:pos="720"/>
        </w:tabs>
        <w:spacing w:line="360" w:lineRule="auto"/>
        <w:ind w:left="1276"/>
        <w:jc w:val="both"/>
        <w:rPr>
          <w:rStyle w:val="Strong"/>
          <w:b w:val="0"/>
          <w:bCs w:val="0"/>
        </w:rPr>
      </w:pPr>
      <w:proofErr w:type="spellStart"/>
      <w:r w:rsidRPr="00C2755E">
        <w:rPr>
          <w:rStyle w:val="Strong"/>
          <w:b w:val="0"/>
          <w:bCs w:val="0"/>
        </w:rPr>
        <w:t>Pengendalian</w:t>
      </w:r>
      <w:proofErr w:type="spellEnd"/>
      <w:r w:rsidRPr="00C2755E">
        <w:rPr>
          <w:rStyle w:val="Strong"/>
          <w:b w:val="0"/>
          <w:bCs w:val="0"/>
        </w:rPr>
        <w:t xml:space="preserve"> (</w:t>
      </w:r>
      <w:r w:rsidRPr="00C2755E">
        <w:rPr>
          <w:rStyle w:val="Strong"/>
          <w:b w:val="0"/>
          <w:bCs w:val="0"/>
          <w:i/>
          <w:iCs/>
        </w:rPr>
        <w:t>Controlling</w:t>
      </w:r>
      <w:r w:rsidRPr="00C2755E">
        <w:rPr>
          <w:rStyle w:val="Strong"/>
          <w:b w:val="0"/>
          <w:bCs w:val="0"/>
        </w:rPr>
        <w:t>)</w:t>
      </w:r>
    </w:p>
    <w:p w14:paraId="2EA5D6F7" w14:textId="77777777" w:rsidR="00B63123" w:rsidRPr="00C2755E" w:rsidRDefault="00B63123" w:rsidP="00B63123">
      <w:pPr>
        <w:pStyle w:val="ListParagraph"/>
        <w:spacing w:before="100" w:beforeAutospacing="1" w:after="100" w:afterAutospacing="1" w:line="360" w:lineRule="auto"/>
        <w:ind w:left="851" w:firstLine="426"/>
        <w:jc w:val="both"/>
        <w:rPr>
          <w:rFonts w:ascii="Times New Roman" w:hAnsi="Times New Roman" w:cs="Times New Roman"/>
          <w:sz w:val="24"/>
          <w:szCs w:val="24"/>
        </w:rPr>
      </w:pPr>
      <w:r w:rsidRPr="00C2755E">
        <w:rPr>
          <w:rStyle w:val="Strong"/>
          <w:rFonts w:ascii="Times New Roman" w:hAnsi="Times New Roman" w:cs="Times New Roman"/>
          <w:b w:val="0"/>
          <w:bCs w:val="0"/>
          <w:sz w:val="24"/>
          <w:szCs w:val="24"/>
        </w:rPr>
        <w:lastRenderedPageBreak/>
        <w:t>Keempat</w:t>
      </w:r>
      <w:r w:rsidRPr="00C2755E">
        <w:rPr>
          <w:rFonts w:ascii="Times New Roman" w:hAnsi="Times New Roman" w:cs="Times New Roman"/>
          <w:sz w:val="24"/>
          <w:szCs w:val="24"/>
        </w:rPr>
        <w:t xml:space="preserve"> </w:t>
      </w:r>
      <w:r w:rsidRPr="00C2755E">
        <w:rPr>
          <w:rFonts w:ascii="Times New Roman" w:eastAsia="Times New Roman" w:hAnsi="Times New Roman" w:cs="Times New Roman"/>
          <w:sz w:val="24"/>
          <w:szCs w:val="24"/>
          <w:lang w:eastAsia="en-ID"/>
        </w:rPr>
        <w:t>fungsi</w:t>
      </w:r>
      <w:r w:rsidRPr="00C2755E">
        <w:rPr>
          <w:rFonts w:ascii="Times New Roman" w:hAnsi="Times New Roman" w:cs="Times New Roman"/>
          <w:sz w:val="24"/>
          <w:szCs w:val="24"/>
        </w:rPr>
        <w:t xml:space="preserve"> </w:t>
      </w:r>
      <w:r w:rsidRPr="00C2755E">
        <w:rPr>
          <w:rStyle w:val="Strong"/>
          <w:rFonts w:ascii="Times New Roman" w:hAnsi="Times New Roman" w:cs="Times New Roman"/>
          <w:b w:val="0"/>
          <w:bCs w:val="0"/>
          <w:sz w:val="24"/>
          <w:szCs w:val="24"/>
        </w:rPr>
        <w:t>ini</w:t>
      </w:r>
      <w:r w:rsidRPr="00C2755E">
        <w:rPr>
          <w:rFonts w:ascii="Times New Roman" w:hAnsi="Times New Roman" w:cs="Times New Roman"/>
          <w:sz w:val="24"/>
          <w:szCs w:val="24"/>
        </w:rPr>
        <w:t xml:space="preserve"> </w:t>
      </w:r>
      <w:r w:rsidRPr="00C2755E">
        <w:rPr>
          <w:rFonts w:ascii="Times New Roman" w:eastAsia="Times New Roman" w:hAnsi="Times New Roman" w:cs="Times New Roman"/>
          <w:sz w:val="24"/>
          <w:szCs w:val="24"/>
          <w:lang w:eastAsia="en-ID"/>
        </w:rPr>
        <w:t>dalam</w:t>
      </w:r>
      <w:r w:rsidRPr="00C2755E">
        <w:rPr>
          <w:rFonts w:ascii="Times New Roman" w:hAnsi="Times New Roman" w:cs="Times New Roman"/>
          <w:sz w:val="24"/>
          <w:szCs w:val="24"/>
        </w:rPr>
        <w:t xml:space="preserve"> pembelajaran, digunakan untuk menyusun strategi pengajaran, mengatur sumber daya belajar, memimpin interaksi pembelajaran, dan mengevaluasi hasil belajar siswa. </w:t>
      </w:r>
      <w:r w:rsidRPr="00C2755E">
        <w:rPr>
          <w:rFonts w:ascii="Times New Roman" w:eastAsia="Times New Roman" w:hAnsi="Times New Roman" w:cs="Times New Roman"/>
          <w:sz w:val="24"/>
          <w:szCs w:val="24"/>
          <w:lang w:eastAsia="en-ID"/>
        </w:rPr>
        <w:t>Dalam perspektif teori manajemen menurut Richard L. Daft (2020), manajemen dipahami sebagai proses yang terstruktur dan sistematis untuk mencapai tujuan organisasi secara efektif dan efisien</w:t>
      </w:r>
      <w:r w:rsidRPr="00C2755E">
        <w:rPr>
          <w:rFonts w:ascii="Times New Roman" w:hAnsi="Times New Roman" w:cs="Times New Roman"/>
          <w:sz w:val="24"/>
          <w:szCs w:val="24"/>
        </w:rPr>
        <w:t>.</w:t>
      </w:r>
      <w:r w:rsidRPr="00C2755E">
        <w:rPr>
          <w:rFonts w:ascii="Times New Roman" w:eastAsia="Times New Roman" w:hAnsi="Times New Roman" w:cs="Times New Roman"/>
          <w:sz w:val="24"/>
          <w:szCs w:val="24"/>
          <w:lang w:eastAsia="en-ID"/>
        </w:rPr>
        <w:t xml:space="preserve"> </w:t>
      </w:r>
    </w:p>
    <w:p w14:paraId="2B349FB1" w14:textId="77777777" w:rsidR="00B63123" w:rsidRPr="00C2755E" w:rsidRDefault="00B63123" w:rsidP="00B63123">
      <w:pPr>
        <w:pStyle w:val="ListParagraph"/>
        <w:spacing w:before="100" w:beforeAutospacing="1" w:after="100" w:afterAutospacing="1" w:line="360" w:lineRule="auto"/>
        <w:ind w:left="851" w:firstLine="426"/>
        <w:jc w:val="both"/>
        <w:rPr>
          <w:rFonts w:ascii="Times New Roman" w:hAnsi="Times New Roman" w:cs="Times New Roman"/>
          <w:sz w:val="24"/>
          <w:szCs w:val="24"/>
        </w:rPr>
      </w:pPr>
      <w:r w:rsidRPr="00C2755E">
        <w:rPr>
          <w:rFonts w:ascii="Times New Roman" w:eastAsia="Times New Roman" w:hAnsi="Times New Roman" w:cs="Times New Roman"/>
          <w:sz w:val="24"/>
          <w:szCs w:val="24"/>
          <w:lang w:eastAsia="en-ID"/>
        </w:rPr>
        <w:t xml:space="preserve">Fungsi pertama, perencanaan (planning), merupakan dasar dari keseluruhan proses manajerial. Dalam tahap ini, manajer menetapkan tujuan organisasi serta merumuskan strategi dan langkah-langkah yang dibutuhkan untuk mencapainya. Perencanaan melibatkan identifikasi peluang dan tantangan yang mungkin dihadapi di masa depan, serta penyusunan rencana jangka panjang, </w:t>
      </w:r>
      <w:r w:rsidRPr="00C2755E">
        <w:rPr>
          <w:rFonts w:ascii="Times New Roman" w:hAnsi="Times New Roman" w:cs="Times New Roman"/>
          <w:sz w:val="24"/>
          <w:szCs w:val="24"/>
        </w:rPr>
        <w:t>menengah, hingga jangka pendek. Daft membagi perencanaan ini menjadi tiga tingkatan: strategis, taktis, dan operasional, yang masing-masing memiliki fokus dan cakupan yang berbeda namun saling mendukung.</w:t>
      </w:r>
    </w:p>
    <w:p w14:paraId="1CDF1A9A" w14:textId="77777777" w:rsidR="00B63123" w:rsidRPr="00C2755E" w:rsidRDefault="00B63123" w:rsidP="00B63123">
      <w:pPr>
        <w:pStyle w:val="ListParagraph"/>
        <w:spacing w:before="100" w:beforeAutospacing="1" w:after="100" w:afterAutospacing="1" w:line="360" w:lineRule="auto"/>
        <w:ind w:left="851" w:firstLine="426"/>
        <w:jc w:val="both"/>
        <w:rPr>
          <w:rFonts w:ascii="Times New Roman" w:hAnsi="Times New Roman" w:cs="Times New Roman"/>
          <w:sz w:val="24"/>
          <w:szCs w:val="24"/>
        </w:rPr>
      </w:pPr>
      <w:r w:rsidRPr="00C2755E">
        <w:rPr>
          <w:rFonts w:ascii="Times New Roman" w:hAnsi="Times New Roman" w:cs="Times New Roman"/>
          <w:sz w:val="24"/>
          <w:szCs w:val="24"/>
        </w:rPr>
        <w:t>Fungsi kedua, setelah tujuan dan strategi ditetapkan, langkah berikutnya adalah pengorganisasian (organizing), yaitu proses pengaturan sumber daya, baik manusia, finansial, maupun material, agar tersusun secara sistematis dalam struktur organisasi. Dalam tahap ini, pekerjaan dikelompokkan, wewenang didelegasikan, dan mekanisme koordinasi antarbagian ditetapkan untuk menciptakan sinergi dan efisiensi. Pengorganisasian bertujuan untuk memastikan bahwa setiap individu dalam organisasi mengetahui tugas dan tanggung jawabnya, serta bagaimana peran mereka mendukung pencapaian tujuan yang telah direncanakan.</w:t>
      </w:r>
    </w:p>
    <w:p w14:paraId="360C3C7E" w14:textId="77777777" w:rsidR="00B63123" w:rsidRPr="00C2755E" w:rsidRDefault="00B63123" w:rsidP="00B63123">
      <w:pPr>
        <w:pStyle w:val="ListParagraph"/>
        <w:spacing w:before="100" w:beforeAutospacing="1" w:after="100" w:afterAutospacing="1" w:line="360" w:lineRule="auto"/>
        <w:ind w:left="851" w:firstLine="426"/>
        <w:jc w:val="both"/>
        <w:rPr>
          <w:rFonts w:ascii="Times New Roman" w:hAnsi="Times New Roman" w:cs="Times New Roman"/>
          <w:sz w:val="24"/>
          <w:szCs w:val="24"/>
        </w:rPr>
      </w:pPr>
      <w:r w:rsidRPr="00C2755E">
        <w:rPr>
          <w:rFonts w:ascii="Times New Roman" w:hAnsi="Times New Roman" w:cs="Times New Roman"/>
          <w:sz w:val="24"/>
          <w:szCs w:val="24"/>
        </w:rPr>
        <w:t>Fungsi ketiga selanjutnya, fungsi pengarahan pelaksanaan (leading) menjadi krusial karena berkaitan</w:t>
      </w:r>
      <w:r w:rsidRPr="00C2755E">
        <w:rPr>
          <w:rFonts w:ascii="Times New Roman" w:eastAsia="Times New Roman" w:hAnsi="Times New Roman" w:cs="Times New Roman"/>
          <w:sz w:val="24"/>
          <w:szCs w:val="24"/>
          <w:lang w:eastAsia="en-ID"/>
        </w:rPr>
        <w:t xml:space="preserve"> langsung dengan manusia sebagai pelaksana kegiatan organisasi. Daft menekankan pentingnya kepemimpinan yang mampu memotivasi, menginspirasi, dan memengaruhi anggota organisasi agar bekerja secara optimal. Fungsi ini mencakup keterampilan komunikasi, pengembangan tim, serta pemberdayaan karyawan agar mereka merasa terlibat dan memiliki tanggung jawab atas pekerjaan yang dilakukan. Gaya kepemimpinan yang efektif akan menciptakan lingkungan kerja yang positif, meningkatkan kinerja individu maupun kelompok, dan memperkuat budaya organisasi.</w:t>
      </w:r>
    </w:p>
    <w:p w14:paraId="0E79909B" w14:textId="77777777" w:rsidR="00B63123" w:rsidRPr="00C2755E" w:rsidRDefault="00B63123" w:rsidP="00B63123">
      <w:pPr>
        <w:pStyle w:val="ListParagraph"/>
        <w:spacing w:before="100" w:beforeAutospacing="1" w:after="100" w:afterAutospacing="1" w:line="360" w:lineRule="auto"/>
        <w:ind w:left="851" w:firstLine="426"/>
        <w:jc w:val="both"/>
        <w:rPr>
          <w:rFonts w:ascii="Times New Roman" w:eastAsia="Times New Roman" w:hAnsi="Times New Roman" w:cs="Times New Roman"/>
          <w:b/>
          <w:bCs/>
          <w:sz w:val="24"/>
          <w:szCs w:val="24"/>
          <w:lang w:eastAsia="en-ID"/>
        </w:rPr>
      </w:pPr>
      <w:r w:rsidRPr="00C2755E">
        <w:rPr>
          <w:rFonts w:ascii="Times New Roman" w:eastAsia="Times New Roman" w:hAnsi="Times New Roman" w:cs="Times New Roman"/>
          <w:sz w:val="24"/>
          <w:szCs w:val="24"/>
          <w:lang w:eastAsia="en-ID"/>
        </w:rPr>
        <w:t xml:space="preserve">Fungsi terakhir </w:t>
      </w:r>
      <w:r w:rsidRPr="00C2755E">
        <w:rPr>
          <w:rFonts w:ascii="Times New Roman" w:hAnsi="Times New Roman" w:cs="Times New Roman"/>
          <w:sz w:val="24"/>
          <w:szCs w:val="24"/>
        </w:rPr>
        <w:t>dalam</w:t>
      </w:r>
      <w:r w:rsidRPr="00C2755E">
        <w:rPr>
          <w:rFonts w:ascii="Times New Roman" w:eastAsia="Times New Roman" w:hAnsi="Times New Roman" w:cs="Times New Roman"/>
          <w:sz w:val="24"/>
          <w:szCs w:val="24"/>
          <w:lang w:eastAsia="en-ID"/>
        </w:rPr>
        <w:t xml:space="preserve"> kerangka ini adalah pengendalian (</w:t>
      </w:r>
      <w:r w:rsidRPr="00C2755E">
        <w:rPr>
          <w:rFonts w:ascii="Times New Roman" w:eastAsia="Times New Roman" w:hAnsi="Times New Roman" w:cs="Times New Roman"/>
          <w:i/>
          <w:iCs/>
          <w:sz w:val="24"/>
          <w:szCs w:val="24"/>
          <w:lang w:eastAsia="en-ID"/>
        </w:rPr>
        <w:t>controlling</w:t>
      </w:r>
      <w:r w:rsidRPr="00C2755E">
        <w:rPr>
          <w:rFonts w:ascii="Times New Roman" w:eastAsia="Times New Roman" w:hAnsi="Times New Roman" w:cs="Times New Roman"/>
          <w:sz w:val="24"/>
          <w:szCs w:val="24"/>
          <w:lang w:eastAsia="en-ID"/>
        </w:rPr>
        <w:t xml:space="preserve">), yaitu proses monitoring terhadap pelaksanaan kegiatan dan pencapaian hasil yang dibandingkan dengan rencana awal. Pengendalian </w:t>
      </w:r>
      <w:r w:rsidRPr="00C2755E">
        <w:rPr>
          <w:rFonts w:ascii="Times New Roman" w:hAnsi="Times New Roman" w:cs="Times New Roman"/>
          <w:sz w:val="24"/>
          <w:szCs w:val="24"/>
        </w:rPr>
        <w:t>mencakup</w:t>
      </w:r>
      <w:r w:rsidRPr="00C2755E">
        <w:rPr>
          <w:rFonts w:ascii="Times New Roman" w:eastAsia="Times New Roman" w:hAnsi="Times New Roman" w:cs="Times New Roman"/>
          <w:sz w:val="24"/>
          <w:szCs w:val="24"/>
          <w:lang w:eastAsia="en-ID"/>
        </w:rPr>
        <w:t xml:space="preserve"> penetapan standar kinerja, pengukuran hasil kerja, analisis deviasi, serta tindakan korektif jika </w:t>
      </w:r>
      <w:r w:rsidRPr="00C2755E">
        <w:rPr>
          <w:rFonts w:ascii="Times New Roman" w:eastAsia="Times New Roman" w:hAnsi="Times New Roman" w:cs="Times New Roman"/>
          <w:sz w:val="24"/>
          <w:szCs w:val="24"/>
          <w:lang w:eastAsia="en-ID"/>
        </w:rPr>
        <w:lastRenderedPageBreak/>
        <w:t>ditemukan ketidaksesuaian. Fungsi ini tidak hanya bertujuan untuk menjaga agar organisasi tetap berada pada jalur yang telah ditetapkan, tetapi juga untuk memastikan bahwa proses manajerial sebelumnya dapat dievaluasi dan ditingkatkan secara berkelanjutan.</w:t>
      </w:r>
      <w:r w:rsidRPr="00C2755E">
        <w:rPr>
          <w:rFonts w:ascii="Times New Roman" w:hAnsi="Times New Roman" w:cs="Times New Roman"/>
          <w:sz w:val="24"/>
          <w:szCs w:val="24"/>
        </w:rPr>
        <w:t xml:space="preserve"> </w:t>
      </w:r>
      <w:r w:rsidRPr="00C2755E">
        <w:rPr>
          <w:rFonts w:ascii="Times New Roman" w:eastAsia="Times New Roman" w:hAnsi="Times New Roman" w:cs="Times New Roman"/>
          <w:sz w:val="24"/>
          <w:szCs w:val="24"/>
          <w:lang w:eastAsia="en-ID"/>
        </w:rPr>
        <w:t>Dengan demikian, teori manajemen dari Daft memberikan landasan konseptual yang komprehensif dalam memahami bagaimana sebuah organisasi dapat dikelola secara sistematis melalui empat fungsi utama tersebut</w:t>
      </w:r>
      <w:r w:rsidRPr="00C2755E">
        <w:rPr>
          <w:rFonts w:ascii="Times New Roman" w:eastAsia="Times New Roman" w:hAnsi="Times New Roman" w:cs="Times New Roman"/>
          <w:sz w:val="24"/>
          <w:szCs w:val="24"/>
          <w:lang w:val="en-US" w:eastAsia="en-ID"/>
        </w:rPr>
        <w:t xml:space="preserve"> </w:t>
      </w:r>
      <w:r w:rsidRPr="00C2755E">
        <w:rPr>
          <w:rFonts w:ascii="Times New Roman" w:hAnsi="Times New Roman" w:cs="Times New Roman"/>
          <w:sz w:val="24"/>
          <w:szCs w:val="24"/>
        </w:rPr>
        <w:t xml:space="preserve">Integrasi antara teori Daft, Reigeluth, dan Robinson menunjukkan bahwa </w:t>
      </w:r>
      <w:r w:rsidRPr="00C2755E">
        <w:rPr>
          <w:rStyle w:val="Strong"/>
          <w:rFonts w:ascii="Times New Roman" w:hAnsi="Times New Roman" w:cs="Times New Roman"/>
          <w:b w:val="0"/>
          <w:bCs w:val="0"/>
          <w:sz w:val="24"/>
          <w:szCs w:val="24"/>
        </w:rPr>
        <w:t>manajemen pembelajaran yang efektif membutuhkan perpaduan antara struktur organisasi (manajerial)</w:t>
      </w:r>
      <w:r w:rsidRPr="00C2755E">
        <w:rPr>
          <w:rFonts w:ascii="Times New Roman" w:hAnsi="Times New Roman" w:cs="Times New Roman"/>
          <w:b/>
          <w:bCs/>
          <w:sz w:val="24"/>
          <w:szCs w:val="24"/>
        </w:rPr>
        <w:t xml:space="preserve"> </w:t>
      </w:r>
      <w:r w:rsidRPr="00C2755E">
        <w:rPr>
          <w:rFonts w:ascii="Times New Roman" w:hAnsi="Times New Roman" w:cs="Times New Roman"/>
          <w:sz w:val="24"/>
          <w:szCs w:val="24"/>
        </w:rPr>
        <w:t>dan</w:t>
      </w:r>
      <w:r w:rsidRPr="00C2755E">
        <w:rPr>
          <w:rFonts w:ascii="Times New Roman" w:hAnsi="Times New Roman" w:cs="Times New Roman"/>
          <w:b/>
          <w:bCs/>
          <w:sz w:val="24"/>
          <w:szCs w:val="24"/>
        </w:rPr>
        <w:t xml:space="preserve"> </w:t>
      </w:r>
      <w:r w:rsidRPr="00C2755E">
        <w:rPr>
          <w:rStyle w:val="Strong"/>
          <w:rFonts w:ascii="Times New Roman" w:hAnsi="Times New Roman" w:cs="Times New Roman"/>
          <w:b w:val="0"/>
          <w:bCs w:val="0"/>
          <w:sz w:val="24"/>
          <w:szCs w:val="24"/>
        </w:rPr>
        <w:t>pemahaman mendalam tentang manusia (humanistik)</w:t>
      </w:r>
      <w:r w:rsidRPr="00C2755E">
        <w:rPr>
          <w:rFonts w:ascii="Times New Roman" w:hAnsi="Times New Roman" w:cs="Times New Roman"/>
          <w:b/>
          <w:bCs/>
          <w:sz w:val="24"/>
          <w:szCs w:val="24"/>
        </w:rPr>
        <w:t>.</w:t>
      </w:r>
      <w:r w:rsidRPr="00C2755E">
        <w:rPr>
          <w:rFonts w:ascii="Times New Roman" w:hAnsi="Times New Roman" w:cs="Times New Roman"/>
          <w:sz w:val="24"/>
          <w:szCs w:val="24"/>
        </w:rPr>
        <w:t xml:space="preserve"> Guru tidak cukup hanya menjadi "manajer", tetapi juga fasilitator, pemimpin inspiratif, dan pendamping tumbuh kembang siswa secara utuh.</w:t>
      </w:r>
      <w:r w:rsidRPr="00C2755E">
        <w:rPr>
          <w:rFonts w:ascii="Times New Roman" w:hAnsi="Times New Roman" w:cs="Times New Roman"/>
          <w:sz w:val="24"/>
          <w:szCs w:val="24"/>
          <w:lang w:val="en-US"/>
        </w:rPr>
        <w:t xml:space="preserve"> </w:t>
      </w:r>
      <w:r w:rsidRPr="00C2755E">
        <w:rPr>
          <w:rFonts w:ascii="Times New Roman" w:hAnsi="Times New Roman" w:cs="Times New Roman"/>
          <w:sz w:val="24"/>
          <w:szCs w:val="24"/>
        </w:rPr>
        <w:t xml:space="preserve">Ketika diterapkan dalam konteks </w:t>
      </w:r>
      <w:r w:rsidRPr="00C2755E">
        <w:rPr>
          <w:rStyle w:val="Strong"/>
          <w:rFonts w:ascii="Times New Roman" w:hAnsi="Times New Roman" w:cs="Times New Roman"/>
          <w:b w:val="0"/>
          <w:bCs w:val="0"/>
          <w:sz w:val="24"/>
          <w:szCs w:val="24"/>
        </w:rPr>
        <w:t>Project-Based Learning</w:t>
      </w:r>
      <w:r w:rsidRPr="00C2755E">
        <w:rPr>
          <w:rFonts w:ascii="Times New Roman" w:hAnsi="Times New Roman" w:cs="Times New Roman"/>
          <w:sz w:val="24"/>
          <w:szCs w:val="24"/>
        </w:rPr>
        <w:t xml:space="preserve">, manajemen pembelajaran yang dirancang secara adaptif dan berlandaskan nilai-nilai di atas akan menghasilkan proses pembelajaran yang bermakna dan berdampak signifikan pada </w:t>
      </w:r>
      <w:r w:rsidRPr="00C2755E">
        <w:rPr>
          <w:rStyle w:val="Strong"/>
          <w:rFonts w:ascii="Times New Roman" w:hAnsi="Times New Roman" w:cs="Times New Roman"/>
          <w:b w:val="0"/>
          <w:bCs w:val="0"/>
          <w:sz w:val="24"/>
          <w:szCs w:val="24"/>
        </w:rPr>
        <w:t>hasil belajar IPAS</w:t>
      </w:r>
      <w:r w:rsidRPr="00C2755E">
        <w:rPr>
          <w:rFonts w:ascii="Times New Roman" w:hAnsi="Times New Roman" w:cs="Times New Roman"/>
          <w:b/>
          <w:bCs/>
          <w:sz w:val="24"/>
          <w:szCs w:val="24"/>
        </w:rPr>
        <w:t>.</w:t>
      </w:r>
    </w:p>
    <w:p w14:paraId="68AD5430" w14:textId="77777777" w:rsidR="00B63123" w:rsidRPr="00C2755E" w:rsidRDefault="00B63123" w:rsidP="00B63123">
      <w:pPr>
        <w:pStyle w:val="ListParagraph"/>
        <w:ind w:left="709"/>
        <w:rPr>
          <w:rFonts w:ascii="Times New Roman" w:hAnsi="Times New Roman" w:cs="Times New Roman"/>
          <w:b/>
          <w:bCs/>
          <w:sz w:val="24"/>
          <w:szCs w:val="24"/>
        </w:rPr>
      </w:pPr>
    </w:p>
    <w:p w14:paraId="5C839306" w14:textId="77777777" w:rsidR="00B63123" w:rsidRPr="00C2755E" w:rsidRDefault="00B63123" w:rsidP="00B63123">
      <w:pPr>
        <w:pStyle w:val="NoSpacing"/>
        <w:numPr>
          <w:ilvl w:val="6"/>
          <w:numId w:val="1"/>
        </w:numPr>
        <w:spacing w:line="360" w:lineRule="auto"/>
        <w:ind w:left="284" w:hanging="284"/>
        <w:jc w:val="both"/>
        <w:rPr>
          <w:rFonts w:ascii="Times New Roman" w:hAnsi="Times New Roman" w:cs="Times New Roman"/>
          <w:b/>
          <w:bCs/>
        </w:rPr>
      </w:pPr>
      <w:proofErr w:type="spellStart"/>
      <w:r w:rsidRPr="00C2755E">
        <w:rPr>
          <w:rFonts w:ascii="Times New Roman" w:hAnsi="Times New Roman" w:cs="Times New Roman"/>
          <w:b/>
          <w:bCs/>
          <w:lang w:val="en-US"/>
        </w:rPr>
        <w:t>Pembelajaran</w:t>
      </w:r>
      <w:proofErr w:type="spellEnd"/>
      <w:r w:rsidRPr="00C2755E">
        <w:rPr>
          <w:rFonts w:ascii="Times New Roman" w:hAnsi="Times New Roman" w:cs="Times New Roman"/>
          <w:b/>
          <w:bCs/>
          <w:lang w:val="en-US"/>
        </w:rPr>
        <w:t xml:space="preserve"> </w:t>
      </w:r>
      <w:proofErr w:type="spellStart"/>
      <w:r w:rsidRPr="00C2755E">
        <w:rPr>
          <w:rStyle w:val="Strong"/>
          <w:rFonts w:ascii="Times New Roman" w:hAnsi="Times New Roman" w:cs="Times New Roman"/>
        </w:rPr>
        <w:t>Berbasis</w:t>
      </w:r>
      <w:proofErr w:type="spellEnd"/>
      <w:r w:rsidRPr="00C2755E">
        <w:rPr>
          <w:rFonts w:ascii="Times New Roman" w:hAnsi="Times New Roman" w:cs="Times New Roman"/>
          <w:b/>
          <w:bCs/>
          <w:lang w:val="en-US"/>
        </w:rPr>
        <w:t xml:space="preserve"> </w:t>
      </w:r>
      <w:proofErr w:type="spellStart"/>
      <w:r w:rsidRPr="00C2755E">
        <w:rPr>
          <w:rFonts w:ascii="Times New Roman" w:hAnsi="Times New Roman" w:cs="Times New Roman"/>
          <w:b/>
          <w:bCs/>
          <w:lang w:val="en-US"/>
        </w:rPr>
        <w:t>Proyek</w:t>
      </w:r>
      <w:proofErr w:type="spellEnd"/>
      <w:r w:rsidRPr="00C2755E">
        <w:rPr>
          <w:rFonts w:ascii="Times New Roman" w:hAnsi="Times New Roman" w:cs="Times New Roman"/>
          <w:b/>
          <w:bCs/>
          <w:lang w:val="en-US"/>
        </w:rPr>
        <w:t xml:space="preserve"> (</w:t>
      </w:r>
      <w:r w:rsidRPr="00C2755E">
        <w:rPr>
          <w:rFonts w:ascii="Times New Roman" w:hAnsi="Times New Roman" w:cs="Times New Roman"/>
          <w:b/>
          <w:bCs/>
          <w:i/>
          <w:iCs/>
          <w:lang w:val="en-US"/>
        </w:rPr>
        <w:t>Project Based Learning</w:t>
      </w:r>
      <w:r w:rsidRPr="00C2755E">
        <w:rPr>
          <w:rFonts w:ascii="Times New Roman" w:hAnsi="Times New Roman" w:cs="Times New Roman"/>
          <w:b/>
          <w:bCs/>
          <w:lang w:val="en-US"/>
        </w:rPr>
        <w:t>)</w:t>
      </w:r>
    </w:p>
    <w:p w14:paraId="3EAC2200" w14:textId="77777777" w:rsidR="00B63123" w:rsidRPr="00C2755E" w:rsidRDefault="00B63123" w:rsidP="00B63123">
      <w:pPr>
        <w:pStyle w:val="ListParagraph"/>
        <w:spacing w:before="100" w:beforeAutospacing="1" w:after="100" w:afterAutospacing="1" w:line="360" w:lineRule="auto"/>
        <w:ind w:left="284" w:firstLine="426"/>
        <w:jc w:val="both"/>
        <w:rPr>
          <w:rFonts w:ascii="Times New Roman" w:hAnsi="Times New Roman" w:cs="Times New Roman"/>
          <w:sz w:val="24"/>
          <w:szCs w:val="24"/>
          <w:lang w:val="en-US"/>
        </w:rPr>
      </w:pPr>
      <w:proofErr w:type="spellStart"/>
      <w:r w:rsidRPr="00C2755E">
        <w:rPr>
          <w:rFonts w:ascii="Times New Roman" w:hAnsi="Times New Roman" w:cs="Times New Roman"/>
          <w:sz w:val="24"/>
          <w:szCs w:val="24"/>
          <w:lang w:val="en-US"/>
        </w:rPr>
        <w:t>Pembelajaran</w:t>
      </w:r>
      <w:proofErr w:type="spellEnd"/>
      <w:r w:rsidRPr="00C2755E">
        <w:rPr>
          <w:rFonts w:ascii="Times New Roman" w:hAnsi="Times New Roman" w:cs="Times New Roman"/>
          <w:sz w:val="24"/>
          <w:szCs w:val="24"/>
          <w:lang w:val="en-US"/>
        </w:rPr>
        <w:t xml:space="preserve"> </w:t>
      </w:r>
      <w:proofErr w:type="spellStart"/>
      <w:r w:rsidRPr="00C2755E">
        <w:rPr>
          <w:rFonts w:ascii="Times New Roman" w:hAnsi="Times New Roman" w:cs="Times New Roman"/>
          <w:sz w:val="24"/>
          <w:szCs w:val="24"/>
          <w:lang w:val="en-US"/>
        </w:rPr>
        <w:t>Berbasis</w:t>
      </w:r>
      <w:proofErr w:type="spellEnd"/>
      <w:r w:rsidRPr="00C2755E">
        <w:rPr>
          <w:rFonts w:ascii="Times New Roman" w:hAnsi="Times New Roman" w:cs="Times New Roman"/>
          <w:sz w:val="24"/>
          <w:szCs w:val="24"/>
          <w:lang w:val="en-US"/>
        </w:rPr>
        <w:t xml:space="preserve"> </w:t>
      </w:r>
      <w:proofErr w:type="spellStart"/>
      <w:r w:rsidRPr="00C2755E">
        <w:rPr>
          <w:rFonts w:ascii="Times New Roman" w:hAnsi="Times New Roman" w:cs="Times New Roman"/>
          <w:sz w:val="24"/>
          <w:szCs w:val="24"/>
          <w:lang w:val="en-US"/>
        </w:rPr>
        <w:t>Proyek</w:t>
      </w:r>
      <w:proofErr w:type="spellEnd"/>
      <w:r w:rsidRPr="00C2755E">
        <w:rPr>
          <w:rFonts w:ascii="Times New Roman" w:hAnsi="Times New Roman" w:cs="Times New Roman"/>
          <w:sz w:val="24"/>
          <w:szCs w:val="24"/>
          <w:lang w:val="en-US"/>
        </w:rPr>
        <w:t xml:space="preserve"> </w:t>
      </w:r>
      <w:proofErr w:type="spellStart"/>
      <w:r w:rsidRPr="00C2755E">
        <w:rPr>
          <w:rFonts w:ascii="Times New Roman" w:hAnsi="Times New Roman" w:cs="Times New Roman"/>
          <w:sz w:val="24"/>
          <w:szCs w:val="24"/>
          <w:lang w:val="en-US"/>
        </w:rPr>
        <w:t>dikenal</w:t>
      </w:r>
      <w:proofErr w:type="spellEnd"/>
      <w:r w:rsidRPr="00C2755E">
        <w:rPr>
          <w:rFonts w:ascii="Times New Roman" w:hAnsi="Times New Roman" w:cs="Times New Roman"/>
          <w:sz w:val="24"/>
          <w:szCs w:val="24"/>
          <w:lang w:val="en-US"/>
        </w:rPr>
        <w:t xml:space="preserve"> </w:t>
      </w:r>
      <w:proofErr w:type="spellStart"/>
      <w:r w:rsidRPr="00C2755E">
        <w:rPr>
          <w:rFonts w:ascii="Times New Roman" w:hAnsi="Times New Roman" w:cs="Times New Roman"/>
          <w:sz w:val="24"/>
          <w:szCs w:val="24"/>
          <w:lang w:val="en-US"/>
        </w:rPr>
        <w:t>dengan</w:t>
      </w:r>
      <w:proofErr w:type="spellEnd"/>
      <w:r w:rsidRPr="00C2755E">
        <w:rPr>
          <w:rFonts w:ascii="Times New Roman" w:hAnsi="Times New Roman" w:cs="Times New Roman"/>
          <w:sz w:val="24"/>
          <w:szCs w:val="24"/>
          <w:lang w:val="en-US"/>
        </w:rPr>
        <w:t xml:space="preserve"> </w:t>
      </w:r>
      <w:r w:rsidRPr="00C2755E">
        <w:rPr>
          <w:rFonts w:ascii="Times New Roman" w:hAnsi="Times New Roman" w:cs="Times New Roman"/>
          <w:i/>
          <w:iCs/>
          <w:sz w:val="24"/>
          <w:szCs w:val="24"/>
          <w:lang w:val="en-US"/>
        </w:rPr>
        <w:t>Project Based Learning</w:t>
      </w:r>
      <w:r w:rsidRPr="00C2755E">
        <w:rPr>
          <w:rFonts w:ascii="Times New Roman" w:hAnsi="Times New Roman" w:cs="Times New Roman"/>
          <w:sz w:val="24"/>
          <w:szCs w:val="24"/>
          <w:lang w:val="en-US"/>
        </w:rPr>
        <w:t xml:space="preserve"> (</w:t>
      </w:r>
      <w:proofErr w:type="spellStart"/>
      <w:r w:rsidRPr="00C2755E">
        <w:rPr>
          <w:rFonts w:ascii="Times New Roman" w:hAnsi="Times New Roman" w:cs="Times New Roman"/>
          <w:sz w:val="24"/>
          <w:szCs w:val="24"/>
          <w:lang w:val="en-US"/>
        </w:rPr>
        <w:t>PjBL</w:t>
      </w:r>
      <w:proofErr w:type="spellEnd"/>
      <w:r w:rsidRPr="00C2755E">
        <w:rPr>
          <w:rFonts w:ascii="Times New Roman" w:hAnsi="Times New Roman" w:cs="Times New Roman"/>
          <w:sz w:val="24"/>
          <w:szCs w:val="24"/>
          <w:lang w:val="en-US"/>
        </w:rPr>
        <w:t xml:space="preserve">). </w:t>
      </w:r>
      <w:proofErr w:type="spellStart"/>
      <w:r w:rsidRPr="00C2755E">
        <w:rPr>
          <w:rFonts w:ascii="Times New Roman" w:hAnsi="Times New Roman" w:cs="Times New Roman"/>
          <w:sz w:val="24"/>
          <w:szCs w:val="24"/>
          <w:lang w:val="en-US"/>
        </w:rPr>
        <w:t>PjBL</w:t>
      </w:r>
      <w:proofErr w:type="spellEnd"/>
      <w:r w:rsidRPr="00C2755E">
        <w:rPr>
          <w:rFonts w:ascii="Times New Roman" w:hAnsi="Times New Roman" w:cs="Times New Roman"/>
          <w:sz w:val="24"/>
          <w:szCs w:val="24"/>
          <w:lang w:val="en-US"/>
        </w:rPr>
        <w:t xml:space="preserve"> </w:t>
      </w:r>
      <w:proofErr w:type="spellStart"/>
      <w:r w:rsidRPr="00C2755E">
        <w:rPr>
          <w:rFonts w:ascii="Times New Roman" w:hAnsi="Times New Roman" w:cs="Times New Roman"/>
          <w:sz w:val="24"/>
          <w:szCs w:val="24"/>
          <w:lang w:val="en-US"/>
        </w:rPr>
        <w:t>adalah</w:t>
      </w:r>
      <w:proofErr w:type="spellEnd"/>
      <w:r w:rsidRPr="00C2755E">
        <w:rPr>
          <w:rFonts w:ascii="Times New Roman" w:hAnsi="Times New Roman" w:cs="Times New Roman"/>
          <w:sz w:val="24"/>
          <w:szCs w:val="24"/>
          <w:lang w:val="en-US"/>
        </w:rPr>
        <w:t xml:space="preserve"> model </w:t>
      </w:r>
      <w:proofErr w:type="spellStart"/>
      <w:r w:rsidRPr="00C2755E">
        <w:rPr>
          <w:rFonts w:ascii="Times New Roman" w:hAnsi="Times New Roman" w:cs="Times New Roman"/>
          <w:sz w:val="24"/>
          <w:szCs w:val="24"/>
          <w:lang w:val="en-US"/>
        </w:rPr>
        <w:t>pembelajaran</w:t>
      </w:r>
      <w:proofErr w:type="spellEnd"/>
      <w:r w:rsidRPr="00C2755E">
        <w:rPr>
          <w:rFonts w:ascii="Times New Roman" w:hAnsi="Times New Roman" w:cs="Times New Roman"/>
          <w:sz w:val="24"/>
          <w:szCs w:val="24"/>
          <w:lang w:val="en-US"/>
        </w:rPr>
        <w:t xml:space="preserve"> yang </w:t>
      </w:r>
      <w:proofErr w:type="spellStart"/>
      <w:r w:rsidRPr="00C2755E">
        <w:rPr>
          <w:rFonts w:ascii="Times New Roman" w:hAnsi="Times New Roman" w:cs="Times New Roman"/>
          <w:sz w:val="24"/>
          <w:szCs w:val="24"/>
          <w:lang w:val="en-US"/>
        </w:rPr>
        <w:t>berupaya</w:t>
      </w:r>
      <w:proofErr w:type="spellEnd"/>
      <w:r w:rsidRPr="00C2755E">
        <w:rPr>
          <w:rFonts w:ascii="Times New Roman" w:hAnsi="Times New Roman" w:cs="Times New Roman"/>
          <w:sz w:val="24"/>
          <w:szCs w:val="24"/>
          <w:lang w:val="en-US"/>
        </w:rPr>
        <w:t xml:space="preserve"> </w:t>
      </w:r>
      <w:proofErr w:type="spellStart"/>
      <w:r w:rsidRPr="00C2755E">
        <w:rPr>
          <w:rFonts w:ascii="Times New Roman" w:hAnsi="Times New Roman" w:cs="Times New Roman"/>
          <w:sz w:val="24"/>
          <w:szCs w:val="24"/>
          <w:lang w:val="en-US"/>
        </w:rPr>
        <w:t>melibatkan</w:t>
      </w:r>
      <w:proofErr w:type="spellEnd"/>
      <w:r w:rsidRPr="00C2755E">
        <w:rPr>
          <w:rFonts w:ascii="Times New Roman" w:hAnsi="Times New Roman" w:cs="Times New Roman"/>
          <w:sz w:val="24"/>
          <w:szCs w:val="24"/>
          <w:lang w:val="en-US"/>
        </w:rPr>
        <w:t xml:space="preserve"> </w:t>
      </w:r>
      <w:proofErr w:type="spellStart"/>
      <w:r w:rsidRPr="00C2755E">
        <w:rPr>
          <w:rFonts w:ascii="Times New Roman" w:hAnsi="Times New Roman" w:cs="Times New Roman"/>
          <w:sz w:val="24"/>
          <w:szCs w:val="24"/>
          <w:lang w:val="en-US"/>
        </w:rPr>
        <w:t>siswa</w:t>
      </w:r>
      <w:proofErr w:type="spellEnd"/>
      <w:r w:rsidRPr="00C2755E">
        <w:rPr>
          <w:rFonts w:ascii="Times New Roman" w:hAnsi="Times New Roman" w:cs="Times New Roman"/>
          <w:sz w:val="24"/>
          <w:szCs w:val="24"/>
          <w:lang w:val="en-US"/>
        </w:rPr>
        <w:t xml:space="preserve"> </w:t>
      </w:r>
      <w:r w:rsidRPr="00C2755E">
        <w:rPr>
          <w:rStyle w:val="Strong"/>
          <w:rFonts w:ascii="Times New Roman" w:hAnsi="Times New Roman" w:cs="Times New Roman"/>
          <w:b w:val="0"/>
          <w:bCs w:val="0"/>
          <w:sz w:val="24"/>
          <w:szCs w:val="24"/>
        </w:rPr>
        <w:t>secara aktif</w:t>
      </w:r>
      <w:r w:rsidRPr="00C2755E">
        <w:rPr>
          <w:rFonts w:ascii="Times New Roman" w:hAnsi="Times New Roman" w:cs="Times New Roman"/>
          <w:sz w:val="24"/>
          <w:szCs w:val="24"/>
        </w:rPr>
        <w:t xml:space="preserve"> dalam proses belajar melalui </w:t>
      </w:r>
      <w:r w:rsidRPr="00C2755E">
        <w:rPr>
          <w:rStyle w:val="Strong"/>
          <w:rFonts w:ascii="Times New Roman" w:hAnsi="Times New Roman" w:cs="Times New Roman"/>
          <w:b w:val="0"/>
          <w:bCs w:val="0"/>
          <w:sz w:val="24"/>
          <w:szCs w:val="24"/>
        </w:rPr>
        <w:t xml:space="preserve">kegiatan penyelidikan, eksplorasi, dan </w:t>
      </w:r>
      <w:r w:rsidRPr="00C2755E">
        <w:rPr>
          <w:rFonts w:ascii="Times New Roman" w:hAnsi="Times New Roman" w:cs="Times New Roman"/>
          <w:sz w:val="24"/>
          <w:szCs w:val="24"/>
        </w:rPr>
        <w:t>pemecahan</w:t>
      </w:r>
      <w:r w:rsidRPr="00C2755E">
        <w:rPr>
          <w:rStyle w:val="Strong"/>
          <w:rFonts w:ascii="Times New Roman" w:hAnsi="Times New Roman" w:cs="Times New Roman"/>
          <w:b w:val="0"/>
          <w:bCs w:val="0"/>
          <w:sz w:val="24"/>
          <w:szCs w:val="24"/>
        </w:rPr>
        <w:t xml:space="preserve"> masalah nyata</w:t>
      </w:r>
      <w:r w:rsidRPr="00C2755E">
        <w:rPr>
          <w:rFonts w:ascii="Times New Roman" w:hAnsi="Times New Roman" w:cs="Times New Roman"/>
          <w:b/>
          <w:bCs/>
          <w:sz w:val="24"/>
          <w:szCs w:val="24"/>
        </w:rPr>
        <w:t xml:space="preserve"> </w:t>
      </w:r>
      <w:r w:rsidRPr="00C2755E">
        <w:rPr>
          <w:rFonts w:ascii="Times New Roman" w:hAnsi="Times New Roman" w:cs="Times New Roman"/>
          <w:sz w:val="24"/>
          <w:szCs w:val="24"/>
        </w:rPr>
        <w:t>dalam bentuk proyek yang dirancang dan dikerjakan oleh siswa sendiri maupun secara kelompok</w:t>
      </w:r>
      <w:r w:rsidRPr="00C2755E">
        <w:rPr>
          <w:rFonts w:ascii="Times New Roman" w:hAnsi="Times New Roman" w:cs="Times New Roman"/>
          <w:sz w:val="24"/>
          <w:szCs w:val="24"/>
          <w:lang w:val="en-US"/>
        </w:rPr>
        <w:t xml:space="preserve">. </w:t>
      </w:r>
      <w:proofErr w:type="spellStart"/>
      <w:r w:rsidRPr="00C2755E">
        <w:rPr>
          <w:rFonts w:ascii="Times New Roman" w:hAnsi="Times New Roman" w:cs="Times New Roman"/>
          <w:sz w:val="24"/>
          <w:szCs w:val="24"/>
          <w:lang w:val="en-US"/>
        </w:rPr>
        <w:t>PjBL</w:t>
      </w:r>
      <w:proofErr w:type="spellEnd"/>
      <w:r w:rsidRPr="00C2755E">
        <w:rPr>
          <w:rFonts w:ascii="Times New Roman" w:hAnsi="Times New Roman" w:cs="Times New Roman"/>
          <w:sz w:val="24"/>
          <w:szCs w:val="24"/>
          <w:lang w:val="en-US"/>
        </w:rPr>
        <w:t xml:space="preserve"> </w:t>
      </w:r>
      <w:proofErr w:type="spellStart"/>
      <w:r w:rsidRPr="00C2755E">
        <w:rPr>
          <w:rFonts w:ascii="Times New Roman" w:hAnsi="Times New Roman" w:cs="Times New Roman"/>
          <w:sz w:val="24"/>
          <w:szCs w:val="24"/>
          <w:lang w:val="en-US"/>
        </w:rPr>
        <w:t>adalah</w:t>
      </w:r>
      <w:proofErr w:type="spellEnd"/>
      <w:r w:rsidRPr="00C2755E">
        <w:rPr>
          <w:rFonts w:ascii="Times New Roman" w:hAnsi="Times New Roman" w:cs="Times New Roman"/>
          <w:sz w:val="24"/>
          <w:szCs w:val="24"/>
          <w:lang w:val="en-US"/>
        </w:rPr>
        <w:t xml:space="preserve"> s</w:t>
      </w:r>
      <w:r w:rsidRPr="00C2755E">
        <w:rPr>
          <w:rFonts w:ascii="Times New Roman" w:hAnsi="Times New Roman" w:cs="Times New Roman"/>
          <w:sz w:val="24"/>
          <w:szCs w:val="24"/>
        </w:rPr>
        <w:t>ebuah model pembelajaran yang menekankan pada kegiatan eksplorasi dan penyelesaian masalah nyata melalui proyek yang dirancang oleh siswa, sehingga siswa dapat secara aktif mengembangkan pengetahuan, keterampilan, serta sikap dalam konteks dunia nyata</w:t>
      </w:r>
      <w:r w:rsidRPr="00C2755E">
        <w:rPr>
          <w:rFonts w:ascii="Times New Roman" w:hAnsi="Times New Roman" w:cs="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ZTk3ODcwNjEtYTQxMy00NGQxLTk5YWMtMmMzMWE0ZjI5NzFkIiwicHJvcGVydGllcyI6eyJub3RlSW5kZXgiOjB9LCJpc0VkaXRlZCI6ZmFsc2UsIm1hbnVhbE92ZXJyaWRlIjp7ImlzTWFudWFsbHlPdmVycmlkZGVuIjpmYWxzZSwiY2l0ZXByb2NUZXh0IjoiKEx1dGhmaSBldCBhbC4sIDIwMjQpIiwibWFudWFsT3ZlcnJpZGVUZXh0IjoiIn0sImNpdGF0aW9uSXRlbXMiOlt7ImlkIjoiMGRhOTQ4OWItZTc5MC0zZDc0LWI3ZjctMTllZjFlNWI1ZTJhIiwiaXRlbURhdGEiOnsidHlwZSI6ImFydGljbGUtam91cm5hbCIsImlkIjoiMGRhOTQ4OWItZTc5MC0zZDc0LWI3ZjctMTllZjFlNWI1ZTJhIiwidGl0bGUiOiJJbXByb3ZpbmcgU3R1ZGVudCBMZWFybmluZyBPdXRjb21lcyB0aHJvdWdoIFByb2plY3QtQmFzZWQgTGVhcm5pbmcgTW9kZWxzIGluIE5hdHVyYWwgU2NpZW5jZSIsImF1dGhvciI6W3siZmFtaWx5IjoiTHV0aGZpIiwiZ2l2ZW4iOiJOdXJyYW5hIiwicGFyc2UtbmFtZXMiOmZhbHNlLCJkcm9wcGluZy1wYXJ0aWNsZSI6IiIsIm5vbi1kcm9wcGluZy1wYXJ0aWNsZSI6IiJ9LHsiZmFtaWx5IjoiU3VzYW50aSIsImdpdmVuIjoiRWx5IiwicGFyc2UtbmFtZXMiOmZhbHNlLCJkcm9wcGluZy1wYXJ0aWNsZSI6IiIsIm5vbi1kcm9wcGluZy1wYXJ0aWNsZSI6IiJ9LHsiZmFtaWx5IjoiQXZpZGEiLCJnaXZlbiI6IkF2aWRhIiwicGFyc2UtbmFtZXMiOmZhbHNlLCJkcm9wcGluZy1wYXJ0aWNsZSI6IiIsIm5vbi1kcm9wcGluZy1wYXJ0aWNsZSI6IiJ9LHsiZmFtaWx5IjoiU2FyaSIsImdpdmVuIjoiUGVtaSBQdXJuYW1hIiwicGFyc2UtbmFtZXMiOmZhbHNlLCJkcm9wcGluZy1wYXJ0aWNsZSI6IiIsIm5vbi1kcm9wcGluZy1wYXJ0aWNsZSI6IiJ9LHsiZmFtaWx5IjoiWW9uYW5kYSIsImdpdmVuIjoiUHJhbWVzdHJ5IiwicGFyc2UtbmFtZXMiOmZhbHNlLCJkcm9wcGluZy1wYXJ0aWNsZSI6IiIsIm5vbi1kcm9wcGluZy1wYXJ0aWNsZSI6IiJ9XSwiY29udGFpbmVyLXRpdGxlIjoiQmlvc2ZlcjogSnVybmFsIFRhZHJpcyBCaW9sb2dpIiwiRE9JIjoiMTAuMjQwNDIvYmlvc2Zlci52MTVpMi4yMzYzNCIsIklTU04iOiIyNTgwLTQ5NjAiLCJVUkwiOiJodHRwczovL2Vqb3VybmFsLnJhZGVuaW50YW4uYWMuaWQvaW5kZXgucGhwL2Jpb3NmZXIvYXJ0aWNsZS92aWV3LzIzNjM0IiwiaXNzdWVkIjp7ImRhdGUtcGFydHMiOltbMjAyNCwxMiwzMV1dfSwicGFnZSI6IjIzNSIsImFic3RyYWN0IjoiPHA+VGhpcyByZXNlYXJjaCBhaW1zIHRvIGltcHJvdmUgdGhlIGxlYXJuaW5nIG91dGNvbWVzIG9mIGZpZnRoLWdyYWRlIHN0dWRlbnRzIHRocm91Z2ggYSBwcm9qZWN0LWJhc2VkIGxlYXJuaW5nIG1vZGVsIGluIG5hdHVyYWwgYW5kIHNvY2lhbCBzY2llbmNlIHN1YmplY3RzLiBUaGlzIHJlc2VhcmNoIHdhcyBjbGFzc3Jvb20gYWN0aW9uIHJlc2VhcmNoIGNvbnNpc3Rpbmcgb2Ygc2V2ZXJhbCBzdGFnZXM6IHBsYW5uaW5nLCBpbXBsZW1lbnRhdGlvbiwgb2JzZXJ2YXRpb24sIGFuZCByZWZsZWN0aW9uLiBUaGUgc3ViamVjdCBvZiB0aGlzIHJlc2VhcmNoIHdhcyB0aGUgZmlmdGgtZ3JhZGUgc3R1ZGVudHMgb2YgU3RhdGUgRWxlbWVudGFyeSBTY2hvb2wuIFRoZSBpbnN0cnVtZW50cyB1c2VkIHdlcmUgd3JpdHRlbiB0ZXN0cyBhbmQgb2JzZXJ2YXRpb25zLiBBbGwgZGF0YSB3ZXJlIGFuYWx5emVkIGluIGEgZGVzY3JpcHRpdmUsIHF1YW50aXRhdGl2ZSwgYW5kIHF1YWxpdGF0aXZlIG1hbm5lci4gSW4gdGhlIGZpcnN0IGN5Y2xlLCB0aGUgYXZlcmFnZSBzY29yZSB3YXMgNzYuNywgYnV0IHN0dWRlbnRzIHN0aWxsIG5lZWRlZCBtYW5hZ2VtZW50IGluIGNvbGxhYm9yYXRpb24gdG8gY29tcGxldGUgcHJvamVjdHMuIEluIHRoZSBzZWNvbmQgY3ljbGUsIGFuIGF2ZXJhZ2Ugc2NvcmUgb2YgODcgd2FzIG9idGFpbmVkLCBhbmQgc3R1ZGVudHMgd2VyZSBhYmxlIHRvIGJ1aWxkIGNvbGxhYm9yYXRpb24gaW4gY29tcGxldGluZyB0aGUgcHJvamVjdC4gVGhpcyBhY3Rpdml0eSBpcyBhc3Npc3RlZCBieSBsZWFybmluZyByZXNvdXJjZXMgaW4gdGhlIGZvcm0gb2YgcHJvamVjdCB3b3Jrc2hlZXRzLCBkaXNjdXNzaW9uIHNoZWV0cywgcG9zdGVycywgZGVtb25zdHJhdGlvbiBzaGVldHMsIGFuZCBmcmVlLWNob2ljZSBlbnJpY2htZW50IHNoZWV0IG1lZGlhIGZvciBzdHVkZW50cy4gQmFzZWQgb24gdGhlIHJlc3VsdHMgb2YgY3ljbGVzIEkgYW5kIElJLCBpdCBjYW4gYmUgY29uY2x1ZGVkIHRoYXQgdGhlIGltcHJvdmVtZW50IG9mIHN0dWRlbnQgbGVhcm5pbmcgb3V0Y29tZXMgaXMgaW5mbHVlbmNlZCBieSBhIHByb2plY3QtYmFzZWQgbGVhcm5pbmcgbW9kZWwgaW4gd2hpY2ggc3R1ZGVudHMgY2FuIHRoaW5rIGNyaXRpY2FsbHksIHNvbHZlIHByb2JsZW1zLCBwb3VyIG91dCBuZXcgaWRlYXMsIGJlIGNyZWF0aXZlLCBhY3RpdmVseSBpbnRlcmFjdCwgYW5kIGNvbW11bmljYXRlIGJldHdlZW4gZ3JvdXBzLkFCU1RSQUs6IFR1anVhbiBwZW5lbGl0aWFuIGluaSB1bnR1ayBtZW5pbmdrYXRrYW4gaGFzaWwgYmVsYWphciBwZXNlcnRhIGRpZGlrIGtlbGFzIGxpbWEgbWVsYWx1aSBtb2RlbCBwZW1iZWxhamFyYW4gcHJvamVrIHBhZGEgbWF0YSBQZWxhamFyYW4gSWxtdSBwZW5nZXRhaHVhbiBhbGFtIGRhbiBzb2NpYWwuIFBlbmVsaXRpYW4gaW5pIG1lcnVwYWthbiBwZW5lbGl0aWFuIHRpbmRha2FuIGtlbGFzIHlhbmcgdGVyZGlyaSBkYXJpIGJlYmVyYXBhIHRhaGFwYW4sIHBlcmVuY2FuYWFuLCBwZWxha3NhbmFhbixvYnNlcnZhc2kgZGFuIHJlZmxla3NpLiBTdWJqZWsgcGVuZWxpdGlhbiBpbmkgYWRhbGFoIHBlc2VydGEgZGlkaWsga2VsYXMgbGltYSBTRCBOZWdlcmkuIEluc3RydW1lbiB5YW5nIGRpZ3VuYWthbiB0ZXMgdGVydHVsaXMgZGFuIG9ic2VydmFzaS4gU2VtdWEgZGF0YSBkaWFuYWxpc2lzIHNlY2FyYSBkZXNrcmlwdGlmIGt1YW50aXRhdGlmIGt1YWxpdGF0aWYuIFBhZGEgc2lrbHVzIEkgbWVuY2FwYWkgbmlsYWkgcmF0YS1yYXRhIDc2LjcgYWthbiB0ZXRhcGkgcGVzZXJ0YSBkaWRpayBtYXNpaCBtZW1idXR1aGthbiBtYW5hamVtZW4gZGFsYW0ga29sYWJvcmFzaSBtZW55ZWxlc2Fpa2FuIHByb2play4gUGFkYSBzaWtsdXMgSUkgZGlwZXJvbGVoIG5pbGFpIHJhdGEtcmF0YSA4NyBkYW4gcGVzZXJ0YSBkaWRpayBtYW1wdSBtZW1iYW5ndW4ga29sYWJvcmFzaSBkYWxhbSBtZW55ZWxlc2Fpa2FuIHByb2play4gQWt0aXZpdGFzIGluaSBkaWJhbnR1IGRlbmdhbiBzdW1iZXIgYmVsYWphciBiZXJ1cGEgbGVtYmFyIGtlcmphIHByb2playwgbGVtYmFyIGRpc2t1c2ksIHBvc3RlciwgbGVtYmFyIGRlbW9uc3RyYXNpLCBkYW4gbWVkaWEgbGVtYmFyIHBlbmdheWFhbiBiZWJhcyBwaWxpaCBiYWdpIHBlc2VydGEgZGlkaWsuIEJlcmRhc2Fya2FuIGhhc2lsIHNpa2x1cyBJIGRhbiBJSSBkYXBhdCBkaXNpbXB1bGthbiBiYWh3YSBwZW5pbmdrYXRhbiBoYXNpbCBiZWxhamFyIHBlc2VydGEgZGlkaWsgZGlwZW5nYXJ1aGkgb2xlaCBtb2RlbCBwZW1iZWxhamFyYW4gYmVyYmFzaXMgcHJveWVrIHlhbmcgZGlkYWxhbW55YSBwZXNlcnRhIGRpZGlrIGRhcGF0IGJlcnBpa2lyIGtyaXRpcywgbWVtZWNhaGthbiBtYXNhbGFoLCBtZW51YW5na2FuIGlkZS1pZGUgYmFydSwgYmVya3JlYXNpLCBha3RpZiBiZXJpbnRlcmFrc2kgZGFuIGtvbXVuaWthc2kgYW50YXIga2Vsb21wb2suwqA8L3A+IiwiaXNzdWUiOiIyIiwidm9sdW1lIjoiMTUiLCJjb250YWluZXItdGl0bGUtc2hvcnQiOiIifSwiaXNUZW1wb3JhcnkiOmZhbHNlfV19"/>
          <w:id w:val="-1210339419"/>
          <w:placeholder>
            <w:docPart w:val="0C0CCFDAE48B4372BF5B7837921A687F"/>
          </w:placeholder>
        </w:sdtPr>
        <w:sdtContent>
          <w:r w:rsidRPr="00C2755E">
            <w:rPr>
              <w:rFonts w:ascii="Times New Roman" w:hAnsi="Times New Roman" w:cs="Times New Roman"/>
              <w:color w:val="000000"/>
              <w:sz w:val="24"/>
              <w:szCs w:val="24"/>
              <w:lang w:val="en-US"/>
            </w:rPr>
            <w:t>(</w:t>
          </w:r>
          <w:proofErr w:type="spellStart"/>
          <w:r w:rsidRPr="00C2755E">
            <w:rPr>
              <w:rFonts w:ascii="Times New Roman" w:hAnsi="Times New Roman" w:cs="Times New Roman"/>
              <w:color w:val="000000"/>
              <w:sz w:val="24"/>
              <w:szCs w:val="24"/>
              <w:lang w:val="en-US"/>
            </w:rPr>
            <w:t>Luthfi</w:t>
          </w:r>
          <w:proofErr w:type="spellEnd"/>
          <w:r w:rsidRPr="00C2755E">
            <w:rPr>
              <w:rFonts w:ascii="Times New Roman" w:hAnsi="Times New Roman" w:cs="Times New Roman"/>
              <w:color w:val="000000"/>
              <w:sz w:val="24"/>
              <w:szCs w:val="24"/>
              <w:lang w:val="en-US"/>
            </w:rPr>
            <w:t xml:space="preserve"> et al., 2024)</w:t>
          </w:r>
        </w:sdtContent>
      </w:sdt>
      <w:r w:rsidRPr="00C2755E">
        <w:rPr>
          <w:rFonts w:ascii="Times New Roman" w:hAnsi="Times New Roman" w:cs="Times New Roman"/>
          <w:sz w:val="24"/>
          <w:szCs w:val="24"/>
        </w:rPr>
        <w:t>.</w:t>
      </w:r>
      <w:r w:rsidRPr="00C2755E">
        <w:rPr>
          <w:rFonts w:ascii="Times New Roman" w:hAnsi="Times New Roman" w:cs="Times New Roman"/>
          <w:sz w:val="24"/>
          <w:szCs w:val="24"/>
          <w:lang w:val="en-US"/>
        </w:rPr>
        <w:t xml:space="preserve"> </w:t>
      </w:r>
    </w:p>
    <w:p w14:paraId="6CA12527" w14:textId="77777777" w:rsidR="00B63123" w:rsidRPr="00C2755E" w:rsidRDefault="00B63123" w:rsidP="00B63123">
      <w:pPr>
        <w:pStyle w:val="ListParagraph"/>
        <w:spacing w:before="100" w:beforeAutospacing="1" w:after="100" w:afterAutospacing="1" w:line="360" w:lineRule="auto"/>
        <w:ind w:left="284" w:firstLine="426"/>
        <w:jc w:val="both"/>
        <w:rPr>
          <w:rFonts w:ascii="Times New Roman" w:hAnsi="Times New Roman" w:cs="Times New Roman"/>
          <w:sz w:val="24"/>
          <w:szCs w:val="24"/>
        </w:rPr>
      </w:pPr>
      <w:proofErr w:type="spellStart"/>
      <w:r w:rsidRPr="00C2755E">
        <w:rPr>
          <w:rFonts w:ascii="Times New Roman" w:hAnsi="Times New Roman" w:cs="Times New Roman"/>
          <w:sz w:val="24"/>
          <w:szCs w:val="24"/>
          <w:lang w:val="en-US"/>
        </w:rPr>
        <w:t>Menurut</w:t>
      </w:r>
      <w:proofErr w:type="spellEnd"/>
      <w:r w:rsidRPr="00C2755E">
        <w:rPr>
          <w:rFonts w:ascii="Times New Roman" w:hAnsi="Times New Roman" w:cs="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NWNiMGE0YWUtYWM0MS00NTQzLWE1MTYtM2MxYzRhNjgzN2RhIiwicHJvcGVydGllcyI6eyJub3RlSW5kZXgiOjB9LCJpc0VkaXRlZCI6ZmFsc2UsIm1hbnVhbE92ZXJyaWRlIjp7ImlzTWFudWFsbHlPdmVycmlkZGVuIjpmYWxzZSwiY2l0ZXByb2NUZXh0IjoiKEt1cnQgJiMzODsgQWtvZ2x1LCAyMDIzKSIsIm1hbnVhbE92ZXJyaWRlVGV4dCI6IiJ9LCJjaXRhdGlvbkl0ZW1zIjpbeyJpZCI6ImIzMTg2ZTVmLTlmN2MtM2MxYS1hMWRjLWI4NDA0ZWEzMGU2YiIsIml0ZW1EYXRhIjp7InR5cGUiOiJhcnRpY2xlLWpvdXJuYWwiLCJpZCI6ImIzMTg2ZTVmLTlmN2MtM2MxYS1hMWRjLWI4NDA0ZWEzMGU2YiIsInRpdGxlIjoiUHJvamVjdC1iYXNlZCBsZWFybmluZyBpbiBzY2llbmNlIGVkdWNhdGlvbjogQSBjb21wcmVoZW5zaXZlIGxpdGVyYXR1cmUgcmV2aWV3IiwiYXV0aG9yIjpbeyJmYW1pbHkiOiJLdXJ0IiwiZ2l2ZW4iOiJHb3pkZSIsInBhcnNlLW5hbWVzIjpmYWxzZSwiZHJvcHBpbmctcGFydGljbGUiOiIiLCJub24tZHJvcHBpbmctcGFydGljbGUiOiIifSx7ImZhbWlseSI6IkFrb2dsdSIsImdpdmVuIjoiS2VtYWwiLCJwYXJzZS1uYW1lcyI6ZmFsc2UsImRyb3BwaW5nLXBhcnRpY2xlIjoiIiwibm9uLWRyb3BwaW5nLXBhcnRpY2xlIjoiIn1dLCJjb250YWluZXItdGl0bGUiOiJJbnRlcmRpc2NpcGxpbmFyeSBKb3VybmFsIG9mIEVudmlyb25tZW50YWwgYW5kIFNjaWVuY2UgRWR1Y2F0aW9uIiwiRE9JIjoiMTAuMjkzMzMvaWplc2UvMTM2NzciLCJpc3N1ZWQiOnsiZGF0ZS1wYXJ0cyI6W1syMDIzLDksMTJdXX0sInBhZ2UiOiJlMjMxMSIsImFic3RyYWN0IjoiU2NpZW50aWZpYyBsaXRlcmFjeSBpcyBzaWduaWZpY2FudCB0byBmb2xsb3cgdGhlIGFkdmFuY2VtZW50cyBpbiB0aGUgMjE8c3VwPnN0PC9zdXA+IGNlbnR1cnkuIFNjaWVuY2UgZWR1Y2F0aW9uIGVuYWJsZXMgcmFpc2luZyBzY2llbnRpZmljYWxseSBsaXRlcmF0ZSBpbmRpdmlkdWFscyB3aXRoIGVkdWNhdGlvbmFsIGFwcHJvYWNoZXMuIE9uZSBvZiB0aGUgYXBwcm9hY2hlcyB0aGF0IGlzIHVzZWQgaW4gc2NpZW5jZSBlZHVjYXRpb24gaXMgcHJvamVjdC1iYXNlZCBsZWFybmluZyAoUEJMKS4gVGhlIGFpbSBvZiB0aGUgc3R1ZHkgaXMgdG8gcHJlc2VudCB0aGUgc3R1ZGllcyBvbiBQQkwgaW4gdGVybXMgb2Ygc2NpZW5jZSBlZHVjYXRpb24gYnkgdXNpbmcgYSBjb21wcmVoZW5zaXZlIGxpdGVyYXR1cmUgcmV2aWV3LiBUaGUgc3R1ZGllcyBiZXR3ZWVuIHRoZSB5ZWFycyAyMDEzIGFuZCAyMDIzIHdlcmUgcmV2aWV3ZWQgYmFzZWQgb24gdGhlIGRldGVybWluZWQga2V5d29yZHMgYW5kIGEgdG90YWwgb2YgMjUgam91cm5hbCBhcnRpY2xlcyB3ZXJlIGluY2x1ZGVkIGluIHRoZSBzdHVkeS4gVGhlIGZpbmRpbmdzIG9mIHRoZSByZXZpZXdlZCBhcnRpY2xlcyB3ZXJlIGNhdGVnb3JpemVkIGFzIFBCTOKAmXMgZWZmZWN0cyBvbiBzdHVkZW50cywgUEJM4oCZcyBlZmZlY3RzIG9uIHRlYWNoZXJzLCBhbmQgUEJM4oCZcyBpbXBsZW1lbnRhdGlvbnMgd2l0aCBvcHBvcnR1bml0aWVzLCBhbmQgY2hhbGxlbmdlcy4gTW9zdGx5LCB0aGVyZSB3YXMgZm91bmQgYSBzdGF0aXN0aWNhbGx5IHNpZ25pZmljYW50IGVmZmVjdCBvZiBQQkwgb24gc3R1ZGVudHMgYW5kIHRlYWNoZXJzLiBUaGUgb3Bwb3J0dW5pdGllcyBhbmQgY2hhbGxlbmdlcyBvZiBQQkwgZHVyaW5nIHRoZSBpbXBsZW1lbnRhdGlvbiB3ZXJlIHByZXNlbnRlZCBpbiB0aGUgc3R1ZHkuIFRoZSBzdHVkeSBhbHNvIHByb3ZpZGVzIHNvbWUgcmVjb21tZW5kYXRpb25zIGZvciBzdGFrZWhvbGRlcnMuIiwicHVibGlzaGVyIjoiTW9kZXN0dW0gTHRkIiwiaXNzdWUiOiIzIiwidm9sdW1lIjoiMTkiLCJjb250YWluZXItdGl0bGUtc2hvcnQiOiIifSwiaXNUZW1wb3JhcnkiOmZhbHNlfV19"/>
          <w:id w:val="-873376794"/>
          <w:placeholder>
            <w:docPart w:val="0C0CCFDAE48B4372BF5B7837921A687F"/>
          </w:placeholder>
        </w:sdtPr>
        <w:sdtContent>
          <w:r w:rsidRPr="00C2755E">
            <w:rPr>
              <w:rFonts w:ascii="Times New Roman" w:eastAsia="Times New Roman" w:hAnsi="Times New Roman" w:cs="Times New Roman"/>
              <w:color w:val="000000"/>
              <w:sz w:val="24"/>
              <w:szCs w:val="24"/>
            </w:rPr>
            <w:t>(Kurt &amp; Akoglu, 2023)</w:t>
          </w:r>
        </w:sdtContent>
      </w:sdt>
      <w:proofErr w:type="spellStart"/>
      <w:r w:rsidRPr="00C2755E">
        <w:rPr>
          <w:rFonts w:ascii="Times New Roman" w:hAnsi="Times New Roman" w:cs="Times New Roman"/>
          <w:sz w:val="24"/>
          <w:szCs w:val="24"/>
          <w:lang w:val="en-US"/>
        </w:rPr>
        <w:t>PjBL</w:t>
      </w:r>
      <w:proofErr w:type="spellEnd"/>
      <w:r w:rsidRPr="00C2755E">
        <w:rPr>
          <w:rFonts w:ascii="Times New Roman" w:hAnsi="Times New Roman" w:cs="Times New Roman"/>
          <w:sz w:val="24"/>
          <w:szCs w:val="24"/>
          <w:lang w:val="en-US"/>
        </w:rPr>
        <w:t xml:space="preserve"> </w:t>
      </w:r>
      <w:proofErr w:type="spellStart"/>
      <w:r w:rsidRPr="00C2755E">
        <w:rPr>
          <w:rFonts w:ascii="Times New Roman" w:hAnsi="Times New Roman" w:cs="Times New Roman"/>
          <w:sz w:val="24"/>
          <w:szCs w:val="24"/>
          <w:lang w:val="en-US"/>
        </w:rPr>
        <w:t>adalah</w:t>
      </w:r>
      <w:proofErr w:type="spellEnd"/>
      <w:r w:rsidRPr="00C2755E">
        <w:rPr>
          <w:rFonts w:ascii="Times New Roman" w:hAnsi="Times New Roman" w:cs="Times New Roman"/>
          <w:sz w:val="24"/>
          <w:szCs w:val="24"/>
          <w:lang w:val="en-US"/>
        </w:rPr>
        <w:t xml:space="preserve"> s</w:t>
      </w:r>
      <w:r w:rsidRPr="00C2755E">
        <w:rPr>
          <w:rFonts w:ascii="Times New Roman" w:hAnsi="Times New Roman" w:cs="Times New Roman"/>
          <w:sz w:val="24"/>
          <w:szCs w:val="24"/>
        </w:rPr>
        <w:t xml:space="preserve">uatu </w:t>
      </w:r>
      <w:r w:rsidRPr="00C2755E">
        <w:rPr>
          <w:rFonts w:ascii="Times New Roman" w:hAnsi="Times New Roman" w:cs="Times New Roman"/>
          <w:sz w:val="24"/>
          <w:szCs w:val="24"/>
          <w:lang w:val="en-US"/>
        </w:rPr>
        <w:t>model</w:t>
      </w:r>
      <w:r w:rsidRPr="00C2755E">
        <w:rPr>
          <w:rFonts w:ascii="Times New Roman" w:hAnsi="Times New Roman" w:cs="Times New Roman"/>
          <w:sz w:val="24"/>
          <w:szCs w:val="24"/>
        </w:rPr>
        <w:t xml:space="preserve"> pembelajaran di mana siswa terlibat dalam mengeksplorasi permasalahan dan pertanyaan dunia nyata melalui perancangan, pelaksanaan, dan presentasi proyek, yang memungkinkan mereka membangun pengetahuan secara aktif, menerapkan inkuiri ilmiah, dan mengembangkan keterampilan abad ke-21.</w:t>
      </w:r>
      <w:r w:rsidRPr="00C2755E">
        <w:rPr>
          <w:rFonts w:ascii="Times New Roman" w:hAnsi="Times New Roman" w:cs="Times New Roman"/>
          <w:sz w:val="24"/>
          <w:szCs w:val="24"/>
          <w:lang w:val="en-US"/>
        </w:rPr>
        <w:t xml:space="preserve"> </w:t>
      </w:r>
      <w:r w:rsidRPr="00C2755E">
        <w:rPr>
          <w:rFonts w:ascii="Times New Roman" w:hAnsi="Times New Roman" w:cs="Times New Roman"/>
          <w:sz w:val="24"/>
          <w:szCs w:val="24"/>
        </w:rPr>
        <w:t xml:space="preserve">Pendekatan ini menekankan pentingnya </w:t>
      </w:r>
      <w:r w:rsidRPr="00C2755E">
        <w:rPr>
          <w:rStyle w:val="Strong"/>
          <w:rFonts w:ascii="Times New Roman" w:hAnsi="Times New Roman" w:cs="Times New Roman"/>
          <w:b w:val="0"/>
          <w:bCs w:val="0"/>
          <w:sz w:val="24"/>
          <w:szCs w:val="24"/>
        </w:rPr>
        <w:t>pembelajaran kontekstual</w:t>
      </w:r>
      <w:r w:rsidRPr="00C2755E">
        <w:rPr>
          <w:rFonts w:ascii="Times New Roman" w:hAnsi="Times New Roman" w:cs="Times New Roman"/>
          <w:sz w:val="24"/>
          <w:szCs w:val="24"/>
        </w:rPr>
        <w:t xml:space="preserve"> yang berbasis pada pengalaman nyata dan relevan dengan kehidupan siswa. Dengan demikian, proses belajar tidak hanya berfokus pada transfer informasi dari guru ke siswa, tetapi lebih pada pengembangan kemampuan berpikir kritis, pemecahan masalah, komunikasi, dan kolaborasi</w:t>
      </w:r>
      <w:r w:rsidRPr="00C2755E">
        <w:rPr>
          <w:rFonts w:ascii="Times New Roman" w:hAnsi="Times New Roman" w:cs="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ODA4MDU5NDQtMDNkYy00YTk5LWEyZmItOGI5MGRiMWQ0YWMyIiwicHJvcGVydGllcyI6eyJub3RlSW5kZXgiOjB9LCJpc0VkaXRlZCI6ZmFsc2UsIm1hbnVhbE92ZXJyaWRlIjp7ImlzTWFudWFsbHlPdmVycmlkZGVuIjpmYWxzZSwiY2l0ZXByb2NUZXh0IjoiKEd1byBldCBhbC4sIDIwMjApIiwibWFudWFsT3ZlcnJpZGVUZXh0IjoiIn0sImNpdGF0aW9uSXRlbXMiOlt7ImlkIjoiMjlmNGU2ZGEtMDJmNy0zZTM5LWEyMmEtMjUzMjIxM2RlYmI2IiwiaXRlbURhdGEiOnsidHlwZSI6ImFydGljbGUtam91cm5hbCIsImlkIjoiMjlmNGU2ZGEtMDJmNy0zZTM5LWEyMmEtMjUzMjIxM2RlYmI2IiwidGl0bGUiOiJBIHJldmlldyBvZiBwcm9qZWN0LWJhc2VkIGxlYXJuaW5nIGluIGhpZ2hlciBlZHVjYXRpb246IFN0dWRlbnQgb3V0Y29tZXMgYW5kIG1lYXN1cmVzIiwiYXV0aG9yIjpbeyJmYW1pbHkiOiJHdW8iLCJnaXZlbiI6IlBlbmd5dWUiLCJwYXJzZS1uYW1lcyI6ZmFsc2UsImRyb3BwaW5nLXBhcnRpY2xlIjoiIiwibm9uLWRyb3BwaW5nLXBhcnRpY2xlIjoiIn0seyJmYW1pbHkiOiJTYWFiIiwiZ2l2ZW4iOiJOYWRpcmEiLCJwYXJzZS1uYW1lcyI6ZmFsc2UsImRyb3BwaW5nLXBhcnRpY2xlIjoiIiwibm9uLWRyb3BwaW5nLXBhcnRpY2xlIjoiIn0seyJmYW1pbHkiOiJQb3N0IiwiZ2l2ZW4iOiJMeXNhbm5lIFMuIiwicGFyc2UtbmFtZXMiOmZhbHNlLCJkcm9wcGluZy1wYXJ0aWNsZSI6IiIsIm5vbi1kcm9wcGluZy1wYXJ0aWNsZSI6IiJ9LHsiZmFtaWx5IjoiQWRtaXJhYWwiLCJnaXZlbiI6IldpbGZyaWVkIiwicGFyc2UtbmFtZXMiOmZhbHNlLCJkcm9wcGluZy1wYXJ0aWNsZSI6IiIsIm5vbi1kcm9wcGluZy1wYXJ0aWNsZSI6IiJ9XSwiY29udGFpbmVyLXRpdGxlIjoiSW50ZXJuYXRpb25hbCBKb3VybmFsIG9mIEVkdWNhdGlvbmFsIFJlc2VhcmNoIiwiY29udGFpbmVyLXRpdGxlLXNob3J0IjoiSW50IEogRWR1YyBSZXMiLCJET0kiOiIxMC4xMDE2L2ouaWplci4yMDIwLjEwMTU4NiIsIklTU04iOiIwODgzMDM1NSIsImlzc3VlZCI6eyJkYXRlLXBhcnRzIjpbWzIwMjAsMSwxXV19LCJhYnN0cmFjdCI6IlByb2plY3QtYmFzZWQgbGVhcm5pbmcgKFBqQkwpIGlzIHVuZGVyc3Rvb2QgdG8gYmUgYSBwcm9taXNpbmcgYXBwcm9hY2ggdGhhdCBpbXByb3ZlcyBzdHVkZW50IGxlYXJuaW5nIGluIGhpZ2hlciBlZHVjYXRpb24uIEVtcGlyaWNhbCBzdHVkaWVzIG9uIHByb2plY3QtYmFzZWQgbGVhcm5pbmcgaGF2ZSBiZWVuIHJldmlld2VkIHdpdGggYSBmb2N1cyBvbiBzdHVkZW50IG91dGNvbWVzLiBBZmZlY3RpdmUgb3V0Y29tZXMgKGkuZS4gcGVyY2VwdGlvbnMgb2YgdGhlIGJlbmVmaXRzIG9mIFBqQkwgYW5kIHBlcmNlcHRpb25zIG9mIHRoZSBleHBlcmllbmNlIG9mIFBqQkwpIHdlcmUgbW9zdCBhcHBsaWVkLCB3aGljaCB3ZXJlIG1lYXN1cmVkIGJ5IHF1ZXN0aW9ubmFpcmVzLCBpbnRlcnZpZXdzLCBvYnNlcnZhdGlvbiwgYW5kIHNlbGYtcmVmbGVjdGlvbiBqb3VybmFscy4gQ29nbml0aXZlIG91dGNvbWVzIChpLmUuIGtub3dsZWRnZSBhbmQgY29nbml0aXZlIHN0cmF0ZWdpZXMpIGFuZCBiZWhhdmlvcmFsIG91dGNvbWVzIChpLmUuIHNraWxscyBhbmQgZW5nYWdlbWVudCkgd2VyZSBtZWFzdXJlZCBieSBxdWVzdGlvbm5haXJlcywgcnVicmljcywgdGVzdHMsIGludGVydmlld3MsIG9ic2VydmF0aW9uLCBzZWxmLXJlZmxlY3Rpb24gam91cm5hbHMsIGFydGlmYWN0cywgYW5kIGxvZyBkYXRhLiBUaGUgb3V0Y29tZSBvZiBhcnRpZmFjdCBwZXJmb3JtYW5jZSB3YXMgYXNzZXNzZWQgYnkgcnVicmljcy4gRnV0dXJlIHJlc2VhcmNoIHNob3VsZCBpbnZlc3RpZ2F0ZSBtb3JlIGFib3V0IHN0dWRlbnRz4oCZIGxlYXJuaW5nIHByb2Nlc3NlcyBhbmQgZmluYWwgcHJvZHVjdHMuIE1lYXN1cmVtZW50IGluc3RydW1lbnRzIGFuZCBkYXRhIGFuYWx5c2VzIHNob3VsZCBhbHNvIGJlIGltcHJvdmVkLiIsInB1Ymxpc2hlciI6IkVsc2V2aWVyIEx0ZCIsInZvbHVtZSI6IjEwMiJ9LCJpc1RlbXBvcmFyeSI6ZmFsc2V9XX0="/>
          <w:id w:val="2061051306"/>
          <w:placeholder>
            <w:docPart w:val="8917DE8BFAA940E09263038E5A43DDDA"/>
          </w:placeholder>
        </w:sdtPr>
        <w:sdtContent>
          <w:r w:rsidRPr="00C2755E">
            <w:rPr>
              <w:rFonts w:ascii="Times New Roman" w:hAnsi="Times New Roman" w:cs="Times New Roman"/>
              <w:color w:val="000000"/>
              <w:sz w:val="24"/>
              <w:szCs w:val="24"/>
              <w:lang w:val="en-US"/>
            </w:rPr>
            <w:t>(Guo et al., 2020)</w:t>
          </w:r>
        </w:sdtContent>
      </w:sdt>
      <w:r w:rsidRPr="00C2755E">
        <w:rPr>
          <w:rFonts w:ascii="Times New Roman" w:hAnsi="Times New Roman" w:cs="Times New Roman"/>
          <w:sz w:val="24"/>
          <w:szCs w:val="24"/>
        </w:rPr>
        <w:t xml:space="preserve">. Selain itu, PjBL juga mendorong penerapan </w:t>
      </w:r>
      <w:r w:rsidRPr="00C2755E">
        <w:rPr>
          <w:rFonts w:ascii="Times New Roman" w:hAnsi="Times New Roman" w:cs="Times New Roman"/>
          <w:sz w:val="24"/>
          <w:szCs w:val="24"/>
        </w:rPr>
        <w:lastRenderedPageBreak/>
        <w:t>metode ilmiah melalui observasi, eksperimen, analisis data, dan penarikan kesimpulan, yang sangat relevan dalam konteks pembelajaran Ilmu Pengetahuan Alam dan Sosial (IPAS).</w:t>
      </w:r>
    </w:p>
    <w:p w14:paraId="7D1B2A1F" w14:textId="77777777" w:rsidR="00B63123" w:rsidRPr="00C2755E" w:rsidRDefault="00B63123" w:rsidP="00B63123">
      <w:pPr>
        <w:pStyle w:val="ListParagraph"/>
        <w:spacing w:before="100" w:beforeAutospacing="1" w:after="100" w:afterAutospacing="1" w:line="360" w:lineRule="auto"/>
        <w:ind w:left="284" w:firstLine="426"/>
        <w:jc w:val="both"/>
        <w:rPr>
          <w:rFonts w:ascii="Times New Roman" w:hAnsi="Times New Roman" w:cs="Times New Roman"/>
          <w:sz w:val="24"/>
          <w:szCs w:val="24"/>
        </w:rPr>
      </w:pPr>
      <w:r w:rsidRPr="00C2755E">
        <w:rPr>
          <w:rStyle w:val="Strong"/>
          <w:rFonts w:ascii="Times New Roman" w:hAnsi="Times New Roman" w:cs="Times New Roman"/>
          <w:b w:val="0"/>
          <w:bCs w:val="0"/>
          <w:sz w:val="24"/>
          <w:szCs w:val="24"/>
        </w:rPr>
        <w:t>PjBL</w:t>
      </w:r>
      <w:r w:rsidRPr="00C2755E">
        <w:rPr>
          <w:rFonts w:ascii="Times New Roman" w:hAnsi="Times New Roman" w:cs="Times New Roman"/>
          <w:sz w:val="24"/>
          <w:szCs w:val="24"/>
        </w:rPr>
        <w:t xml:space="preserve"> memainkan peran penting dalam meningkatkan hasil belajar sains di sekolah dasar. Penelitian ini menemukan bahwa pendekatan PjBL secara signifikan mampu memperkuat pemahaman konseptual siswa terhadap materi sains</w:t>
      </w:r>
      <w:r w:rsidRPr="00C2755E">
        <w:rPr>
          <w:rFonts w:ascii="Times New Roman" w:hAnsi="Times New Roman" w:cs="Times New Roman"/>
          <w:sz w:val="24"/>
          <w:szCs w:val="24"/>
          <w:lang w:val="en-US"/>
        </w:rPr>
        <w:t xml:space="preserve">. </w:t>
      </w:r>
      <w:r w:rsidRPr="00C2755E">
        <w:rPr>
          <w:rFonts w:ascii="Times New Roman" w:hAnsi="Times New Roman" w:cs="Times New Roman"/>
          <w:sz w:val="24"/>
          <w:szCs w:val="24"/>
        </w:rPr>
        <w:t>Melalui keterlibatan aktif dalam penyelidikan berbasis proyek, siswa tidak hanya mengingat informasi, tetapi juga membangun pemahaman yang lebih dalam karena mereka dihadapkan langsung dengan permasalahan dunia nyata yang relevan dengan konteks kehidupan mereka.</w:t>
      </w:r>
      <w:r w:rsidRPr="00C2755E">
        <w:rPr>
          <w:rFonts w:ascii="Times New Roman" w:hAnsi="Times New Roman" w:cs="Times New Roman"/>
          <w:sz w:val="24"/>
          <w:szCs w:val="24"/>
          <w:lang w:val="en-US"/>
        </w:rPr>
        <w:t xml:space="preserve"> </w:t>
      </w:r>
      <w:r w:rsidRPr="00C2755E">
        <w:rPr>
          <w:rFonts w:ascii="Times New Roman" w:hAnsi="Times New Roman" w:cs="Times New Roman"/>
          <w:sz w:val="24"/>
          <w:szCs w:val="24"/>
        </w:rPr>
        <w:t xml:space="preserve">PjBL mendorong keterlibatan kognitif yang lebih kompleks. Siswa dituntut untuk merancang, mengevaluasi, dan merevisi proyek yang mereka kembangkan, sehingga melatih keterampilan berpikir kritis dan pemecahan masalah secara ilmiah. Hal ini mencerminkan proses ilmiah yang sesungguhnya, di mana inkuiri dan eksplorasi menjadi pusat pembelajaran </w:t>
      </w:r>
      <w:sdt>
        <w:sdtPr>
          <w:rPr>
            <w:rFonts w:ascii="Times New Roman" w:hAnsi="Times New Roman" w:cs="Times New Roman"/>
            <w:color w:val="000000"/>
            <w:sz w:val="24"/>
            <w:szCs w:val="24"/>
          </w:rPr>
          <w:tag w:val="MENDELEY_CITATION_v3_eyJjaXRhdGlvbklEIjoiTUVOREVMRVlfQ0lUQVRJT05fOTIwMjIzZGYtYjJmYy00NGI5LWE5OWQtNzAwZjYxZGE0N2VkIiwicHJvcGVydGllcyI6eyJub3RlSW5kZXgiOjB9LCJpc0VkaXRlZCI6ZmFsc2UsIm1hbnVhbE92ZXJyaWRlIjp7ImlzTWFudWFsbHlPdmVycmlkZGVuIjpmYWxzZSwiY2l0ZXByb2NUZXh0IjoiKEtyYWpjaWsgZXQgYWwuLCAyMDIzKSIsIm1hbnVhbE92ZXJyaWRlVGV4dCI6IiJ9LCJjaXRhdGlvbkl0ZW1zIjpbeyJpZCI6ImZhN2FlMWJhLTlhZjItMzM3Ni1hMjljLWE1NTRjYTA0ZTAxZiIsIml0ZW1EYXRhIjp7InR5cGUiOiJhcnRpY2xlLWpvdXJuYWwiLCJpZCI6ImZhN2FlMWJhLTlhZjItMzM3Ni1hMjljLWE1NTRjYTA0ZTAxZiIsInRpdGxlIjoiQXNzZXNzaW5nIHRoZSBFZmZlY3Qgb2YgUHJvamVjdC1CYXNlZCBMZWFybmluZyBvbiBTY2llbmNlIExlYXJuaW5nIGluIEVsZW1lbnRhcnkgU2Nob29scyIsImF1dGhvciI6W3siZmFtaWx5IjoiS3JhamNpayIsImdpdmVuIjoiSm9zZXBoIiwicGFyc2UtbmFtZXMiOmZhbHNlLCJkcm9wcGluZy1wYXJ0aWNsZSI6IiIsIm5vbi1kcm9wcGluZy1wYXJ0aWNsZSI6IiJ9LHsiZmFtaWx5IjoiU2NobmVpZGVyIiwiZ2l2ZW4iOiJCYXJiYXJhIiwicGFyc2UtbmFtZXMiOmZhbHNlLCJkcm9wcGluZy1wYXJ0aWNsZSI6IiIsIm5vbi1kcm9wcGluZy1wYXJ0aWNsZSI6IiJ9LHsiZmFtaWx5IjoiTWlsbGVyIiwiZ2l2ZW4iOiJFbWlseSBBZGFoIiwicGFyc2UtbmFtZXMiOmZhbHNlLCJkcm9wcGluZy1wYXJ0aWNsZSI6IiIsIm5vbi1kcm9wcGluZy1wYXJ0aWNsZSI6IiJ9LHsiZmFtaWx5IjoiQ2hlbiIsImdpdmVuIjoiSS4gQ2hpZW4iLCJwYXJzZS1uYW1lcyI6ZmFsc2UsImRyb3BwaW5nLXBhcnRpY2xlIjoiIiwibm9uLWRyb3BwaW5nLXBhcnRpY2xlIjoiIn0seyJmYW1pbHkiOiJCcmFkZm9yZCIsImdpdmVuIjoiTHlkaWEiLCJwYXJzZS1uYW1lcyI6ZmFsc2UsImRyb3BwaW5nLXBhcnRpY2xlIjoiIiwibm9uLWRyb3BwaW5nLXBhcnRpY2xlIjoiIn0seyJmYW1pbHkiOiJCYWtlciIsImdpdmVuIjoiUXVpbnRvbiIsInBhcnNlLW5hbWVzIjpmYWxzZSwiZHJvcHBpbmctcGFydGljbGUiOiIiLCJub24tZHJvcHBpbmctcGFydGljbGUiOiIifSx7ImZhbWlseSI6IkJhcnR6IiwiZ2l2ZW4iOiJLYXlsYSIsInBhcnNlLW5hbWVzIjpmYWxzZSwiZHJvcHBpbmctcGFydGljbGUiOiIiLCJub24tZHJvcHBpbmctcGFydGljbGUiOiIifSx7ImZhbWlseSI6Ik1pbGxlciIsImdpdmVuIjoiQ29yeSIsInBhcnNlLW5hbWVzIjpmYWxzZSwiZHJvcHBpbmctcGFydGljbGUiOiIiLCJub24tZHJvcHBpbmctcGFydGljbGUiOiIifSx7ImZhbWlseSI6IkxpIiwiZ2l2ZW4iOiJUaW5ndGluZyIsInBhcnNlLW5hbWVzIjpmYWxzZSwiZHJvcHBpbmctcGFydGljbGUiOiIiLCJub24tZHJvcHBpbmctcGFydGljbGUiOiIifSx7ImZhbWlseSI6IkNvZGVyZSIsImdpdmVuIjoiU3VzYW4iLCJwYXJzZS1uYW1lcyI6ZmFsc2UsImRyb3BwaW5nLXBhcnRpY2xlIjoiIiwibm9uLWRyb3BwaW5nLXBhcnRpY2xlIjoiIn0seyJmYW1pbHkiOiJQZWVrLUJyb3duIiwiZ2l2ZW4iOiJEZWJvcmFoIiwicGFyc2UtbmFtZXMiOmZhbHNlLCJkcm9wcGluZy1wYXJ0aWNsZSI6IiIsIm5vbi1kcm9wcGluZy1wYXJ0aWNsZSI6IiJ9XSwiY29udGFpbmVyLXRpdGxlIjoiQW1lcmljYW4gRWR1Y2F0aW9uYWwgUmVzZWFyY2ggSm91cm5hbCIsImNvbnRhaW5lci10aXRsZS1zaG9ydCI6IkFtIEVkdWMgUmVzIEoiLCJET0kiOiIxMC4zMTAyLzAwMDI4MzEyMjIxMTI5MjQ3IiwiSVNTTiI6IjE5MzUxMDExIiwiaXNzdWVkIjp7ImRhdGUtcGFydHMiOltbMjAyMywyLDFdXX0sInBhZ2UiOiI3MC0xMDIiLCJhYnN0cmFjdCI6IlRoaXMgaW52ZXN0aWdhdGlvbiBzdHVkaWVkIHRoZSBlZmZlY3RzIG9mIHRoZSBNdWx0aXBsZSBMaXRlcmFjaWVzIGluIFByb2plY3QtQmFzZWQgTGVhcm5pbmcgc2NpZW5jZSBpbnRlcnZlbnRpb24gb24gdGhpcmQgZ3JhZGVyc+KAmSBhY2FkZW1pYywgc29jaWFsLCBhbmQgZW1vdGlvbmFsIGxlYXJuaW5nLiBUaGlzIGludGVydmVudGlvbiBpbmNsdWRlcyBmb3VyIHNjaWVuY2UgdW5pdHMgYW5kIG1hdGVyaWFscywgcHJvZmVzc2lvbmFsIGxlYXJuaW5nLCBhbmQgcG9zdC11bml0IGFzc2Vzc21lbnRzOyBmZWF0dXJlcyBvZiBwcm9qZWN0LWJhc2VkIGxlYXJuaW5nOyB0aHJlZS1kaW1lbnNpb25hbCBsZWFybmluZyAoTmF0aW9uYWwgUmVzZWFyY2ggQ291bmNpbCwgMjAxMik7IGFuZCB0aGUgcGVyZm9ybWFuY2UgZXhwZWN0YXRpb25zIGZyb20gdGhlIE5leHQgR2VuZXJhdGlvbiBvZiBTY2llbmNlIFN0YW5kYXJkcyAoTkdTUyBMZWFkIFN0YXRlcywgMjAxMykuIFRoZSBpbnRlcnZlbnRpb24gd2FzIGV2YWx1YXRlZCB3aXRoIGEgY2x1c3RlciByYW5kb21pemVkIGNvbnRyb2wgdHJpYWwgaW4gNDYgTWljaGlnYW4gc2Nob29scyB3aXRoIDIsMzcxIHN0dWRlbnRzLiBSZXN1bHRzIHNob3cgdGhhdCBzdHVkZW50cyB3aG8gcmVjZWl2ZWQgdGhlIGludGVydmVudGlvbiBoYWQgaGlnaGVyIHNjb3JlcyBvbiBhIHN0YW5kYXJkaXplZCBzY2llbmNlIHRlc3QgKDAuMjc3IHN0YW5kYXJkIGRldmlhdGlvbikgYW5kIHJlcG9ydGVkIGhpZ2hlciBsZXZlbHMgb2Ygc2VsZi1yZWZsZWN0aW9uIGFuZCBjb2xsYWJvcmF0aW9uIHdoZW4gaW52b2x2ZWQgaW4gc2NpZW5jZSBhY3Rpdml0aWVzLiIsInB1Ymxpc2hlciI6IlNBR0UgUHVibGljYXRpb25zIEluYy4iLCJpc3N1ZSI6IjEiLCJ2b2x1bWUiOiI2MCJ9LCJpc1RlbXBvcmFyeSI6ZmFsc2V9XX0="/>
          <w:id w:val="404112667"/>
          <w:placeholder>
            <w:docPart w:val="0C0CCFDAE48B4372BF5B7837921A687F"/>
          </w:placeholder>
        </w:sdtPr>
        <w:sdtContent>
          <w:r w:rsidRPr="00C2755E">
            <w:rPr>
              <w:rFonts w:ascii="Times New Roman" w:hAnsi="Times New Roman" w:cs="Times New Roman"/>
              <w:color w:val="000000"/>
              <w:sz w:val="24"/>
              <w:szCs w:val="24"/>
            </w:rPr>
            <w:t>(Krajcik et al., 2023)</w:t>
          </w:r>
        </w:sdtContent>
      </w:sdt>
      <w:r w:rsidRPr="00C2755E">
        <w:rPr>
          <w:rFonts w:ascii="Times New Roman" w:hAnsi="Times New Roman" w:cs="Times New Roman"/>
          <w:sz w:val="24"/>
          <w:szCs w:val="24"/>
        </w:rPr>
        <w:t xml:space="preserve">. </w:t>
      </w:r>
    </w:p>
    <w:p w14:paraId="162BE944" w14:textId="77777777" w:rsidR="00B63123" w:rsidRPr="00C2755E" w:rsidRDefault="00B63123" w:rsidP="00B63123">
      <w:pPr>
        <w:pStyle w:val="ListParagraph"/>
        <w:spacing w:before="100" w:beforeAutospacing="1" w:after="100" w:afterAutospacing="1" w:line="360" w:lineRule="auto"/>
        <w:ind w:left="284" w:firstLine="426"/>
        <w:jc w:val="both"/>
        <w:rPr>
          <w:rFonts w:ascii="Times New Roman" w:hAnsi="Times New Roman" w:cs="Times New Roman"/>
          <w:sz w:val="24"/>
          <w:szCs w:val="24"/>
          <w:lang w:val="en-US"/>
        </w:rPr>
      </w:pPr>
      <w:r w:rsidRPr="00C2755E">
        <w:rPr>
          <w:rFonts w:ascii="Times New Roman" w:hAnsi="Times New Roman" w:cs="Times New Roman"/>
          <w:sz w:val="24"/>
          <w:szCs w:val="24"/>
        </w:rPr>
        <w:t xml:space="preserve">Menurut </w:t>
      </w:r>
      <w:sdt>
        <w:sdtPr>
          <w:rPr>
            <w:rFonts w:ascii="Times New Roman" w:hAnsi="Times New Roman" w:cs="Times New Roman"/>
            <w:color w:val="000000"/>
            <w:sz w:val="24"/>
            <w:szCs w:val="24"/>
          </w:rPr>
          <w:tag w:val="MENDELEY_CITATION_v3_eyJjaXRhdGlvbklEIjoiTUVOREVMRVlfQ0lUQVRJT05fNjBiMzZhN2YtN2I4OC00ZTZlLTg1NDctODQ0NTY3NmI3YmNhIiwicHJvcGVydGllcyI6eyJub3RlSW5kZXgiOjB9LCJpc0VkaXRlZCI6ZmFsc2UsIm1hbnVhbE92ZXJyaWRlIjp7ImlzTWFudWFsbHlPdmVycmlkZGVuIjp0cnVlLCJjaXRlcHJvY1RleHQiOiIoTWFoYXNuZWggJiMzODsgQWx3YW4sIDIwMTgpIiwibWFudWFsT3ZlcnJpZGVUZXh0IjoiKE1haGFzbmVoICYgQWx3YW4sIDIwMTgpLCBQakJMIGJlcmtvbnRyaWJ1c2kgcG9zaXRpZiBwYWRhIHBlbWJlbGFqYXJhbiBrYXJlbmEgbWVtYmVyaWthbiBwZW5nYWxhbWFuIGxhbmdzdW5nIGtlcGFkYSBzaXN3YSBkYWxhbSBtZXJhbmNhbmcgcHJveWVrLCBiZWtlcmphIGRhbGFtIHRpbSwgbWVuZ2hhZGFwaSB0YW50YW5nYW4gbnlhdGEsIGRhbiBtZXJlZmxla3Npa2FuIHByb3NlcyBwZW1iZWxhamFyYW4gbWVyZWthIHNlbmRpcmkuIn0sImNpdGF0aW9uSXRlbXMiOlt7ImlkIjoiNTBmMmE4NWEtZDZhNy0zZjcyLWEzMmUtODA4YmE0YjMzNjM4IiwiaXRlbURhdGEiOnsidHlwZSI6ImFydGljbGUtam91cm5hbCIsImlkIjoiNTBmMmE4NWEtZDZhNy0zZjcyLWEzMmUtODA4YmE0YjMzNjM4IiwidGl0bGUiOiJUaGUgZWZmZWN0IG9mIHByb2plY3QtYmFzZWQgbGVhcm5pbmcgb24gc3R1ZGVudCB0ZWFjaGVyIHNlbGYtZWZmaWNhY3kgYW5kIGFjaGlldmVtZW50IiwiYXV0aG9yIjpbeyJmYW1pbHkiOiJNYWhhc25laCIsImdpdmVuIjoiQWhtYWQgTS4iLCJwYXJzZS1uYW1lcyI6ZmFsc2UsImRyb3BwaW5nLXBhcnRpY2xlIjoiIiwibm9uLWRyb3BwaW5nLXBhcnRpY2xlIjoiIn0seyJmYW1pbHkiOiJBbHdhbiIsImdpdmVuIjoiQWhtZWQgRi4iLCJwYXJzZS1uYW1lcyI6ZmFsc2UsImRyb3BwaW5nLXBhcnRpY2xlIjoiIiwibm9uLWRyb3BwaW5nLXBhcnRpY2xlIjoiIn1dLCJjb250YWluZXItdGl0bGUiOiJJbnRlcm5hdGlvbmFsIEpvdXJuYWwgb2YgSW5zdHJ1Y3Rpb24iLCJET0kiOiIxMC4xMjk3My9pamkuMjAxOC4xMTMzNWEiLCJJU1NOIjoiMTMwODE0NzAiLCJpc3N1ZWQiOnsiZGF0ZS1wYXJ0cyI6W1syMDE4LDcsMV1dfSwicGFnZSI6IjUxMS01MjQiLCJhYnN0cmFjdCI6IlRoZSBzdHVkeSBhaW1lZCB0byBpbnZlc3RpZ2F0ZSB0aGUgZWZmZWN0cyBvZiBwcm9qZWN0LWJhc2VkIGxlYXJuaW5nIG9uIHN0dWRlbnQgdGVhY2hlciBzZWxmLWVmZmljYWN5IGFuZCBhY2hpZXZlbWVudC4gVGhpcyBzdHVkeSB1c2VkIGEgcXVhc2ktZXhwZXJpbWVudGFsIHJlc2VhcmNoIGRlc2lnbiB3aXRoIHByZS10ZXN0IGFuZCBwb3N0LXRlc3QgY29udHJvbCBncm91cHMuIFRoZSBzdHVkeSBzYW1wbGUgY29uc2lzdGVkIG9mIDc5IHN0dWRlbnRzLCA0MiBpbiB0aGUgY29udHJvbCBncm91cCBhbmQgMzcgaW4gdGhlIGV4cGVyaW1lbnRhbCBncm91cC4gVG8gY29sbGVjdCBkYXRhLCB0d28gaW5zdHJ1bWVudHMgd2VyZSB1c2VkOiBUZWFjaGVycycgU2Vuc2Ugb2YgRWZmaWNhY3kgU2NhbGUgYW5kIEFjYWRlbWljIEFjaGlldmVtZW50IFRlc3QuIFRoZSByZXN1bHRzIHNob3dlZCB0aGF0IHN0YXRpc3RpY2FsbHkgc2lnbmlmaWNhbnQgZGlmZmVyZW5jZXMgYmV0d2VlbiBleHBlcmltZW50YWwgYW5kIGNvbnRyb2wgZ3JvdXAgaW4gc2VsZi1lZmZpY2FjeSBhbmQgYWNoaWV2ZW1lbnQgc2NvcmUgZHVlIHRvIHRoZSBQcm9qZWN0LUJhc2VkIExlYXJuaW5nIGluIGZhdm9yIG9mIHRoZSBleHBlcmltZW50YWwgZ3JvdXAuIEJhc2VkIG9uIHRoZSByZXN1bHRzLCB0aGUgcmVzZWFyY2hlcnMgcmVjb21tZW5kZWQgYWRvcHRpbmcgdGhlIFByb2plY3QtQmFzZWQgTGVhcm5pbmcgaW4gdGVhY2hpbmcgYW5kIGxlYXJuaW5nIHNpdHVhdGlvbnMsIGJlc2lkZXMgY29uZHVjdGluZyBtb3JlIHN0dWRpZXMgdG8gdmVyaWZ5IHRoZSB1c2Ugb2YgUHJvamVjdCAtQmFzZWQgTGVhcm5pbmcgdmVyc3VzIHRyYWRpdGlvbmFsIG1ldGhvZHMgaW4gQXJhYiBjb3VudHJpZXMuIiwicHVibGlzaGVyIjoiRXNraXNlaGlyIE9zbWFuZ2F6aSBVbml2ZXJzaXR5IiwiaXNzdWUiOiIzIiwidm9sdW1lIjoiMTEiLCJjb250YWluZXItdGl0bGUtc2hvcnQiOiIifSwiaXNUZW1wb3JhcnkiOmZhbHNlfV19"/>
          <w:id w:val="653344484"/>
          <w:placeholder>
            <w:docPart w:val="0C0CCFDAE48B4372BF5B7837921A687F"/>
          </w:placeholder>
        </w:sdtPr>
        <w:sdtContent>
          <w:r w:rsidRPr="00C2755E">
            <w:rPr>
              <w:rFonts w:ascii="Times New Roman" w:eastAsia="Times New Roman" w:hAnsi="Times New Roman" w:cs="Times New Roman"/>
              <w:color w:val="000000"/>
              <w:sz w:val="24"/>
              <w:szCs w:val="24"/>
            </w:rPr>
            <w:t>(Mahasneh &amp; Alwan, 2018), PjBL berkontribusi positif pada pembelajaran karena memberikan pengalaman langsung kepada siswa dalam merancang proyek, bekerja dalam tim, menghadapi tantangan nyata, dan merefleksikan proses pembelajaran mereka sendiri.</w:t>
          </w:r>
        </w:sdtContent>
      </w:sdt>
      <w:r w:rsidRPr="00C2755E">
        <w:rPr>
          <w:rFonts w:ascii="Times New Roman" w:hAnsi="Times New Roman" w:cs="Times New Roman"/>
          <w:sz w:val="24"/>
          <w:szCs w:val="24"/>
          <w:lang w:val="en-US"/>
        </w:rPr>
        <w:t xml:space="preserve"> Ketika </w:t>
      </w:r>
      <w:r w:rsidRPr="00C2755E">
        <w:rPr>
          <w:rFonts w:ascii="Times New Roman" w:hAnsi="Times New Roman" w:cs="Times New Roman"/>
          <w:sz w:val="24"/>
          <w:szCs w:val="24"/>
        </w:rPr>
        <w:t>satu kelompok</w:t>
      </w:r>
      <w:r w:rsidRPr="00C2755E">
        <w:rPr>
          <w:rFonts w:ascii="Times New Roman" w:hAnsi="Times New Roman" w:cs="Times New Roman"/>
          <w:sz w:val="24"/>
          <w:szCs w:val="24"/>
          <w:lang w:val="en-US"/>
        </w:rPr>
        <w:t xml:space="preserve"> </w:t>
      </w:r>
      <w:r w:rsidRPr="00C2755E">
        <w:rPr>
          <w:rFonts w:ascii="Times New Roman" w:hAnsi="Times New Roman" w:cs="Times New Roman"/>
          <w:sz w:val="24"/>
          <w:szCs w:val="24"/>
        </w:rPr>
        <w:t xml:space="preserve">diajar menggunakan model </w:t>
      </w:r>
      <w:proofErr w:type="spellStart"/>
      <w:r w:rsidRPr="00C2755E">
        <w:rPr>
          <w:rStyle w:val="Strong"/>
          <w:rFonts w:ascii="Times New Roman" w:hAnsi="Times New Roman" w:cs="Times New Roman"/>
          <w:b w:val="0"/>
          <w:bCs w:val="0"/>
          <w:sz w:val="24"/>
          <w:szCs w:val="24"/>
          <w:lang w:val="en-US"/>
        </w:rPr>
        <w:t>Pjbl</w:t>
      </w:r>
      <w:proofErr w:type="spellEnd"/>
      <w:r w:rsidRPr="00C2755E">
        <w:rPr>
          <w:rFonts w:ascii="Times New Roman" w:hAnsi="Times New Roman" w:cs="Times New Roman"/>
          <w:sz w:val="24"/>
          <w:szCs w:val="24"/>
        </w:rPr>
        <w:t xml:space="preserve">, sedangkan kelompok lainnya menggunakan </w:t>
      </w:r>
      <w:r w:rsidRPr="00C2755E">
        <w:rPr>
          <w:rStyle w:val="Strong"/>
          <w:rFonts w:ascii="Times New Roman" w:hAnsi="Times New Roman" w:cs="Times New Roman"/>
          <w:b w:val="0"/>
          <w:bCs w:val="0"/>
          <w:sz w:val="24"/>
          <w:szCs w:val="24"/>
        </w:rPr>
        <w:t>pembelajaran konvensional</w:t>
      </w:r>
      <w:r w:rsidRPr="00C2755E">
        <w:rPr>
          <w:rFonts w:ascii="Times New Roman" w:hAnsi="Times New Roman" w:cs="Times New Roman"/>
          <w:b/>
          <w:bCs/>
          <w:sz w:val="24"/>
          <w:szCs w:val="24"/>
        </w:rPr>
        <w:t xml:space="preserve">. </w:t>
      </w:r>
      <w:r w:rsidRPr="00C2755E">
        <w:rPr>
          <w:rFonts w:ascii="Times New Roman" w:hAnsi="Times New Roman" w:cs="Times New Roman"/>
          <w:sz w:val="24"/>
          <w:szCs w:val="24"/>
        </w:rPr>
        <w:t xml:space="preserve">Hasil penelitian menunjukkan bahwa </w:t>
      </w:r>
      <w:r w:rsidRPr="00C2755E">
        <w:rPr>
          <w:rStyle w:val="Strong"/>
          <w:rFonts w:ascii="Times New Roman" w:hAnsi="Times New Roman" w:cs="Times New Roman"/>
          <w:b w:val="0"/>
          <w:bCs w:val="0"/>
          <w:sz w:val="24"/>
          <w:szCs w:val="24"/>
        </w:rPr>
        <w:t>kelompok yang belajar melalui PjBL memiliki tingkat efikasi diri yang lebih tinggi</w:t>
      </w:r>
      <w:r w:rsidRPr="00C2755E">
        <w:rPr>
          <w:rFonts w:ascii="Times New Roman" w:hAnsi="Times New Roman" w:cs="Times New Roman"/>
          <w:b/>
          <w:bCs/>
          <w:sz w:val="24"/>
          <w:szCs w:val="24"/>
        </w:rPr>
        <w:t>,</w:t>
      </w:r>
      <w:r w:rsidRPr="00C2755E">
        <w:rPr>
          <w:rFonts w:ascii="Times New Roman" w:hAnsi="Times New Roman" w:cs="Times New Roman"/>
          <w:sz w:val="24"/>
          <w:szCs w:val="24"/>
        </w:rPr>
        <w:t xml:space="preserve"> serta pencapaian belajar yang lebih baik dibandingkan kelompok</w:t>
      </w:r>
      <w:r w:rsidRPr="00C2755E">
        <w:rPr>
          <w:rFonts w:ascii="Times New Roman" w:hAnsi="Times New Roman" w:cs="Times New Roman"/>
          <w:sz w:val="24"/>
          <w:szCs w:val="24"/>
          <w:lang w:val="en-US"/>
        </w:rPr>
        <w:t xml:space="preserve"> </w:t>
      </w:r>
      <w:proofErr w:type="spellStart"/>
      <w:r w:rsidRPr="00C2755E">
        <w:rPr>
          <w:rFonts w:ascii="Times New Roman" w:hAnsi="Times New Roman" w:cs="Times New Roman"/>
          <w:sz w:val="24"/>
          <w:szCs w:val="24"/>
          <w:lang w:val="en-US"/>
        </w:rPr>
        <w:t>lainnya</w:t>
      </w:r>
      <w:proofErr w:type="spellEnd"/>
      <w:r w:rsidRPr="00C2755E">
        <w:rPr>
          <w:rFonts w:ascii="Times New Roman" w:hAnsi="Times New Roman" w:cs="Times New Roman"/>
          <w:sz w:val="24"/>
          <w:szCs w:val="24"/>
          <w:lang w:val="en-US"/>
        </w:rPr>
        <w:t xml:space="preserve">. </w:t>
      </w:r>
    </w:p>
    <w:p w14:paraId="2DA08EE0" w14:textId="77777777" w:rsidR="00B63123" w:rsidRPr="00C2755E" w:rsidRDefault="00B63123" w:rsidP="00B63123">
      <w:pPr>
        <w:pStyle w:val="ListParagraph"/>
        <w:spacing w:before="100" w:beforeAutospacing="1" w:after="100" w:afterAutospacing="1" w:line="360" w:lineRule="auto"/>
        <w:ind w:left="284" w:firstLine="426"/>
        <w:jc w:val="both"/>
        <w:rPr>
          <w:rFonts w:ascii="Times New Roman" w:hAnsi="Times New Roman" w:cs="Times New Roman"/>
          <w:sz w:val="24"/>
          <w:szCs w:val="24"/>
          <w:lang w:val="en-US"/>
        </w:rPr>
      </w:pPr>
      <w:proofErr w:type="spellStart"/>
      <w:r w:rsidRPr="00C2755E">
        <w:rPr>
          <w:rFonts w:ascii="Times New Roman" w:hAnsi="Times New Roman" w:cs="Times New Roman"/>
          <w:sz w:val="24"/>
          <w:szCs w:val="24"/>
          <w:lang w:val="en-US"/>
        </w:rPr>
        <w:t>Secara</w:t>
      </w:r>
      <w:proofErr w:type="spellEnd"/>
      <w:r w:rsidRPr="00C2755E">
        <w:rPr>
          <w:rFonts w:ascii="Times New Roman" w:hAnsi="Times New Roman" w:cs="Times New Roman"/>
          <w:sz w:val="24"/>
          <w:szCs w:val="24"/>
        </w:rPr>
        <w:t xml:space="preserve"> umum sintak </w:t>
      </w:r>
      <w:proofErr w:type="spellStart"/>
      <w:r w:rsidRPr="00C2755E">
        <w:rPr>
          <w:rFonts w:ascii="Times New Roman" w:hAnsi="Times New Roman" w:cs="Times New Roman"/>
          <w:sz w:val="24"/>
          <w:szCs w:val="24"/>
          <w:lang w:val="en-US"/>
        </w:rPr>
        <w:t>PjBL</w:t>
      </w:r>
      <w:proofErr w:type="spellEnd"/>
      <w:r w:rsidRPr="00C2755E">
        <w:rPr>
          <w:rFonts w:ascii="Times New Roman" w:hAnsi="Times New Roman" w:cs="Times New Roman"/>
          <w:sz w:val="24"/>
          <w:szCs w:val="24"/>
          <w:lang w:val="en-US"/>
        </w:rPr>
        <w:t xml:space="preserve"> </w:t>
      </w:r>
      <w:r w:rsidRPr="00C2755E">
        <w:rPr>
          <w:rFonts w:ascii="Times New Roman" w:hAnsi="Times New Roman" w:cs="Times New Roman"/>
          <w:sz w:val="24"/>
          <w:szCs w:val="24"/>
        </w:rPr>
        <w:t>atau langkah-langkah pembelajaran yang sistematis dan berorientasi pada pemecahan masalah dunia nyata</w:t>
      </w:r>
      <w:r w:rsidRPr="00C2755E">
        <w:rPr>
          <w:rFonts w:ascii="Times New Roman" w:hAnsi="Times New Roman" w:cs="Times New Roman"/>
          <w:sz w:val="24"/>
          <w:szCs w:val="24"/>
          <w:lang w:val="en-US"/>
        </w:rPr>
        <w:t xml:space="preserve"> </w:t>
      </w:r>
      <w:r w:rsidRPr="00C2755E">
        <w:rPr>
          <w:rFonts w:ascii="Times New Roman" w:hAnsi="Times New Roman" w:cs="Times New Roman"/>
          <w:sz w:val="24"/>
          <w:szCs w:val="24"/>
        </w:rPr>
        <w:t xml:space="preserve">yang banyak digunakan dalam berbagai penelitian </w:t>
      </w:r>
      <w:r w:rsidRPr="00C2755E">
        <w:rPr>
          <w:rStyle w:val="Strong"/>
          <w:rFonts w:ascii="Times New Roman" w:hAnsi="Times New Roman" w:cs="Times New Roman"/>
          <w:sz w:val="24"/>
          <w:szCs w:val="24"/>
        </w:rPr>
        <w:t>dan</w:t>
      </w:r>
      <w:r w:rsidRPr="00C2755E">
        <w:rPr>
          <w:rFonts w:ascii="Times New Roman" w:hAnsi="Times New Roman" w:cs="Times New Roman"/>
          <w:sz w:val="24"/>
          <w:szCs w:val="24"/>
        </w:rPr>
        <w:t xml:space="preserve"> implementasi di kelas, mencakup</w:t>
      </w:r>
      <w:r w:rsidRPr="00C2755E">
        <w:rPr>
          <w:rFonts w:ascii="Times New Roman" w:hAnsi="Times New Roman" w:cs="Times New Roman"/>
          <w:b/>
          <w:bCs/>
          <w:sz w:val="24"/>
          <w:szCs w:val="24"/>
        </w:rPr>
        <w:t xml:space="preserve"> </w:t>
      </w:r>
      <w:r w:rsidRPr="00C2755E">
        <w:rPr>
          <w:rStyle w:val="Strong"/>
          <w:rFonts w:ascii="Times New Roman" w:hAnsi="Times New Roman" w:cs="Times New Roman"/>
          <w:b w:val="0"/>
          <w:bCs w:val="0"/>
          <w:sz w:val="24"/>
          <w:szCs w:val="24"/>
        </w:rPr>
        <w:t>enam langkah utama</w:t>
      </w:r>
      <w:r w:rsidRPr="00C2755E">
        <w:rPr>
          <w:rStyle w:val="Strong"/>
          <w:rFonts w:ascii="Times New Roman" w:hAnsi="Times New Roman" w:cs="Times New Roman"/>
          <w:b w:val="0"/>
          <w:bCs w:val="0"/>
          <w:sz w:val="24"/>
          <w:szCs w:val="24"/>
          <w:lang w:val="en-US"/>
        </w:rPr>
        <w:t xml:space="preserve"> </w:t>
      </w:r>
      <w:proofErr w:type="spellStart"/>
      <w:r w:rsidRPr="00C2755E">
        <w:rPr>
          <w:rStyle w:val="Strong"/>
          <w:rFonts w:ascii="Times New Roman" w:hAnsi="Times New Roman" w:cs="Times New Roman"/>
          <w:b w:val="0"/>
          <w:bCs w:val="0"/>
          <w:sz w:val="24"/>
          <w:szCs w:val="24"/>
          <w:lang w:val="en-US"/>
        </w:rPr>
        <w:t>seperti</w:t>
      </w:r>
      <w:proofErr w:type="spellEnd"/>
      <w:r w:rsidRPr="00C2755E">
        <w:rPr>
          <w:rStyle w:val="Strong"/>
          <w:rFonts w:ascii="Times New Roman" w:hAnsi="Times New Roman" w:cs="Times New Roman"/>
          <w:b w:val="0"/>
          <w:bCs w:val="0"/>
          <w:sz w:val="24"/>
          <w:szCs w:val="24"/>
          <w:lang w:val="en-US"/>
        </w:rPr>
        <w:t xml:space="preserve"> pada </w:t>
      </w:r>
      <w:proofErr w:type="spellStart"/>
      <w:r w:rsidRPr="00C2755E">
        <w:rPr>
          <w:rStyle w:val="Strong"/>
          <w:rFonts w:ascii="Times New Roman" w:hAnsi="Times New Roman" w:cs="Times New Roman"/>
          <w:b w:val="0"/>
          <w:bCs w:val="0"/>
          <w:sz w:val="24"/>
          <w:szCs w:val="24"/>
          <w:lang w:val="en-US"/>
        </w:rPr>
        <w:t>penelitian</w:t>
      </w:r>
      <w:proofErr w:type="spellEnd"/>
      <w:r w:rsidRPr="00C2755E">
        <w:rPr>
          <w:rStyle w:val="Strong"/>
          <w:rFonts w:ascii="Times New Roman" w:hAnsi="Times New Roman" w:cs="Times New Roman"/>
          <w:sz w:val="24"/>
          <w:szCs w:val="24"/>
          <w:lang w:val="en-US"/>
        </w:rPr>
        <w:t xml:space="preserve"> </w:t>
      </w:r>
      <w:sdt>
        <w:sdtPr>
          <w:rPr>
            <w:rStyle w:val="Strong"/>
            <w:rFonts w:ascii="Times New Roman" w:hAnsi="Times New Roman" w:cs="Times New Roman"/>
            <w:b w:val="0"/>
            <w:bCs w:val="0"/>
            <w:color w:val="000000"/>
            <w:sz w:val="24"/>
            <w:szCs w:val="24"/>
            <w:lang w:val="en-US"/>
          </w:rPr>
          <w:tag w:val="MENDELEY_CITATION_v3_eyJjaXRhdGlvbklEIjoiTUVOREVMRVlfQ0lUQVRJT05fYzBjMmE3Y2MtOTAyZS00NWM5LWFkMmMtMzg1NDA4NzAwZGY0IiwicHJvcGVydGllcyI6eyJub3RlSW5kZXgiOjB9LCJpc0VkaXRlZCI6ZmFsc2UsIm1hbnVhbE92ZXJyaWRlIjp7ImlzTWFudWFsbHlPdmVycmlkZGVuIjp0cnVlLCJjaXRlcHJvY1RleHQiOiIoQmFsZW1lbiAmIzM4OyDDlnplciBLZXNraW4sIDIwMTgpIiwibWFudWFsT3ZlcnJpZGVUZXh0IjoiQmFsZW1lbiAmIMOWemVyIEtlc2tpbiAoMjAxOCkifSwiY2l0YXRpb25JdGVtcyI6W3siaWQiOiJmYWVjOTU0MC04NjkwLTM5NWMtOTcwZC0xMzQxOTQ1MzYxZTQiLCJpdGVtRGF0YSI6eyJ0eXBlIjoicmVwb3J0IiwiaWQiOiJmYWVjOTU0MC04NjkwLTM5NWMtOTcwZC0xMzQxOTQ1MzYxZTQiLCJ0aXRsZSI6IlRoZSBlZmZlY3RpdmVuZXNzIG9mIFByb2plY3QtQmFzZWQgTGVhcm5pbmcgb24gc2NpZW5jZSBlZHVjYXRpb246IEEgbWV0YS1hbmFseXNpcyBzZWFyY2giLCJhdXRob3IiOlt7ImZhbWlseSI6IkJhbGVtZW4iLCJnaXZlbiI6Ik4iLCJwYXJzZS1uYW1lcyI6ZmFsc2UsImRyb3BwaW5nLXBhcnRpY2xlIjoiIiwibm9uLWRyb3BwaW5nLXBhcnRpY2xlIjoiIn0seyJmYW1pbHkiOiLDlnplciBLZXNraW4iLCJnaXZlbiI6Ik0iLCJwYXJzZS1uYW1lcyI6ZmFsc2UsImRyb3BwaW5nLXBhcnRpY2xlIjoiIiwibm9uLWRyb3BwaW5nLXBhcnRpY2xlIjoiIn1dLCJjb250YWluZXItdGl0bGUiOiJJbnRlcm5hdGlvbmFsIE9ubGluZSBKb3VybmFsIG9mIEVkdWNhdGlvbiBhbmQgVGVhY2hpbmcgKElPSkVUKSIsIlVSTCI6Imh0dHA6Ly9pb2pldC5vcmcvaW5kZXgucGhwL0lPSkVUL2FydGljbGUvdmlldy80NTIvMjk3IiwiaXNzdWVkIjp7ImRhdGUtcGFydHMiOltbMjAxOF1dfSwibnVtYmVyLW9mLXBhZ2VzIjoiODQ5LTg2NSIsImFic3RyYWN0IjoiVGhlIHByZXNlbnQgc3R1ZHkgYWltcyB0byBkZW1vbnN0cmF0ZSwgYnkgbWVhbnMgb2YgYSBtZXRhLWFuYWx5c2lzLCB0aGUgZWZmZWN0aXZlbmVzcyBvZiBQcm9qZWN0LUJhc2VkIExlYXJuaW5nIGluIHRoZSBjb250ZXh0IG9mIGFjYWRlbWljIHBlcmZvcm1hbmNlIGFuZCB2YXJpb3VzIHN0dWR5IGNoYXJhY3RlcmlzdGljcy4gRm9yIHRoaXMgcHVycG9zZSwgdGhlIHJlbGV2YW50IGxpdGVyYXR1cmUgd2FzIHJldmlld2VkIHRvIGlkZW50aWZ5IHN0dWRpZXMgdXNpbmcgUHJvamVjdC1CYXNlZCBMZWFybmluZyBpbiB0aGUgZmllbGRzIG9mIHBoeXNpY3MsIGNoZW1pc3RyeSwgYmlvbG9neSwgYW5kIHNjaWVuY2UuIEZvbGxvd2luZyB0aGUgbGl0ZXJhdHVyZSByZXZpZXcsIHRoZSBzdHVkeSBjaGFyYWN0ZXJpc3RpY3MgYW5kIHRoZSBjcml0ZXJpYSBmb3IgdGhlaXIgaW5jbHVzaW9uIHdlcmUgZGV0ZXJtaW5lZC4gQSB0b3RhbCBvZiA0OCBzdHVkaWVzIHdlcmUgaW5jbHVkZWQgYW5kLCBieSBtZWFucyBvZiB0aGUgYW5hbHlzZXMgY29uZHVjdGVkLCB0aGUgZ2VuZXJhbCBlZmZlY3Qgc2l6ZSBvZiBQcm9qZWN0LUJhc2VkIExlYXJuaW5nIGluIHNjaWVuY2UgZWR1Y2F0aW9uIHdhcyBmb3VuZCB0byBiZSAxLjA2My4gVGhpcyBpcyBxdWl0ZSBhIGxhcmdlIGVmZmVjdCBzaXplIGJ5IENvaGVuJ3MgY3JpdGVyaWEgYW5kIGl0IHNob3dzIHRoYXQgUHJvamVjdC1CYXNlZCBMZWFybmluZyBpcyA4NiUgbW9yZSBlZmZlY3RpdmUgaW4gc2NpZW5jZSBlZHVjYXRpb24gY29tcGFyZWQgdG8gdHJhZGl0aW9uYWwgbGVhcm5pbmcgYXBwcm9hY2hlcy4gUHJvamVjdC1CYXNlZCBMZWFybmluZyB3YXMgZm91bmQgdG8gaGF2ZSBhIGdyZWF0IGVmZmVjdCBzaXplIGluIGRpZmZlcmVudCBzdWJqZWN0cyAocGh5c2ljcywgY2hlbWlzdHJ5LCBiaW9sb2d5LCBhbmQgc2NpZW5jZSksIGF0IGRpZmZlcmVudCBsZXZlbHMgKHByaW1hcnksIHNlY29uZGFyeSwgYW5kIHRlcnRpYXJ5KSwgYW5kIHdpdGggc2FtcGxlcyBvZiB2YXJpb3VzIHNpemVzIChzbWFsbCwgbWVkaXVtLCBhbmQgbGFyZ2UpLiBQcm9qZWN0LUJhc2VkIExlYXJuaW5nIGNhbiB0aHVzIGJlIGRlZW1lZCBtb3JlIGVmZmVjdGl2ZSBjb21wYXJlZCB0byB0cmFkaXRpb25hbCBsZWFybmluZyBhcHByb2FjaGVzLiIsImlzc3VlIjoiNCIsInZvbHVtZSI6IjUiLCJjb250YWluZXItdGl0bGUtc2hvcnQiOiIifSwiaXNUZW1wb3JhcnkiOmZhbHNlfV19"/>
          <w:id w:val="260801036"/>
          <w:placeholder>
            <w:docPart w:val="0C0CCFDAE48B4372BF5B7837921A687F"/>
          </w:placeholder>
        </w:sdtPr>
        <w:sdtContent>
          <w:r w:rsidRPr="00C2755E">
            <w:rPr>
              <w:rFonts w:ascii="Times New Roman" w:eastAsia="Times New Roman" w:hAnsi="Times New Roman" w:cs="Times New Roman"/>
              <w:color w:val="000000"/>
              <w:sz w:val="24"/>
              <w:szCs w:val="24"/>
            </w:rPr>
            <w:t>Balemen &amp; Özer Keskin (2018)</w:t>
          </w:r>
        </w:sdtContent>
      </w:sdt>
      <w:r w:rsidRPr="00C2755E">
        <w:rPr>
          <w:rFonts w:ascii="Times New Roman" w:hAnsi="Times New Roman" w:cs="Times New Roman"/>
          <w:sz w:val="24"/>
          <w:szCs w:val="24"/>
        </w:rPr>
        <w:t xml:space="preserve">, </w:t>
      </w:r>
      <w:proofErr w:type="spellStart"/>
      <w:r w:rsidRPr="00C2755E">
        <w:rPr>
          <w:rFonts w:ascii="Times New Roman" w:hAnsi="Times New Roman" w:cs="Times New Roman"/>
          <w:sz w:val="24"/>
          <w:szCs w:val="24"/>
          <w:lang w:val="en-US"/>
        </w:rPr>
        <w:t>sebagai</w:t>
      </w:r>
      <w:proofErr w:type="spellEnd"/>
      <w:r w:rsidRPr="00C2755E">
        <w:rPr>
          <w:rFonts w:ascii="Times New Roman" w:hAnsi="Times New Roman" w:cs="Times New Roman"/>
          <w:sz w:val="24"/>
          <w:szCs w:val="24"/>
          <w:lang w:val="en-US"/>
        </w:rPr>
        <w:t xml:space="preserve"> </w:t>
      </w:r>
      <w:proofErr w:type="spellStart"/>
      <w:r w:rsidRPr="00C2755E">
        <w:rPr>
          <w:rFonts w:ascii="Times New Roman" w:hAnsi="Times New Roman" w:cs="Times New Roman"/>
          <w:sz w:val="24"/>
          <w:szCs w:val="24"/>
          <w:lang w:val="en-US"/>
        </w:rPr>
        <w:t>berikut</w:t>
      </w:r>
      <w:proofErr w:type="spellEnd"/>
      <w:r w:rsidRPr="00C2755E">
        <w:rPr>
          <w:rFonts w:ascii="Times New Roman" w:hAnsi="Times New Roman" w:cs="Times New Roman"/>
          <w:sz w:val="24"/>
          <w:szCs w:val="24"/>
        </w:rPr>
        <w:t>:</w:t>
      </w:r>
    </w:p>
    <w:p w14:paraId="0395F18F" w14:textId="77777777" w:rsidR="00B63123" w:rsidRPr="00C2755E" w:rsidRDefault="00B63123" w:rsidP="00B63123">
      <w:pPr>
        <w:pStyle w:val="NormalWeb"/>
        <w:numPr>
          <w:ilvl w:val="0"/>
          <w:numId w:val="4"/>
        </w:numPr>
        <w:tabs>
          <w:tab w:val="clear" w:pos="720"/>
          <w:tab w:val="num" w:pos="567"/>
        </w:tabs>
        <w:spacing w:line="360" w:lineRule="auto"/>
        <w:ind w:left="567" w:hanging="283"/>
        <w:jc w:val="both"/>
      </w:pPr>
      <w:proofErr w:type="spellStart"/>
      <w:r w:rsidRPr="00C2755E">
        <w:rPr>
          <w:rStyle w:val="Strong"/>
          <w:b w:val="0"/>
          <w:bCs w:val="0"/>
        </w:rPr>
        <w:t>Pertanyaan</w:t>
      </w:r>
      <w:proofErr w:type="spellEnd"/>
      <w:r w:rsidRPr="00C2755E">
        <w:rPr>
          <w:rStyle w:val="Strong"/>
          <w:b w:val="0"/>
          <w:bCs w:val="0"/>
        </w:rPr>
        <w:t xml:space="preserve"> </w:t>
      </w:r>
      <w:proofErr w:type="spellStart"/>
      <w:r w:rsidRPr="00C2755E">
        <w:rPr>
          <w:rStyle w:val="Strong"/>
          <w:b w:val="0"/>
          <w:bCs w:val="0"/>
        </w:rPr>
        <w:t>Esensial</w:t>
      </w:r>
      <w:proofErr w:type="spellEnd"/>
      <w:r w:rsidRPr="00C2755E">
        <w:rPr>
          <w:rStyle w:val="Strong"/>
          <w:b w:val="0"/>
          <w:bCs w:val="0"/>
        </w:rPr>
        <w:t xml:space="preserve"> (</w:t>
      </w:r>
      <w:r w:rsidRPr="00C2755E">
        <w:rPr>
          <w:rStyle w:val="Strong"/>
          <w:b w:val="0"/>
          <w:bCs w:val="0"/>
          <w:i/>
          <w:iCs/>
        </w:rPr>
        <w:t>Driving Question</w:t>
      </w:r>
      <w:r w:rsidRPr="00C2755E">
        <w:rPr>
          <w:rStyle w:val="Strong"/>
          <w:b w:val="0"/>
          <w:bCs w:val="0"/>
        </w:rPr>
        <w:t>):</w:t>
      </w:r>
      <w:r w:rsidRPr="00C2755E">
        <w:rPr>
          <w:rStyle w:val="Strong"/>
        </w:rPr>
        <w:t xml:space="preserve"> </w:t>
      </w:r>
      <w:proofErr w:type="spellStart"/>
      <w:r w:rsidRPr="00C2755E">
        <w:t>Pembelajaran</w:t>
      </w:r>
      <w:proofErr w:type="spellEnd"/>
      <w:r w:rsidRPr="00C2755E">
        <w:t xml:space="preserve"> </w:t>
      </w:r>
      <w:proofErr w:type="spellStart"/>
      <w:r w:rsidRPr="00C2755E">
        <w:t>dimulai</w:t>
      </w:r>
      <w:proofErr w:type="spellEnd"/>
      <w:r w:rsidRPr="00C2755E">
        <w:t xml:space="preserve"> </w:t>
      </w:r>
      <w:proofErr w:type="spellStart"/>
      <w:r w:rsidRPr="00C2755E">
        <w:t>dengan</w:t>
      </w:r>
      <w:proofErr w:type="spellEnd"/>
      <w:r w:rsidRPr="00C2755E">
        <w:t xml:space="preserve"> </w:t>
      </w:r>
      <w:proofErr w:type="spellStart"/>
      <w:r w:rsidRPr="00C2755E">
        <w:t>pertanyaan</w:t>
      </w:r>
      <w:proofErr w:type="spellEnd"/>
      <w:r w:rsidRPr="00C2755E">
        <w:t xml:space="preserve"> </w:t>
      </w:r>
      <w:proofErr w:type="spellStart"/>
      <w:r w:rsidRPr="00C2755E">
        <w:t>terbuka</w:t>
      </w:r>
      <w:proofErr w:type="spellEnd"/>
      <w:r w:rsidRPr="00C2755E">
        <w:t xml:space="preserve"> yang </w:t>
      </w:r>
      <w:proofErr w:type="spellStart"/>
      <w:r w:rsidRPr="00C2755E">
        <w:t>menantang</w:t>
      </w:r>
      <w:proofErr w:type="spellEnd"/>
      <w:r w:rsidRPr="00C2755E">
        <w:t xml:space="preserve"> dan </w:t>
      </w:r>
      <w:proofErr w:type="spellStart"/>
      <w:r w:rsidRPr="00C2755E">
        <w:t>relevan</w:t>
      </w:r>
      <w:proofErr w:type="spellEnd"/>
      <w:r w:rsidRPr="00C2755E">
        <w:t xml:space="preserve"> </w:t>
      </w:r>
      <w:proofErr w:type="spellStart"/>
      <w:r w:rsidRPr="00C2755E">
        <w:t>dengan</w:t>
      </w:r>
      <w:proofErr w:type="spellEnd"/>
      <w:r w:rsidRPr="00C2755E">
        <w:t xml:space="preserve"> </w:t>
      </w:r>
      <w:proofErr w:type="spellStart"/>
      <w:r w:rsidRPr="00C2755E">
        <w:t>kehidupan</w:t>
      </w:r>
      <w:proofErr w:type="spellEnd"/>
      <w:r w:rsidRPr="00C2755E">
        <w:t xml:space="preserve"> </w:t>
      </w:r>
      <w:proofErr w:type="spellStart"/>
      <w:r w:rsidRPr="00C2755E">
        <w:t>nyata</w:t>
      </w:r>
      <w:proofErr w:type="spellEnd"/>
      <w:r w:rsidRPr="00C2755E">
        <w:t xml:space="preserve"> </w:t>
      </w:r>
      <w:proofErr w:type="spellStart"/>
      <w:r w:rsidRPr="00C2755E">
        <w:t>siswa</w:t>
      </w:r>
      <w:proofErr w:type="spellEnd"/>
      <w:r w:rsidRPr="00C2755E">
        <w:t xml:space="preserve">. </w:t>
      </w:r>
      <w:proofErr w:type="spellStart"/>
      <w:r w:rsidRPr="00C2755E">
        <w:t>Pertanyaan</w:t>
      </w:r>
      <w:proofErr w:type="spellEnd"/>
      <w:r w:rsidRPr="00C2755E">
        <w:t xml:space="preserve"> </w:t>
      </w:r>
      <w:proofErr w:type="spellStart"/>
      <w:r w:rsidRPr="00C2755E">
        <w:t>ini</w:t>
      </w:r>
      <w:proofErr w:type="spellEnd"/>
      <w:r w:rsidRPr="00C2755E">
        <w:t xml:space="preserve"> </w:t>
      </w:r>
      <w:proofErr w:type="spellStart"/>
      <w:r w:rsidRPr="00C2755E">
        <w:t>menjadi</w:t>
      </w:r>
      <w:proofErr w:type="spellEnd"/>
      <w:r w:rsidRPr="00C2755E">
        <w:t xml:space="preserve"> </w:t>
      </w:r>
      <w:proofErr w:type="spellStart"/>
      <w:r w:rsidRPr="00C2755E">
        <w:t>dasar</w:t>
      </w:r>
      <w:proofErr w:type="spellEnd"/>
      <w:r w:rsidRPr="00C2755E">
        <w:t xml:space="preserve"> </w:t>
      </w:r>
      <w:proofErr w:type="spellStart"/>
      <w:r w:rsidRPr="00C2755E">
        <w:t>dari</w:t>
      </w:r>
      <w:proofErr w:type="spellEnd"/>
      <w:r w:rsidRPr="00C2755E">
        <w:t xml:space="preserve"> </w:t>
      </w:r>
      <w:proofErr w:type="spellStart"/>
      <w:r w:rsidRPr="00C2755E">
        <w:t>proyek</w:t>
      </w:r>
      <w:proofErr w:type="spellEnd"/>
      <w:r w:rsidRPr="00C2755E">
        <w:t xml:space="preserve"> yang </w:t>
      </w:r>
      <w:proofErr w:type="spellStart"/>
      <w:r w:rsidRPr="00C2755E">
        <w:t>akan</w:t>
      </w:r>
      <w:proofErr w:type="spellEnd"/>
      <w:r w:rsidRPr="00C2755E">
        <w:t xml:space="preserve"> </w:t>
      </w:r>
      <w:proofErr w:type="spellStart"/>
      <w:r w:rsidRPr="00C2755E">
        <w:t>dikerjakan</w:t>
      </w:r>
      <w:proofErr w:type="spellEnd"/>
      <w:r w:rsidRPr="00C2755E">
        <w:t>.</w:t>
      </w:r>
    </w:p>
    <w:p w14:paraId="2A60A7AF" w14:textId="77777777" w:rsidR="00B63123" w:rsidRPr="00C2755E" w:rsidRDefault="00B63123" w:rsidP="00B63123">
      <w:pPr>
        <w:pStyle w:val="NormalWeb"/>
        <w:numPr>
          <w:ilvl w:val="0"/>
          <w:numId w:val="4"/>
        </w:numPr>
        <w:tabs>
          <w:tab w:val="clear" w:pos="720"/>
          <w:tab w:val="num" w:pos="567"/>
        </w:tabs>
        <w:spacing w:line="360" w:lineRule="auto"/>
        <w:ind w:left="567" w:hanging="283"/>
        <w:jc w:val="both"/>
      </w:pPr>
      <w:proofErr w:type="spellStart"/>
      <w:r w:rsidRPr="00C2755E">
        <w:rPr>
          <w:rStyle w:val="Strong"/>
          <w:b w:val="0"/>
          <w:bCs w:val="0"/>
        </w:rPr>
        <w:t>Perencanaan</w:t>
      </w:r>
      <w:proofErr w:type="spellEnd"/>
      <w:r w:rsidRPr="00C2755E">
        <w:rPr>
          <w:rStyle w:val="Strong"/>
          <w:b w:val="0"/>
          <w:bCs w:val="0"/>
        </w:rPr>
        <w:t xml:space="preserve"> </w:t>
      </w:r>
      <w:proofErr w:type="spellStart"/>
      <w:r w:rsidRPr="00C2755E">
        <w:rPr>
          <w:rStyle w:val="Strong"/>
          <w:b w:val="0"/>
          <w:bCs w:val="0"/>
        </w:rPr>
        <w:t>Proyek</w:t>
      </w:r>
      <w:proofErr w:type="spellEnd"/>
      <w:r w:rsidRPr="00C2755E">
        <w:rPr>
          <w:rStyle w:val="Strong"/>
          <w:b w:val="0"/>
          <w:bCs w:val="0"/>
        </w:rPr>
        <w:t xml:space="preserve"> (</w:t>
      </w:r>
      <w:r w:rsidRPr="00C2755E">
        <w:rPr>
          <w:rStyle w:val="Strong"/>
          <w:b w:val="0"/>
          <w:bCs w:val="0"/>
          <w:i/>
          <w:iCs/>
        </w:rPr>
        <w:t>Planning</w:t>
      </w:r>
      <w:r w:rsidRPr="00C2755E">
        <w:rPr>
          <w:rStyle w:val="Strong"/>
          <w:b w:val="0"/>
          <w:bCs w:val="0"/>
        </w:rPr>
        <w:t>):</w:t>
      </w:r>
      <w:r w:rsidRPr="00C2755E">
        <w:rPr>
          <w:b/>
          <w:bCs/>
        </w:rPr>
        <w:t xml:space="preserve"> </w:t>
      </w:r>
      <w:proofErr w:type="spellStart"/>
      <w:r w:rsidRPr="00C2755E">
        <w:t>Siswa</w:t>
      </w:r>
      <w:proofErr w:type="spellEnd"/>
      <w:r w:rsidRPr="00C2755E">
        <w:t xml:space="preserve">, </w:t>
      </w:r>
      <w:proofErr w:type="spellStart"/>
      <w:r w:rsidRPr="00C2755E">
        <w:t>bersama</w:t>
      </w:r>
      <w:proofErr w:type="spellEnd"/>
      <w:r w:rsidRPr="00C2755E">
        <w:t xml:space="preserve"> guru, </w:t>
      </w:r>
      <w:proofErr w:type="spellStart"/>
      <w:r w:rsidRPr="00C2755E">
        <w:t>merancang</w:t>
      </w:r>
      <w:proofErr w:type="spellEnd"/>
      <w:r w:rsidRPr="00C2755E">
        <w:t xml:space="preserve"> </w:t>
      </w:r>
      <w:proofErr w:type="spellStart"/>
      <w:r w:rsidRPr="00C2755E">
        <w:t>bagaimana</w:t>
      </w:r>
      <w:proofErr w:type="spellEnd"/>
      <w:r w:rsidRPr="00C2755E">
        <w:t xml:space="preserve"> </w:t>
      </w:r>
      <w:proofErr w:type="spellStart"/>
      <w:r w:rsidRPr="00C2755E">
        <w:t>proyek</w:t>
      </w:r>
      <w:proofErr w:type="spellEnd"/>
      <w:r w:rsidRPr="00C2755E">
        <w:t xml:space="preserve"> </w:t>
      </w:r>
      <w:proofErr w:type="spellStart"/>
      <w:r w:rsidRPr="00C2755E">
        <w:t>akan</w:t>
      </w:r>
      <w:proofErr w:type="spellEnd"/>
      <w:r w:rsidRPr="00C2755E">
        <w:t xml:space="preserve"> </w:t>
      </w:r>
      <w:proofErr w:type="spellStart"/>
      <w:r w:rsidRPr="00C2755E">
        <w:t>dijalankan</w:t>
      </w:r>
      <w:proofErr w:type="spellEnd"/>
      <w:r w:rsidRPr="00C2755E">
        <w:t xml:space="preserve">, </w:t>
      </w:r>
      <w:proofErr w:type="spellStart"/>
      <w:r w:rsidRPr="00C2755E">
        <w:t>termasuk</w:t>
      </w:r>
      <w:proofErr w:type="spellEnd"/>
      <w:r w:rsidRPr="00C2755E">
        <w:t xml:space="preserve"> </w:t>
      </w:r>
      <w:proofErr w:type="spellStart"/>
      <w:r w:rsidRPr="00C2755E">
        <w:t>penetapan</w:t>
      </w:r>
      <w:proofErr w:type="spellEnd"/>
      <w:r w:rsidRPr="00C2755E">
        <w:t xml:space="preserve"> </w:t>
      </w:r>
      <w:proofErr w:type="spellStart"/>
      <w:r w:rsidRPr="00C2755E">
        <w:t>tujuan</w:t>
      </w:r>
      <w:proofErr w:type="spellEnd"/>
      <w:r w:rsidRPr="00C2755E">
        <w:t xml:space="preserve">, strategi, </w:t>
      </w:r>
      <w:proofErr w:type="spellStart"/>
      <w:r w:rsidRPr="00C2755E">
        <w:t>sumber</w:t>
      </w:r>
      <w:proofErr w:type="spellEnd"/>
      <w:r w:rsidRPr="00C2755E">
        <w:t xml:space="preserve"> </w:t>
      </w:r>
      <w:proofErr w:type="spellStart"/>
      <w:r w:rsidRPr="00C2755E">
        <w:t>daya</w:t>
      </w:r>
      <w:proofErr w:type="spellEnd"/>
      <w:r w:rsidRPr="00C2755E">
        <w:t xml:space="preserve"> yang </w:t>
      </w:r>
      <w:proofErr w:type="spellStart"/>
      <w:r w:rsidRPr="00C2755E">
        <w:t>dibutuhkan</w:t>
      </w:r>
      <w:proofErr w:type="spellEnd"/>
      <w:r w:rsidRPr="00C2755E">
        <w:t xml:space="preserve">, dan </w:t>
      </w:r>
      <w:proofErr w:type="spellStart"/>
      <w:r w:rsidRPr="00C2755E">
        <w:t>pembagian</w:t>
      </w:r>
      <w:proofErr w:type="spellEnd"/>
      <w:r w:rsidRPr="00C2755E">
        <w:t xml:space="preserve"> </w:t>
      </w:r>
      <w:proofErr w:type="spellStart"/>
      <w:r w:rsidRPr="00C2755E">
        <w:t>tugas</w:t>
      </w:r>
      <w:proofErr w:type="spellEnd"/>
      <w:r w:rsidRPr="00C2755E">
        <w:t xml:space="preserve"> </w:t>
      </w:r>
      <w:proofErr w:type="spellStart"/>
      <w:r w:rsidRPr="00C2755E">
        <w:t>jika</w:t>
      </w:r>
      <w:proofErr w:type="spellEnd"/>
      <w:r w:rsidRPr="00C2755E">
        <w:t xml:space="preserve"> </w:t>
      </w:r>
      <w:proofErr w:type="spellStart"/>
      <w:r w:rsidRPr="00C2755E">
        <w:t>dalam</w:t>
      </w:r>
      <w:proofErr w:type="spellEnd"/>
      <w:r w:rsidRPr="00C2755E">
        <w:t xml:space="preserve"> </w:t>
      </w:r>
      <w:proofErr w:type="spellStart"/>
      <w:r w:rsidRPr="00C2755E">
        <w:t>kelompok</w:t>
      </w:r>
      <w:proofErr w:type="spellEnd"/>
      <w:r w:rsidRPr="00C2755E">
        <w:t>.</w:t>
      </w:r>
    </w:p>
    <w:p w14:paraId="590DA8E8" w14:textId="77777777" w:rsidR="00B63123" w:rsidRPr="00C2755E" w:rsidRDefault="00B63123" w:rsidP="00B63123">
      <w:pPr>
        <w:pStyle w:val="NormalWeb"/>
        <w:numPr>
          <w:ilvl w:val="0"/>
          <w:numId w:val="4"/>
        </w:numPr>
        <w:tabs>
          <w:tab w:val="clear" w:pos="720"/>
          <w:tab w:val="num" w:pos="567"/>
        </w:tabs>
        <w:spacing w:line="360" w:lineRule="auto"/>
        <w:ind w:left="567" w:hanging="283"/>
        <w:jc w:val="both"/>
      </w:pPr>
      <w:proofErr w:type="spellStart"/>
      <w:r w:rsidRPr="00C2755E">
        <w:t>Penelitian</w:t>
      </w:r>
      <w:proofErr w:type="spellEnd"/>
      <w:r w:rsidRPr="00C2755E">
        <w:t xml:space="preserve"> dan </w:t>
      </w:r>
      <w:proofErr w:type="spellStart"/>
      <w:r w:rsidRPr="00C2755E">
        <w:t>Investigasi</w:t>
      </w:r>
      <w:proofErr w:type="spellEnd"/>
      <w:r w:rsidRPr="00C2755E">
        <w:t xml:space="preserve"> (</w:t>
      </w:r>
      <w:r w:rsidRPr="00C2755E">
        <w:rPr>
          <w:i/>
          <w:iCs/>
        </w:rPr>
        <w:t>Research and Inquiry</w:t>
      </w:r>
      <w:r w:rsidRPr="00C2755E">
        <w:rPr>
          <w:b/>
          <w:bCs/>
        </w:rPr>
        <w:t>):</w:t>
      </w:r>
      <w:r w:rsidRPr="00C2755E">
        <w:br/>
      </w:r>
      <w:proofErr w:type="spellStart"/>
      <w:r w:rsidRPr="00C2755E">
        <w:t>Siswa</w:t>
      </w:r>
      <w:proofErr w:type="spellEnd"/>
      <w:r w:rsidRPr="00C2755E">
        <w:t xml:space="preserve"> </w:t>
      </w:r>
      <w:proofErr w:type="spellStart"/>
      <w:r w:rsidRPr="00C2755E">
        <w:t>mengumpulkan</w:t>
      </w:r>
      <w:proofErr w:type="spellEnd"/>
      <w:r w:rsidRPr="00C2755E">
        <w:t xml:space="preserve"> </w:t>
      </w:r>
      <w:proofErr w:type="spellStart"/>
      <w:r w:rsidRPr="00C2755E">
        <w:t>informasi</w:t>
      </w:r>
      <w:proofErr w:type="spellEnd"/>
      <w:r w:rsidRPr="00C2755E">
        <w:t xml:space="preserve"> </w:t>
      </w:r>
      <w:proofErr w:type="spellStart"/>
      <w:r w:rsidRPr="00C2755E">
        <w:t>melalui</w:t>
      </w:r>
      <w:proofErr w:type="spellEnd"/>
      <w:r w:rsidRPr="00C2755E">
        <w:t xml:space="preserve"> </w:t>
      </w:r>
      <w:proofErr w:type="spellStart"/>
      <w:r w:rsidRPr="00C2755E">
        <w:t>studi</w:t>
      </w:r>
      <w:proofErr w:type="spellEnd"/>
      <w:r w:rsidRPr="00C2755E">
        <w:t xml:space="preserve"> </w:t>
      </w:r>
      <w:proofErr w:type="spellStart"/>
      <w:r w:rsidRPr="00C2755E">
        <w:t>literatur</w:t>
      </w:r>
      <w:proofErr w:type="spellEnd"/>
      <w:r w:rsidRPr="00C2755E">
        <w:t xml:space="preserve">, </w:t>
      </w:r>
      <w:proofErr w:type="spellStart"/>
      <w:r w:rsidRPr="00C2755E">
        <w:t>observasi</w:t>
      </w:r>
      <w:proofErr w:type="spellEnd"/>
      <w:r w:rsidRPr="00C2755E">
        <w:t xml:space="preserve">, </w:t>
      </w:r>
      <w:proofErr w:type="spellStart"/>
      <w:r w:rsidRPr="00C2755E">
        <w:t>eksperimen</w:t>
      </w:r>
      <w:proofErr w:type="spellEnd"/>
      <w:r w:rsidRPr="00C2755E">
        <w:t xml:space="preserve">, </w:t>
      </w:r>
      <w:proofErr w:type="spellStart"/>
      <w:r w:rsidRPr="00C2755E">
        <w:t>atau</w:t>
      </w:r>
      <w:proofErr w:type="spellEnd"/>
      <w:r w:rsidRPr="00C2755E">
        <w:t xml:space="preserve"> </w:t>
      </w:r>
      <w:proofErr w:type="spellStart"/>
      <w:r w:rsidRPr="00C2755E">
        <w:lastRenderedPageBreak/>
        <w:t>wawancara</w:t>
      </w:r>
      <w:proofErr w:type="spellEnd"/>
      <w:r w:rsidRPr="00C2755E">
        <w:t xml:space="preserve"> </w:t>
      </w:r>
      <w:proofErr w:type="spellStart"/>
      <w:r w:rsidRPr="00C2755E">
        <w:t>untuk</w:t>
      </w:r>
      <w:proofErr w:type="spellEnd"/>
      <w:r w:rsidRPr="00C2755E">
        <w:t xml:space="preserve"> </w:t>
      </w:r>
      <w:proofErr w:type="spellStart"/>
      <w:r w:rsidRPr="00C2755E">
        <w:t>menjawab</w:t>
      </w:r>
      <w:proofErr w:type="spellEnd"/>
      <w:r w:rsidRPr="00C2755E">
        <w:t xml:space="preserve"> </w:t>
      </w:r>
      <w:proofErr w:type="spellStart"/>
      <w:r w:rsidRPr="00C2755E">
        <w:t>pertanyaan</w:t>
      </w:r>
      <w:proofErr w:type="spellEnd"/>
      <w:r w:rsidRPr="00C2755E">
        <w:t xml:space="preserve"> </w:t>
      </w:r>
      <w:proofErr w:type="spellStart"/>
      <w:r w:rsidRPr="00C2755E">
        <w:t>utama</w:t>
      </w:r>
      <w:proofErr w:type="spellEnd"/>
      <w:r w:rsidRPr="00C2755E">
        <w:t xml:space="preserve"> </w:t>
      </w:r>
      <w:proofErr w:type="spellStart"/>
      <w:r w:rsidRPr="00C2755E">
        <w:t>proyek</w:t>
      </w:r>
      <w:proofErr w:type="spellEnd"/>
      <w:r w:rsidRPr="00C2755E">
        <w:t xml:space="preserve">. Tahap </w:t>
      </w:r>
      <w:proofErr w:type="spellStart"/>
      <w:r w:rsidRPr="00C2755E">
        <w:t>ini</w:t>
      </w:r>
      <w:proofErr w:type="spellEnd"/>
      <w:r w:rsidRPr="00C2755E">
        <w:t xml:space="preserve"> </w:t>
      </w:r>
      <w:proofErr w:type="spellStart"/>
      <w:r w:rsidRPr="00C2755E">
        <w:t>mendorong</w:t>
      </w:r>
      <w:proofErr w:type="spellEnd"/>
      <w:r w:rsidRPr="00C2755E">
        <w:t xml:space="preserve"> </w:t>
      </w:r>
      <w:proofErr w:type="spellStart"/>
      <w:r w:rsidRPr="00C2755E">
        <w:t>penggunaan</w:t>
      </w:r>
      <w:proofErr w:type="spellEnd"/>
      <w:r w:rsidRPr="00C2755E">
        <w:t xml:space="preserve"> </w:t>
      </w:r>
      <w:proofErr w:type="spellStart"/>
      <w:r w:rsidRPr="00C2755E">
        <w:t>metode</w:t>
      </w:r>
      <w:proofErr w:type="spellEnd"/>
      <w:r w:rsidRPr="00C2755E">
        <w:t xml:space="preserve"> </w:t>
      </w:r>
      <w:proofErr w:type="spellStart"/>
      <w:r w:rsidRPr="00C2755E">
        <w:t>ilmiah</w:t>
      </w:r>
      <w:proofErr w:type="spellEnd"/>
      <w:r w:rsidRPr="00C2755E">
        <w:t>.</w:t>
      </w:r>
    </w:p>
    <w:p w14:paraId="7C15BF4B" w14:textId="77777777" w:rsidR="00B63123" w:rsidRPr="00C2755E" w:rsidRDefault="00B63123" w:rsidP="00B63123">
      <w:pPr>
        <w:pStyle w:val="NormalWeb"/>
        <w:numPr>
          <w:ilvl w:val="0"/>
          <w:numId w:val="4"/>
        </w:numPr>
        <w:tabs>
          <w:tab w:val="clear" w:pos="720"/>
          <w:tab w:val="num" w:pos="567"/>
        </w:tabs>
        <w:spacing w:line="360" w:lineRule="auto"/>
        <w:ind w:left="567" w:hanging="283"/>
        <w:jc w:val="both"/>
      </w:pPr>
      <w:proofErr w:type="spellStart"/>
      <w:r w:rsidRPr="00C2755E">
        <w:t>Pengembangan</w:t>
      </w:r>
      <w:proofErr w:type="spellEnd"/>
      <w:r w:rsidRPr="00C2755E">
        <w:t xml:space="preserve"> </w:t>
      </w:r>
      <w:proofErr w:type="spellStart"/>
      <w:r w:rsidRPr="00C2755E">
        <w:t>Produk</w:t>
      </w:r>
      <w:proofErr w:type="spellEnd"/>
      <w:r w:rsidRPr="00C2755E">
        <w:t xml:space="preserve"> (</w:t>
      </w:r>
      <w:r w:rsidRPr="00C2755E">
        <w:rPr>
          <w:i/>
          <w:iCs/>
        </w:rPr>
        <w:t>Creating the Product</w:t>
      </w:r>
      <w:r w:rsidRPr="00C2755E">
        <w:t xml:space="preserve">): </w:t>
      </w:r>
      <w:proofErr w:type="spellStart"/>
      <w:r w:rsidRPr="00C2755E">
        <w:t>Berdasarkan</w:t>
      </w:r>
      <w:proofErr w:type="spellEnd"/>
      <w:r w:rsidRPr="00C2755E">
        <w:t xml:space="preserve"> data dan </w:t>
      </w:r>
      <w:proofErr w:type="spellStart"/>
      <w:r w:rsidRPr="00C2755E">
        <w:t>analisis</w:t>
      </w:r>
      <w:proofErr w:type="spellEnd"/>
      <w:r w:rsidRPr="00C2755E">
        <w:t xml:space="preserve"> yang </w:t>
      </w:r>
      <w:proofErr w:type="spellStart"/>
      <w:r w:rsidRPr="00C2755E">
        <w:t>telah</w:t>
      </w:r>
      <w:proofErr w:type="spellEnd"/>
      <w:r w:rsidRPr="00C2755E">
        <w:t xml:space="preserve"> </w:t>
      </w:r>
      <w:proofErr w:type="spellStart"/>
      <w:r w:rsidRPr="00C2755E">
        <w:t>dikumpulkan</w:t>
      </w:r>
      <w:proofErr w:type="spellEnd"/>
      <w:r w:rsidRPr="00C2755E">
        <w:t xml:space="preserve">, </w:t>
      </w:r>
      <w:proofErr w:type="spellStart"/>
      <w:r w:rsidRPr="00C2755E">
        <w:t>siswa</w:t>
      </w:r>
      <w:proofErr w:type="spellEnd"/>
      <w:r w:rsidRPr="00C2755E">
        <w:t xml:space="preserve"> </w:t>
      </w:r>
      <w:proofErr w:type="spellStart"/>
      <w:r w:rsidRPr="00C2755E">
        <w:t>mulai</w:t>
      </w:r>
      <w:proofErr w:type="spellEnd"/>
      <w:r w:rsidRPr="00C2755E">
        <w:t xml:space="preserve"> </w:t>
      </w:r>
      <w:proofErr w:type="spellStart"/>
      <w:r w:rsidRPr="00C2755E">
        <w:t>menyusun</w:t>
      </w:r>
      <w:proofErr w:type="spellEnd"/>
      <w:r w:rsidRPr="00C2755E">
        <w:t xml:space="preserve"> </w:t>
      </w:r>
      <w:proofErr w:type="spellStart"/>
      <w:r w:rsidRPr="00C2755E">
        <w:t>produk</w:t>
      </w:r>
      <w:proofErr w:type="spellEnd"/>
      <w:r w:rsidRPr="00C2755E">
        <w:t xml:space="preserve"> </w:t>
      </w:r>
      <w:proofErr w:type="spellStart"/>
      <w:r w:rsidRPr="00C2755E">
        <w:t>proyek</w:t>
      </w:r>
      <w:proofErr w:type="spellEnd"/>
      <w:r w:rsidRPr="00C2755E">
        <w:t xml:space="preserve">, </w:t>
      </w:r>
      <w:proofErr w:type="spellStart"/>
      <w:r w:rsidRPr="00C2755E">
        <w:t>bisa</w:t>
      </w:r>
      <w:proofErr w:type="spellEnd"/>
      <w:r w:rsidRPr="00C2755E">
        <w:t xml:space="preserve"> </w:t>
      </w:r>
      <w:proofErr w:type="spellStart"/>
      <w:r w:rsidRPr="00C2755E">
        <w:t>berupa</w:t>
      </w:r>
      <w:proofErr w:type="spellEnd"/>
      <w:r w:rsidRPr="00C2755E">
        <w:t xml:space="preserve"> model, </w:t>
      </w:r>
      <w:proofErr w:type="spellStart"/>
      <w:r w:rsidRPr="00C2755E">
        <w:t>laporan</w:t>
      </w:r>
      <w:proofErr w:type="spellEnd"/>
      <w:r w:rsidRPr="00C2755E">
        <w:t xml:space="preserve">, </w:t>
      </w:r>
      <w:proofErr w:type="spellStart"/>
      <w:r w:rsidRPr="00C2755E">
        <w:t>presentasi</w:t>
      </w:r>
      <w:proofErr w:type="spellEnd"/>
      <w:r w:rsidRPr="00C2755E">
        <w:t xml:space="preserve">, </w:t>
      </w:r>
      <w:proofErr w:type="spellStart"/>
      <w:r w:rsidRPr="00C2755E">
        <w:t>atau</w:t>
      </w:r>
      <w:proofErr w:type="spellEnd"/>
      <w:r w:rsidRPr="00C2755E">
        <w:t xml:space="preserve"> </w:t>
      </w:r>
      <w:proofErr w:type="spellStart"/>
      <w:r w:rsidRPr="00C2755E">
        <w:t>karya</w:t>
      </w:r>
      <w:proofErr w:type="spellEnd"/>
      <w:r w:rsidRPr="00C2755E">
        <w:t xml:space="preserve"> </w:t>
      </w:r>
      <w:proofErr w:type="spellStart"/>
      <w:r w:rsidRPr="00C2755E">
        <w:t>lainnya</w:t>
      </w:r>
      <w:proofErr w:type="spellEnd"/>
      <w:r w:rsidRPr="00C2755E">
        <w:t xml:space="preserve"> yang </w:t>
      </w:r>
      <w:proofErr w:type="spellStart"/>
      <w:r w:rsidRPr="00C2755E">
        <w:t>mencerminkan</w:t>
      </w:r>
      <w:proofErr w:type="spellEnd"/>
      <w:r w:rsidRPr="00C2755E">
        <w:t xml:space="preserve"> </w:t>
      </w:r>
      <w:proofErr w:type="spellStart"/>
      <w:r w:rsidRPr="00C2755E">
        <w:t>pemahaman</w:t>
      </w:r>
      <w:proofErr w:type="spellEnd"/>
      <w:r w:rsidRPr="00C2755E">
        <w:t xml:space="preserve"> </w:t>
      </w:r>
      <w:proofErr w:type="spellStart"/>
      <w:r w:rsidRPr="00C2755E">
        <w:t>mereka</w:t>
      </w:r>
      <w:proofErr w:type="spellEnd"/>
      <w:r w:rsidRPr="00C2755E">
        <w:t>.</w:t>
      </w:r>
    </w:p>
    <w:p w14:paraId="6958997A" w14:textId="77777777" w:rsidR="00B63123" w:rsidRPr="00C2755E" w:rsidRDefault="00B63123" w:rsidP="00B63123">
      <w:pPr>
        <w:pStyle w:val="NormalWeb"/>
        <w:numPr>
          <w:ilvl w:val="0"/>
          <w:numId w:val="4"/>
        </w:numPr>
        <w:tabs>
          <w:tab w:val="clear" w:pos="720"/>
          <w:tab w:val="num" w:pos="567"/>
        </w:tabs>
        <w:spacing w:line="360" w:lineRule="auto"/>
        <w:ind w:left="567" w:hanging="283"/>
        <w:jc w:val="both"/>
      </w:pPr>
      <w:proofErr w:type="spellStart"/>
      <w:r w:rsidRPr="00C2755E">
        <w:t>Presentasi</w:t>
      </w:r>
      <w:proofErr w:type="spellEnd"/>
      <w:r w:rsidRPr="00C2755E">
        <w:t xml:space="preserve"> Hasil (Presenting): </w:t>
      </w:r>
      <w:proofErr w:type="spellStart"/>
      <w:r w:rsidRPr="00C2755E">
        <w:t>Siswa</w:t>
      </w:r>
      <w:proofErr w:type="spellEnd"/>
      <w:r w:rsidRPr="00C2755E">
        <w:t xml:space="preserve"> </w:t>
      </w:r>
      <w:proofErr w:type="spellStart"/>
      <w:r w:rsidRPr="00C2755E">
        <w:t>mempresentasikan</w:t>
      </w:r>
      <w:proofErr w:type="spellEnd"/>
      <w:r w:rsidRPr="00C2755E">
        <w:t xml:space="preserve"> </w:t>
      </w:r>
      <w:proofErr w:type="spellStart"/>
      <w:r w:rsidRPr="00C2755E">
        <w:t>hasil</w:t>
      </w:r>
      <w:proofErr w:type="spellEnd"/>
      <w:r w:rsidRPr="00C2755E">
        <w:t xml:space="preserve"> </w:t>
      </w:r>
      <w:proofErr w:type="spellStart"/>
      <w:r w:rsidRPr="00C2755E">
        <w:t>proyek</w:t>
      </w:r>
      <w:proofErr w:type="spellEnd"/>
      <w:r w:rsidRPr="00C2755E">
        <w:t xml:space="preserve"> </w:t>
      </w:r>
      <w:proofErr w:type="spellStart"/>
      <w:r w:rsidRPr="00C2755E">
        <w:t>kepada</w:t>
      </w:r>
      <w:proofErr w:type="spellEnd"/>
      <w:r w:rsidRPr="00C2755E">
        <w:t xml:space="preserve"> guru, </w:t>
      </w:r>
      <w:proofErr w:type="spellStart"/>
      <w:r w:rsidRPr="00C2755E">
        <w:t>teman</w:t>
      </w:r>
      <w:proofErr w:type="spellEnd"/>
      <w:r w:rsidRPr="00C2755E">
        <w:t xml:space="preserve"> </w:t>
      </w:r>
      <w:proofErr w:type="spellStart"/>
      <w:r w:rsidRPr="00C2755E">
        <w:t>sebaya</w:t>
      </w:r>
      <w:proofErr w:type="spellEnd"/>
      <w:r w:rsidRPr="00C2755E">
        <w:t xml:space="preserve">, </w:t>
      </w:r>
      <w:proofErr w:type="spellStart"/>
      <w:r w:rsidRPr="00C2755E">
        <w:t>atau</w:t>
      </w:r>
      <w:proofErr w:type="spellEnd"/>
      <w:r w:rsidRPr="00C2755E">
        <w:t xml:space="preserve"> </w:t>
      </w:r>
      <w:proofErr w:type="spellStart"/>
      <w:r w:rsidRPr="00C2755E">
        <w:t>audiens</w:t>
      </w:r>
      <w:proofErr w:type="spellEnd"/>
      <w:r w:rsidRPr="00C2755E">
        <w:t xml:space="preserve"> </w:t>
      </w:r>
      <w:proofErr w:type="spellStart"/>
      <w:r w:rsidRPr="00C2755E">
        <w:t>lain</w:t>
      </w:r>
      <w:proofErr w:type="spellEnd"/>
      <w:r w:rsidRPr="00C2755E">
        <w:t xml:space="preserve">. Tahap </w:t>
      </w:r>
      <w:proofErr w:type="spellStart"/>
      <w:r w:rsidRPr="00C2755E">
        <w:t>ini</w:t>
      </w:r>
      <w:proofErr w:type="spellEnd"/>
      <w:r w:rsidRPr="00C2755E">
        <w:t xml:space="preserve"> </w:t>
      </w:r>
      <w:proofErr w:type="spellStart"/>
      <w:r w:rsidRPr="00C2755E">
        <w:t>menekankan</w:t>
      </w:r>
      <w:proofErr w:type="spellEnd"/>
      <w:r w:rsidRPr="00C2755E">
        <w:t xml:space="preserve"> </w:t>
      </w:r>
      <w:proofErr w:type="spellStart"/>
      <w:r w:rsidRPr="00C2755E">
        <w:t>pentingnya</w:t>
      </w:r>
      <w:proofErr w:type="spellEnd"/>
      <w:r w:rsidRPr="00C2755E">
        <w:t xml:space="preserve"> </w:t>
      </w:r>
      <w:proofErr w:type="spellStart"/>
      <w:r w:rsidRPr="00C2755E">
        <w:t>komunikasi</w:t>
      </w:r>
      <w:proofErr w:type="spellEnd"/>
      <w:r w:rsidRPr="00C2755E">
        <w:t xml:space="preserve"> </w:t>
      </w:r>
      <w:proofErr w:type="spellStart"/>
      <w:r w:rsidRPr="00C2755E">
        <w:t>ilmiah</w:t>
      </w:r>
      <w:proofErr w:type="spellEnd"/>
      <w:r w:rsidRPr="00C2755E">
        <w:t xml:space="preserve"> dan </w:t>
      </w:r>
      <w:proofErr w:type="spellStart"/>
      <w:r w:rsidRPr="00C2755E">
        <w:t>penyampaian</w:t>
      </w:r>
      <w:proofErr w:type="spellEnd"/>
      <w:r w:rsidRPr="00C2755E">
        <w:t xml:space="preserve"> </w:t>
      </w:r>
      <w:proofErr w:type="spellStart"/>
      <w:r w:rsidRPr="00C2755E">
        <w:t>informasi</w:t>
      </w:r>
      <w:proofErr w:type="spellEnd"/>
      <w:r w:rsidRPr="00C2755E">
        <w:t xml:space="preserve"> </w:t>
      </w:r>
      <w:proofErr w:type="spellStart"/>
      <w:r w:rsidRPr="00C2755E">
        <w:t>secara</w:t>
      </w:r>
      <w:proofErr w:type="spellEnd"/>
      <w:r w:rsidRPr="00C2755E">
        <w:t xml:space="preserve"> </w:t>
      </w:r>
      <w:proofErr w:type="spellStart"/>
      <w:r w:rsidRPr="00C2755E">
        <w:t>efektif</w:t>
      </w:r>
      <w:proofErr w:type="spellEnd"/>
      <w:r w:rsidRPr="00C2755E">
        <w:t>.</w:t>
      </w:r>
    </w:p>
    <w:p w14:paraId="0704D9A1" w14:textId="77777777" w:rsidR="00B63123" w:rsidRPr="00C2755E" w:rsidRDefault="00B63123" w:rsidP="00B63123">
      <w:pPr>
        <w:pStyle w:val="NormalWeb"/>
        <w:numPr>
          <w:ilvl w:val="0"/>
          <w:numId w:val="4"/>
        </w:numPr>
        <w:tabs>
          <w:tab w:val="clear" w:pos="720"/>
          <w:tab w:val="num" w:pos="567"/>
        </w:tabs>
        <w:spacing w:line="360" w:lineRule="auto"/>
        <w:ind w:left="567" w:hanging="283"/>
        <w:jc w:val="both"/>
      </w:pPr>
      <w:proofErr w:type="spellStart"/>
      <w:r w:rsidRPr="00C2755E">
        <w:t>Evaluasi</w:t>
      </w:r>
      <w:proofErr w:type="spellEnd"/>
      <w:r w:rsidRPr="00C2755E">
        <w:rPr>
          <w:rStyle w:val="Strong"/>
        </w:rPr>
        <w:t xml:space="preserve"> </w:t>
      </w:r>
      <w:r w:rsidRPr="00C2755E">
        <w:rPr>
          <w:rStyle w:val="Strong"/>
          <w:b w:val="0"/>
          <w:bCs w:val="0"/>
        </w:rPr>
        <w:t xml:space="preserve">dan </w:t>
      </w:r>
      <w:proofErr w:type="spellStart"/>
      <w:r w:rsidRPr="00C2755E">
        <w:t>Refleksi</w:t>
      </w:r>
      <w:proofErr w:type="spellEnd"/>
      <w:r w:rsidRPr="00C2755E">
        <w:rPr>
          <w:rStyle w:val="Strong"/>
          <w:b w:val="0"/>
          <w:bCs w:val="0"/>
        </w:rPr>
        <w:t xml:space="preserve"> (</w:t>
      </w:r>
      <w:r w:rsidRPr="00C2755E">
        <w:rPr>
          <w:rStyle w:val="Strong"/>
          <w:b w:val="0"/>
          <w:bCs w:val="0"/>
          <w:i/>
          <w:iCs/>
        </w:rPr>
        <w:t>Evaluation and Reflection</w:t>
      </w:r>
      <w:r w:rsidRPr="00C2755E">
        <w:rPr>
          <w:rStyle w:val="Strong"/>
          <w:b w:val="0"/>
          <w:bCs w:val="0"/>
        </w:rPr>
        <w:t>):</w:t>
      </w:r>
      <w:r w:rsidRPr="00C2755E">
        <w:rPr>
          <w:b/>
          <w:bCs/>
        </w:rPr>
        <w:t xml:space="preserve"> </w:t>
      </w:r>
      <w:r w:rsidRPr="00C2755E">
        <w:t xml:space="preserve">Proses dan </w:t>
      </w:r>
      <w:proofErr w:type="spellStart"/>
      <w:r w:rsidRPr="00C2755E">
        <w:t>hasil</w:t>
      </w:r>
      <w:proofErr w:type="spellEnd"/>
      <w:r w:rsidRPr="00C2755E">
        <w:t xml:space="preserve"> </w:t>
      </w:r>
      <w:proofErr w:type="spellStart"/>
      <w:r w:rsidRPr="00C2755E">
        <w:t>proyek</w:t>
      </w:r>
      <w:proofErr w:type="spellEnd"/>
      <w:r w:rsidRPr="00C2755E">
        <w:t xml:space="preserve"> </w:t>
      </w:r>
      <w:proofErr w:type="spellStart"/>
      <w:r w:rsidRPr="00C2755E">
        <w:t>dievaluasi</w:t>
      </w:r>
      <w:proofErr w:type="spellEnd"/>
      <w:r w:rsidRPr="00C2755E">
        <w:t xml:space="preserve">, </w:t>
      </w:r>
      <w:proofErr w:type="spellStart"/>
      <w:r w:rsidRPr="00C2755E">
        <w:t>baik</w:t>
      </w:r>
      <w:proofErr w:type="spellEnd"/>
      <w:r w:rsidRPr="00C2755E">
        <w:t xml:space="preserve"> oleh guru </w:t>
      </w:r>
      <w:proofErr w:type="spellStart"/>
      <w:r w:rsidRPr="00C2755E">
        <w:t>maupun</w:t>
      </w:r>
      <w:proofErr w:type="spellEnd"/>
      <w:r w:rsidRPr="00C2755E">
        <w:t xml:space="preserve"> </w:t>
      </w:r>
      <w:proofErr w:type="spellStart"/>
      <w:r w:rsidRPr="00C2755E">
        <w:t>siswa</w:t>
      </w:r>
      <w:proofErr w:type="spellEnd"/>
      <w:r w:rsidRPr="00C2755E">
        <w:t xml:space="preserve"> </w:t>
      </w:r>
      <w:proofErr w:type="spellStart"/>
      <w:r w:rsidRPr="00C2755E">
        <w:t>itu</w:t>
      </w:r>
      <w:proofErr w:type="spellEnd"/>
      <w:r w:rsidRPr="00C2755E">
        <w:t xml:space="preserve"> </w:t>
      </w:r>
      <w:proofErr w:type="spellStart"/>
      <w:r w:rsidRPr="00C2755E">
        <w:t>sendiri</w:t>
      </w:r>
      <w:proofErr w:type="spellEnd"/>
      <w:r w:rsidRPr="00C2755E">
        <w:t xml:space="preserve">. </w:t>
      </w:r>
      <w:proofErr w:type="spellStart"/>
      <w:r w:rsidRPr="00C2755E">
        <w:t>Refleksi</w:t>
      </w:r>
      <w:proofErr w:type="spellEnd"/>
      <w:r w:rsidRPr="00C2755E">
        <w:t xml:space="preserve"> </w:t>
      </w:r>
      <w:proofErr w:type="spellStart"/>
      <w:r w:rsidRPr="00C2755E">
        <w:t>dilakukan</w:t>
      </w:r>
      <w:proofErr w:type="spellEnd"/>
      <w:r w:rsidRPr="00C2755E">
        <w:t xml:space="preserve"> </w:t>
      </w:r>
      <w:proofErr w:type="spellStart"/>
      <w:r w:rsidRPr="00C2755E">
        <w:t>untuk</w:t>
      </w:r>
      <w:proofErr w:type="spellEnd"/>
      <w:r w:rsidRPr="00C2755E">
        <w:t xml:space="preserve"> </w:t>
      </w:r>
      <w:proofErr w:type="spellStart"/>
      <w:r w:rsidRPr="00C2755E">
        <w:t>melihat</w:t>
      </w:r>
      <w:proofErr w:type="spellEnd"/>
      <w:r w:rsidRPr="00C2755E">
        <w:t xml:space="preserve"> </w:t>
      </w:r>
      <w:proofErr w:type="spellStart"/>
      <w:r w:rsidRPr="00C2755E">
        <w:t>kekuatan</w:t>
      </w:r>
      <w:proofErr w:type="spellEnd"/>
      <w:r w:rsidRPr="00C2755E">
        <w:t xml:space="preserve">, </w:t>
      </w:r>
      <w:proofErr w:type="spellStart"/>
      <w:r w:rsidRPr="00C2755E">
        <w:t>kelemahan</w:t>
      </w:r>
      <w:proofErr w:type="spellEnd"/>
      <w:r w:rsidRPr="00C2755E">
        <w:t xml:space="preserve">, dan </w:t>
      </w:r>
      <w:proofErr w:type="spellStart"/>
      <w:r w:rsidRPr="00C2755E">
        <w:t>pembelajaran</w:t>
      </w:r>
      <w:proofErr w:type="spellEnd"/>
      <w:r w:rsidRPr="00C2755E">
        <w:t xml:space="preserve"> yang </w:t>
      </w:r>
      <w:proofErr w:type="spellStart"/>
      <w:r w:rsidRPr="00C2755E">
        <w:t>diperoleh</w:t>
      </w:r>
      <w:proofErr w:type="spellEnd"/>
      <w:r w:rsidRPr="00C2755E">
        <w:t xml:space="preserve"> </w:t>
      </w:r>
      <w:proofErr w:type="spellStart"/>
      <w:r w:rsidRPr="00C2755E">
        <w:t>selama</w:t>
      </w:r>
      <w:proofErr w:type="spellEnd"/>
      <w:r w:rsidRPr="00C2755E">
        <w:t xml:space="preserve"> proses.</w:t>
      </w:r>
    </w:p>
    <w:p w14:paraId="601DB613" w14:textId="77777777" w:rsidR="00B63123" w:rsidRPr="00C2755E" w:rsidRDefault="00B63123" w:rsidP="00B63123">
      <w:pPr>
        <w:pStyle w:val="ListParagraph"/>
        <w:spacing w:before="100" w:beforeAutospacing="1" w:after="100" w:afterAutospacing="1" w:line="360" w:lineRule="auto"/>
        <w:ind w:left="284" w:firstLine="426"/>
        <w:jc w:val="both"/>
        <w:rPr>
          <w:rFonts w:ascii="Times New Roman" w:hAnsi="Times New Roman" w:cs="Times New Roman"/>
          <w:sz w:val="24"/>
          <w:szCs w:val="24"/>
        </w:rPr>
      </w:pPr>
      <w:proofErr w:type="spellStart"/>
      <w:r w:rsidRPr="00C2755E">
        <w:rPr>
          <w:rFonts w:ascii="Times New Roman" w:hAnsi="Times New Roman" w:cs="Times New Roman"/>
          <w:sz w:val="24"/>
          <w:szCs w:val="24"/>
          <w:lang w:val="en-US"/>
        </w:rPr>
        <w:t>Menurut</w:t>
      </w:r>
      <w:proofErr w:type="spellEnd"/>
      <w:r w:rsidRPr="00C2755E">
        <w:rPr>
          <w:rFonts w:ascii="Times New Roman" w:hAnsi="Times New Roman" w:cs="Times New Roman"/>
          <w:sz w:val="24"/>
          <w:szCs w:val="24"/>
          <w:lang w:val="en-US"/>
        </w:rPr>
        <w:t xml:space="preserve"> </w:t>
      </w:r>
      <w:r w:rsidRPr="00C2755E">
        <w:rPr>
          <w:rFonts w:ascii="Times New Roman" w:eastAsia="Times New Roman" w:hAnsi="Times New Roman" w:cs="Times New Roman"/>
          <w:color w:val="000000"/>
          <w:sz w:val="24"/>
          <w:szCs w:val="24"/>
        </w:rPr>
        <w:t>Zhang &amp; Ma</w:t>
      </w:r>
      <w:r w:rsidRPr="00C2755E">
        <w:rPr>
          <w:rFonts w:ascii="Times New Roman" w:eastAsia="Times New Roman" w:hAnsi="Times New Roman" w:cs="Times New Roman"/>
          <w:color w:val="000000"/>
          <w:sz w:val="24"/>
          <w:szCs w:val="24"/>
          <w:lang w:val="en-US"/>
        </w:rPr>
        <w:t xml:space="preserve"> (</w:t>
      </w:r>
      <w:r w:rsidRPr="00C2755E">
        <w:rPr>
          <w:rFonts w:ascii="Times New Roman" w:eastAsia="Times New Roman" w:hAnsi="Times New Roman" w:cs="Times New Roman"/>
          <w:color w:val="000000"/>
          <w:sz w:val="24"/>
          <w:szCs w:val="24"/>
        </w:rPr>
        <w:t>2023)</w:t>
      </w:r>
      <w:r w:rsidRPr="00C2755E">
        <w:rPr>
          <w:rFonts w:ascii="Times New Roman" w:hAnsi="Times New Roman" w:cs="Times New Roman"/>
          <w:sz w:val="24"/>
          <w:szCs w:val="24"/>
        </w:rPr>
        <w:t xml:space="preserve"> lima tahapan inti dalam pelaksanaan PjBL yang terbukti efektif meningkatkan hasil belajar siswa</w:t>
      </w:r>
      <w:r w:rsidRPr="00C2755E">
        <w:rPr>
          <w:rFonts w:ascii="Times New Roman" w:hAnsi="Times New Roman" w:cs="Times New Roman"/>
          <w:sz w:val="24"/>
          <w:szCs w:val="24"/>
          <w:lang w:val="en-US"/>
        </w:rPr>
        <w:t xml:space="preserve">, </w:t>
      </w:r>
      <w:proofErr w:type="spellStart"/>
      <w:r w:rsidRPr="00C2755E">
        <w:rPr>
          <w:rFonts w:ascii="Times New Roman" w:hAnsi="Times New Roman" w:cs="Times New Roman"/>
          <w:sz w:val="24"/>
          <w:szCs w:val="24"/>
          <w:lang w:val="en-US"/>
        </w:rPr>
        <w:t>diawali</w:t>
      </w:r>
      <w:proofErr w:type="spellEnd"/>
      <w:r w:rsidRPr="00C2755E">
        <w:rPr>
          <w:rFonts w:ascii="Times New Roman" w:hAnsi="Times New Roman" w:cs="Times New Roman"/>
          <w:sz w:val="24"/>
          <w:szCs w:val="24"/>
          <w:lang w:val="en-US"/>
        </w:rPr>
        <w:t xml:space="preserve"> </w:t>
      </w:r>
      <w:proofErr w:type="spellStart"/>
      <w:r w:rsidRPr="00C2755E">
        <w:rPr>
          <w:rFonts w:ascii="Times New Roman" w:hAnsi="Times New Roman" w:cs="Times New Roman"/>
          <w:sz w:val="24"/>
          <w:szCs w:val="24"/>
          <w:lang w:val="en-US"/>
        </w:rPr>
        <w:t>dengan</w:t>
      </w:r>
      <w:proofErr w:type="spellEnd"/>
      <w:r w:rsidRPr="00C2755E">
        <w:rPr>
          <w:rFonts w:ascii="Times New Roman" w:hAnsi="Times New Roman" w:cs="Times New Roman"/>
          <w:sz w:val="24"/>
          <w:szCs w:val="24"/>
          <w:lang w:val="en-US"/>
        </w:rPr>
        <w:t xml:space="preserve"> t</w:t>
      </w:r>
      <w:r w:rsidRPr="00C2755E">
        <w:rPr>
          <w:rFonts w:ascii="Times New Roman" w:hAnsi="Times New Roman" w:cs="Times New Roman"/>
          <w:sz w:val="24"/>
          <w:szCs w:val="24"/>
        </w:rPr>
        <w:t xml:space="preserve">ahap pertama adalah identifikasi masalah, </w:t>
      </w:r>
      <w:r w:rsidRPr="00C2755E">
        <w:rPr>
          <w:rFonts w:ascii="Times New Roman" w:hAnsi="Times New Roman" w:cs="Times New Roman"/>
          <w:sz w:val="24"/>
          <w:szCs w:val="24"/>
          <w:lang w:val="en-US"/>
        </w:rPr>
        <w:t>P</w:t>
      </w:r>
      <w:r w:rsidRPr="00C2755E">
        <w:rPr>
          <w:rFonts w:ascii="Times New Roman" w:hAnsi="Times New Roman" w:cs="Times New Roman"/>
          <w:sz w:val="24"/>
          <w:szCs w:val="24"/>
        </w:rPr>
        <w:t xml:space="preserve">roses pembelajaran diawali dengan pemilihan masalah autentik yang relevan dengan kehidupan nyata siswa. Masalah ini berfungsi sebagai pemicu dan fokus utama proyek. </w:t>
      </w:r>
    </w:p>
    <w:p w14:paraId="6EDEE6C5" w14:textId="77777777" w:rsidR="00B63123" w:rsidRPr="00C2755E" w:rsidRDefault="00B63123" w:rsidP="00B63123">
      <w:pPr>
        <w:pStyle w:val="ListParagraph"/>
        <w:spacing w:before="100" w:beforeAutospacing="1" w:after="100" w:afterAutospacing="1" w:line="360" w:lineRule="auto"/>
        <w:ind w:left="284" w:firstLine="426"/>
        <w:jc w:val="both"/>
        <w:rPr>
          <w:rFonts w:ascii="Times New Roman" w:eastAsia="Times New Roman" w:hAnsi="Times New Roman" w:cs="Times New Roman"/>
          <w:color w:val="000000"/>
          <w:sz w:val="24"/>
          <w:szCs w:val="24"/>
        </w:rPr>
      </w:pPr>
      <w:r w:rsidRPr="00C2755E">
        <w:rPr>
          <w:rFonts w:ascii="Times New Roman" w:hAnsi="Times New Roman" w:cs="Times New Roman"/>
          <w:sz w:val="24"/>
          <w:szCs w:val="24"/>
          <w:lang w:val="en-US"/>
        </w:rPr>
        <w:t>Tahap</w:t>
      </w:r>
      <w:r w:rsidRPr="00C2755E">
        <w:rPr>
          <w:rFonts w:ascii="Times New Roman" w:hAnsi="Times New Roman" w:cs="Times New Roman"/>
          <w:sz w:val="24"/>
          <w:szCs w:val="24"/>
        </w:rPr>
        <w:t xml:space="preserve"> </w:t>
      </w:r>
      <w:r w:rsidRPr="00C2755E">
        <w:rPr>
          <w:rFonts w:ascii="Times New Roman" w:eastAsia="Times New Roman" w:hAnsi="Times New Roman" w:cs="Times New Roman"/>
          <w:color w:val="000000"/>
          <w:sz w:val="24"/>
          <w:szCs w:val="24"/>
        </w:rPr>
        <w:t>kedua</w:t>
      </w:r>
      <w:r w:rsidRPr="00C2755E">
        <w:rPr>
          <w:rFonts w:ascii="Times New Roman" w:hAnsi="Times New Roman" w:cs="Times New Roman"/>
          <w:sz w:val="24"/>
          <w:szCs w:val="24"/>
        </w:rPr>
        <w:t xml:space="preserve"> adalah </w:t>
      </w:r>
      <w:r w:rsidRPr="00C2755E">
        <w:rPr>
          <w:rFonts w:ascii="Times New Roman" w:eastAsia="Times New Roman" w:hAnsi="Times New Roman" w:cs="Times New Roman"/>
          <w:color w:val="000000"/>
          <w:sz w:val="24"/>
          <w:szCs w:val="24"/>
        </w:rPr>
        <w:t xml:space="preserve">perencanaan dan desain proyek, yang melibatkan siswa dalam merumuskan pertanyaan, menentukan langkah-langkah kerja, dan merancang strategi penyelesaian masalah secara mandiri maupun berkelompok. </w:t>
      </w:r>
    </w:p>
    <w:p w14:paraId="7847F4AC" w14:textId="77777777" w:rsidR="00B63123" w:rsidRPr="00C2755E" w:rsidRDefault="00B63123" w:rsidP="00B63123">
      <w:pPr>
        <w:pStyle w:val="ListParagraph"/>
        <w:spacing w:before="100" w:beforeAutospacing="1" w:after="100" w:afterAutospacing="1" w:line="360" w:lineRule="auto"/>
        <w:ind w:left="284" w:firstLine="426"/>
        <w:jc w:val="both"/>
        <w:rPr>
          <w:rFonts w:ascii="Times New Roman" w:eastAsia="Times New Roman" w:hAnsi="Times New Roman" w:cs="Times New Roman"/>
          <w:color w:val="000000"/>
          <w:sz w:val="24"/>
          <w:szCs w:val="24"/>
        </w:rPr>
      </w:pPr>
      <w:r w:rsidRPr="00C2755E">
        <w:rPr>
          <w:rFonts w:ascii="Times New Roman" w:eastAsia="Times New Roman" w:hAnsi="Times New Roman" w:cs="Times New Roman"/>
          <w:color w:val="000000"/>
          <w:sz w:val="24"/>
          <w:szCs w:val="24"/>
        </w:rPr>
        <w:t>Tahap ketiga adalah pelaksanaan proyek, yang mencakup kegiatan investigatif seperti pengumpulan data, eksperimen, observasi, dan analisis informasi. Di tahap ini, siswa secara aktif mengembangkan keterampilan berpikir kritis dan kolaboratif.</w:t>
      </w:r>
    </w:p>
    <w:p w14:paraId="7B8253E8" w14:textId="77777777" w:rsidR="00B63123" w:rsidRPr="00C2755E" w:rsidRDefault="00B63123" w:rsidP="00B63123">
      <w:pPr>
        <w:pStyle w:val="ListParagraph"/>
        <w:spacing w:before="100" w:beforeAutospacing="1" w:after="100" w:afterAutospacing="1" w:line="360" w:lineRule="auto"/>
        <w:ind w:left="284" w:firstLine="426"/>
        <w:jc w:val="both"/>
        <w:rPr>
          <w:rFonts w:ascii="Times New Roman" w:eastAsia="Times New Roman" w:hAnsi="Times New Roman" w:cs="Times New Roman"/>
          <w:sz w:val="24"/>
          <w:szCs w:val="24"/>
          <w:lang w:eastAsia="en-ID"/>
        </w:rPr>
      </w:pPr>
      <w:r w:rsidRPr="00C2755E">
        <w:rPr>
          <w:rFonts w:ascii="Times New Roman" w:eastAsia="Times New Roman" w:hAnsi="Times New Roman" w:cs="Times New Roman"/>
          <w:color w:val="000000"/>
          <w:sz w:val="24"/>
          <w:szCs w:val="24"/>
        </w:rPr>
        <w:t>Tahap keempat adalah presentasi hasil, di mana siswa menyajikan temuan atau produk proyek dalam berbagai bentuk seperti laporan, poster, atau presentasi lisan. Ini menjadi bagian penting dalam mengembangkan kemampuan komunikasi ilmiah siswa. Terakhir, tahap kelima adalah evaluasi dan refleksi, yang dilakukan oleh guru dan siswa untuk menilai proses serta hasil proyek, sekaligus merefleksikan pembelajaran yang telah terjadi. Zhang dan Ma menekankan</w:t>
      </w:r>
      <w:r w:rsidRPr="00C2755E">
        <w:rPr>
          <w:rFonts w:ascii="Times New Roman" w:eastAsia="Times New Roman" w:hAnsi="Times New Roman" w:cs="Times New Roman"/>
          <w:sz w:val="24"/>
          <w:szCs w:val="24"/>
          <w:lang w:eastAsia="en-ID"/>
        </w:rPr>
        <w:t xml:space="preserve"> bahwa efektivitas sintak ini sangat tergantung pada keterlibatan aktif siswa, peran guru sebagai fasilitator, dan pengintegrasian pengetahuan lintas disiplin. Dengan struktur sintak tersebut, PjBL dinilai mampu meningkatkan pemahaman konseptual siswa, motivasi belajar, serta keterampilan abad ke-21 secara menyeluruh dalam konteks pembelajaran sains </w:t>
      </w:r>
      <w:sdt>
        <w:sdtPr>
          <w:rPr>
            <w:rFonts w:ascii="Times New Roman" w:hAnsi="Times New Roman" w:cs="Times New Roman"/>
            <w:color w:val="000000"/>
            <w:sz w:val="24"/>
            <w:szCs w:val="24"/>
            <w:lang w:eastAsia="en-ID"/>
          </w:rPr>
          <w:tag w:val="MENDELEY_CITATION_v3_eyJjaXRhdGlvbklEIjoiTUVOREVMRVlfQ0lUQVRJT05fODdlM2IyMmItYjllOS00YjgxLTgwOGEtNDJjZmY0OTdlMjEzIiwicHJvcGVydGllcyI6eyJub3RlSW5kZXgiOjB9LCJpc0VkaXRlZCI6ZmFsc2UsIm1hbnVhbE92ZXJyaWRlIjp7ImlzTWFudWFsbHlPdmVycmlkZGVuIjpmYWxzZSwiY2l0ZXByb2NUZXh0IjoiKFpoYW5nICYjMzg7IE1hLCAyMDIzKSIsIm1hbnVhbE92ZXJyaWRlVGV4dCI6IiJ9LCJjaXRhdGlvbkl0ZW1zIjpbeyJpZCI6Ijc5YmQyYjRmLTRlOWMtMzI5MS1hMjBmLWFmMmMwZWEyMjdlNSIsIml0ZW1EYXRhIjp7InR5cGUiOiJhcnRpY2xlIiwiaWQiOiI3OWJkMmI0Zi00ZTljLTMyOTEtYTIwZi1hZjJjMGVhMjI3ZTUiLCJ0aXRsZSI6IkEgc3R1ZHkgb2YgdGhlIGltcGFjdCBvZiBwcm9qZWN0LWJhc2VkIGxlYXJuaW5nIG9uIHN0dWRlbnQgbGVhcm5pbmcgZWZmZWN0czogYSBtZXRhLWFuYWx5c2lzIHN0dWR5IiwiYXV0aG9yIjpbeyJmYW1pbHkiOiJaaGFuZyIsImdpdmVuIjoiTHUiLCJwYXJzZS1uYW1lcyI6ZmFsc2UsImRyb3BwaW5nLXBhcnRpY2xlIjoiIiwibm9uLWRyb3BwaW5nLXBhcnRpY2xlIjoiIn0seyJmYW1pbHkiOiJNYSIsImdpdmVuIjoiWWFuIiwicGFyc2UtbmFtZXMiOmZhbHNlLCJkcm9wcGluZy1wYXJ0aWNsZSI6IiIsIm5vbi1kcm9wcGluZy1wYXJ0aWNsZSI6IiJ9XSwiY29udGFpbmVyLXRpdGxlIjoiRnJvbnRpZXJzIGluIFBzeWNob2xvZ3kiLCJjb250YWluZXItdGl0bGUtc2hvcnQiOiJGcm9udCBQc3ljaG9sIiwiRE9JIjoiMTAuMzM4OS9mcHN5Zy4yMDIzLjEyMDI3MjgiLCJJU1NOIjoiMTY2NDEwNzgiLCJpc3N1ZWQiOnsiZGF0ZS1wYXJ0cyI6W1syMDIzXV19LCJhYnN0cmFjdCI6IkludHJvZHVjdGlvbjogV2l0aCB0aGUgZWR1Y2F0aW9uYWwgcmVmb3JtIGZvciBza2lsbHMgaW4gdGhlIDIxc3QgY2VudHVyeSwgYSBsYXJnZSBudW1iZXIgb2Ygc2Nob2xhcnMgaGF2ZSBleHBsb3JlZCBwcm9qZWN0LWJhc2VkIGxlYXJuaW5nLiBIb3dldmVyLCB3aGV0aGVyIHByb2plY3QtYmFzZWQgbGVhcm5pbmcgY2FuIGVmZmVjdGl2ZWx5IGltcHJvdmUgdGhlIGxlYXJuaW5nIGVmZmVjdCBvZiBzdHVkZW50cyBoYXMgbm90IHlldCByZWFjaGVkIGEgdW5pZmllZCBjb25jbHVzaW9uLiBNZXRob2Q6IFRoaXMgc3R1ZHkgdXNlcyBhIG1ldGEtYW5hbHlzaXMgbWV0aG9kIHRvIHRyYW5zZm9ybSA2NiBleHBlcmltZW50YWwgb3IgcXVhc2ktZXhwZXJpbWVudGFsIHJlc2VhcmNoIHBhcGVycyBiYXNlZCBvbiBwcm9qZWN0LWJhc2VkIGxlYXJuaW5nIG92ZXIgdGhlIHBhc3QgMjAgeWVhcnMgaW50byAxOTAgZWZmZWN0IHZhbHVlcyBmcm9tIHRoZSBzYW1wbGUgc2l6ZSwgbWVhbiwgYW5kIHN0YW5kYXJkIGRldmlhdGlvbiBvZiBleHBlcmltZW50YWwgZGF0YSBkdXJpbmcgdGhlaXIgZXhwZXJpbWVudHMsIGFuZCB0byBjb25kdWN0IGluLWRlcHRoIHF1YW50aXRhdGl2ZSBhbmFseXNpcy4gUmVzdWx0czogVGhlIHJlc3VsdHMgb2YgdGhlIHN0dWR5IHNob3dlZCB0aGF0IGNvbXBhcmVkIHdpdGggdGhlIHRyYWRpdGlvbmFsIHRlYWNoaW5nIG1vZGVsLCBwcm9qZWN0LWJhc2VkIGxlYXJuaW5nIHNpZ25pZmljYW50bHkgaW1wcm92ZWQgc3R1ZGVudHPigJkgbGVhcm5pbmcgb3V0Y29tZXMgYW5kIHBvc2l0aXZlbHkgY29udHJpYnV0ZWQgdG8gYWNhZGVtaWMgYWNoaWV2ZW1lbnQsIGFmZmVjdGl2ZSBhdHRpdHVkZXMsIGFuZCB0aGlua2luZyBza2lsbHMsIGVzcGVjaWFsbHkgYWNhZGVtaWMgYWNoaWV2ZW1lbnQuIERpc2N1c3Npb246IFRoZSByZXN1bHRzIG9mIHRoZSBtb2RlcmF0aW5nIGVmZmVjdHMgdGVzdCBpbmRpY2F0ZWQgdGhhdCB0aGUgZWZmZWN0aXZlbmVzcyBvZiBwcm9qZWN0LWJhc2VkIGxlYXJuaW5nIGFuZCB0ZWFjaGluZyB3YXMgaW5mbHVlbmNlZCBieSBkaWZmZXJlbnQgbW9kZXJhdGluZyB2YXJpYWJsZXMsIGluY2x1ZGluZyBjb3VudHJ5IHJlZ2lvbiwgc3ViamVjdCBhcmVhLCB0eXBlIG9mIGNvdXJzZSwgYWNhZGVtaWMgcGVyaW9kLCBncm91cCBzaXplLCBjbGFzcyBzaXplLCBhbmQgZXhwZXJpbWVudGFsIHBlcmlvZCA6ICgxKSBmcm9tIHRoZSBwZXJzcGVjdGl2ZSBvZiBjb3VudHJ5IGdlb2dyYXBoeSwgdGhlIGVmZmVjdHMgb2YgcHJvamVjdC1iYXNlZCBsZWFybmluZyBpbiBBc2lhLCBlc3BlY2lhbGx5IGluIFNvdXRoZWFzdCBBc2lhLCB3ZXJlIHNpZ25pZmljYW50bHkgYmV0dGVyIHRoYW4gdGhvc2UgaW4gV2VzdGVybiBFdXJvcGUgYW5kIE5vcnRoIEFtZXJpY2E7ICgyKSBpbiB0ZXJtcyBvZiBjdXJyaWN1bHVtLCBwcm9qZWN0LWJhc2VkIGxlYXJuaW5nIHByb21vdGVzIHN0dWRlbnQgbGVhcm5pbmcgZWZmZWN0cyBtb3JlIHNpZ25pZmljYW50bHkgaW4gZW5naW5lZXJpbmcgYW5kIHRlY2hub2xvZ3kgc3ViamVjdHMsIGFuZCBpcyBiZXR0ZXIgYXBwbGllZCBpbiBsYWJvcmF0b3J5IGNsYXNzZXMgdGhhbiBpbiB0aGVvcnkgY2xhc3NlczsgKDMpIGZyb20gYSBwZWRhZ29naWNhbCBwb2ludCBvZiB2aWV3LCBwcm9qZWN0LWJhc2VkIGxlYXJuaW5nIGlzIG1vcmUgc3VpdGFibGUgZm9yIHNtYWxsIGdyb3VwIHRlYWNoaW5nLCBpbiB3aGljaCB0aGUgZ3JvdXAgc2l6ZSBpcyA0LTUgcGVvcGxlIHRlYWNoaW5nIHRoZSBiZXN0IHJlc3VsdHM7ICg0KSBpbiB2aWV3IG9mIHRoZSBleHBlcmltZW50YWwgcGVyaW9kLCA5LTE4IHdlZWtzIGlzIG1vcmUgYXBwcm9wcmlhdGUgYW5kIGhhcyBtb3JlIG9idmlvdXMgYWR2YW50YWdlcyBmb3IgYXBwbGljYXRpb24gYXQgdGhlIGhpZ2ggc2Nob29sIGxldmVsLiIsInB1Ymxpc2hlciI6IkZyb250aWVycyBNZWRpYSBTQSIsInZvbHVtZSI6IjE0In0sImlzVGVtcG9yYXJ5IjpmYWxzZX1dfQ=="/>
          <w:id w:val="1673452237"/>
          <w:placeholder>
            <w:docPart w:val="0C0CCFDAE48B4372BF5B7837921A687F"/>
          </w:placeholder>
        </w:sdtPr>
        <w:sdtContent>
          <w:r w:rsidRPr="00C2755E">
            <w:rPr>
              <w:rFonts w:ascii="Times New Roman" w:eastAsia="Times New Roman" w:hAnsi="Times New Roman" w:cs="Times New Roman"/>
              <w:color w:val="000000"/>
              <w:sz w:val="24"/>
              <w:szCs w:val="24"/>
            </w:rPr>
            <w:t>(Zhang &amp; Ma, 2023)</w:t>
          </w:r>
        </w:sdtContent>
      </w:sdt>
      <w:r w:rsidRPr="00C2755E">
        <w:rPr>
          <w:rFonts w:ascii="Times New Roman" w:eastAsia="Times New Roman" w:hAnsi="Times New Roman" w:cs="Times New Roman"/>
          <w:sz w:val="24"/>
          <w:szCs w:val="24"/>
          <w:lang w:eastAsia="en-ID"/>
        </w:rPr>
        <w:t>.</w:t>
      </w:r>
    </w:p>
    <w:p w14:paraId="51D9DB00" w14:textId="77777777" w:rsidR="00B63123" w:rsidRPr="00C2755E" w:rsidRDefault="00B63123" w:rsidP="00B63123">
      <w:pPr>
        <w:pStyle w:val="ListParagraph"/>
        <w:spacing w:before="100" w:beforeAutospacing="1" w:after="100" w:afterAutospacing="1" w:line="360" w:lineRule="auto"/>
        <w:ind w:left="284" w:firstLine="426"/>
        <w:jc w:val="both"/>
        <w:rPr>
          <w:rFonts w:ascii="Times New Roman" w:eastAsia="Times New Roman" w:hAnsi="Times New Roman" w:cs="Times New Roman"/>
          <w:sz w:val="24"/>
          <w:szCs w:val="24"/>
          <w:lang w:eastAsia="en-ID"/>
        </w:rPr>
      </w:pPr>
      <w:proofErr w:type="spellStart"/>
      <w:r w:rsidRPr="00C2755E">
        <w:rPr>
          <w:rFonts w:ascii="Times New Roman" w:eastAsia="Times New Roman" w:hAnsi="Times New Roman" w:cs="Times New Roman"/>
          <w:sz w:val="24"/>
          <w:szCs w:val="24"/>
          <w:lang w:val="en-US" w:eastAsia="en-ID"/>
        </w:rPr>
        <w:lastRenderedPageBreak/>
        <w:t>Menurut</w:t>
      </w:r>
      <w:proofErr w:type="spellEnd"/>
      <w:r w:rsidRPr="00C2755E">
        <w:rPr>
          <w:rFonts w:ascii="Times New Roman" w:eastAsia="Times New Roman" w:hAnsi="Times New Roman" w:cs="Times New Roman"/>
          <w:sz w:val="24"/>
          <w:szCs w:val="24"/>
          <w:lang w:val="en-US" w:eastAsia="en-ID"/>
        </w:rPr>
        <w:t xml:space="preserve"> </w:t>
      </w:r>
      <w:sdt>
        <w:sdtPr>
          <w:rPr>
            <w:rFonts w:ascii="Times New Roman" w:eastAsia="Times New Roman" w:hAnsi="Times New Roman" w:cs="Times New Roman"/>
            <w:color w:val="000000"/>
            <w:sz w:val="24"/>
            <w:szCs w:val="24"/>
            <w:lang w:eastAsia="en-ID"/>
          </w:rPr>
          <w:tag w:val="MENDELEY_CITATION_v3_eyJjaXRhdGlvbklEIjoiTUVOREVMRVlfQ0lUQVRJT05fNTgzOTIwYmItOGQ4Ni00YTdjLTkwMjEtNTQ1NTA2MjMxM2QxIiwicHJvcGVydGllcyI6eyJub3RlSW5kZXgiOjB9LCJpc0VkaXRlZCI6ZmFsc2UsIm1hbnVhbE92ZXJyaWRlIjp7ImlzTWFudWFsbHlPdmVycmlkZGVuIjp0cnVlLCJjaXRlcHJvY1RleHQiOiIoUGVydGl3aSBldCBhbC4sIDIwMjQpIiwibWFudWFsT3ZlcnJpZGVUZXh0IjoiUGVydGl3aSBka2suICgyMDI0KSJ9LCJjaXRhdGlvbkl0ZW1zIjpbeyJpZCI6ImQ4NTM1ZDJmLTIxYjktMzhiMC1iYjVhLTNjZmQ3NmVlNWJiMiIsIml0ZW1EYXRhIjp7InR5cGUiOiJhcnRpY2xlLWpvdXJuYWwiLCJpZCI6ImQ4NTM1ZDJmLTIxYjktMzhiMC1iYjVhLTNjZmQ3NmVlNWJiMiIsInRpdGxlIjoiVGhlIGVmZmVjdGl2ZW5lc3Mgb2YgU1RFTSBQcm9qZWN0LUJhc2VkIExlYXJuaW5nIGluIGltcHJvdmluZyBzdHVkZW50cycgZW52aXJvbm1lbnRhbCBsaXRlcmFjeSBhYmlsaXRpZXMiLCJhdXRob3IiOlt7ImZhbWlseSI6IlBlcnRpd2kiLCJnaXZlbiI6IlRhc3lhIFVtaSIsInBhcnNlLW5hbWVzIjpmYWxzZSwiZHJvcHBpbmctcGFydGljbGUiOiIiLCJub24tZHJvcHBpbmctcGFydGljbGUiOiIifSx7ImZhbWlseSI6Ik9ldG9tbyIsImdpdmVuIjoiRHdpIiwicGFyc2UtbmFtZXMiOmZhbHNlLCJkcm9wcGluZy1wYXJ0aWNsZSI6IiIsIm5vbi1kcm9wcGluZy1wYXJ0aWNsZSI6IiJ9LHsiZmFtaWx5IjoiU3VnaWhhcnRvIiwiZ2l2ZW4iOiJCb3dvIiwicGFyc2UtbmFtZXMiOmZhbHNlLCJkcm9wcGluZy1wYXJ0aWNsZSI6IiIsIm5vbi1kcm9wcGluZy1wYXJ0aWNsZSI6IiJ9XSwiY29udGFpbmVyLXRpdGxlIjoiSlBCSSAoSnVybmFsIFBlbmRpZGlrYW4gQmlvbG9naSBJbmRvbmVzaWEpIiwiRE9JIjoiMTAuMjIyMTkvanBiaS52MTBpMi4zMzU2MiIsIklTU04iOiIyNDQyLTM3NTAiLCJpc3N1ZWQiOnsiZGF0ZS1wYXJ0cyI6W1syMDI0LDcsOF1dfSwicGFnZSI6IjQ3Ni00ODUiLCJhYnN0cmFjdCI6IlRoaXMgc3R1ZHkgYWltZWQgdG8gZGV0ZXJtaW5lIHRoZSBkaWZmZXJlbmNlIGluIGVudmlyb25tZW50YWwgbGl0ZXJhY3kgc2tpbGxzIGJldHdlZW4gdGhlIFByb2plY3QtQmFzZWQgTGVhcm5pbmcgKFBqQkwpIGxlYXJuaW5nIG1vZGVsIGFuZCBTVEVNLWJhc2VkIFBqQkwuIFRoaXMgcmVzZWFyY2ggaXMgcXVhbnRpdGF0aXZlIHJlc2VhcmNoIHdpdGggYSBxdWFzaS1leHBlcmltZW50YWwgbWV0aG9kLiBUaGUgcmVzZWFyY2ggZGVzaWduIHVzZWQgaXMgYSBub24tZXF1aXZhbGVudCBwcmV0ZXN0LXBvc3R0ZXN0IGNvbnRyb2wgZ3JvdXAgZGVzaWduLiBUaGUgZGVwZW5kZW50IHZhcmlhYmxlIGluIHRoaXMgc3R1ZHkgaXMgZW52aXJvbm1lbnRhbCBsaXRlcmFjeSBza2lsbHMuIFRoZSBwb3B1bGF0aW9uIGluIHRoaXMgc3R1ZHkgd2VyZSBhbGwgZ3JhZGUgWCBzdHVkZW50cyBvZiBTdGF0ZSBTZW5pb3IgSGlnaCBTY2hvb2wgKFNIUykgNyBvZiBTdXJha2FydGEgaW4gdGhlIDIwMjMvMjAyNCBhY2FkZW1pYyB5ZWFyLiBUaGUgc2FtcGxpbmcgdGVjaG5pcXVlIHVzZWQgd2FzIGNsdXN0ZXIgcmFuZG9tLCB0ZW50aCBncmFkZSAoWCkgQSBhbmQgQi4gQSBjbGFzcyBjb25zaXN0cyBvZiAzNiBzdHVkZW50cywgYXMgYSBjb250cm9sLCB1c2luZyB0aGUgUGpCTCBtb2RlbCB3aGVyZWFzIGFzIG1hbnkgYXMgMzUgc3R1ZGVudHMgaW4gQiBjbGFzcyBpcyBhbiBleHBlcmltZW50YWwgZ3JvdXAgd2FzIGxlYXJuZWQgdXNpbmcgdGhlIFNURU0tUGpCTCBtb2RlbC4gVGhlIGRhdGEgY29sbGVjdGlvbiB0ZWNobmlxdWUgd2FzIGNhcnJpZWQgb3V0IHVzaW5nIHByZXRlc3QgYW5kIHBvc3R0ZXN0IG9uIHRoZSByZXNlYXJjaCBzYW1wbGUuIERhdGEgYW5hbHlzaXMgdGVjaG5pcXVlIHVzaW5nIEFOQ09WQSB0ZXN0LiBJbnN0cnVtZW50IHZhbGlkYXRpb24gdGVjaG5pcXVlcyB1c2luZyB2YWxpZGl0eSB0ZXN0cyBhbmQgcmVsaWFiaWxpdHkgdGVzdHMuIFRoZSB0ZXN0IHJlc3VsdHMgdXNpbmcgQU5DT1ZBIGhhdmUgYSBzaWduaWZpY2FuY2UgdmFsdWUgb2YgPDAuMDUsIGluZGljYXRpbmcgZGlmZmVyZW5jZXMgaW4gc3R1ZGVudHMnIGVudmlyb25tZW50YWwgbGl0ZXJhY3kgc2tpbGxzIGJldHdlZW4gdGhlIGltcGxlbWVudGF0aW9uIG9mIFBqQkwgYW5kIFNURU0tUGpCTC4gVGhlc2UgcmVzdWx0cyBzaG93IHRoYXQgaW1wbGVtZW50aW5nIHRoZSBTVEVNLVBqQkwgbW9kZWwgd2FzIHN1cGVyaW9yIGNvbXBhcmVkIHRvIFBqQkwgb25seS4gSXQgY2FuIGJlIHNlZW4gZnJvbSB0aGUgZGlmZmVyZW5jZSBpbiBsZWFybmluZyBvdXRjb21lcyBvZiB0aGUgY29udHJvbCBjbGFzcywgd2l0aGluIHRoZSBwcmV0ZXN0IGFuZCBwb3N0dGVzdCwgd2hpY2ggc2hvd2VkIGFuIGluY3JlYXNlIG9mIDEwLjE2JS4gSW4gY29tcGFyaXNvbiwgdGhlIGV4cGVyaW1lbnRhbCBjbGFzcyByZXN1bHRzIHNob3dlZCBhbiBpbmNyZWFzZSBvZiAxNi45NCUuIFNURU0tUGpCTCBhbHNvIGhlbHBzIHN0dWRlbnRzIHRvIGJlIGFibGUgdG8gaW1wcm92ZSB0aGVpciBlbnZpcm9ubWVudGFsIGxpdGVyYWN5IHNraWxscyBpbiB0ZXJtcyBvZiBrbm93bGVkZ2UsIGNvZ25pdGl2ZSBza2lsbHMsIGF0dGl0dWRlcywgYW5kIGJlaGF2aW9yIHRvd2FyZCBlbnZpcm9ubWVudGFsIHByb2JsZW1zLiIsInB1Ymxpc2hlciI6IlVuaXZlcnNpdGFzIE11aGFtbWFkaXlhaCBNYWxhbmciLCJpc3N1ZSI6IjIiLCJ2b2x1bWUiOiIxMCIsImNvbnRhaW5lci10aXRsZS1zaG9ydCI6IiJ9LCJpc1RlbXBvcmFyeSI6ZmFsc2V9XX0="/>
          <w:id w:val="1508243036"/>
          <w:placeholder>
            <w:docPart w:val="C61847F60E2D4AFCAE5D48BC0D1F7C7D"/>
          </w:placeholder>
        </w:sdtPr>
        <w:sdtContent>
          <w:r w:rsidRPr="00C2755E">
            <w:rPr>
              <w:rFonts w:ascii="Times New Roman" w:eastAsia="Times New Roman" w:hAnsi="Times New Roman" w:cs="Times New Roman"/>
              <w:color w:val="000000"/>
              <w:sz w:val="24"/>
              <w:szCs w:val="24"/>
              <w:lang w:eastAsia="en-ID"/>
            </w:rPr>
            <w:t>Pertiwi dkk. (2024)</w:t>
          </w:r>
        </w:sdtContent>
      </w:sdt>
      <w:r w:rsidRPr="00C2755E">
        <w:rPr>
          <w:rFonts w:ascii="Times New Roman" w:eastAsia="Times New Roman" w:hAnsi="Times New Roman" w:cs="Times New Roman"/>
          <w:color w:val="000000"/>
          <w:sz w:val="24"/>
          <w:szCs w:val="24"/>
          <w:lang w:val="en-US" w:eastAsia="en-ID"/>
        </w:rPr>
        <w:t>,</w:t>
      </w:r>
      <w:r w:rsidRPr="00C2755E">
        <w:rPr>
          <w:rFonts w:ascii="Times New Roman" w:eastAsia="Times New Roman" w:hAnsi="Times New Roman" w:cs="Times New Roman"/>
          <w:sz w:val="24"/>
          <w:szCs w:val="24"/>
          <w:lang w:eastAsia="en-ID"/>
        </w:rPr>
        <w:t xml:space="preserve"> PjBL sebuah pendekatan pembelajaran yang berpusat pada siswa, mendorong mereka untuk secara aktif terlibat dalam pemecahan masalah dunia nyata.</w:t>
      </w:r>
      <w:r w:rsidRPr="00C2755E">
        <w:rPr>
          <w:rFonts w:ascii="Times New Roman" w:eastAsia="Times New Roman" w:hAnsi="Times New Roman" w:cs="Times New Roman"/>
          <w:sz w:val="24"/>
          <w:szCs w:val="24"/>
          <w:lang w:val="en-US" w:eastAsia="en-ID"/>
        </w:rPr>
        <w:t xml:space="preserve"> </w:t>
      </w:r>
      <w:r w:rsidRPr="00C2755E">
        <w:rPr>
          <w:rFonts w:ascii="Times New Roman" w:eastAsia="Times New Roman" w:hAnsi="Times New Roman" w:cs="Times New Roman"/>
          <w:sz w:val="24"/>
          <w:szCs w:val="24"/>
          <w:lang w:eastAsia="en-ID"/>
        </w:rPr>
        <w:t xml:space="preserve">Berikut adalah tahapan sintaks PjBL menurut </w:t>
      </w:r>
      <w:sdt>
        <w:sdtPr>
          <w:rPr>
            <w:rFonts w:ascii="Times New Roman" w:eastAsia="Times New Roman" w:hAnsi="Times New Roman" w:cs="Times New Roman"/>
            <w:color w:val="000000"/>
            <w:sz w:val="24"/>
            <w:szCs w:val="24"/>
            <w:lang w:eastAsia="en-ID"/>
          </w:rPr>
          <w:tag w:val="MENDELEY_CITATION_v3_eyJjaXRhdGlvbklEIjoiTUVOREVMRVlfQ0lUQVRJT05fMmQxMDRhMzYtODIyNC00MGJmLThkNmYtODllZWJiOWE0NGVhIiwicHJvcGVydGllcyI6eyJub3RlSW5kZXgiOjB9LCJpc0VkaXRlZCI6ZmFsc2UsIm1hbnVhbE92ZXJyaWRlIjp7ImlzTWFudWFsbHlPdmVycmlkZGVuIjp0cnVlLCJjaXRlcHJvY1RleHQiOiIoUGVydGl3aSBldCBhbC4sIDIwMjQpIiwibWFudWFsT3ZlcnJpZGVUZXh0IjoiUGVydGl3aSBka2suLCAoMjAyNCkifSwiY2l0YXRpb25JdGVtcyI6W3siaWQiOiJkODUzNWQyZi0yMWI5LTM4YjAtYmI1YS0zY2ZkNzZlZTViYjIiLCJpdGVtRGF0YSI6eyJ0eXBlIjoiYXJ0aWNsZS1qb3VybmFsIiwiaWQiOiJkODUzNWQyZi0yMWI5LTM4YjAtYmI1YS0zY2ZkNzZlZTViYjIiLCJ0aXRsZSI6IlRoZSBlZmZlY3RpdmVuZXNzIG9mIFNURU0gUHJvamVjdC1CYXNlZCBMZWFybmluZyBpbiBpbXByb3Zpbmcgc3R1ZGVudHMnIGVudmlyb25tZW50YWwgbGl0ZXJhY3kgYWJpbGl0aWVzIiwiYXV0aG9yIjpbeyJmYW1pbHkiOiJQZXJ0aXdpIiwiZ2l2ZW4iOiJUYXN5YSBVbWkiLCJwYXJzZS1uYW1lcyI6ZmFsc2UsImRyb3BwaW5nLXBhcnRpY2xlIjoiIiwibm9uLWRyb3BwaW5nLXBhcnRpY2xlIjoiIn0seyJmYW1pbHkiOiJPZXRvbW8iLCJnaXZlbiI6IkR3aSIsInBhcnNlLW5hbWVzIjpmYWxzZSwiZHJvcHBpbmctcGFydGljbGUiOiIiLCJub24tZHJvcHBpbmctcGFydGljbGUiOiIifSx7ImZhbWlseSI6IlN1Z2loYXJ0byIsImdpdmVuIjoiQm93byIsInBhcnNlLW5hbWVzIjpmYWxzZSwiZHJvcHBpbmctcGFydGljbGUiOiIiLCJub24tZHJvcHBpbmctcGFydGljbGUiOiIifV0sImNvbnRhaW5lci10aXRsZSI6IkpQQkkgKEp1cm5hbCBQZW5kaWRpa2FuIEJpb2xvZ2kgSW5kb25lc2lhKSIsIkRPSSI6IjEwLjIyMjE5L2pwYmkudjEwaTIuMzM1NjIiLCJJU1NOIjoiMjQ0Mi0zNzUwIiwiaXNzdWVkIjp7ImRhdGUtcGFydHMiOltbMjAyNCw3LDhdXX0sInBhZ2UiOiI0NzYtNDg1IiwiYWJzdHJhY3QiOiJUaGlzIHN0dWR5IGFpbWVkIHRvIGRldGVybWluZSB0aGUgZGlmZmVyZW5jZSBpbiBlbnZpcm9ubWVudGFsIGxpdGVyYWN5IHNraWxscyBiZXR3ZWVuIHRoZSBQcm9qZWN0LUJhc2VkIExlYXJuaW5nIChQakJMKSBsZWFybmluZyBtb2RlbCBhbmQgU1RFTS1iYXNlZCBQakJMLiBUaGlzIHJlc2VhcmNoIGlzIHF1YW50aXRhdGl2ZSByZXNlYXJjaCB3aXRoIGEgcXVhc2ktZXhwZXJpbWVudGFsIG1ldGhvZC4gVGhlIHJlc2VhcmNoIGRlc2lnbiB1c2VkIGlzIGEgbm9uLWVxdWl2YWxlbnQgcHJldGVzdC1wb3N0dGVzdCBjb250cm9sIGdyb3VwIGRlc2lnbi4gVGhlIGRlcGVuZGVudCB2YXJpYWJsZSBpbiB0aGlzIHN0dWR5IGlzIGVudmlyb25tZW50YWwgbGl0ZXJhY3kgc2tpbGxzLiBUaGUgcG9wdWxhdGlvbiBpbiB0aGlzIHN0dWR5IHdlcmUgYWxsIGdyYWRlIFggc3R1ZGVudHMgb2YgU3RhdGUgU2VuaW9yIEhpZ2ggU2Nob29sIChTSFMpIDcgb2YgU3VyYWthcnRhIGluIHRoZSAyMDIzLzIwMjQgYWNhZGVtaWMgeWVhci4gVGhlIHNhbXBsaW5nIHRlY2huaXF1ZSB1c2VkIHdhcyBjbHVzdGVyIHJhbmRvbSwgdGVudGggZ3JhZGUgKFgpIEEgYW5kIEIuIEEgY2xhc3MgY29uc2lzdHMgb2YgMzYgc3R1ZGVudHMsIGFzIGEgY29udHJvbCwgdXNpbmcgdGhlIFBqQkwgbW9kZWwgd2hlcmVhcyBhcyBtYW55IGFzIDM1IHN0dWRlbnRzIGluIEIgY2xhc3MgaXMgYW4gZXhwZXJpbWVudGFsIGdyb3VwIHdhcyBsZWFybmVkIHVzaW5nIHRoZSBTVEVNLVBqQkwgbW9kZWwuIFRoZSBkYXRhIGNvbGxlY3Rpb24gdGVjaG5pcXVlIHdhcyBjYXJyaWVkIG91dCB1c2luZyBwcmV0ZXN0IGFuZCBwb3N0dGVzdCBvbiB0aGUgcmVzZWFyY2ggc2FtcGxlLiBEYXRhIGFuYWx5c2lzIHRlY2huaXF1ZSB1c2luZyBBTkNPVkEgdGVzdC4gSW5zdHJ1bWVudCB2YWxpZGF0aW9uIHRlY2huaXF1ZXMgdXNpbmcgdmFsaWRpdHkgdGVzdHMgYW5kIHJlbGlhYmlsaXR5IHRlc3RzLiBUaGUgdGVzdCByZXN1bHRzIHVzaW5nIEFOQ09WQSBoYXZlIGEgc2lnbmlmaWNhbmNlIHZhbHVlIG9mIDwwLjA1LCBpbmRpY2F0aW5nIGRpZmZlcmVuY2VzIGluIHN0dWRlbnRzJyBlbnZpcm9ubWVudGFsIGxpdGVyYWN5IHNraWxscyBiZXR3ZWVuIHRoZSBpbXBsZW1lbnRhdGlvbiBvZiBQakJMIGFuZCBTVEVNLVBqQkwuIFRoZXNlIHJlc3VsdHMgc2hvdyB0aGF0IGltcGxlbWVudGluZyB0aGUgU1RFTS1QakJMIG1vZGVsIHdhcyBzdXBlcmlvciBjb21wYXJlZCB0byBQakJMIG9ubHkuIEl0IGNhbiBiZSBzZWVuIGZyb20gdGhlIGRpZmZlcmVuY2UgaW4gbGVhcm5pbmcgb3V0Y29tZXMgb2YgdGhlIGNvbnRyb2wgY2xhc3MsIHdpdGhpbiB0aGUgcHJldGVzdCBhbmQgcG9zdHRlc3QsIHdoaWNoIHNob3dlZCBhbiBpbmNyZWFzZSBvZiAxMC4xNiUuIEluIGNvbXBhcmlzb24sIHRoZSBleHBlcmltZW50YWwgY2xhc3MgcmVzdWx0cyBzaG93ZWQgYW4gaW5jcmVhc2Ugb2YgMTYuOTQlLiBTVEVNLVBqQkwgYWxzbyBoZWxwcyBzdHVkZW50cyB0byBiZSBhYmxlIHRvIGltcHJvdmUgdGhlaXIgZW52aXJvbm1lbnRhbCBsaXRlcmFjeSBza2lsbHMgaW4gdGVybXMgb2Yga25vd2xlZGdlLCBjb2duaXRpdmUgc2tpbGxzLCBhdHRpdHVkZXMsIGFuZCBiZWhhdmlvciB0b3dhcmQgZW52aXJvbm1lbnRhbCBwcm9ibGVtcy4iLCJwdWJsaXNoZXIiOiJVbml2ZXJzaXRhcyBNdWhhbW1hZGl5YWggTWFsYW5nIiwiaXNzdWUiOiIyIiwidm9sdW1lIjoiMTAiLCJjb250YWluZXItdGl0bGUtc2hvcnQiOiIifSwiaXNUZW1wb3JhcnkiOmZhbHNlfV19"/>
          <w:id w:val="1813061903"/>
          <w:placeholder>
            <w:docPart w:val="0C0CCFDAE48B4372BF5B7837921A687F"/>
          </w:placeholder>
        </w:sdtPr>
        <w:sdtContent>
          <w:r w:rsidRPr="00C2755E">
            <w:rPr>
              <w:rFonts w:ascii="Times New Roman" w:eastAsia="Times New Roman" w:hAnsi="Times New Roman" w:cs="Times New Roman"/>
              <w:color w:val="000000"/>
              <w:sz w:val="24"/>
              <w:szCs w:val="24"/>
              <w:lang w:eastAsia="en-ID"/>
            </w:rPr>
            <w:t>Pertiwi dkk., (2024)</w:t>
          </w:r>
        </w:sdtContent>
      </w:sdt>
      <w:r w:rsidRPr="00C2755E">
        <w:rPr>
          <w:rFonts w:ascii="Times New Roman" w:eastAsia="Times New Roman" w:hAnsi="Times New Roman" w:cs="Times New Roman"/>
          <w:sz w:val="24"/>
          <w:szCs w:val="24"/>
          <w:lang w:eastAsia="en-ID"/>
        </w:rPr>
        <w:t xml:space="preserve"> tersebut:</w:t>
      </w:r>
      <w:r w:rsidRPr="00C2755E">
        <w:rPr>
          <w:rFonts w:ascii="Times New Roman" w:eastAsia="Times New Roman" w:hAnsi="Times New Roman" w:cs="Times New Roman"/>
          <w:sz w:val="24"/>
          <w:szCs w:val="24"/>
          <w:lang w:val="en-US" w:eastAsia="en-ID"/>
        </w:rPr>
        <w:t xml:space="preserve"> </w:t>
      </w:r>
      <w:proofErr w:type="spellStart"/>
      <w:r w:rsidRPr="00C2755E">
        <w:rPr>
          <w:rFonts w:ascii="Times New Roman" w:eastAsia="Times New Roman" w:hAnsi="Times New Roman" w:cs="Times New Roman"/>
          <w:sz w:val="24"/>
          <w:szCs w:val="24"/>
          <w:lang w:val="en-US" w:eastAsia="en-ID"/>
        </w:rPr>
        <w:t>Pertama</w:t>
      </w:r>
      <w:proofErr w:type="spellEnd"/>
      <w:r w:rsidRPr="00C2755E">
        <w:rPr>
          <w:rFonts w:ascii="Times New Roman" w:eastAsia="Times New Roman" w:hAnsi="Times New Roman" w:cs="Times New Roman"/>
          <w:sz w:val="24"/>
          <w:szCs w:val="24"/>
          <w:lang w:val="en-US" w:eastAsia="en-ID"/>
        </w:rPr>
        <w:t xml:space="preserve">: </w:t>
      </w:r>
      <w:r w:rsidRPr="00C2755E">
        <w:rPr>
          <w:rFonts w:ascii="Times New Roman" w:eastAsia="Times New Roman" w:hAnsi="Times New Roman" w:cs="Times New Roman"/>
          <w:sz w:val="24"/>
          <w:szCs w:val="24"/>
          <w:lang w:eastAsia="en-ID"/>
        </w:rPr>
        <w:t>Penentuan Pertanyaan Mendasar (</w:t>
      </w:r>
      <w:r w:rsidRPr="00C2755E">
        <w:rPr>
          <w:rFonts w:ascii="Times New Roman" w:eastAsia="Times New Roman" w:hAnsi="Times New Roman" w:cs="Times New Roman"/>
          <w:i/>
          <w:iCs/>
          <w:sz w:val="24"/>
          <w:szCs w:val="24"/>
          <w:lang w:eastAsia="en-ID"/>
        </w:rPr>
        <w:t>Start with the Essential Question</w:t>
      </w:r>
      <w:r w:rsidRPr="00C2755E">
        <w:rPr>
          <w:rFonts w:ascii="Times New Roman" w:eastAsia="Times New Roman" w:hAnsi="Times New Roman" w:cs="Times New Roman"/>
          <w:sz w:val="24"/>
          <w:szCs w:val="24"/>
          <w:lang w:eastAsia="en-ID"/>
        </w:rPr>
        <w:t>): Tahap ini dimulai dengan mengajukan pertanyaan atau masalah yang relevan dan menantang, memicu rasa ingin tahu siswa serta memotivasi mereka untuk mencari solusi.</w:t>
      </w:r>
      <w:r w:rsidRPr="00C2755E">
        <w:rPr>
          <w:rFonts w:ascii="Times New Roman" w:eastAsia="Times New Roman" w:hAnsi="Times New Roman" w:cs="Times New Roman"/>
          <w:sz w:val="24"/>
          <w:szCs w:val="24"/>
          <w:lang w:val="en-US" w:eastAsia="en-ID"/>
        </w:rPr>
        <w:t xml:space="preserve"> </w:t>
      </w:r>
      <w:proofErr w:type="spellStart"/>
      <w:r w:rsidRPr="00C2755E">
        <w:rPr>
          <w:rFonts w:ascii="Times New Roman" w:eastAsia="Times New Roman" w:hAnsi="Times New Roman" w:cs="Times New Roman"/>
          <w:sz w:val="24"/>
          <w:szCs w:val="24"/>
          <w:lang w:val="en-US" w:eastAsia="en-ID"/>
        </w:rPr>
        <w:t>Kedua</w:t>
      </w:r>
      <w:proofErr w:type="spellEnd"/>
      <w:r w:rsidRPr="00C2755E">
        <w:rPr>
          <w:rFonts w:ascii="Times New Roman" w:eastAsia="Times New Roman" w:hAnsi="Times New Roman" w:cs="Times New Roman"/>
          <w:sz w:val="24"/>
          <w:szCs w:val="24"/>
          <w:lang w:val="en-US" w:eastAsia="en-ID"/>
        </w:rPr>
        <w:t xml:space="preserve">: </w:t>
      </w:r>
      <w:r w:rsidRPr="00C2755E">
        <w:rPr>
          <w:rFonts w:ascii="Times New Roman" w:eastAsia="Times New Roman" w:hAnsi="Times New Roman" w:cs="Times New Roman"/>
          <w:sz w:val="24"/>
          <w:szCs w:val="24"/>
          <w:lang w:eastAsia="en-ID"/>
        </w:rPr>
        <w:t>Mendesain Perencanaan Proyek (</w:t>
      </w:r>
      <w:r w:rsidRPr="00C2755E">
        <w:rPr>
          <w:rFonts w:ascii="Times New Roman" w:eastAsia="Times New Roman" w:hAnsi="Times New Roman" w:cs="Times New Roman"/>
          <w:i/>
          <w:iCs/>
          <w:sz w:val="24"/>
          <w:szCs w:val="24"/>
          <w:lang w:eastAsia="en-ID"/>
        </w:rPr>
        <w:t>Design a Plan for the Project</w:t>
      </w:r>
      <w:r w:rsidRPr="00C2755E">
        <w:rPr>
          <w:rFonts w:ascii="Times New Roman" w:eastAsia="Times New Roman" w:hAnsi="Times New Roman" w:cs="Times New Roman"/>
          <w:sz w:val="24"/>
          <w:szCs w:val="24"/>
          <w:lang w:eastAsia="en-ID"/>
        </w:rPr>
        <w:t>): Siswa, dengan bimbingan guru, merencanakan bagaimana mereka akan mendekati masalah. Ini melibatkan penentuan tujuan, identifikasi sumber daya yang dibutuhkan, dan pembagian tugas.</w:t>
      </w:r>
      <w:r w:rsidRPr="00C2755E">
        <w:rPr>
          <w:rFonts w:ascii="Times New Roman" w:eastAsia="Times New Roman" w:hAnsi="Times New Roman" w:cs="Times New Roman"/>
          <w:sz w:val="24"/>
          <w:szCs w:val="24"/>
          <w:lang w:val="en-US" w:eastAsia="en-ID"/>
        </w:rPr>
        <w:t xml:space="preserve"> </w:t>
      </w:r>
      <w:proofErr w:type="spellStart"/>
      <w:r w:rsidRPr="00C2755E">
        <w:rPr>
          <w:rFonts w:ascii="Times New Roman" w:eastAsia="Times New Roman" w:hAnsi="Times New Roman" w:cs="Times New Roman"/>
          <w:sz w:val="24"/>
          <w:szCs w:val="24"/>
          <w:lang w:val="en-US" w:eastAsia="en-ID"/>
        </w:rPr>
        <w:t>Ketiga</w:t>
      </w:r>
      <w:proofErr w:type="spellEnd"/>
      <w:r w:rsidRPr="00C2755E">
        <w:rPr>
          <w:rFonts w:ascii="Times New Roman" w:eastAsia="Times New Roman" w:hAnsi="Times New Roman" w:cs="Times New Roman"/>
          <w:sz w:val="24"/>
          <w:szCs w:val="24"/>
          <w:lang w:val="en-US" w:eastAsia="en-ID"/>
        </w:rPr>
        <w:t xml:space="preserve">: </w:t>
      </w:r>
      <w:r w:rsidRPr="00C2755E">
        <w:rPr>
          <w:rFonts w:ascii="Times New Roman" w:eastAsia="Times New Roman" w:hAnsi="Times New Roman" w:cs="Times New Roman"/>
          <w:sz w:val="24"/>
          <w:szCs w:val="24"/>
          <w:lang w:eastAsia="en-ID"/>
        </w:rPr>
        <w:t>Menyusun Jadwal (</w:t>
      </w:r>
      <w:r w:rsidRPr="00C2755E">
        <w:rPr>
          <w:rFonts w:ascii="Times New Roman" w:eastAsia="Times New Roman" w:hAnsi="Times New Roman" w:cs="Times New Roman"/>
          <w:i/>
          <w:iCs/>
          <w:sz w:val="24"/>
          <w:szCs w:val="24"/>
          <w:lang w:eastAsia="en-ID"/>
        </w:rPr>
        <w:t>Create a Schedule</w:t>
      </w:r>
      <w:r w:rsidRPr="00C2755E">
        <w:rPr>
          <w:rFonts w:ascii="Times New Roman" w:eastAsia="Times New Roman" w:hAnsi="Times New Roman" w:cs="Times New Roman"/>
          <w:sz w:val="24"/>
          <w:szCs w:val="24"/>
          <w:lang w:eastAsia="en-ID"/>
        </w:rPr>
        <w:t>): Siswa membuat jadwal kerja yang terstruktur, memastikan semua tugas dapat diselesaikan tepat waktu. Ini menumbuhkan keterampilan manajemen waktu dan tanggung jawab.</w:t>
      </w:r>
      <w:r w:rsidRPr="00C2755E">
        <w:rPr>
          <w:rFonts w:ascii="Times New Roman" w:eastAsia="Times New Roman" w:hAnsi="Times New Roman" w:cs="Times New Roman"/>
          <w:sz w:val="24"/>
          <w:szCs w:val="24"/>
          <w:lang w:val="en-US" w:eastAsia="en-ID"/>
        </w:rPr>
        <w:t xml:space="preserve"> </w:t>
      </w:r>
      <w:proofErr w:type="spellStart"/>
      <w:r w:rsidRPr="00C2755E">
        <w:rPr>
          <w:rFonts w:ascii="Times New Roman" w:eastAsia="Times New Roman" w:hAnsi="Times New Roman" w:cs="Times New Roman"/>
          <w:sz w:val="24"/>
          <w:szCs w:val="24"/>
          <w:lang w:val="en-US" w:eastAsia="en-ID"/>
        </w:rPr>
        <w:t>Keempat</w:t>
      </w:r>
      <w:proofErr w:type="spellEnd"/>
      <w:r w:rsidRPr="00C2755E">
        <w:rPr>
          <w:rFonts w:ascii="Times New Roman" w:eastAsia="Times New Roman" w:hAnsi="Times New Roman" w:cs="Times New Roman"/>
          <w:sz w:val="24"/>
          <w:szCs w:val="24"/>
          <w:lang w:val="en-US" w:eastAsia="en-ID"/>
        </w:rPr>
        <w:t xml:space="preserve">: </w:t>
      </w:r>
      <w:r w:rsidRPr="00C2755E">
        <w:rPr>
          <w:rFonts w:ascii="Times New Roman" w:eastAsia="Times New Roman" w:hAnsi="Times New Roman" w:cs="Times New Roman"/>
          <w:sz w:val="24"/>
          <w:szCs w:val="24"/>
          <w:lang w:eastAsia="en-ID"/>
        </w:rPr>
        <w:t>Memonitor Siswa dan Kemajuan Proyek (</w:t>
      </w:r>
      <w:r w:rsidRPr="00C2755E">
        <w:rPr>
          <w:rFonts w:ascii="Times New Roman" w:eastAsia="Times New Roman" w:hAnsi="Times New Roman" w:cs="Times New Roman"/>
          <w:i/>
          <w:iCs/>
          <w:sz w:val="24"/>
          <w:szCs w:val="24"/>
          <w:lang w:eastAsia="en-ID"/>
        </w:rPr>
        <w:t>Monitor the Students and the Progress of the Project</w:t>
      </w:r>
      <w:r w:rsidRPr="00C2755E">
        <w:rPr>
          <w:rFonts w:ascii="Times New Roman" w:eastAsia="Times New Roman" w:hAnsi="Times New Roman" w:cs="Times New Roman"/>
          <w:sz w:val="24"/>
          <w:szCs w:val="24"/>
          <w:lang w:eastAsia="en-ID"/>
        </w:rPr>
        <w:t>): Guru secara aktif memantau kemajuan siswa, memberikan umpan balik dan dukungan yang diperlukan. Pemantauan ini juga mencakup evaluasi formatif untuk memastikan proyek berjalan sesuai rencana.</w:t>
      </w:r>
      <w:r w:rsidRPr="00C2755E">
        <w:rPr>
          <w:rFonts w:ascii="Times New Roman" w:eastAsia="Times New Roman" w:hAnsi="Times New Roman" w:cs="Times New Roman"/>
          <w:sz w:val="24"/>
          <w:szCs w:val="24"/>
          <w:lang w:val="en-US" w:eastAsia="en-ID"/>
        </w:rPr>
        <w:t xml:space="preserve"> </w:t>
      </w:r>
      <w:proofErr w:type="spellStart"/>
      <w:r w:rsidRPr="00C2755E">
        <w:rPr>
          <w:rFonts w:ascii="Times New Roman" w:eastAsia="Times New Roman" w:hAnsi="Times New Roman" w:cs="Times New Roman"/>
          <w:sz w:val="24"/>
          <w:szCs w:val="24"/>
          <w:lang w:val="en-US" w:eastAsia="en-ID"/>
        </w:rPr>
        <w:t>Kelima</w:t>
      </w:r>
      <w:proofErr w:type="spellEnd"/>
      <w:r w:rsidRPr="00C2755E">
        <w:rPr>
          <w:rFonts w:ascii="Times New Roman" w:eastAsia="Times New Roman" w:hAnsi="Times New Roman" w:cs="Times New Roman"/>
          <w:sz w:val="24"/>
          <w:szCs w:val="24"/>
          <w:lang w:val="en-US" w:eastAsia="en-ID"/>
        </w:rPr>
        <w:t xml:space="preserve">: </w:t>
      </w:r>
      <w:r w:rsidRPr="00C2755E">
        <w:rPr>
          <w:rFonts w:ascii="Times New Roman" w:eastAsia="Times New Roman" w:hAnsi="Times New Roman" w:cs="Times New Roman"/>
          <w:sz w:val="24"/>
          <w:szCs w:val="24"/>
          <w:lang w:eastAsia="en-ID"/>
        </w:rPr>
        <w:t>Menguji Hasil (</w:t>
      </w:r>
      <w:r w:rsidRPr="00C2755E">
        <w:rPr>
          <w:rFonts w:ascii="Times New Roman" w:eastAsia="Times New Roman" w:hAnsi="Times New Roman" w:cs="Times New Roman"/>
          <w:i/>
          <w:iCs/>
          <w:sz w:val="24"/>
          <w:szCs w:val="24"/>
          <w:lang w:eastAsia="en-ID"/>
        </w:rPr>
        <w:t>Assess the Outcome</w:t>
      </w:r>
      <w:r w:rsidRPr="00C2755E">
        <w:rPr>
          <w:rFonts w:ascii="Times New Roman" w:eastAsia="Times New Roman" w:hAnsi="Times New Roman" w:cs="Times New Roman"/>
          <w:sz w:val="24"/>
          <w:szCs w:val="24"/>
          <w:lang w:eastAsia="en-ID"/>
        </w:rPr>
        <w:t>): Pada tahap ini, siswa mempresentasikan produk atau solusi dari proyek mereka. Penilaian tidak hanya berfokus pada hasil akhir, tetapi juga pada proses pembelajaran dan kemampuan siswa dalam menerapkan konsep yang telah dipelajari.</w:t>
      </w:r>
      <w:r w:rsidRPr="00C2755E">
        <w:rPr>
          <w:rFonts w:ascii="Times New Roman" w:eastAsia="Times New Roman" w:hAnsi="Times New Roman" w:cs="Times New Roman"/>
          <w:sz w:val="24"/>
          <w:szCs w:val="24"/>
          <w:lang w:val="en-US" w:eastAsia="en-ID"/>
        </w:rPr>
        <w:t xml:space="preserve"> </w:t>
      </w:r>
      <w:proofErr w:type="spellStart"/>
      <w:r w:rsidRPr="00C2755E">
        <w:rPr>
          <w:rFonts w:ascii="Times New Roman" w:eastAsia="Times New Roman" w:hAnsi="Times New Roman" w:cs="Times New Roman"/>
          <w:sz w:val="24"/>
          <w:szCs w:val="24"/>
          <w:lang w:val="en-US" w:eastAsia="en-ID"/>
        </w:rPr>
        <w:t>Keenam</w:t>
      </w:r>
      <w:proofErr w:type="spellEnd"/>
      <w:r w:rsidRPr="00C2755E">
        <w:rPr>
          <w:rFonts w:ascii="Times New Roman" w:eastAsia="Times New Roman" w:hAnsi="Times New Roman" w:cs="Times New Roman"/>
          <w:sz w:val="24"/>
          <w:szCs w:val="24"/>
          <w:lang w:val="en-US" w:eastAsia="en-ID"/>
        </w:rPr>
        <w:t xml:space="preserve">: </w:t>
      </w:r>
      <w:r w:rsidRPr="00C2755E">
        <w:rPr>
          <w:rFonts w:ascii="Times New Roman" w:eastAsia="Times New Roman" w:hAnsi="Times New Roman" w:cs="Times New Roman"/>
          <w:sz w:val="24"/>
          <w:szCs w:val="24"/>
          <w:lang w:eastAsia="en-ID"/>
        </w:rPr>
        <w:t>Mengevaluasi Pengalaman (</w:t>
      </w:r>
      <w:r w:rsidRPr="00C2755E">
        <w:rPr>
          <w:rFonts w:ascii="Times New Roman" w:eastAsia="Times New Roman" w:hAnsi="Times New Roman" w:cs="Times New Roman"/>
          <w:i/>
          <w:iCs/>
          <w:sz w:val="24"/>
          <w:szCs w:val="24"/>
          <w:lang w:eastAsia="en-ID"/>
        </w:rPr>
        <w:t>Evaluate the Experience</w:t>
      </w:r>
      <w:r w:rsidRPr="00C2755E">
        <w:rPr>
          <w:rFonts w:ascii="Times New Roman" w:eastAsia="Times New Roman" w:hAnsi="Times New Roman" w:cs="Times New Roman"/>
          <w:sz w:val="24"/>
          <w:szCs w:val="24"/>
          <w:lang w:eastAsia="en-ID"/>
        </w:rPr>
        <w:t>): Tahap terakhir adalah refleksi. Siswa mengevaluasi pengalaman mereka selama proyek, mengidentifikasi keberhasilan, tantangan, dan pelajaran yang didapat. Guru juga memberikan umpan balik konstruktif untuk pengembangan di masa mendatang</w:t>
      </w:r>
      <w:r w:rsidRPr="00C2755E">
        <w:rPr>
          <w:rFonts w:ascii="Times New Roman" w:eastAsia="Times New Roman" w:hAnsi="Times New Roman" w:cs="Times New Roman"/>
          <w:sz w:val="24"/>
          <w:szCs w:val="24"/>
          <w:lang w:val="en-US" w:eastAsia="en-ID"/>
        </w:rPr>
        <w:t xml:space="preserve"> </w:t>
      </w:r>
      <w:sdt>
        <w:sdtPr>
          <w:rPr>
            <w:rFonts w:ascii="Times New Roman" w:eastAsia="Times New Roman" w:hAnsi="Times New Roman" w:cs="Times New Roman"/>
            <w:color w:val="000000"/>
            <w:sz w:val="24"/>
            <w:szCs w:val="24"/>
            <w:lang w:val="en-US" w:eastAsia="en-ID"/>
          </w:rPr>
          <w:tag w:val="MENDELEY_CITATION_v3_eyJjaXRhdGlvbklEIjoiTUVOREVMRVlfQ0lUQVRJT05fOWY4OWQ0ZTQtYTQ2Ny00MDgyLWFhZWUtNWMwN2QzYjQ5YWFmIiwicHJvcGVydGllcyI6eyJub3RlSW5kZXgiOjB9LCJpc0VkaXRlZCI6ZmFsc2UsIm1hbnVhbE92ZXJyaWRlIjp7ImlzTWFudWFsbHlPdmVycmlkZGVuIjpmYWxzZSwiY2l0ZXByb2NUZXh0IjoiKFBlcnRpd2kgZXQgYWwuLCAyMDI0KSIsIm1hbnVhbE92ZXJyaWRlVGV4dCI6IiJ9LCJjaXRhdGlvbkl0ZW1zIjpbeyJpZCI6ImQ4NTM1ZDJmLTIxYjktMzhiMC1iYjVhLTNjZmQ3NmVlNWJiMiIsIml0ZW1EYXRhIjp7InR5cGUiOiJhcnRpY2xlLWpvdXJuYWwiLCJpZCI6ImQ4NTM1ZDJmLTIxYjktMzhiMC1iYjVhLTNjZmQ3NmVlNWJiMiIsInRpdGxlIjoiVGhlIGVmZmVjdGl2ZW5lc3Mgb2YgU1RFTSBQcm9qZWN0LUJhc2VkIExlYXJuaW5nIGluIGltcHJvdmluZyBzdHVkZW50cycgZW52aXJvbm1lbnRhbCBsaXRlcmFjeSBhYmlsaXRpZXMiLCJhdXRob3IiOlt7ImZhbWlseSI6IlBlcnRpd2kiLCJnaXZlbiI6IlRhc3lhIFVtaSIsInBhcnNlLW5hbWVzIjpmYWxzZSwiZHJvcHBpbmctcGFydGljbGUiOiIiLCJub24tZHJvcHBpbmctcGFydGljbGUiOiIifSx7ImZhbWlseSI6Ik9ldG9tbyIsImdpdmVuIjoiRHdpIiwicGFyc2UtbmFtZXMiOmZhbHNlLCJkcm9wcGluZy1wYXJ0aWNsZSI6IiIsIm5vbi1kcm9wcGluZy1wYXJ0aWNsZSI6IiJ9LHsiZmFtaWx5IjoiU3VnaWhhcnRvIiwiZ2l2ZW4iOiJCb3dvIiwicGFyc2UtbmFtZXMiOmZhbHNlLCJkcm9wcGluZy1wYXJ0aWNsZSI6IiIsIm5vbi1kcm9wcGluZy1wYXJ0aWNsZSI6IiJ9XSwiY29udGFpbmVyLXRpdGxlIjoiSlBCSSAoSnVybmFsIFBlbmRpZGlrYW4gQmlvbG9naSBJbmRvbmVzaWEpIiwiRE9JIjoiMTAuMjIyMTkvanBiaS52MTBpMi4zMzU2MiIsIklTU04iOiIyNDQyLTM3NTAiLCJpc3N1ZWQiOnsiZGF0ZS1wYXJ0cyI6W1syMDI0LDcsOF1dfSwicGFnZSI6IjQ3Ni00ODUiLCJhYnN0cmFjdCI6IlRoaXMgc3R1ZHkgYWltZWQgdG8gZGV0ZXJtaW5lIHRoZSBkaWZmZXJlbmNlIGluIGVudmlyb25tZW50YWwgbGl0ZXJhY3kgc2tpbGxzIGJldHdlZW4gdGhlIFByb2plY3QtQmFzZWQgTGVhcm5pbmcgKFBqQkwpIGxlYXJuaW5nIG1vZGVsIGFuZCBTVEVNLWJhc2VkIFBqQkwuIFRoaXMgcmVzZWFyY2ggaXMgcXVhbnRpdGF0aXZlIHJlc2VhcmNoIHdpdGggYSBxdWFzaS1leHBlcmltZW50YWwgbWV0aG9kLiBUaGUgcmVzZWFyY2ggZGVzaWduIHVzZWQgaXMgYSBub24tZXF1aXZhbGVudCBwcmV0ZXN0LXBvc3R0ZXN0IGNvbnRyb2wgZ3JvdXAgZGVzaWduLiBUaGUgZGVwZW5kZW50IHZhcmlhYmxlIGluIHRoaXMgc3R1ZHkgaXMgZW52aXJvbm1lbnRhbCBsaXRlcmFjeSBza2lsbHMuIFRoZSBwb3B1bGF0aW9uIGluIHRoaXMgc3R1ZHkgd2VyZSBhbGwgZ3JhZGUgWCBzdHVkZW50cyBvZiBTdGF0ZSBTZW5pb3IgSGlnaCBTY2hvb2wgKFNIUykgNyBvZiBTdXJha2FydGEgaW4gdGhlIDIwMjMvMjAyNCBhY2FkZW1pYyB5ZWFyLiBUaGUgc2FtcGxpbmcgdGVjaG5pcXVlIHVzZWQgd2FzIGNsdXN0ZXIgcmFuZG9tLCB0ZW50aCBncmFkZSAoWCkgQSBhbmQgQi4gQSBjbGFzcyBjb25zaXN0cyBvZiAzNiBzdHVkZW50cywgYXMgYSBjb250cm9sLCB1c2luZyB0aGUgUGpCTCBtb2RlbCB3aGVyZWFzIGFzIG1hbnkgYXMgMzUgc3R1ZGVudHMgaW4gQiBjbGFzcyBpcyBhbiBleHBlcmltZW50YWwgZ3JvdXAgd2FzIGxlYXJuZWQgdXNpbmcgdGhlIFNURU0tUGpCTCBtb2RlbC4gVGhlIGRhdGEgY29sbGVjdGlvbiB0ZWNobmlxdWUgd2FzIGNhcnJpZWQgb3V0IHVzaW5nIHByZXRlc3QgYW5kIHBvc3R0ZXN0IG9uIHRoZSByZXNlYXJjaCBzYW1wbGUuIERhdGEgYW5hbHlzaXMgdGVjaG5pcXVlIHVzaW5nIEFOQ09WQSB0ZXN0LiBJbnN0cnVtZW50IHZhbGlkYXRpb24gdGVjaG5pcXVlcyB1c2luZyB2YWxpZGl0eSB0ZXN0cyBhbmQgcmVsaWFiaWxpdHkgdGVzdHMuIFRoZSB0ZXN0IHJlc3VsdHMgdXNpbmcgQU5DT1ZBIGhhdmUgYSBzaWduaWZpY2FuY2UgdmFsdWUgb2YgPDAuMDUsIGluZGljYXRpbmcgZGlmZmVyZW5jZXMgaW4gc3R1ZGVudHMnIGVudmlyb25tZW50YWwgbGl0ZXJhY3kgc2tpbGxzIGJldHdlZW4gdGhlIGltcGxlbWVudGF0aW9uIG9mIFBqQkwgYW5kIFNURU0tUGpCTC4gVGhlc2UgcmVzdWx0cyBzaG93IHRoYXQgaW1wbGVtZW50aW5nIHRoZSBTVEVNLVBqQkwgbW9kZWwgd2FzIHN1cGVyaW9yIGNvbXBhcmVkIHRvIFBqQkwgb25seS4gSXQgY2FuIGJlIHNlZW4gZnJvbSB0aGUgZGlmZmVyZW5jZSBpbiBsZWFybmluZyBvdXRjb21lcyBvZiB0aGUgY29udHJvbCBjbGFzcywgd2l0aGluIHRoZSBwcmV0ZXN0IGFuZCBwb3N0dGVzdCwgd2hpY2ggc2hvd2VkIGFuIGluY3JlYXNlIG9mIDEwLjE2JS4gSW4gY29tcGFyaXNvbiwgdGhlIGV4cGVyaW1lbnRhbCBjbGFzcyByZXN1bHRzIHNob3dlZCBhbiBpbmNyZWFzZSBvZiAxNi45NCUuIFNURU0tUGpCTCBhbHNvIGhlbHBzIHN0dWRlbnRzIHRvIGJlIGFibGUgdG8gaW1wcm92ZSB0aGVpciBlbnZpcm9ubWVudGFsIGxpdGVyYWN5IHNraWxscyBpbiB0ZXJtcyBvZiBrbm93bGVkZ2UsIGNvZ25pdGl2ZSBza2lsbHMsIGF0dGl0dWRlcywgYW5kIGJlaGF2aW9yIHRvd2FyZCBlbnZpcm9ubWVudGFsIHByb2JsZW1zLiIsInB1Ymxpc2hlciI6IlVuaXZlcnNpdGFzIE11aGFtbWFkaXlhaCBNYWxhbmciLCJpc3N1ZSI6IjIiLCJ2b2x1bWUiOiIxMCIsImNvbnRhaW5lci10aXRsZS1zaG9ydCI6IiJ9LCJpc1RlbXBvcmFyeSI6ZmFsc2V9XX0="/>
          <w:id w:val="-1658681363"/>
          <w:placeholder>
            <w:docPart w:val="0C0CCFDAE48B4372BF5B7837921A687F"/>
          </w:placeholder>
        </w:sdtPr>
        <w:sdtContent>
          <w:r w:rsidRPr="00C2755E">
            <w:rPr>
              <w:rFonts w:ascii="Times New Roman" w:eastAsia="Times New Roman" w:hAnsi="Times New Roman" w:cs="Times New Roman"/>
              <w:color w:val="000000"/>
              <w:sz w:val="24"/>
              <w:szCs w:val="24"/>
              <w:lang w:val="en-US" w:eastAsia="en-ID"/>
            </w:rPr>
            <w:t>(Pertiwi et al., 2024)</w:t>
          </w:r>
        </w:sdtContent>
      </w:sdt>
      <w:r w:rsidRPr="00C2755E">
        <w:rPr>
          <w:rFonts w:ascii="Times New Roman" w:eastAsia="Times New Roman" w:hAnsi="Times New Roman" w:cs="Times New Roman"/>
          <w:sz w:val="24"/>
          <w:szCs w:val="24"/>
          <w:lang w:eastAsia="en-ID"/>
        </w:rPr>
        <w:t>.</w:t>
      </w:r>
    </w:p>
    <w:p w14:paraId="2DB3623F" w14:textId="77777777" w:rsidR="00B63123" w:rsidRPr="00C2755E" w:rsidRDefault="00B63123" w:rsidP="00B63123">
      <w:pPr>
        <w:pStyle w:val="ListParagraph"/>
        <w:spacing w:before="100" w:beforeAutospacing="1" w:after="100" w:afterAutospacing="1" w:line="360" w:lineRule="auto"/>
        <w:ind w:left="284" w:firstLine="426"/>
        <w:jc w:val="both"/>
        <w:rPr>
          <w:rFonts w:ascii="Times New Roman" w:eastAsia="Times New Roman" w:hAnsi="Times New Roman" w:cs="Times New Roman"/>
          <w:sz w:val="24"/>
          <w:szCs w:val="24"/>
          <w:lang w:eastAsia="en-ID"/>
        </w:rPr>
      </w:pPr>
      <w:proofErr w:type="spellStart"/>
      <w:r w:rsidRPr="00C2755E">
        <w:rPr>
          <w:rFonts w:ascii="Times New Roman" w:eastAsia="Times New Roman" w:hAnsi="Times New Roman" w:cs="Times New Roman"/>
          <w:sz w:val="24"/>
          <w:szCs w:val="24"/>
          <w:lang w:val="en-US" w:eastAsia="en-ID"/>
        </w:rPr>
        <w:t>Berdasarkan</w:t>
      </w:r>
      <w:proofErr w:type="spellEnd"/>
      <w:r w:rsidRPr="00C2755E">
        <w:rPr>
          <w:rFonts w:ascii="Times New Roman" w:eastAsia="Times New Roman" w:hAnsi="Times New Roman" w:cs="Times New Roman"/>
          <w:sz w:val="24"/>
          <w:szCs w:val="24"/>
          <w:lang w:val="en-US" w:eastAsia="en-ID"/>
        </w:rPr>
        <w:t xml:space="preserve"> </w:t>
      </w:r>
      <w:proofErr w:type="spellStart"/>
      <w:r w:rsidRPr="00C2755E">
        <w:rPr>
          <w:rFonts w:ascii="Times New Roman" w:eastAsia="Times New Roman" w:hAnsi="Times New Roman" w:cs="Times New Roman"/>
          <w:sz w:val="24"/>
          <w:szCs w:val="24"/>
          <w:lang w:val="en-US" w:eastAsia="en-ID"/>
        </w:rPr>
        <w:t>penjelasan</w:t>
      </w:r>
      <w:proofErr w:type="spellEnd"/>
      <w:r w:rsidRPr="00C2755E">
        <w:rPr>
          <w:rFonts w:ascii="Times New Roman" w:eastAsia="Times New Roman" w:hAnsi="Times New Roman" w:cs="Times New Roman"/>
          <w:sz w:val="24"/>
          <w:szCs w:val="24"/>
          <w:lang w:val="en-US" w:eastAsia="en-ID"/>
        </w:rPr>
        <w:t xml:space="preserve"> </w:t>
      </w:r>
      <w:proofErr w:type="spellStart"/>
      <w:r w:rsidRPr="00C2755E">
        <w:rPr>
          <w:rFonts w:ascii="Times New Roman" w:eastAsia="Times New Roman" w:hAnsi="Times New Roman" w:cs="Times New Roman"/>
          <w:sz w:val="24"/>
          <w:szCs w:val="24"/>
          <w:lang w:val="en-US" w:eastAsia="en-ID"/>
        </w:rPr>
        <w:t>dari</w:t>
      </w:r>
      <w:proofErr w:type="spellEnd"/>
      <w:r w:rsidRPr="00C2755E">
        <w:rPr>
          <w:rFonts w:ascii="Times New Roman" w:eastAsia="Times New Roman" w:hAnsi="Times New Roman" w:cs="Times New Roman"/>
          <w:sz w:val="24"/>
          <w:szCs w:val="24"/>
          <w:lang w:val="en-US" w:eastAsia="en-ID"/>
        </w:rPr>
        <w:t xml:space="preserve"> para </w:t>
      </w:r>
      <w:proofErr w:type="spellStart"/>
      <w:r w:rsidRPr="00C2755E">
        <w:rPr>
          <w:rFonts w:ascii="Times New Roman" w:eastAsia="Times New Roman" w:hAnsi="Times New Roman" w:cs="Times New Roman"/>
          <w:sz w:val="24"/>
          <w:szCs w:val="24"/>
          <w:lang w:val="en-US" w:eastAsia="en-ID"/>
        </w:rPr>
        <w:t>ahli</w:t>
      </w:r>
      <w:proofErr w:type="spellEnd"/>
      <w:r w:rsidRPr="00C2755E">
        <w:rPr>
          <w:rFonts w:ascii="Times New Roman" w:eastAsia="Times New Roman" w:hAnsi="Times New Roman" w:cs="Times New Roman"/>
          <w:sz w:val="24"/>
          <w:szCs w:val="24"/>
          <w:lang w:val="en-US" w:eastAsia="en-ID"/>
        </w:rPr>
        <w:t xml:space="preserve">, </w:t>
      </w:r>
      <w:proofErr w:type="spellStart"/>
      <w:r w:rsidRPr="00C2755E">
        <w:rPr>
          <w:rFonts w:ascii="Times New Roman" w:eastAsia="Times New Roman" w:hAnsi="Times New Roman" w:cs="Times New Roman"/>
          <w:sz w:val="24"/>
          <w:szCs w:val="24"/>
          <w:lang w:val="en-US" w:eastAsia="en-ID"/>
        </w:rPr>
        <w:t>maka</w:t>
      </w:r>
      <w:proofErr w:type="spellEnd"/>
      <w:r w:rsidRPr="00C2755E">
        <w:rPr>
          <w:rFonts w:ascii="Times New Roman" w:eastAsia="Times New Roman" w:hAnsi="Times New Roman" w:cs="Times New Roman"/>
          <w:sz w:val="24"/>
          <w:szCs w:val="24"/>
          <w:lang w:val="en-US" w:eastAsia="en-ID"/>
        </w:rPr>
        <w:t xml:space="preserve"> </w:t>
      </w:r>
      <w:r w:rsidRPr="00C2755E">
        <w:rPr>
          <w:rFonts w:ascii="Times New Roman" w:eastAsia="Times New Roman" w:hAnsi="Times New Roman" w:cs="Times New Roman"/>
          <w:sz w:val="24"/>
          <w:szCs w:val="24"/>
          <w:lang w:eastAsia="en-ID"/>
        </w:rPr>
        <w:t xml:space="preserve">penulis menggunakan sintak PjBL dalam 6 tahap seperti pada pedoman kurikulum merdeka sebagai berikut: </w:t>
      </w:r>
    </w:p>
    <w:p w14:paraId="55CCDD28" w14:textId="77777777" w:rsidR="00B63123" w:rsidRPr="00C2755E" w:rsidRDefault="00B63123" w:rsidP="00B63123">
      <w:pPr>
        <w:pStyle w:val="ListParagraph"/>
        <w:spacing w:before="100" w:beforeAutospacing="1" w:after="100" w:afterAutospacing="1" w:line="360" w:lineRule="auto"/>
        <w:ind w:left="284" w:firstLine="426"/>
        <w:jc w:val="both"/>
        <w:rPr>
          <w:rFonts w:ascii="Times New Roman" w:eastAsia="Times New Roman" w:hAnsi="Times New Roman" w:cs="Times New Roman"/>
          <w:sz w:val="24"/>
          <w:szCs w:val="24"/>
          <w:lang w:eastAsia="en-ID"/>
        </w:rPr>
      </w:pPr>
      <w:r w:rsidRPr="00C2755E">
        <w:rPr>
          <w:rFonts w:ascii="Times New Roman" w:eastAsia="Times New Roman" w:hAnsi="Times New Roman" w:cs="Times New Roman"/>
          <w:sz w:val="24"/>
          <w:szCs w:val="24"/>
          <w:lang w:eastAsia="en-ID"/>
        </w:rPr>
        <w:t xml:space="preserve">Pertama: Menetukan Pertanyaan Mendasar (Essential Question). Pada Tahap ini menjadi fondasi awal dari keseluruhan proyek. Pertanyaan mendasar adalah pertanyaan yang mendorong pemikiran tingkat tinggi, relevan dengan kehidupan nyata peserta didik, dan menantang mereka untuk mencari solusi inovatif. Menurut Kemendikbudristek (2022), pertanyaan ini tidak dapat dijawab dengan mudah dan membutuhkan penyelidikan mendalam. Karakteristik tahap pertama bersifat terbuka (open-ended), kompleks, relevan dengan isu kontemporer, dan memicu penyelidikan kolaboratif.  Dalam implementasinya guru dapat memulai dengan sebuah fenomena, kasus, atau isu yang menarik perhatian </w:t>
      </w:r>
      <w:r w:rsidRPr="00C2755E">
        <w:rPr>
          <w:rFonts w:ascii="Times New Roman" w:eastAsia="Times New Roman" w:hAnsi="Times New Roman" w:cs="Times New Roman"/>
          <w:sz w:val="24"/>
          <w:szCs w:val="24"/>
          <w:lang w:eastAsia="en-ID"/>
        </w:rPr>
        <w:lastRenderedPageBreak/>
        <w:t>peserta didik, kemudian bersama-sama merumuskan pertanyaan mendasar yang akan menjadi fokus proyek.</w:t>
      </w:r>
    </w:p>
    <w:p w14:paraId="2F4D324E" w14:textId="77777777" w:rsidR="00B63123" w:rsidRPr="00C2755E" w:rsidRDefault="00B63123" w:rsidP="00B63123">
      <w:pPr>
        <w:pStyle w:val="ListParagraph"/>
        <w:spacing w:before="100" w:beforeAutospacing="1" w:after="100" w:afterAutospacing="1" w:line="360" w:lineRule="auto"/>
        <w:ind w:left="284" w:firstLine="426"/>
        <w:jc w:val="both"/>
        <w:rPr>
          <w:rFonts w:ascii="Times New Roman" w:eastAsia="Times New Roman" w:hAnsi="Times New Roman" w:cs="Times New Roman"/>
          <w:sz w:val="24"/>
          <w:szCs w:val="24"/>
          <w:lang w:eastAsia="en-ID"/>
        </w:rPr>
      </w:pPr>
      <w:r w:rsidRPr="00C2755E">
        <w:rPr>
          <w:rFonts w:ascii="Times New Roman" w:eastAsia="Times New Roman" w:hAnsi="Times New Roman" w:cs="Times New Roman"/>
          <w:sz w:val="24"/>
          <w:szCs w:val="24"/>
          <w:lang w:eastAsia="en-ID"/>
        </w:rPr>
        <w:t>Kedua: Membuat Perancangan Proyek (Project Planning). Setelah pertanyaan mendasar ditentukan, peserta didik, dengan bimbingan guru, akan merancang rencana proyek secara detail. Tahap ini melibatkan identifikasi tujuan pembelajaran, penentuan produk atau luaran proyek, serta penyusunan strategi untuk mencapai tujuan tersebut. Tujuannya mengembangkan keterampilan perencanaan, organisasi, dan pemecahan masalah pada peserta didik. Karakteristik pada tahap dua ini meliputi penentuan ruang lingkup proyek, identifikasi sumber daya yang dibutuhkan (bahan, alat, narasumber), penentuan metode pengumpulan data, dan pembagian peran dalam tim. Pada implementasinya peserta didik berdiskusi dan berkolaborasi untuk menyusun proposal proyek yang mencakup visi, misi, tujuan, strategi pelaksanaan, hingga kriteria keberhasilan. Guru berperan sebagai fasilitator yang mengarahkan dan memberikan masukan konstruktif.</w:t>
      </w:r>
    </w:p>
    <w:p w14:paraId="3F8FADF5" w14:textId="77777777" w:rsidR="00B63123" w:rsidRPr="00C2755E" w:rsidRDefault="00B63123" w:rsidP="00B63123">
      <w:pPr>
        <w:pStyle w:val="ListParagraph"/>
        <w:spacing w:before="100" w:beforeAutospacing="1" w:after="100" w:afterAutospacing="1" w:line="360" w:lineRule="auto"/>
        <w:ind w:left="284" w:firstLine="426"/>
        <w:jc w:val="both"/>
        <w:rPr>
          <w:rFonts w:ascii="Times New Roman" w:eastAsia="Times New Roman" w:hAnsi="Times New Roman" w:cs="Times New Roman"/>
          <w:sz w:val="24"/>
          <w:szCs w:val="24"/>
          <w:lang w:eastAsia="en-ID"/>
        </w:rPr>
      </w:pPr>
      <w:r w:rsidRPr="00C2755E">
        <w:rPr>
          <w:rFonts w:ascii="Times New Roman" w:eastAsia="Times New Roman" w:hAnsi="Times New Roman" w:cs="Times New Roman"/>
          <w:sz w:val="24"/>
          <w:szCs w:val="24"/>
          <w:lang w:eastAsia="en-ID"/>
        </w:rPr>
        <w:t>Ketiga: Penyusunan Jadwal (Creating a Schedule). Penyusunan jadwal merupakan tahapan krusial untuk memastikan proyek berjalan secara efisien dan efektif. Peserta didik akan merinci setiap tahapan kegiatan dalam proyek dan menentukan alokasi waktu yang dibutuhkan untuk masing-masing tahapan tersebut. Karakteristik: Jadwal harus realistis, fleksibel, dan mencakup semua aktivitas mulai dari pengumpulan data, analisis, hingga penyelesaian produk akhir dan presentasi. Implementasi: Peserta didik dapat menggunakan berbagai alat bantu seperti mind map, flowchart, atau Gantt chart sederhana untuk memvisualisasikan jadwal mereka. Guru memantau dan membantu jika ada kesulitan dalam menentukan prioritas atau alokasi waktu.</w:t>
      </w:r>
    </w:p>
    <w:p w14:paraId="06115EC2" w14:textId="77777777" w:rsidR="00B63123" w:rsidRPr="00C2755E" w:rsidRDefault="00B63123" w:rsidP="00B63123">
      <w:pPr>
        <w:pStyle w:val="ListParagraph"/>
        <w:spacing w:before="100" w:beforeAutospacing="1" w:after="100" w:afterAutospacing="1" w:line="360" w:lineRule="auto"/>
        <w:ind w:left="284" w:firstLine="426"/>
        <w:jc w:val="both"/>
        <w:rPr>
          <w:rFonts w:ascii="Times New Roman" w:eastAsia="Times New Roman" w:hAnsi="Times New Roman" w:cs="Times New Roman"/>
          <w:sz w:val="24"/>
          <w:szCs w:val="24"/>
          <w:lang w:eastAsia="en-ID"/>
        </w:rPr>
      </w:pPr>
      <w:r w:rsidRPr="00C2755E">
        <w:rPr>
          <w:rFonts w:ascii="Times New Roman" w:eastAsia="Times New Roman" w:hAnsi="Times New Roman" w:cs="Times New Roman"/>
          <w:sz w:val="24"/>
          <w:szCs w:val="24"/>
          <w:lang w:eastAsia="en-ID"/>
        </w:rPr>
        <w:t>Keempat: Pemantauan Proyek (Monitoring the Project). Selama pelaksanaan proyek, pemantauan adalah kegiatan yang berkelanjutan. Guru secara aktif mengamati, mendampingi, dan memberikan umpan balik kepada peserta didik untuk memastikan proyek berjalan sesuai rencana dan mencapai tujuan yang ditetapkan. Tujuannya untuk memberikan dukungan, mengidentifikasi kendala, dan memastikan peserta didik tetap berada pada jalur yang benar. Karakteristik: Pemantauan dapat dilakukan melalui observasi langsung, sesi konsultasi rutin, laporan kemajuan berkala dari peserta didik, dan diskusi kelompok. Implementasi: Guru mencatat perkembangan, memberikan bimbingan teknis maupun non-teknis, serta memfasilitasi komunikasi antaranggota tim. Penting untuk menciptakan lingkungan yang mendukung di mana peserta didik merasa nyaman untuk bertanya dan berbagi tantangan.</w:t>
      </w:r>
    </w:p>
    <w:p w14:paraId="636CE847" w14:textId="77777777" w:rsidR="00B63123" w:rsidRPr="00C2755E" w:rsidRDefault="00B63123" w:rsidP="00B63123">
      <w:pPr>
        <w:pStyle w:val="ListParagraph"/>
        <w:spacing w:before="100" w:beforeAutospacing="1" w:after="100" w:afterAutospacing="1" w:line="360" w:lineRule="auto"/>
        <w:ind w:left="284" w:firstLine="426"/>
        <w:jc w:val="both"/>
        <w:rPr>
          <w:rFonts w:ascii="Times New Roman" w:eastAsia="Times New Roman" w:hAnsi="Times New Roman" w:cs="Times New Roman"/>
          <w:sz w:val="24"/>
          <w:szCs w:val="24"/>
          <w:lang w:val="en-US" w:eastAsia="en-ID"/>
        </w:rPr>
      </w:pPr>
      <w:r w:rsidRPr="00C2755E">
        <w:rPr>
          <w:rFonts w:ascii="Times New Roman" w:eastAsia="Times New Roman" w:hAnsi="Times New Roman" w:cs="Times New Roman"/>
          <w:sz w:val="24"/>
          <w:szCs w:val="24"/>
          <w:lang w:eastAsia="en-ID"/>
        </w:rPr>
        <w:lastRenderedPageBreak/>
        <w:t>Kelima: Pengujian Hasil (Assessing the Outcome). Tahap pengujian hasil merupakan momen di mana peserta didik mempresentasikan produk atau luaran proyek mereka. Penilaian tidak hanya berfokus pada hasil akhir, tetapi juga pada proses yang telah dilalui peserta didik, termasuk keterampilan yang dikembangkan.</w:t>
      </w:r>
      <w:r w:rsidRPr="00C2755E">
        <w:rPr>
          <w:rFonts w:ascii="Times New Roman" w:eastAsia="Times New Roman" w:hAnsi="Times New Roman" w:cs="Times New Roman"/>
          <w:sz w:val="24"/>
          <w:szCs w:val="24"/>
          <w:lang w:val="en-US" w:eastAsia="en-ID"/>
        </w:rPr>
        <w:t xml:space="preserve"> </w:t>
      </w:r>
      <w:r w:rsidRPr="00C2755E">
        <w:rPr>
          <w:rFonts w:ascii="Times New Roman" w:eastAsia="Times New Roman" w:hAnsi="Times New Roman" w:cs="Times New Roman"/>
          <w:sz w:val="24"/>
          <w:szCs w:val="24"/>
          <w:lang w:eastAsia="en-ID"/>
        </w:rPr>
        <w:t>Tujuan</w:t>
      </w:r>
      <w:proofErr w:type="spellStart"/>
      <w:r w:rsidRPr="00C2755E">
        <w:rPr>
          <w:rFonts w:ascii="Times New Roman" w:eastAsia="Times New Roman" w:hAnsi="Times New Roman" w:cs="Times New Roman"/>
          <w:sz w:val="24"/>
          <w:szCs w:val="24"/>
          <w:lang w:val="en-US" w:eastAsia="en-ID"/>
        </w:rPr>
        <w:t>nya</w:t>
      </w:r>
      <w:proofErr w:type="spellEnd"/>
      <w:r w:rsidRPr="00C2755E">
        <w:rPr>
          <w:rFonts w:ascii="Times New Roman" w:eastAsia="Times New Roman" w:hAnsi="Times New Roman" w:cs="Times New Roman"/>
          <w:sz w:val="24"/>
          <w:szCs w:val="24"/>
          <w:lang w:val="en-US" w:eastAsia="en-ID"/>
        </w:rPr>
        <w:t xml:space="preserve"> </w:t>
      </w:r>
      <w:proofErr w:type="spellStart"/>
      <w:r w:rsidRPr="00C2755E">
        <w:rPr>
          <w:rFonts w:ascii="Times New Roman" w:eastAsia="Times New Roman" w:hAnsi="Times New Roman" w:cs="Times New Roman"/>
          <w:sz w:val="24"/>
          <w:szCs w:val="24"/>
          <w:lang w:val="en-US" w:eastAsia="en-ID"/>
        </w:rPr>
        <w:t>untuk</w:t>
      </w:r>
      <w:proofErr w:type="spellEnd"/>
      <w:r w:rsidRPr="00C2755E">
        <w:rPr>
          <w:rFonts w:ascii="Times New Roman" w:eastAsia="Times New Roman" w:hAnsi="Times New Roman" w:cs="Times New Roman"/>
          <w:b/>
          <w:bCs/>
          <w:sz w:val="24"/>
          <w:szCs w:val="24"/>
          <w:lang w:val="en-US" w:eastAsia="en-ID"/>
        </w:rPr>
        <w:t xml:space="preserve"> </w:t>
      </w:r>
      <w:r w:rsidRPr="00C2755E">
        <w:rPr>
          <w:rFonts w:ascii="Times New Roman" w:eastAsia="Times New Roman" w:hAnsi="Times New Roman" w:cs="Times New Roman"/>
          <w:sz w:val="24"/>
          <w:szCs w:val="24"/>
          <w:lang w:val="en-US" w:eastAsia="en-ID"/>
        </w:rPr>
        <w:t>m</w:t>
      </w:r>
      <w:r w:rsidRPr="00C2755E">
        <w:rPr>
          <w:rFonts w:ascii="Times New Roman" w:eastAsia="Times New Roman" w:hAnsi="Times New Roman" w:cs="Times New Roman"/>
          <w:sz w:val="24"/>
          <w:szCs w:val="24"/>
          <w:lang w:eastAsia="en-ID"/>
        </w:rPr>
        <w:t>engevaluasi pemahaman peserta didik, kemampuan mereka dalam menerapkan konsep, serta keterampilan presentasi dan komunikasi.</w:t>
      </w:r>
      <w:r w:rsidRPr="00C2755E">
        <w:rPr>
          <w:rFonts w:ascii="Times New Roman" w:eastAsia="Times New Roman" w:hAnsi="Times New Roman" w:cs="Times New Roman"/>
          <w:sz w:val="24"/>
          <w:szCs w:val="24"/>
          <w:lang w:val="en-US" w:eastAsia="en-ID"/>
        </w:rPr>
        <w:t xml:space="preserve"> </w:t>
      </w:r>
      <w:r w:rsidRPr="00C2755E">
        <w:rPr>
          <w:rFonts w:ascii="Times New Roman" w:eastAsia="Times New Roman" w:hAnsi="Times New Roman" w:cs="Times New Roman"/>
          <w:sz w:val="24"/>
          <w:szCs w:val="24"/>
          <w:lang w:eastAsia="en-ID"/>
        </w:rPr>
        <w:t>Karakteristik</w:t>
      </w:r>
      <w:r w:rsidRPr="00C2755E">
        <w:rPr>
          <w:rFonts w:ascii="Times New Roman" w:eastAsia="Times New Roman" w:hAnsi="Times New Roman" w:cs="Times New Roman"/>
          <w:b/>
          <w:bCs/>
          <w:sz w:val="24"/>
          <w:szCs w:val="24"/>
          <w:lang w:eastAsia="en-ID"/>
        </w:rPr>
        <w:t>:</w:t>
      </w:r>
      <w:r w:rsidRPr="00C2755E">
        <w:rPr>
          <w:rFonts w:ascii="Times New Roman" w:eastAsia="Times New Roman" w:hAnsi="Times New Roman" w:cs="Times New Roman"/>
          <w:sz w:val="24"/>
          <w:szCs w:val="24"/>
          <w:lang w:eastAsia="en-ID"/>
        </w:rPr>
        <w:t xml:space="preserve"> Penilaian dapat dilakukan melalui berbagai metode seperti presentasi lisan, pameran karya, demonstrasi, atau laporan tertulis. Penting untuk melibatkan umpan balik dari teman sejawat dan masyarakat (jika relevan)</w:t>
      </w:r>
      <w:r w:rsidRPr="00C2755E">
        <w:rPr>
          <w:rFonts w:ascii="Times New Roman" w:eastAsia="Times New Roman" w:hAnsi="Times New Roman" w:cs="Times New Roman"/>
          <w:sz w:val="24"/>
          <w:szCs w:val="24"/>
          <w:lang w:val="en-US" w:eastAsia="en-ID"/>
        </w:rPr>
        <w:t xml:space="preserve">. </w:t>
      </w:r>
      <w:r w:rsidRPr="00C2755E">
        <w:rPr>
          <w:rFonts w:ascii="Times New Roman" w:eastAsia="Times New Roman" w:hAnsi="Times New Roman" w:cs="Times New Roman"/>
          <w:sz w:val="24"/>
          <w:szCs w:val="24"/>
          <w:lang w:eastAsia="en-ID"/>
        </w:rPr>
        <w:t>Implementasi</w:t>
      </w:r>
      <w:r w:rsidRPr="00C2755E">
        <w:rPr>
          <w:rFonts w:ascii="Times New Roman" w:eastAsia="Times New Roman" w:hAnsi="Times New Roman" w:cs="Times New Roman"/>
          <w:b/>
          <w:bCs/>
          <w:sz w:val="24"/>
          <w:szCs w:val="24"/>
          <w:lang w:eastAsia="en-ID"/>
        </w:rPr>
        <w:t>:</w:t>
      </w:r>
      <w:r w:rsidRPr="00C2755E">
        <w:rPr>
          <w:rFonts w:ascii="Times New Roman" w:eastAsia="Times New Roman" w:hAnsi="Times New Roman" w:cs="Times New Roman"/>
          <w:sz w:val="24"/>
          <w:szCs w:val="24"/>
          <w:lang w:eastAsia="en-ID"/>
        </w:rPr>
        <w:t xml:space="preserve"> Guru menggunakan rubrik penilaian yang jelas, melibatkan peserta didik dalam penilaian diri dan penilaian teman sebaya, serta memberikan umpan balik yang konstruktif untuk perbaikan di masa mendatang</w:t>
      </w:r>
      <w:r w:rsidRPr="00C2755E">
        <w:rPr>
          <w:rFonts w:ascii="Times New Roman" w:eastAsia="Times New Roman" w:hAnsi="Times New Roman" w:cs="Times New Roman"/>
          <w:sz w:val="24"/>
          <w:szCs w:val="24"/>
          <w:lang w:val="en-US" w:eastAsia="en-ID"/>
        </w:rPr>
        <w:t xml:space="preserve"> </w:t>
      </w:r>
      <w:sdt>
        <w:sdtPr>
          <w:rPr>
            <w:rFonts w:ascii="Times New Roman" w:eastAsia="Times New Roman" w:hAnsi="Times New Roman" w:cs="Times New Roman"/>
            <w:color w:val="000000"/>
            <w:sz w:val="24"/>
            <w:szCs w:val="24"/>
            <w:lang w:val="en-US" w:eastAsia="en-ID"/>
          </w:rPr>
          <w:tag w:val="MENDELEY_CITATION_v3_eyJjaXRhdGlvbklEIjoiTUVOREVMRVlfQ0lUQVRJT05fNzUzZDE0MDctZTBlMy00ZDk3LWJlYjEtYzA5OTI5NDZiM2VmIiwicHJvcGVydGllcyI6eyJub3RlSW5kZXgiOjB9LCJpc0VkaXRlZCI6ZmFsc2UsIm1hbnVhbE92ZXJyaWRlIjp7ImlzTWFudWFsbHlPdmVycmlkZGVuIjpmYWxzZSwiY2l0ZXByb2NUZXh0IjoiKE1hcmt1bGEgJiMzODsgQWtzZWxhLCAyMDIyKSIsIm1hbnVhbE92ZXJyaWRlVGV4dCI6IiJ9LCJjaXRhdGlvbkl0ZW1zIjpbeyJpZCI6IjY4YzAxOTcwLTg1NjQtMzc0My04N2ZkLWZkY2JlNDUxYWNkYyIsIml0ZW1EYXRhIjp7InR5cGUiOiJhcnRpY2xlLWpvdXJuYWwiLCJpZCI6IjY4YzAxOTcwLTg1NjQtMzc0My04N2ZkLWZkY2JlNDUxYWNkYyIsInRpdGxlIjoiVGhlIGtleSBjaGFyYWN0ZXJpc3RpY3Mgb2YgcHJvamVjdC1iYXNlZCBsZWFybmluZzogaG93IHRlYWNoZXJzIGltcGxlbWVudCBwcm9qZWN0cyBpbiBLLTEyIHNjaWVuY2UgZWR1Y2F0aW9uIiwiYXV0aG9yIjpbeyJmYW1pbHkiOiJNYXJrdWxhIiwiZ2l2ZW4iOiJBbmV0dGUiLCJwYXJzZS1uYW1lcyI6ZmFsc2UsImRyb3BwaW5nLXBhcnRpY2xlIjoiIiwibm9uLWRyb3BwaW5nLXBhcnRpY2xlIjoiIn0seyJmYW1pbHkiOiJBa3NlbGEiLCJnaXZlbiI6Ik1haWphIiwicGFyc2UtbmFtZXMiOmZhbHNlLCJkcm9wcGluZy1wYXJ0aWNsZSI6IiIsIm5vbi1kcm9wcGluZy1wYXJ0aWNsZSI6IiJ9XSwiY29udGFpbmVyLXRpdGxlIjoiRGlzY2lwbGluYXJ5IGFuZCBJbnRlcmRpc2NpcGxpbmFyeSBTY2llbmNlIEVkdWNhdGlvbiBSZXNlYXJjaCIsIkRPSSI6IjEwLjExODYvczQzMDMxLTAyMS0wMDA0Mi14IiwiSVNTTiI6IjI2NjIyMzAwIiwiaXNzdWVkIjp7ImRhdGUtcGFydHMiOltbMjAyMiwxMiwxXV19LCJhYnN0cmFjdCI6IlRoZSBhaW0gb2YgdGhpcyBtdWx0aXBsZS1jYXNlIHN0dWR5IHdhcyB0byByZXNlYXJjaCB0aGUga2V5IGNoYXJhY3RlcmlzdGljcyBvZiBwcm9qZWN0LWJhc2VkIGxlYXJuaW5nIChQQkwpIGFuZCBob3cgdGVhY2hlcnMgaW1wbGVtZW50IHRoZW0gd2l0aGluIHRoZSBjb250ZXh0IG9mIHNjaWVuY2UgZWR1Y2F0aW9uLiBLLTEyIHNjaWVuY2UgdGVhY2hlcnMgYW5kIHRoZWlyIHN0dWRlbnRz4oCZIHZpZGVvcywgbGVhcm5pbmcgZGlhcmllcyBhbmQgb25saW5lIHF1ZXN0aW9ubmFpcmUgYW5zd2VycyBhYm91dCB0aGVpciBiaW9sb2d5IHJlbGF0ZWQgUEJMIHVuaXRzLCB3aXRoaW4gdGhlIHRoZW1lIG5hdHVyZSBhbmQgZW52aXJvbm1lbnQsIHdlcmUgYW5hbHlzZWQgdXNpbmcgZGVkdWN0aXZlIGFuZCBpbmR1Y3RpdmUgY29udGVudCBhbmFseXNpcyAobiA9IDEyIHNjaG9vbHMpLiBUaGUgc3R1ZGllZCB0ZWFjaGVycyBhcmUgYWN0aXZlbHkgZW5nYWdlZCBpbiBQQkwgYXMgdGhlIHNjaG9vbHMgaGFkIHBhcnRpY2lwYXRlZCB2b2x1bnRhcmlseSBpbiB0aGUgaW50ZXJuYXRpb25hbCBTdGFyVCBwcm9ncmFtbWUgb2YgTFVNQSBDZW50cmUgRmlubGFuZC4gVGhlIHJlc3VsdHMgaW5kaWNhdGUgdGhhdCBQQkwgbWF5IHNwZWNpZmljYWxseSBwcm9tb3RlIHRoZSB1c2Ugb2YgY29sbGFib3JhdGlvbiwgYXJ0ZWZhY3RzLCB0ZWNobm9sb2dpY2FsIHRvb2xzLCBwcm9ibGVtLWNlbnRyZWRuZXNzLCBhbmQgY2VydGFpbiBzY2llbnRpZmljIHByYWN0aWNlcywgc3VjaCBhcyBjYXJyeWluZyBvdXQgcmVzZWFyY2gsIHByZXNlbnRpbmcgcmVzdWx0cywgYW5kIHJlZmxlY3Rpb24gd2l0aGluIHNjaWVuY2UgZWR1Y2F0aW9uLiBIb3dldmVyLCBpdCBhcHBlYXJlZCB0aGF0IGRyaXZpbmcgcXVlc3Rpb25zLCBsZWFybmluZyBnb2FscyBzZXQgYnkgc3R1ZGVudHMsIHN0dWRlbnRz4oCZIHF1ZXN0aW9ucywgdGhlIGludGVncml0eSBvZiB0aGUgcHJvamVjdCBhY3Rpdml0aWVzLCBhbmQgdXNpbmcgdGhlIHByb2plY3RzIGFzIGEgbWVhbnMgdG8gbGVhcm4gY2VudHJhbCBjb250ZW50LCBtYXkgYmUgbW9yZSBjaGFsbGVuZ2luZyB0byBpbXBsZW1lbnQuIEZ1cnRoZXJtb3JlLCBhbHRob3VnaCBzY2llbnRpZmljIHByYWN0aWNlcyBoYWQgYSBzdHJvbmcgcm9sZSBpbiB0aGUgcHJvamVjdHMsIGl0IGNvdWxkIG5vdCBiZSBkZWZpbmVkIGhvdyBzdHJvbmdseSBzdHVkZW50LWxlZCB0aGUgaW5xdWlyaWVzIHdlcmUuIFRoZSBzdHVkeSBhbHNvIGluZGljYXRlZCB0aGF0IHN0dWRlbnRzIGFuZCB0ZWFjaGVycyBtYXkgcGF5IGF0dGVudGlvbiB0byBkaWZmZXJlbnQgYXNwZWN0cyBvZiBsZWFybmluZyB0aGF0IGhhcHBlbiB0aHJvdWdoIFBCTC4gVGhlIHJlc3VsdHMgY29udHJpYnV0ZSB0b3dhcmRzIGEgZGVlcGVyIHVuZGVyc3RhbmRpbmcgb2YgdGhlIHBvc3NpYmlsaXRpZXMgYW5kIGNoYWxsZW5nZXMgcmVsYXRlZCB0byBpbXBsZW1lbnRhdGlvbiBvZiBQQkwgYW5kIHVzaW5nIHNjaWVudGlmaWMgcHJhY3RpY2VzIGluIGNsYXNzcm9vbXMuIEZ1cnRoZXJtb3JlLCB0aGUgcmVzdWx0cyBhbmQgdGhlIGNvbnN0cnVjdGVkIGZyYW1ld29yayBvZiBrZXkgY2hhcmFjdGVyaXN0aWNzIGNhbiBiZSB1c2VmdWwgaW4gcHJvbW90aW5nIHJlc2VhcmNoLWJhc2VkIGltcGxlbWVudGF0aW9uIGFuZCBkZXNpZ24gb2YgUEJMIHNjaWVuY2UgZWR1Y2F0aW9uLCBhbmQgaW4gdGVhY2hlciB0cmFpbmluZyByZWxhdGVkIHRvIGl0LiIsInB1Ymxpc2hlciI6IlNwcmluZ2VyIiwiaXNzdWUiOiIxIiwidm9sdW1lIjoiNCIsImNvbnRhaW5lci10aXRsZS1zaG9ydCI6IiJ9LCJpc1RlbXBvcmFyeSI6ZmFsc2V9XX0="/>
          <w:id w:val="540396668"/>
          <w:placeholder>
            <w:docPart w:val="8917DE8BFAA940E09263038E5A43DDDA"/>
          </w:placeholder>
        </w:sdtPr>
        <w:sdtContent>
          <w:r w:rsidRPr="00C2755E">
            <w:rPr>
              <w:rFonts w:ascii="Times New Roman" w:eastAsia="Times New Roman" w:hAnsi="Times New Roman" w:cs="Times New Roman"/>
              <w:color w:val="000000"/>
              <w:sz w:val="24"/>
              <w:szCs w:val="24"/>
            </w:rPr>
            <w:t>(Markula &amp; Aksela, 2022)</w:t>
          </w:r>
        </w:sdtContent>
      </w:sdt>
      <w:r w:rsidRPr="00C2755E">
        <w:rPr>
          <w:rFonts w:ascii="Times New Roman" w:eastAsia="Times New Roman" w:hAnsi="Times New Roman" w:cs="Times New Roman"/>
          <w:sz w:val="24"/>
          <w:szCs w:val="24"/>
          <w:lang w:eastAsia="en-ID"/>
        </w:rPr>
        <w:t>.</w:t>
      </w:r>
      <w:r w:rsidRPr="00C2755E">
        <w:rPr>
          <w:rFonts w:ascii="Times New Roman" w:eastAsia="Times New Roman" w:hAnsi="Times New Roman" w:cs="Times New Roman"/>
          <w:sz w:val="24"/>
          <w:szCs w:val="24"/>
          <w:lang w:val="en-US" w:eastAsia="en-ID"/>
        </w:rPr>
        <w:t xml:space="preserve"> </w:t>
      </w:r>
    </w:p>
    <w:p w14:paraId="6417E7A6" w14:textId="77777777" w:rsidR="00B63123" w:rsidRPr="00C2755E" w:rsidRDefault="00B63123" w:rsidP="00B63123">
      <w:pPr>
        <w:pStyle w:val="ListParagraph"/>
        <w:spacing w:before="100" w:beforeAutospacing="1" w:after="100" w:afterAutospacing="1" w:line="360" w:lineRule="auto"/>
        <w:ind w:left="284" w:firstLine="426"/>
        <w:jc w:val="both"/>
        <w:rPr>
          <w:rFonts w:ascii="Times New Roman" w:eastAsia="Times New Roman" w:hAnsi="Times New Roman" w:cs="Times New Roman"/>
          <w:sz w:val="24"/>
          <w:szCs w:val="24"/>
          <w:lang w:eastAsia="en-ID"/>
        </w:rPr>
      </w:pPr>
      <w:r w:rsidRPr="00C2755E">
        <w:rPr>
          <w:rFonts w:ascii="Times New Roman" w:eastAsia="Times New Roman" w:hAnsi="Times New Roman" w:cs="Times New Roman"/>
          <w:sz w:val="24"/>
          <w:szCs w:val="24"/>
          <w:lang w:eastAsia="en-ID"/>
        </w:rPr>
        <w:t>Keenam: Evaluasi Pengalaman (</w:t>
      </w:r>
      <w:r w:rsidRPr="00C2755E">
        <w:rPr>
          <w:rFonts w:ascii="Times New Roman" w:eastAsia="Times New Roman" w:hAnsi="Times New Roman" w:cs="Times New Roman"/>
          <w:i/>
          <w:iCs/>
          <w:sz w:val="24"/>
          <w:szCs w:val="24"/>
          <w:lang w:eastAsia="en-ID"/>
        </w:rPr>
        <w:t>Evaluating the Experience</w:t>
      </w:r>
      <w:r w:rsidRPr="00C2755E">
        <w:rPr>
          <w:rFonts w:ascii="Times New Roman" w:eastAsia="Times New Roman" w:hAnsi="Times New Roman" w:cs="Times New Roman"/>
          <w:sz w:val="24"/>
          <w:szCs w:val="24"/>
          <w:lang w:eastAsia="en-ID"/>
        </w:rPr>
        <w:t>)</w:t>
      </w:r>
      <w:r w:rsidRPr="00C2755E">
        <w:rPr>
          <w:rFonts w:ascii="Times New Roman" w:eastAsia="Times New Roman" w:hAnsi="Times New Roman" w:cs="Times New Roman"/>
          <w:sz w:val="24"/>
          <w:szCs w:val="24"/>
          <w:lang w:val="en-US" w:eastAsia="en-ID"/>
        </w:rPr>
        <w:t xml:space="preserve">. </w:t>
      </w:r>
      <w:r w:rsidRPr="00C2755E">
        <w:rPr>
          <w:rFonts w:ascii="Times New Roman" w:eastAsia="Times New Roman" w:hAnsi="Times New Roman" w:cs="Times New Roman"/>
          <w:sz w:val="24"/>
          <w:szCs w:val="24"/>
          <w:lang w:eastAsia="en-ID"/>
        </w:rPr>
        <w:t>Tahap terakhir, evaluasi pengalaman, adalah proses refleksi mendalam terhadap seluruh perjalanan proyek. Peserta didik diajak untuk mengidentifikasi apa yang telah mereka pelajari, keberhasilan yang dicapai, tantangan yang dihadapi, serta area untuk perbaikan di masa depan.</w:t>
      </w:r>
      <w:r w:rsidRPr="00C2755E">
        <w:rPr>
          <w:rFonts w:ascii="Times New Roman" w:eastAsia="Times New Roman" w:hAnsi="Times New Roman" w:cs="Times New Roman"/>
          <w:sz w:val="24"/>
          <w:szCs w:val="24"/>
          <w:lang w:val="en-US" w:eastAsia="en-ID"/>
        </w:rPr>
        <w:t xml:space="preserve"> </w:t>
      </w:r>
      <w:r w:rsidRPr="00C2755E">
        <w:rPr>
          <w:rFonts w:ascii="Times New Roman" w:eastAsia="Times New Roman" w:hAnsi="Times New Roman" w:cs="Times New Roman"/>
          <w:sz w:val="24"/>
          <w:szCs w:val="24"/>
          <w:lang w:eastAsia="en-ID"/>
        </w:rPr>
        <w:t>Tujuan</w:t>
      </w:r>
      <w:proofErr w:type="spellStart"/>
      <w:r w:rsidRPr="00C2755E">
        <w:rPr>
          <w:rFonts w:ascii="Times New Roman" w:eastAsia="Times New Roman" w:hAnsi="Times New Roman" w:cs="Times New Roman"/>
          <w:sz w:val="24"/>
          <w:szCs w:val="24"/>
          <w:lang w:val="en-US" w:eastAsia="en-ID"/>
        </w:rPr>
        <w:t>nya</w:t>
      </w:r>
      <w:proofErr w:type="spellEnd"/>
      <w:r w:rsidRPr="00C2755E">
        <w:rPr>
          <w:rFonts w:ascii="Times New Roman" w:eastAsia="Times New Roman" w:hAnsi="Times New Roman" w:cs="Times New Roman"/>
          <w:sz w:val="24"/>
          <w:szCs w:val="24"/>
          <w:lang w:eastAsia="en-ID"/>
        </w:rPr>
        <w:t xml:space="preserve"> </w:t>
      </w:r>
      <w:proofErr w:type="spellStart"/>
      <w:r w:rsidRPr="00C2755E">
        <w:rPr>
          <w:rFonts w:ascii="Times New Roman" w:eastAsia="Times New Roman" w:hAnsi="Times New Roman" w:cs="Times New Roman"/>
          <w:sz w:val="24"/>
          <w:szCs w:val="24"/>
          <w:lang w:val="en-US" w:eastAsia="en-ID"/>
        </w:rPr>
        <w:t>untuk</w:t>
      </w:r>
      <w:proofErr w:type="spellEnd"/>
      <w:r w:rsidRPr="00C2755E">
        <w:rPr>
          <w:rFonts w:ascii="Times New Roman" w:eastAsia="Times New Roman" w:hAnsi="Times New Roman" w:cs="Times New Roman"/>
          <w:sz w:val="24"/>
          <w:szCs w:val="24"/>
          <w:lang w:val="en-US" w:eastAsia="en-ID"/>
        </w:rPr>
        <w:t xml:space="preserve"> m</w:t>
      </w:r>
      <w:r w:rsidRPr="00C2755E">
        <w:rPr>
          <w:rFonts w:ascii="Times New Roman" w:eastAsia="Times New Roman" w:hAnsi="Times New Roman" w:cs="Times New Roman"/>
          <w:sz w:val="24"/>
          <w:szCs w:val="24"/>
          <w:lang w:eastAsia="en-ID"/>
        </w:rPr>
        <w:t>embangun kesadaran diri, mengembangkan kemampuan refleksi, dan menarik pelajaran berharga dari pengalaman belajar</w:t>
      </w:r>
      <w:r w:rsidRPr="00C2755E">
        <w:rPr>
          <w:rFonts w:ascii="Times New Roman" w:eastAsia="Times New Roman" w:hAnsi="Times New Roman" w:cs="Times New Roman"/>
          <w:sz w:val="24"/>
          <w:szCs w:val="24"/>
          <w:lang w:val="en-US" w:eastAsia="en-ID"/>
        </w:rPr>
        <w:t xml:space="preserve"> </w:t>
      </w:r>
      <w:sdt>
        <w:sdtPr>
          <w:rPr>
            <w:rFonts w:ascii="Times New Roman" w:eastAsia="Times New Roman" w:hAnsi="Times New Roman" w:cs="Times New Roman"/>
            <w:color w:val="000000"/>
            <w:sz w:val="24"/>
            <w:szCs w:val="24"/>
            <w:lang w:eastAsia="en-ID"/>
          </w:rPr>
          <w:tag w:val="MENDELEY_CITATION_v3_eyJjaXRhdGlvbklEIjoiTUVOREVMRVlfQ0lUQVRJT05fMDkwZTkwOTgtZmRkMC00NzA0LWIyNGMtYmFhOWU2NzBiMThiIiwicHJvcGVydGllcyI6eyJub3RlSW5kZXgiOjB9LCJpc0VkaXRlZCI6ZmFsc2UsIm1hbnVhbE92ZXJyaWRlIjp7ImlzTWFudWFsbHlPdmVycmlkZGVuIjpmYWxzZSwiY2l0ZXByb2NUZXh0IjoiKFZpa2EgUHVqaSBDYWh5YW5pIGV0IGFsLiwgMjAyNCkiLCJtYW51YWxPdmVycmlkZVRleHQiOiIifSwiY2l0YXRpb25JdGVtcyI6W3siaWQiOiIxODQzZmRjOS0zZTNmLTNhNTgtODk0Yi0yNGViNjBiYWZjZTAiLCJpdGVtRGF0YSI6eyJ0eXBlIjoiYXJ0aWNsZS1qb3VybmFsIiwiaWQiOiIxODQzZmRjOS0zZTNmLTNhNTgtODk0Yi0yNGViNjBiYWZjZTAiLCJ0aXRsZSI6Ik9wdGltaXNpbmcgQXNzZXNzbWVudCBpbiBQcm9qZWN0LUJhc2VkIExlYXJuaW5nIHRvIEltcHJvdmUgdGhlIFF1YWxpdHkgb2YgU1RFTSBMZWFybmluZyIsImF1dGhvciI6W3siZmFtaWx5IjoiVmlrYSBQdWppIENhaHlhbmkiLCJnaXZlbiI6IiIsInBhcnNlLW5hbWVzIjpmYWxzZSwiZHJvcHBpbmctcGFydGljbGUiOiIiLCJub24tZHJvcHBpbmctcGFydGljbGUiOiIifSx7ImZhbWlseSI6IkFjaG1hZCBSb21hZGluIiwiZ2l2ZW4iOiIiLCJwYXJzZS1uYW1lcyI6ZmFsc2UsImRyb3BwaW5nLXBhcnRpY2xlIjoiIiwibm9uLWRyb3BwaW5nLXBhcnRpY2xlIjoiIn0seyJmYW1pbHkiOiJFcm5peWFuaSIsImdpdmVuIjoiIiwicGFyc2UtbmFtZXMiOmZhbHNlLCJkcm9wcGluZy1wYXJ0aWNsZSI6IiIsIm5vbi1kcm9wcGluZy1wYXJ0aWNsZSI6IiJ9LHsiZmFtaWx5IjoiRmFocmkgQW53YXIiLCJnaXZlbiI6IiIsInBhcnNlLW5hbWVzIjpmYWxzZSwiZHJvcHBpbmctcGFydGljbGUiOiIiLCJub24tZHJvcHBpbmctcGFydGljbGUiOiIifSx7ImZhbWlseSI6Ik1vaGQgWnVsZmFrYXIgTW9oZCBOYXdpIiwiZ2l2ZW4iOiIiLCJwYXJzZS1uYW1lcyI6ZmFsc2UsImRyb3BwaW5nLXBhcnRpY2xlIjoiIiwibm9uLWRyb3BwaW5nLXBhcnRpY2xlIjoiIn1dLCJjb250YWluZXItdGl0bGUiOiJJbnRlcm5hdGlvbmFsIEpvdXJuYWwgb2YgU2NpZW50aWZpYyBNdWx0aWRpc2NpcGxpbmFyeSBSZXNlYXJjaCIsIkRPSSI6IjEwLjU1OTI3L2lqc21yLnYyaTExLjEyMzkyIiwiSVNTTiI6IjI5ODYtNTA0MiIsIlVSTCI6Imh0dHBzOi8vam91cm5hbC5mb3Jtb3NhcHVibGlzaGVyLm9yZy9pbmRleC5waHAvaWpzbXIvYXJ0aWNsZS92aWV3LzEyMzkyIiwiaXNzdWVkIjp7ImRhdGUtcGFydHMiOltbMjAyNCwxMSwzMF1dfSwicGFnZSI6IjE2NDUtMTY1NiIsImFic3RyYWN0IjoiPHA+UHJvamVjdCBCYXNlZCBMZWFybmluZyBpcyBhIHBlZGFnb2dpY2FsIGFwcHJvYWNoIHRoYXQgcGxhY2VzIHN0dWRlbnRzIGF0IHRoZSBjZW50cmUgb2YgbGVhcm5pbmcgdGhyb3VnaCB0aGUgY29tcGxldGlvbiBvZiByZWFsIHByb2plY3RzLCBhbGxvd2luZyB0aGVtIHRvIGludGVncmF0ZSB0aGVvcnkgYW5kIHByYWN0aWNlIGVmZmVjdGl2ZWx5LiBUaGlzIHJlc2VhcmNoIGFpbXMgdG8gYW5hbHlzZSBob3cgc3lzdGVtYXRpYyBhbmQgdGhvcm91Z2ggZXZhbHVhdGlvbiBvciBhc3Nlc3NtZW50IGNhbiBzZXJ2ZSBhcyBhIGJlbmNobWFyayBmb3IgdGhlIGVmZmVjdGl2ZW5lc3Mgb2YgUHJvamVjdCBCYXNlZCBMZWFybmluZy1iYXNlZCBjdXJyaWN1bHVtLiBUaGlzIHJlc2VhcmNoIGlzIGEgY29tYmluYXRpb24gb2YgYmlibGlvbWV0cmljIHJlc2VhcmNoIGFuZCBOYXJyYXRpdmUgTGl0ZXJhdHVyZSBSZXZpZXcuIFRoZSBuYXR1cmFsIHN0YWdlcyBvZiB0aGlzIHJlc2VhcmNoIGFyZSBEZXRlcm1pbmF0aW9uIG9mIFB1cnBvc2UgYW5kIFRvcGljIG9mIFJldmlldywgU2VhcmNoIGFuZCBTZWxlY3Rpb24gb2YgTGl0ZXJhdHVyZSBTb3VyY2VzLCBPcmdhbmlzYXRpb24gb2YgRmluZGluZ3MsIEFuYWx5c2lzIGFuZCBQcmVzZW50YXRpb24gb2YgRmluZGluZ3MuIFRoZSBzZWFyY2ggd2FzIGNvbmR1Y3RlZCBzcGVjaWZpY2FsbHkgb24gY29wdXMgaW5kZXhlZCBhcnRpY2xlcyBpbiAyMDIwLTIwMjQgd2l0aCB0aGUgaGVscCBvZiBQdWJsaXNoIG9yIFBlcmlzaCBzb2Z0d2FyZSB3aXRoIHRoZSBrZXl3b3JkIOKAmHByb2plY3QtYmFzZWQgbGVhcm5pbmcgZXZhbHVhdGlvbuKAmS4gU3lzdGVtYXRpYyBhbmQgdGhvcm91Z2ggZXZhbHVhdGlvbiBvciBhc3Nlc3NtZW50IGNhbiBzZXJ2ZSBhcyBhIGJlbmNobWFyayBmb3IgdGhlIGVmZmVjdGl2ZW5lc3Mgb2YgcHJvamVjdC1iYXNlZCBsZWFybmluZyBjdXJyaWN1bHVtLiBUaGVyZSBhcmUgc2V2ZXJhbCBzb2x1dGlvbnMgaW4gcHJvamVjdC1iYXNlZCBsZWFybmluZyBhc3Nlc3NtZW50IGluY2x1ZGluZyBzb2x1dGlvbnMgdG8gdGhlIG5lZWQgZm9yIGFzc2Vzc21lbnQgdG9vbHMgdGhhdCBhcmUgYWJsZSB0byBjYXB0dXJlIGFzcGVjdHMgb2YgdGhlIHByb2Nlc3MgYW5kIHJlc3VsdHMgaW4gYSBiYWxhbmNlZCBtYW5uZXIsIGRpZmZpY3VsdHkgaW4gYXNzZXNzaW5nIGluZGl2aWR1YWwgY29udHJpYnV0aW9ucyBpbiBncm91cCBwcm9qZWN0cyBhbmQgdmFyaWF0aW9ucyBpbiB0aGUgcXVhbGl0eSBvZiBwcm9qZWN0cyBwcm9kdWNlZCBkdWUgdG8gZGlmZmVyZW5jZXMgaW4gYWJpbGl0aWVzIGFuZCByZXNvdXJjZXM8L3A+IiwiaXNzdWUiOiIxMSIsInZvbHVtZSI6IjIiLCJjb250YWluZXItdGl0bGUtc2hvcnQiOiIifSwiaXNUZW1wb3JhcnkiOmZhbHNlfV19"/>
          <w:id w:val="-1822722690"/>
          <w:placeholder>
            <w:docPart w:val="8917DE8BFAA940E09263038E5A43DDDA"/>
          </w:placeholder>
        </w:sdtPr>
        <w:sdtContent>
          <w:r w:rsidRPr="00C2755E">
            <w:rPr>
              <w:rFonts w:ascii="Times New Roman" w:eastAsia="Times New Roman" w:hAnsi="Times New Roman" w:cs="Times New Roman"/>
              <w:color w:val="000000"/>
              <w:sz w:val="24"/>
              <w:szCs w:val="24"/>
              <w:lang w:eastAsia="en-ID"/>
            </w:rPr>
            <w:t>(Vika Puji Cahyani et al., 2024)</w:t>
          </w:r>
        </w:sdtContent>
      </w:sdt>
      <w:r w:rsidRPr="00C2755E">
        <w:rPr>
          <w:rFonts w:ascii="Times New Roman" w:eastAsia="Times New Roman" w:hAnsi="Times New Roman" w:cs="Times New Roman"/>
          <w:sz w:val="24"/>
          <w:szCs w:val="24"/>
          <w:lang w:eastAsia="en-ID"/>
        </w:rPr>
        <w:t>.</w:t>
      </w:r>
      <w:r w:rsidRPr="00C2755E">
        <w:rPr>
          <w:rFonts w:ascii="Times New Roman" w:eastAsia="Times New Roman" w:hAnsi="Times New Roman" w:cs="Times New Roman"/>
          <w:sz w:val="24"/>
          <w:szCs w:val="24"/>
          <w:lang w:val="en-US" w:eastAsia="en-ID"/>
        </w:rPr>
        <w:t xml:space="preserve"> </w:t>
      </w:r>
      <w:r w:rsidRPr="00C2755E">
        <w:rPr>
          <w:rFonts w:ascii="Times New Roman" w:eastAsia="Times New Roman" w:hAnsi="Times New Roman" w:cs="Times New Roman"/>
          <w:sz w:val="24"/>
          <w:szCs w:val="24"/>
          <w:lang w:eastAsia="en-ID"/>
        </w:rPr>
        <w:t>Karakteristik</w:t>
      </w:r>
      <w:r w:rsidRPr="00C2755E">
        <w:rPr>
          <w:rFonts w:ascii="Times New Roman" w:eastAsia="Times New Roman" w:hAnsi="Times New Roman" w:cs="Times New Roman"/>
          <w:b/>
          <w:bCs/>
          <w:sz w:val="24"/>
          <w:szCs w:val="24"/>
          <w:lang w:eastAsia="en-ID"/>
        </w:rPr>
        <w:t>:</w:t>
      </w:r>
      <w:r w:rsidRPr="00C2755E">
        <w:rPr>
          <w:rFonts w:ascii="Times New Roman" w:eastAsia="Times New Roman" w:hAnsi="Times New Roman" w:cs="Times New Roman"/>
          <w:sz w:val="24"/>
          <w:szCs w:val="24"/>
          <w:lang w:eastAsia="en-ID"/>
        </w:rPr>
        <w:t xml:space="preserve"> Evaluasi dapat dilakukan secara individual atau kelompok, melalui jurnal refleksi, diskusi, atau presentasi reflektif.</w:t>
      </w:r>
      <w:r w:rsidRPr="00C2755E">
        <w:rPr>
          <w:rFonts w:ascii="Times New Roman" w:eastAsia="Times New Roman" w:hAnsi="Times New Roman" w:cs="Times New Roman"/>
          <w:sz w:val="24"/>
          <w:szCs w:val="24"/>
          <w:lang w:val="en-US" w:eastAsia="en-ID"/>
        </w:rPr>
        <w:t xml:space="preserve"> </w:t>
      </w:r>
      <w:r w:rsidRPr="00C2755E">
        <w:rPr>
          <w:rFonts w:ascii="Times New Roman" w:eastAsia="Times New Roman" w:hAnsi="Times New Roman" w:cs="Times New Roman"/>
          <w:sz w:val="24"/>
          <w:szCs w:val="24"/>
          <w:lang w:eastAsia="en-ID"/>
        </w:rPr>
        <w:t>Implementasi</w:t>
      </w:r>
      <w:r w:rsidRPr="00C2755E">
        <w:rPr>
          <w:rFonts w:ascii="Times New Roman" w:eastAsia="Times New Roman" w:hAnsi="Times New Roman" w:cs="Times New Roman"/>
          <w:b/>
          <w:bCs/>
          <w:sz w:val="24"/>
          <w:szCs w:val="24"/>
          <w:lang w:eastAsia="en-ID"/>
        </w:rPr>
        <w:t>:</w:t>
      </w:r>
      <w:r w:rsidRPr="00C2755E">
        <w:rPr>
          <w:rFonts w:ascii="Times New Roman" w:eastAsia="Times New Roman" w:hAnsi="Times New Roman" w:cs="Times New Roman"/>
          <w:sz w:val="24"/>
          <w:szCs w:val="24"/>
          <w:lang w:eastAsia="en-ID"/>
        </w:rPr>
        <w:t xml:space="preserve"> Guru memfasilitasi sesi refleksi yang mendalam, mendorong peserta didik untuk berpikir kritis tentang proses belajar mereka, dan membantu mereka mengaitkan pengalaman proyek dengan pengembangan Profil Pelajar Pancasila.</w:t>
      </w:r>
      <w:r w:rsidRPr="00C2755E">
        <w:rPr>
          <w:rFonts w:ascii="Times New Roman" w:eastAsia="Times New Roman" w:hAnsi="Times New Roman" w:cs="Times New Roman"/>
          <w:sz w:val="24"/>
          <w:szCs w:val="24"/>
          <w:lang w:val="en-US" w:eastAsia="en-ID"/>
        </w:rPr>
        <w:t xml:space="preserve"> </w:t>
      </w:r>
      <w:r w:rsidRPr="00C2755E">
        <w:rPr>
          <w:rFonts w:ascii="Times New Roman" w:eastAsia="Times New Roman" w:hAnsi="Times New Roman" w:cs="Times New Roman"/>
          <w:sz w:val="24"/>
          <w:szCs w:val="24"/>
          <w:lang w:eastAsia="en-ID"/>
        </w:rPr>
        <w:t>Sintaks PjBL yang diuraikan Kemendikbudristek ini menjadi panduan penting bagi guru dalam merancang dan melaksanakan pembelajaran yang inovatif, relevan, dan berpusat pada peserta didik, sejalan dengan visi pendidikan di Indonesia saat ini.</w:t>
      </w:r>
    </w:p>
    <w:p w14:paraId="041EAED0" w14:textId="77777777" w:rsidR="00B63123" w:rsidRPr="00C2755E" w:rsidRDefault="00B63123" w:rsidP="00B63123">
      <w:pPr>
        <w:pStyle w:val="ListParagraph"/>
        <w:ind w:firstLine="698"/>
        <w:rPr>
          <w:rFonts w:ascii="Times New Roman" w:hAnsi="Times New Roman" w:cs="Times New Roman"/>
          <w:sz w:val="24"/>
          <w:szCs w:val="24"/>
          <w:lang w:val="en-US"/>
        </w:rPr>
      </w:pPr>
    </w:p>
    <w:p w14:paraId="28251D6F" w14:textId="77777777" w:rsidR="00B63123" w:rsidRPr="00C2755E" w:rsidRDefault="00B63123" w:rsidP="00B63123">
      <w:pPr>
        <w:pStyle w:val="ListParagraph"/>
        <w:numPr>
          <w:ilvl w:val="6"/>
          <w:numId w:val="1"/>
        </w:numPr>
        <w:spacing w:after="0" w:line="360" w:lineRule="auto"/>
        <w:ind w:left="284"/>
        <w:jc w:val="both"/>
        <w:rPr>
          <w:rFonts w:ascii="Times New Roman" w:hAnsi="Times New Roman" w:cs="Times New Roman"/>
          <w:b/>
          <w:bCs/>
          <w:sz w:val="24"/>
          <w:szCs w:val="24"/>
        </w:rPr>
      </w:pPr>
      <w:r w:rsidRPr="00C2755E">
        <w:rPr>
          <w:rFonts w:ascii="Times New Roman" w:hAnsi="Times New Roman" w:cs="Times New Roman"/>
          <w:b/>
          <w:bCs/>
          <w:sz w:val="24"/>
          <w:szCs w:val="24"/>
          <w:lang w:val="en-US"/>
        </w:rPr>
        <w:t xml:space="preserve">Hasil </w:t>
      </w:r>
      <w:proofErr w:type="spellStart"/>
      <w:r w:rsidRPr="00C2755E">
        <w:rPr>
          <w:rFonts w:ascii="Times New Roman" w:hAnsi="Times New Roman" w:cs="Times New Roman"/>
          <w:b/>
          <w:bCs/>
          <w:sz w:val="24"/>
          <w:szCs w:val="24"/>
          <w:lang w:val="en-US"/>
        </w:rPr>
        <w:t>Belajar</w:t>
      </w:r>
      <w:proofErr w:type="spellEnd"/>
    </w:p>
    <w:p w14:paraId="32E6E3D2" w14:textId="77777777" w:rsidR="00B63123" w:rsidRPr="00C2755E" w:rsidRDefault="00B63123" w:rsidP="00B63123">
      <w:pPr>
        <w:pStyle w:val="ListParagraph"/>
        <w:spacing w:before="100" w:beforeAutospacing="1" w:after="100" w:afterAutospacing="1" w:line="360" w:lineRule="auto"/>
        <w:ind w:left="284" w:firstLine="426"/>
        <w:jc w:val="both"/>
        <w:rPr>
          <w:rFonts w:ascii="Times New Roman" w:hAnsi="Times New Roman" w:cs="Times New Roman"/>
          <w:sz w:val="24"/>
          <w:szCs w:val="24"/>
        </w:rPr>
      </w:pPr>
      <w:r w:rsidRPr="00C2755E">
        <w:rPr>
          <w:rStyle w:val="Strong"/>
          <w:rFonts w:ascii="Times New Roman" w:hAnsi="Times New Roman" w:cs="Times New Roman"/>
          <w:b w:val="0"/>
          <w:bCs w:val="0"/>
          <w:sz w:val="24"/>
          <w:szCs w:val="24"/>
        </w:rPr>
        <w:t>Hasil</w:t>
      </w:r>
      <w:r w:rsidRPr="00C2755E">
        <w:rPr>
          <w:rStyle w:val="Strong"/>
          <w:rFonts w:ascii="Times New Roman" w:hAnsi="Times New Roman" w:cs="Times New Roman"/>
          <w:sz w:val="24"/>
          <w:szCs w:val="24"/>
        </w:rPr>
        <w:t xml:space="preserve"> </w:t>
      </w:r>
      <w:r w:rsidRPr="00C2755E">
        <w:rPr>
          <w:rFonts w:ascii="Times New Roman" w:eastAsia="Times New Roman" w:hAnsi="Times New Roman" w:cs="Times New Roman"/>
          <w:sz w:val="24"/>
          <w:szCs w:val="24"/>
          <w:lang w:eastAsia="en-ID"/>
        </w:rPr>
        <w:t>belajar</w:t>
      </w:r>
      <w:r w:rsidRPr="00C2755E">
        <w:rPr>
          <w:rFonts w:ascii="Times New Roman" w:hAnsi="Times New Roman" w:cs="Times New Roman"/>
          <w:sz w:val="24"/>
          <w:szCs w:val="24"/>
        </w:rPr>
        <w:t xml:space="preserve"> merupakan </w:t>
      </w:r>
      <w:r w:rsidRPr="00C2755E">
        <w:rPr>
          <w:rFonts w:ascii="Times New Roman" w:eastAsia="Times New Roman" w:hAnsi="Times New Roman" w:cs="Times New Roman"/>
          <w:sz w:val="24"/>
          <w:szCs w:val="24"/>
          <w:lang w:eastAsia="en-ID"/>
        </w:rPr>
        <w:t>komponen</w:t>
      </w:r>
      <w:r w:rsidRPr="00C2755E">
        <w:rPr>
          <w:rFonts w:ascii="Times New Roman" w:hAnsi="Times New Roman" w:cs="Times New Roman"/>
          <w:sz w:val="24"/>
          <w:szCs w:val="24"/>
        </w:rPr>
        <w:t xml:space="preserve"> esensial dalam setiap proses pendidikan, yang mencerminkan perubahan perilaku, pengetahuan, keterampilan, dan sikap yang diperoleh peserta didik setelah mengikuti suatu kegiatan pembelajaran. </w:t>
      </w:r>
      <w:r w:rsidRPr="00C2755E">
        <w:rPr>
          <w:rFonts w:ascii="Times New Roman" w:hAnsi="Times New Roman" w:cs="Times New Roman"/>
          <w:sz w:val="24"/>
          <w:szCs w:val="24"/>
          <w:lang w:val="en-US"/>
        </w:rPr>
        <w:t>H</w:t>
      </w:r>
      <w:r w:rsidRPr="00C2755E">
        <w:rPr>
          <w:rFonts w:ascii="Times New Roman" w:hAnsi="Times New Roman" w:cs="Times New Roman"/>
          <w:sz w:val="24"/>
          <w:szCs w:val="24"/>
        </w:rPr>
        <w:t xml:space="preserve">asil belajar sebagai kemampuan-kemampuan yang dimiliki siswa setelah menerima pengalaman belajarnya. Senada dengan itu, Bloom (dalam Sudjana, 2011) mengkategorikan hasil belajar menjadi tiga ranah utama: </w:t>
      </w:r>
      <w:r w:rsidRPr="00C2755E">
        <w:rPr>
          <w:rStyle w:val="Strong"/>
          <w:rFonts w:ascii="Times New Roman" w:hAnsi="Times New Roman" w:cs="Times New Roman"/>
          <w:b w:val="0"/>
          <w:bCs w:val="0"/>
          <w:sz w:val="24"/>
          <w:szCs w:val="24"/>
        </w:rPr>
        <w:t>kognitif</w:t>
      </w:r>
      <w:r w:rsidRPr="00C2755E">
        <w:rPr>
          <w:rFonts w:ascii="Times New Roman" w:hAnsi="Times New Roman" w:cs="Times New Roman"/>
          <w:sz w:val="24"/>
          <w:szCs w:val="24"/>
        </w:rPr>
        <w:t xml:space="preserve"> (pengetahuan dan pemahaman), </w:t>
      </w:r>
      <w:r w:rsidRPr="00C2755E">
        <w:rPr>
          <w:rStyle w:val="Strong"/>
          <w:rFonts w:ascii="Times New Roman" w:hAnsi="Times New Roman" w:cs="Times New Roman"/>
          <w:b w:val="0"/>
          <w:bCs w:val="0"/>
          <w:sz w:val="24"/>
          <w:szCs w:val="24"/>
        </w:rPr>
        <w:t>afektif</w:t>
      </w:r>
      <w:r w:rsidRPr="00C2755E">
        <w:rPr>
          <w:rFonts w:ascii="Times New Roman" w:hAnsi="Times New Roman" w:cs="Times New Roman"/>
          <w:sz w:val="24"/>
          <w:szCs w:val="24"/>
        </w:rPr>
        <w:t xml:space="preserve"> (sikap dan nilai), dan </w:t>
      </w:r>
      <w:r w:rsidRPr="00C2755E">
        <w:rPr>
          <w:rStyle w:val="Strong"/>
          <w:rFonts w:ascii="Times New Roman" w:hAnsi="Times New Roman" w:cs="Times New Roman"/>
          <w:b w:val="0"/>
          <w:bCs w:val="0"/>
          <w:sz w:val="24"/>
          <w:szCs w:val="24"/>
        </w:rPr>
        <w:t>psikomotorik</w:t>
      </w:r>
      <w:r w:rsidRPr="00C2755E">
        <w:rPr>
          <w:rFonts w:ascii="Times New Roman" w:hAnsi="Times New Roman" w:cs="Times New Roman"/>
          <w:sz w:val="24"/>
          <w:szCs w:val="24"/>
        </w:rPr>
        <w:t xml:space="preserve"> (keterampilan dan tindakan).</w:t>
      </w:r>
    </w:p>
    <w:p w14:paraId="5EBEC77A" w14:textId="77777777" w:rsidR="00B63123" w:rsidRPr="00C2755E" w:rsidRDefault="00B63123" w:rsidP="00B63123">
      <w:pPr>
        <w:pStyle w:val="ListParagraph"/>
        <w:spacing w:before="100" w:beforeAutospacing="1" w:after="100" w:afterAutospacing="1" w:line="360" w:lineRule="auto"/>
        <w:ind w:left="284" w:firstLine="426"/>
        <w:jc w:val="both"/>
        <w:rPr>
          <w:rStyle w:val="Strong"/>
          <w:rFonts w:ascii="Times New Roman" w:hAnsi="Times New Roman" w:cs="Times New Roman"/>
          <w:b w:val="0"/>
          <w:bCs w:val="0"/>
          <w:sz w:val="24"/>
          <w:szCs w:val="24"/>
        </w:rPr>
      </w:pPr>
      <w:r w:rsidRPr="00C2755E">
        <w:rPr>
          <w:rFonts w:ascii="Times New Roman" w:hAnsi="Times New Roman" w:cs="Times New Roman"/>
          <w:sz w:val="24"/>
          <w:szCs w:val="24"/>
        </w:rPr>
        <w:lastRenderedPageBreak/>
        <w:t xml:space="preserve">Dalam </w:t>
      </w:r>
      <w:r w:rsidRPr="00C2755E">
        <w:rPr>
          <w:rStyle w:val="Strong"/>
          <w:rFonts w:ascii="Times New Roman" w:hAnsi="Times New Roman" w:cs="Times New Roman"/>
          <w:b w:val="0"/>
          <w:bCs w:val="0"/>
          <w:sz w:val="24"/>
          <w:szCs w:val="24"/>
        </w:rPr>
        <w:t xml:space="preserve">konteks kurikulum merdeka saat ini, hasil belajar tidak hanya diukur dari kemampuan akademis semata, tetapi juga mencakup pengembangan Profil Pelajar Pancasila, yang meliputi dimensi beriman, bertakwa kepada Tuhan YME dan berakhlak mulia, mandiri, bergotong royong, berkebinekaan global, bernalar kritis, dan kreatif (Kemendikbudristek, 2022). Ini menunjukkan bahwa hasil belajar memiliki cakupan yang lebih luas, menuntut pengembangan holistik pada diri peserta didik. </w:t>
      </w:r>
    </w:p>
    <w:p w14:paraId="57F78B81" w14:textId="77777777" w:rsidR="00B63123" w:rsidRPr="00C2755E" w:rsidRDefault="00B63123" w:rsidP="00B63123">
      <w:pPr>
        <w:pStyle w:val="ListParagraph"/>
        <w:spacing w:before="100" w:beforeAutospacing="1" w:after="100" w:afterAutospacing="1" w:line="360" w:lineRule="auto"/>
        <w:ind w:left="284" w:firstLine="426"/>
        <w:jc w:val="both"/>
        <w:rPr>
          <w:rStyle w:val="Strong"/>
          <w:rFonts w:ascii="Times New Roman" w:hAnsi="Times New Roman" w:cs="Times New Roman"/>
          <w:b w:val="0"/>
          <w:bCs w:val="0"/>
          <w:sz w:val="24"/>
          <w:szCs w:val="24"/>
        </w:rPr>
      </w:pPr>
      <w:r w:rsidRPr="00C2755E">
        <w:rPr>
          <w:rStyle w:val="Strong"/>
          <w:rFonts w:ascii="Times New Roman" w:hAnsi="Times New Roman" w:cs="Times New Roman"/>
          <w:b w:val="0"/>
          <w:bCs w:val="0"/>
          <w:sz w:val="24"/>
          <w:szCs w:val="24"/>
        </w:rPr>
        <w:t>Pencapaian hasil belajar dipengaruhi oleh berbagai faktor, baik internal maupun eksternal. Faktor internal berasal dari dalam diri peserta didik, meliputi kecerdasan, bakat, minat, motivasi, kondisi fisik dan psikis, serta gaya belajar (Nabillah dkk., 2019). Motivasi belajar, misalnya, memiliki peran krusial dalam mendorong peserta didik untuk berpartisipasi aktif dan berusaha keras dalam mencapai tujuan pembelajaran. Sementara itu, faktor eksternal meliputi lingkungan belajar, kualitas pengajaran guru, sarana dan prasarana pembelajaran, kurikulum, serta metode pembelajaran yang digunakan. Pemilihan metode pembelajaran yang tepat, seperti</w:t>
      </w:r>
      <w:r w:rsidRPr="00C2755E">
        <w:rPr>
          <w:rStyle w:val="Strong"/>
          <w:rFonts w:ascii="Times New Roman" w:hAnsi="Times New Roman" w:cs="Times New Roman"/>
          <w:sz w:val="24"/>
          <w:szCs w:val="24"/>
        </w:rPr>
        <w:t xml:space="preserve"> </w:t>
      </w:r>
      <w:r w:rsidRPr="00C2755E">
        <w:rPr>
          <w:rStyle w:val="Strong"/>
          <w:rFonts w:ascii="Times New Roman" w:hAnsi="Times New Roman" w:cs="Times New Roman"/>
          <w:b w:val="0"/>
          <w:bCs w:val="0"/>
          <w:sz w:val="24"/>
          <w:szCs w:val="24"/>
        </w:rPr>
        <w:t>pembelajaran berbasis</w:t>
      </w:r>
      <w:r w:rsidRPr="00C2755E">
        <w:rPr>
          <w:rStyle w:val="Strong"/>
          <w:rFonts w:ascii="Times New Roman" w:hAnsi="Times New Roman" w:cs="Times New Roman"/>
          <w:sz w:val="24"/>
          <w:szCs w:val="24"/>
        </w:rPr>
        <w:t xml:space="preserve"> </w:t>
      </w:r>
      <w:r w:rsidRPr="00C2755E">
        <w:rPr>
          <w:rStyle w:val="Strong"/>
          <w:rFonts w:ascii="Times New Roman" w:hAnsi="Times New Roman" w:cs="Times New Roman"/>
          <w:b w:val="0"/>
          <w:bCs w:val="0"/>
          <w:sz w:val="24"/>
          <w:szCs w:val="24"/>
        </w:rPr>
        <w:t>proyek,</w:t>
      </w:r>
      <w:r w:rsidRPr="00C2755E">
        <w:rPr>
          <w:rStyle w:val="Strong"/>
          <w:rFonts w:ascii="Times New Roman" w:hAnsi="Times New Roman" w:cs="Times New Roman"/>
          <w:sz w:val="24"/>
          <w:szCs w:val="24"/>
        </w:rPr>
        <w:t xml:space="preserve"> </w:t>
      </w:r>
      <w:r w:rsidRPr="00C2755E">
        <w:rPr>
          <w:rStyle w:val="Strong"/>
          <w:rFonts w:ascii="Times New Roman" w:hAnsi="Times New Roman" w:cs="Times New Roman"/>
          <w:b w:val="0"/>
          <w:bCs w:val="0"/>
          <w:sz w:val="24"/>
          <w:szCs w:val="24"/>
        </w:rPr>
        <w:t>dapat secara signifikan memengaruhi efektivitas proses belajar dan pada akhirnya, hasil belajar peserta didik</w:t>
      </w:r>
      <w:r w:rsidRPr="00C2755E">
        <w:rPr>
          <w:rStyle w:val="Strong"/>
          <w:rFonts w:ascii="Times New Roman" w:hAnsi="Times New Roman" w:cs="Times New Roman"/>
          <w:b w:val="0"/>
          <w:bCs w:val="0"/>
          <w:sz w:val="24"/>
          <w:szCs w:val="24"/>
          <w:lang w:val="en-US"/>
        </w:rPr>
        <w:t xml:space="preserve"> </w:t>
      </w:r>
      <w:sdt>
        <w:sdtPr>
          <w:rPr>
            <w:rStyle w:val="Strong"/>
            <w:rFonts w:ascii="Times New Roman" w:hAnsi="Times New Roman" w:cs="Times New Roman"/>
            <w:b w:val="0"/>
            <w:bCs w:val="0"/>
            <w:color w:val="000000"/>
            <w:sz w:val="24"/>
            <w:szCs w:val="24"/>
            <w:lang w:val="en-US"/>
          </w:rPr>
          <w:tag w:val="MENDELEY_CITATION_v3_eyJjaXRhdGlvbklEIjoiTUVOREVMRVlfQ0lUQVRJT05fOWJiMGRjODYtZWM4Mi00ZDg5LTlhYmYtMmYyNThiZTU5YjM4IiwicHJvcGVydGllcyI6eyJub3RlSW5kZXgiOjB9LCJpc0VkaXRlZCI6ZmFsc2UsIm1hbnVhbE92ZXJyaWRlIjp7ImlzTWFudWFsbHlPdmVycmlkZGVuIjpmYWxzZSwiY2l0ZXByb2NUZXh0IjoiKEx1dGhmaSBldCBhbC4sIDIwMjQpIiwibWFudWFsT3ZlcnJpZGVUZXh0IjoiIn0sImNpdGF0aW9uSXRlbXMiOlt7ImlkIjoiMGRhOTQ4OWItZTc5MC0zZDc0LWI3ZjctMTllZjFlNWI1ZTJhIiwiaXRlbURhdGEiOnsidHlwZSI6ImFydGljbGUtam91cm5hbCIsImlkIjoiMGRhOTQ4OWItZTc5MC0zZDc0LWI3ZjctMTllZjFlNWI1ZTJhIiwidGl0bGUiOiJJbXByb3ZpbmcgU3R1ZGVudCBMZWFybmluZyBPdXRjb21lcyB0aHJvdWdoIFByb2plY3QtQmFzZWQgTGVhcm5pbmcgTW9kZWxzIGluIE5hdHVyYWwgU2NpZW5jZSIsImF1dGhvciI6W3siZmFtaWx5IjoiTHV0aGZpIiwiZ2l2ZW4iOiJOdXJyYW5hIiwicGFyc2UtbmFtZXMiOmZhbHNlLCJkcm9wcGluZy1wYXJ0aWNsZSI6IiIsIm5vbi1kcm9wcGluZy1wYXJ0aWNsZSI6IiJ9LHsiZmFtaWx5IjoiU3VzYW50aSIsImdpdmVuIjoiRWx5IiwicGFyc2UtbmFtZXMiOmZhbHNlLCJkcm9wcGluZy1wYXJ0aWNsZSI6IiIsIm5vbi1kcm9wcGluZy1wYXJ0aWNsZSI6IiJ9LHsiZmFtaWx5IjoiQXZpZGEiLCJnaXZlbiI6IkF2aWRhIiwicGFyc2UtbmFtZXMiOmZhbHNlLCJkcm9wcGluZy1wYXJ0aWNsZSI6IiIsIm5vbi1kcm9wcGluZy1wYXJ0aWNsZSI6IiJ9LHsiZmFtaWx5IjoiU2FyaSIsImdpdmVuIjoiUGVtaSBQdXJuYW1hIiwicGFyc2UtbmFtZXMiOmZhbHNlLCJkcm9wcGluZy1wYXJ0aWNsZSI6IiIsIm5vbi1kcm9wcGluZy1wYXJ0aWNsZSI6IiJ9LHsiZmFtaWx5IjoiWW9uYW5kYSIsImdpdmVuIjoiUHJhbWVzdHJ5IiwicGFyc2UtbmFtZXMiOmZhbHNlLCJkcm9wcGluZy1wYXJ0aWNsZSI6IiIsIm5vbi1kcm9wcGluZy1wYXJ0aWNsZSI6IiJ9XSwiY29udGFpbmVyLXRpdGxlIjoiQmlvc2ZlcjogSnVybmFsIFRhZHJpcyBCaW9sb2dpIiwiRE9JIjoiMTAuMjQwNDIvYmlvc2Zlci52MTVpMi4yMzYzNCIsIklTU04iOiIyNTgwLTQ5NjAiLCJVUkwiOiJodHRwczovL2Vqb3VybmFsLnJhZGVuaW50YW4uYWMuaWQvaW5kZXgucGhwL2Jpb3NmZXIvYXJ0aWNsZS92aWV3LzIzNjM0IiwiaXNzdWVkIjp7ImRhdGUtcGFydHMiOltbMjAyNCwxMiwzMV1dfSwicGFnZSI6IjIzNSIsImFic3RyYWN0IjoiPHA+VGhpcyByZXNlYXJjaCBhaW1zIHRvIGltcHJvdmUgdGhlIGxlYXJuaW5nIG91dGNvbWVzIG9mIGZpZnRoLWdyYWRlIHN0dWRlbnRzIHRocm91Z2ggYSBwcm9qZWN0LWJhc2VkIGxlYXJuaW5nIG1vZGVsIGluIG5hdHVyYWwgYW5kIHNvY2lhbCBzY2llbmNlIHN1YmplY3RzLiBUaGlzIHJlc2VhcmNoIHdhcyBjbGFzc3Jvb20gYWN0aW9uIHJlc2VhcmNoIGNvbnNpc3Rpbmcgb2Ygc2V2ZXJhbCBzdGFnZXM6IHBsYW5uaW5nLCBpbXBsZW1lbnRhdGlvbiwgb2JzZXJ2YXRpb24sIGFuZCByZWZsZWN0aW9uLiBUaGUgc3ViamVjdCBvZiB0aGlzIHJlc2VhcmNoIHdhcyB0aGUgZmlmdGgtZ3JhZGUgc3R1ZGVudHMgb2YgU3RhdGUgRWxlbWVudGFyeSBTY2hvb2wuIFRoZSBpbnN0cnVtZW50cyB1c2VkIHdlcmUgd3JpdHRlbiB0ZXN0cyBhbmQgb2JzZXJ2YXRpb25zLiBBbGwgZGF0YSB3ZXJlIGFuYWx5emVkIGluIGEgZGVzY3JpcHRpdmUsIHF1YW50aXRhdGl2ZSwgYW5kIHF1YWxpdGF0aXZlIG1hbm5lci4gSW4gdGhlIGZpcnN0IGN5Y2xlLCB0aGUgYXZlcmFnZSBzY29yZSB3YXMgNzYuNywgYnV0IHN0dWRlbnRzIHN0aWxsIG5lZWRlZCBtYW5hZ2VtZW50IGluIGNvbGxhYm9yYXRpb24gdG8gY29tcGxldGUgcHJvamVjdHMuIEluIHRoZSBzZWNvbmQgY3ljbGUsIGFuIGF2ZXJhZ2Ugc2NvcmUgb2YgODcgd2FzIG9idGFpbmVkLCBhbmQgc3R1ZGVudHMgd2VyZSBhYmxlIHRvIGJ1aWxkIGNvbGxhYm9yYXRpb24gaW4gY29tcGxldGluZyB0aGUgcHJvamVjdC4gVGhpcyBhY3Rpdml0eSBpcyBhc3Npc3RlZCBieSBsZWFybmluZyByZXNvdXJjZXMgaW4gdGhlIGZvcm0gb2YgcHJvamVjdCB3b3Jrc2hlZXRzLCBkaXNjdXNzaW9uIHNoZWV0cywgcG9zdGVycywgZGVtb25zdHJhdGlvbiBzaGVldHMsIGFuZCBmcmVlLWNob2ljZSBlbnJpY2htZW50IHNoZWV0IG1lZGlhIGZvciBzdHVkZW50cy4gQmFzZWQgb24gdGhlIHJlc3VsdHMgb2YgY3ljbGVzIEkgYW5kIElJLCBpdCBjYW4gYmUgY29uY2x1ZGVkIHRoYXQgdGhlIGltcHJvdmVtZW50IG9mIHN0dWRlbnQgbGVhcm5pbmcgb3V0Y29tZXMgaXMgaW5mbHVlbmNlZCBieSBhIHByb2plY3QtYmFzZWQgbGVhcm5pbmcgbW9kZWwgaW4gd2hpY2ggc3R1ZGVudHMgY2FuIHRoaW5rIGNyaXRpY2FsbHksIHNvbHZlIHByb2JsZW1zLCBwb3VyIG91dCBuZXcgaWRlYXMsIGJlIGNyZWF0aXZlLCBhY3RpdmVseSBpbnRlcmFjdCwgYW5kIGNvbW11bmljYXRlIGJldHdlZW4gZ3JvdXBzLkFCU1RSQUs6IFR1anVhbiBwZW5lbGl0aWFuIGluaSB1bnR1ayBtZW5pbmdrYXRrYW4gaGFzaWwgYmVsYWphciBwZXNlcnRhIGRpZGlrIGtlbGFzIGxpbWEgbWVsYWx1aSBtb2RlbCBwZW1iZWxhamFyYW4gcHJvamVrIHBhZGEgbWF0YSBQZWxhamFyYW4gSWxtdSBwZW5nZXRhaHVhbiBhbGFtIGRhbiBzb2NpYWwuIFBlbmVsaXRpYW4gaW5pIG1lcnVwYWthbiBwZW5lbGl0aWFuIHRpbmRha2FuIGtlbGFzIHlhbmcgdGVyZGlyaSBkYXJpIGJlYmVyYXBhIHRhaGFwYW4sIHBlcmVuY2FuYWFuLCBwZWxha3NhbmFhbixvYnNlcnZhc2kgZGFuIHJlZmxla3NpLiBTdWJqZWsgcGVuZWxpdGlhbiBpbmkgYWRhbGFoIHBlc2VydGEgZGlkaWsga2VsYXMgbGltYSBTRCBOZWdlcmkuIEluc3RydW1lbiB5YW5nIGRpZ3VuYWthbiB0ZXMgdGVydHVsaXMgZGFuIG9ic2VydmFzaS4gU2VtdWEgZGF0YSBkaWFuYWxpc2lzIHNlY2FyYSBkZXNrcmlwdGlmIGt1YW50aXRhdGlmIGt1YWxpdGF0aWYuIFBhZGEgc2lrbHVzIEkgbWVuY2FwYWkgbmlsYWkgcmF0YS1yYXRhIDc2LjcgYWthbiB0ZXRhcGkgcGVzZXJ0YSBkaWRpayBtYXNpaCBtZW1idXR1aGthbiBtYW5hamVtZW4gZGFsYW0ga29sYWJvcmFzaSBtZW55ZWxlc2Fpa2FuIHByb2play4gUGFkYSBzaWtsdXMgSUkgZGlwZXJvbGVoIG5pbGFpIHJhdGEtcmF0YSA4NyBkYW4gcGVzZXJ0YSBkaWRpayBtYW1wdSBtZW1iYW5ndW4ga29sYWJvcmFzaSBkYWxhbSBtZW55ZWxlc2Fpa2FuIHByb2play4gQWt0aXZpdGFzIGluaSBkaWJhbnR1IGRlbmdhbiBzdW1iZXIgYmVsYWphciBiZXJ1cGEgbGVtYmFyIGtlcmphIHByb2playwgbGVtYmFyIGRpc2t1c2ksIHBvc3RlciwgbGVtYmFyIGRlbW9uc3RyYXNpLCBkYW4gbWVkaWEgbGVtYmFyIHBlbmdheWFhbiBiZWJhcyBwaWxpaCBiYWdpIHBlc2VydGEgZGlkaWsuIEJlcmRhc2Fya2FuIGhhc2lsIHNpa2x1cyBJIGRhbiBJSSBkYXBhdCBkaXNpbXB1bGthbiBiYWh3YSBwZW5pbmdrYXRhbiBoYXNpbCBiZWxhamFyIHBlc2VydGEgZGlkaWsgZGlwZW5nYXJ1aGkgb2xlaCBtb2RlbCBwZW1iZWxhamFyYW4gYmVyYmFzaXMgcHJveWVrIHlhbmcgZGlkYWxhbW55YSBwZXNlcnRhIGRpZGlrIGRhcGF0IGJlcnBpa2lyIGtyaXRpcywgbWVtZWNhaGthbiBtYXNhbGFoLCBtZW51YW5na2FuIGlkZS1pZGUgYmFydSwgYmVya3JlYXNpLCBha3RpZiBiZXJpbnRlcmFrc2kgZGFuIGtvbXVuaWthc2kgYW50YXIga2Vsb21wb2suwqA8L3A+IiwiaXNzdWUiOiIyIiwidm9sdW1lIjoiMTUiLCJjb250YWluZXItdGl0bGUtc2hvcnQiOiIifSwiaXNUZW1wb3JhcnkiOmZhbHNlfV19"/>
          <w:id w:val="698279215"/>
          <w:placeholder>
            <w:docPart w:val="8917DE8BFAA940E09263038E5A43DDDA"/>
          </w:placeholder>
        </w:sdtPr>
        <w:sdtContent>
          <w:r w:rsidRPr="00C2755E">
            <w:rPr>
              <w:rStyle w:val="Strong"/>
              <w:rFonts w:ascii="Times New Roman" w:hAnsi="Times New Roman" w:cs="Times New Roman"/>
              <w:b w:val="0"/>
              <w:bCs w:val="0"/>
              <w:color w:val="000000"/>
              <w:sz w:val="24"/>
              <w:szCs w:val="24"/>
              <w:lang w:val="en-US"/>
            </w:rPr>
            <w:t>(</w:t>
          </w:r>
          <w:proofErr w:type="spellStart"/>
          <w:r w:rsidRPr="00C2755E">
            <w:rPr>
              <w:rStyle w:val="Strong"/>
              <w:rFonts w:ascii="Times New Roman" w:hAnsi="Times New Roman" w:cs="Times New Roman"/>
              <w:b w:val="0"/>
              <w:bCs w:val="0"/>
              <w:color w:val="000000"/>
              <w:sz w:val="24"/>
              <w:szCs w:val="24"/>
              <w:lang w:val="en-US"/>
            </w:rPr>
            <w:t>Luthfi</w:t>
          </w:r>
          <w:proofErr w:type="spellEnd"/>
          <w:r w:rsidRPr="00C2755E">
            <w:rPr>
              <w:rStyle w:val="Strong"/>
              <w:rFonts w:ascii="Times New Roman" w:hAnsi="Times New Roman" w:cs="Times New Roman"/>
              <w:b w:val="0"/>
              <w:bCs w:val="0"/>
              <w:color w:val="000000"/>
              <w:sz w:val="24"/>
              <w:szCs w:val="24"/>
              <w:lang w:val="en-US"/>
            </w:rPr>
            <w:t xml:space="preserve"> et al., 2024)</w:t>
          </w:r>
        </w:sdtContent>
      </w:sdt>
      <w:r w:rsidRPr="00C2755E">
        <w:rPr>
          <w:rStyle w:val="Strong"/>
          <w:rFonts w:ascii="Times New Roman" w:hAnsi="Times New Roman" w:cs="Times New Roman"/>
          <w:b w:val="0"/>
          <w:bCs w:val="0"/>
          <w:sz w:val="24"/>
          <w:szCs w:val="24"/>
        </w:rPr>
        <w:t>.</w:t>
      </w:r>
    </w:p>
    <w:p w14:paraId="4EAFBB30" w14:textId="77777777" w:rsidR="00B63123" w:rsidRPr="00C2755E" w:rsidRDefault="00B63123" w:rsidP="00B63123">
      <w:pPr>
        <w:pStyle w:val="ListParagraph"/>
        <w:spacing w:before="100" w:beforeAutospacing="1" w:after="100" w:afterAutospacing="1" w:line="360" w:lineRule="auto"/>
        <w:ind w:left="284" w:firstLine="426"/>
        <w:jc w:val="both"/>
        <w:rPr>
          <w:rFonts w:ascii="Times New Roman" w:hAnsi="Times New Roman" w:cs="Times New Roman"/>
          <w:sz w:val="24"/>
          <w:szCs w:val="24"/>
        </w:rPr>
      </w:pPr>
      <w:r w:rsidRPr="00C2755E">
        <w:rPr>
          <w:rStyle w:val="Strong"/>
          <w:rFonts w:ascii="Times New Roman" w:hAnsi="Times New Roman" w:cs="Times New Roman"/>
          <w:b w:val="0"/>
          <w:bCs w:val="0"/>
          <w:sz w:val="24"/>
          <w:szCs w:val="24"/>
        </w:rPr>
        <w:t>Pengukuran hasil belajar merupakan proses sistematis untuk menentukan</w:t>
      </w:r>
      <w:r w:rsidRPr="00C2755E">
        <w:rPr>
          <w:rStyle w:val="Strong"/>
          <w:rFonts w:ascii="Times New Roman" w:hAnsi="Times New Roman" w:cs="Times New Roman"/>
          <w:sz w:val="24"/>
          <w:szCs w:val="24"/>
        </w:rPr>
        <w:t xml:space="preserve"> </w:t>
      </w:r>
      <w:r w:rsidRPr="00C2755E">
        <w:rPr>
          <w:rStyle w:val="Strong"/>
          <w:rFonts w:ascii="Times New Roman" w:hAnsi="Times New Roman" w:cs="Times New Roman"/>
          <w:b w:val="0"/>
          <w:bCs w:val="0"/>
          <w:sz w:val="24"/>
          <w:szCs w:val="24"/>
        </w:rPr>
        <w:t>kuantitas</w:t>
      </w:r>
      <w:r w:rsidRPr="00C2755E">
        <w:rPr>
          <w:rFonts w:ascii="Times New Roman" w:hAnsi="Times New Roman" w:cs="Times New Roman"/>
          <w:sz w:val="24"/>
          <w:szCs w:val="24"/>
        </w:rPr>
        <w:t xml:space="preserve"> perubahan perilaku peserta didik. Penilaian, di sisi lain, adalah proses pengambilan keputusan berdasarkan informasi yang diperoleh dari pengukuran (Arifin, 2012). Dalam konteks pembelajaran modern, penilaian hasil belajar tidak hanya berorientasi pada produk akhir (sumatif), tetapi juga pada proses pembelajaran (formatif). Penilaian formatif memberikan umpan balik berkelanjutan kepada peserta didik dan guru untuk perbaikan pembelajaran, sedangkan penilaian sumatif digunakan untuk mengukur pencapaian standar kompetensi pada akhir periode pembelajaran.</w:t>
      </w:r>
    </w:p>
    <w:p w14:paraId="46AD0CC9" w14:textId="77777777" w:rsidR="00B63123" w:rsidRPr="00C2755E" w:rsidRDefault="00B63123" w:rsidP="00B63123">
      <w:pPr>
        <w:pStyle w:val="ListParagraph"/>
        <w:spacing w:before="100" w:beforeAutospacing="1" w:after="100" w:afterAutospacing="1" w:line="360" w:lineRule="auto"/>
        <w:ind w:left="284" w:firstLine="426"/>
        <w:jc w:val="both"/>
        <w:rPr>
          <w:rFonts w:ascii="Times New Roman" w:hAnsi="Times New Roman" w:cs="Times New Roman"/>
          <w:sz w:val="24"/>
          <w:szCs w:val="24"/>
        </w:rPr>
      </w:pPr>
      <w:r w:rsidRPr="00C2755E">
        <w:rPr>
          <w:rStyle w:val="Strong"/>
          <w:rFonts w:ascii="Times New Roman" w:hAnsi="Times New Roman" w:cs="Times New Roman"/>
          <w:b w:val="0"/>
          <w:bCs w:val="0"/>
          <w:sz w:val="24"/>
          <w:szCs w:val="24"/>
        </w:rPr>
        <w:t>Pembelajaran Berbasis Proyek (PjBL)</w:t>
      </w:r>
      <w:r w:rsidRPr="00C2755E">
        <w:rPr>
          <w:rFonts w:ascii="Times New Roman" w:hAnsi="Times New Roman" w:cs="Times New Roman"/>
          <w:sz w:val="24"/>
          <w:szCs w:val="24"/>
        </w:rPr>
        <w:t xml:space="preserve"> merupakan model pembelajaran yang menempatkan peserta didik sebagai pusat pembelajaran, di mana mereka aktif terlibat dalam serangkaian kegiatan yang berorientasi pada penyelesaian masalah nyata melalui pembuatan suatu produk atau karya (Kemendikbudristek, 2022). PjBL memiliki potensi besar untuk meningkatkan hasil belajar IPAS, khususnya di kelas V SD Negeri Pusakasari, karena karakteristiknya yang relevan dengan pembelajaran IPA dan IPS yang bersifat kontekstual dan aplikatif.</w:t>
      </w:r>
    </w:p>
    <w:p w14:paraId="77D04785" w14:textId="77777777" w:rsidR="00B63123" w:rsidRPr="00C2755E" w:rsidRDefault="00B63123" w:rsidP="00B63123">
      <w:pPr>
        <w:pStyle w:val="ListParagraph"/>
        <w:spacing w:before="100" w:beforeAutospacing="1" w:after="100" w:afterAutospacing="1" w:line="360" w:lineRule="auto"/>
        <w:ind w:left="284" w:firstLine="426"/>
        <w:jc w:val="both"/>
        <w:rPr>
          <w:rFonts w:ascii="Times New Roman" w:hAnsi="Times New Roman" w:cs="Times New Roman"/>
          <w:sz w:val="24"/>
          <w:szCs w:val="24"/>
        </w:rPr>
      </w:pPr>
      <w:r w:rsidRPr="00C2755E">
        <w:rPr>
          <w:rFonts w:ascii="Times New Roman" w:hAnsi="Times New Roman" w:cs="Times New Roman"/>
          <w:sz w:val="24"/>
          <w:szCs w:val="24"/>
        </w:rPr>
        <w:t xml:space="preserve">Penelitian menunjukkan bahwa PjBL dapat meningkatkan hasil belajar pada ranah kognitif, afektif, dan psikomotorik. Pada ranah kognitif, PjBL mendorong peserta didik untuk berpikir kritis, memecahkan masalah, dan mengaplikasikan konsep-konsep IPAS </w:t>
      </w:r>
      <w:r w:rsidRPr="00C2755E">
        <w:rPr>
          <w:rFonts w:ascii="Times New Roman" w:hAnsi="Times New Roman" w:cs="Times New Roman"/>
          <w:sz w:val="24"/>
          <w:szCs w:val="24"/>
        </w:rPr>
        <w:lastRenderedPageBreak/>
        <w:t xml:space="preserve">dalam konteks dunia nyata, sehingga pemahaman mereka menjadi lebih mendalam dan bermakna </w:t>
      </w:r>
      <w:sdt>
        <w:sdtPr>
          <w:rPr>
            <w:rFonts w:ascii="Times New Roman" w:hAnsi="Times New Roman" w:cs="Times New Roman"/>
            <w:color w:val="000000"/>
            <w:sz w:val="24"/>
            <w:szCs w:val="24"/>
          </w:rPr>
          <w:tag w:val="MENDELEY_CITATION_v3_eyJjaXRhdGlvbklEIjoiTUVOREVMRVlfQ0lUQVRJT05fMTU0MzQ0OWUtNDFjYS00MTg0LTlhY2EtZmJjMzJkY2NkOWI2IiwicHJvcGVydGllcyI6eyJub3RlSW5kZXgiOjB9LCJpc0VkaXRlZCI6ZmFsc2UsIm1hbnVhbE92ZXJyaWRlIjp7ImlzTWFudWFsbHlPdmVycmlkZGVuIjpmYWxzZSwiY2l0ZXByb2NUZXh0IjoiKFBlcnRpd2kgZXQgYWwuLCAyMDI0KSIsIm1hbnVhbE92ZXJyaWRlVGV4dCI6IiJ9LCJjaXRhdGlvbkl0ZW1zIjpbeyJpZCI6ImQ4NTM1ZDJmLTIxYjktMzhiMC1iYjVhLTNjZmQ3NmVlNWJiMiIsIml0ZW1EYXRhIjp7InR5cGUiOiJhcnRpY2xlLWpvdXJuYWwiLCJpZCI6ImQ4NTM1ZDJmLTIxYjktMzhiMC1iYjVhLTNjZmQ3NmVlNWJiMiIsInRpdGxlIjoiVGhlIGVmZmVjdGl2ZW5lc3Mgb2YgU1RFTSBQcm9qZWN0LUJhc2VkIExlYXJuaW5nIGluIGltcHJvdmluZyBzdHVkZW50cycgZW52aXJvbm1lbnRhbCBsaXRlcmFjeSBhYmlsaXRpZXMiLCJhdXRob3IiOlt7ImZhbWlseSI6IlBlcnRpd2kiLCJnaXZlbiI6IlRhc3lhIFVtaSIsInBhcnNlLW5hbWVzIjpmYWxzZSwiZHJvcHBpbmctcGFydGljbGUiOiIiLCJub24tZHJvcHBpbmctcGFydGljbGUiOiIifSx7ImZhbWlseSI6Ik9ldG9tbyIsImdpdmVuIjoiRHdpIiwicGFyc2UtbmFtZXMiOmZhbHNlLCJkcm9wcGluZy1wYXJ0aWNsZSI6IiIsIm5vbi1kcm9wcGluZy1wYXJ0aWNsZSI6IiJ9LHsiZmFtaWx5IjoiU3VnaWhhcnRvIiwiZ2l2ZW4iOiJCb3dvIiwicGFyc2UtbmFtZXMiOmZhbHNlLCJkcm9wcGluZy1wYXJ0aWNsZSI6IiIsIm5vbi1kcm9wcGluZy1wYXJ0aWNsZSI6IiJ9XSwiY29udGFpbmVyLXRpdGxlIjoiSlBCSSAoSnVybmFsIFBlbmRpZGlrYW4gQmlvbG9naSBJbmRvbmVzaWEpIiwiRE9JIjoiMTAuMjIyMTkvanBiaS52MTBpMi4zMzU2MiIsIklTU04iOiIyNDQyLTM3NTAiLCJpc3N1ZWQiOnsiZGF0ZS1wYXJ0cyI6W1syMDI0LDcsOF1dfSwicGFnZSI6IjQ3Ni00ODUiLCJhYnN0cmFjdCI6IlRoaXMgc3R1ZHkgYWltZWQgdG8gZGV0ZXJtaW5lIHRoZSBkaWZmZXJlbmNlIGluIGVudmlyb25tZW50YWwgbGl0ZXJhY3kgc2tpbGxzIGJldHdlZW4gdGhlIFByb2plY3QtQmFzZWQgTGVhcm5pbmcgKFBqQkwpIGxlYXJuaW5nIG1vZGVsIGFuZCBTVEVNLWJhc2VkIFBqQkwuIFRoaXMgcmVzZWFyY2ggaXMgcXVhbnRpdGF0aXZlIHJlc2VhcmNoIHdpdGggYSBxdWFzaS1leHBlcmltZW50YWwgbWV0aG9kLiBUaGUgcmVzZWFyY2ggZGVzaWduIHVzZWQgaXMgYSBub24tZXF1aXZhbGVudCBwcmV0ZXN0LXBvc3R0ZXN0IGNvbnRyb2wgZ3JvdXAgZGVzaWduLiBUaGUgZGVwZW5kZW50IHZhcmlhYmxlIGluIHRoaXMgc3R1ZHkgaXMgZW52aXJvbm1lbnRhbCBsaXRlcmFjeSBza2lsbHMuIFRoZSBwb3B1bGF0aW9uIGluIHRoaXMgc3R1ZHkgd2VyZSBhbGwgZ3JhZGUgWCBzdHVkZW50cyBvZiBTdGF0ZSBTZW5pb3IgSGlnaCBTY2hvb2wgKFNIUykgNyBvZiBTdXJha2FydGEgaW4gdGhlIDIwMjMvMjAyNCBhY2FkZW1pYyB5ZWFyLiBUaGUgc2FtcGxpbmcgdGVjaG5pcXVlIHVzZWQgd2FzIGNsdXN0ZXIgcmFuZG9tLCB0ZW50aCBncmFkZSAoWCkgQSBhbmQgQi4gQSBjbGFzcyBjb25zaXN0cyBvZiAzNiBzdHVkZW50cywgYXMgYSBjb250cm9sLCB1c2luZyB0aGUgUGpCTCBtb2RlbCB3aGVyZWFzIGFzIG1hbnkgYXMgMzUgc3R1ZGVudHMgaW4gQiBjbGFzcyBpcyBhbiBleHBlcmltZW50YWwgZ3JvdXAgd2FzIGxlYXJuZWQgdXNpbmcgdGhlIFNURU0tUGpCTCBtb2RlbC4gVGhlIGRhdGEgY29sbGVjdGlvbiB0ZWNobmlxdWUgd2FzIGNhcnJpZWQgb3V0IHVzaW5nIHByZXRlc3QgYW5kIHBvc3R0ZXN0IG9uIHRoZSByZXNlYXJjaCBzYW1wbGUuIERhdGEgYW5hbHlzaXMgdGVjaG5pcXVlIHVzaW5nIEFOQ09WQSB0ZXN0LiBJbnN0cnVtZW50IHZhbGlkYXRpb24gdGVjaG5pcXVlcyB1c2luZyB2YWxpZGl0eSB0ZXN0cyBhbmQgcmVsaWFiaWxpdHkgdGVzdHMuIFRoZSB0ZXN0IHJlc3VsdHMgdXNpbmcgQU5DT1ZBIGhhdmUgYSBzaWduaWZpY2FuY2UgdmFsdWUgb2YgPDAuMDUsIGluZGljYXRpbmcgZGlmZmVyZW5jZXMgaW4gc3R1ZGVudHMnIGVudmlyb25tZW50YWwgbGl0ZXJhY3kgc2tpbGxzIGJldHdlZW4gdGhlIGltcGxlbWVudGF0aW9uIG9mIFBqQkwgYW5kIFNURU0tUGpCTC4gVGhlc2UgcmVzdWx0cyBzaG93IHRoYXQgaW1wbGVtZW50aW5nIHRoZSBTVEVNLVBqQkwgbW9kZWwgd2FzIHN1cGVyaW9yIGNvbXBhcmVkIHRvIFBqQkwgb25seS4gSXQgY2FuIGJlIHNlZW4gZnJvbSB0aGUgZGlmZmVyZW5jZSBpbiBsZWFybmluZyBvdXRjb21lcyBvZiB0aGUgY29udHJvbCBjbGFzcywgd2l0aGluIHRoZSBwcmV0ZXN0IGFuZCBwb3N0dGVzdCwgd2hpY2ggc2hvd2VkIGFuIGluY3JlYXNlIG9mIDEwLjE2JS4gSW4gY29tcGFyaXNvbiwgdGhlIGV4cGVyaW1lbnRhbCBjbGFzcyByZXN1bHRzIHNob3dlZCBhbiBpbmNyZWFzZSBvZiAxNi45NCUuIFNURU0tUGpCTCBhbHNvIGhlbHBzIHN0dWRlbnRzIHRvIGJlIGFibGUgdG8gaW1wcm92ZSB0aGVpciBlbnZpcm9ubWVudGFsIGxpdGVyYWN5IHNraWxscyBpbiB0ZXJtcyBvZiBrbm93bGVkZ2UsIGNvZ25pdGl2ZSBza2lsbHMsIGF0dGl0dWRlcywgYW5kIGJlaGF2aW9yIHRvd2FyZCBlbnZpcm9ubWVudGFsIHByb2JsZW1zLiIsInB1Ymxpc2hlciI6IlVuaXZlcnNpdGFzIE11aGFtbWFkaXlhaCBNYWxhbmciLCJpc3N1ZSI6IjIiLCJ2b2x1bWUiOiIxMCIsImNvbnRhaW5lci10aXRsZS1zaG9ydCI6IiJ9LCJpc1RlbXBvcmFyeSI6ZmFsc2V9XX0="/>
          <w:id w:val="-2079040009"/>
          <w:placeholder>
            <w:docPart w:val="0C0CCFDAE48B4372BF5B7837921A687F"/>
          </w:placeholder>
        </w:sdtPr>
        <w:sdtContent>
          <w:r w:rsidRPr="00C2755E">
            <w:rPr>
              <w:rFonts w:ascii="Times New Roman" w:hAnsi="Times New Roman" w:cs="Times New Roman"/>
              <w:color w:val="000000"/>
              <w:sz w:val="24"/>
              <w:szCs w:val="24"/>
            </w:rPr>
            <w:t>(Pertiwi et al., 2024)</w:t>
          </w:r>
        </w:sdtContent>
      </w:sdt>
      <w:r w:rsidRPr="00C2755E">
        <w:rPr>
          <w:rFonts w:ascii="Times New Roman" w:hAnsi="Times New Roman" w:cs="Times New Roman"/>
          <w:sz w:val="24"/>
          <w:szCs w:val="24"/>
        </w:rPr>
        <w:t>. Contohnya, dalam pembelajaran IPAS, peserta didik dapat melakukan proyek pengelolaan sampah, penanaman tumbuhan, atau analisis lingkungan sekitar yang secara langsung melibatkan penerapan konsep-konsep keilmuan.</w:t>
      </w:r>
    </w:p>
    <w:p w14:paraId="0C54A49E" w14:textId="77777777" w:rsidR="00B63123" w:rsidRPr="00C2755E" w:rsidRDefault="00B63123" w:rsidP="00B63123">
      <w:pPr>
        <w:pStyle w:val="ListParagraph"/>
        <w:spacing w:before="100" w:beforeAutospacing="1" w:after="100" w:afterAutospacing="1" w:line="360" w:lineRule="auto"/>
        <w:ind w:left="284" w:firstLine="426"/>
        <w:jc w:val="both"/>
        <w:rPr>
          <w:rFonts w:ascii="Times New Roman" w:hAnsi="Times New Roman" w:cs="Times New Roman"/>
          <w:sz w:val="24"/>
          <w:szCs w:val="24"/>
        </w:rPr>
      </w:pPr>
      <w:r w:rsidRPr="00C2755E">
        <w:rPr>
          <w:rFonts w:ascii="Times New Roman" w:hAnsi="Times New Roman" w:cs="Times New Roman"/>
          <w:sz w:val="24"/>
          <w:szCs w:val="24"/>
        </w:rPr>
        <w:t>Pada ranah afektif, PjBL menumbuhkan sikap positif terhadap pembelajaran, kemandirian, tanggung jawab, serta kemampuan bekerja sama dan berkomunikasi dalam tim</w:t>
      </w:r>
      <w:r w:rsidRPr="00C2755E">
        <w:rPr>
          <w:rFonts w:ascii="Times New Roman" w:hAnsi="Times New Roman" w:cs="Times New Roman"/>
          <w:sz w:val="24"/>
          <w:szCs w:val="24"/>
          <w:lang w:val="en-US"/>
        </w:rPr>
        <w:t xml:space="preserve">. </w:t>
      </w:r>
      <w:r w:rsidRPr="00C2755E">
        <w:rPr>
          <w:rFonts w:ascii="Times New Roman" w:hAnsi="Times New Roman" w:cs="Times New Roman"/>
          <w:sz w:val="24"/>
          <w:szCs w:val="24"/>
        </w:rPr>
        <w:t>Proyek yang menuntut kolaborasi akan meningkatkan keterampilan sosial dan emosional peserta didik, yang merupakan bagian integral dari hasil belajar holistik. Sementara itu, pada ranah psikomotorik, PjBL memberikan kesempatan kepada peserta didik untuk mengembangkan keterampilan praktis, seperti melakukan observasi, eksperimen, merancang, dan mempresentasikan hasil karya (Kemendikbudristek, 2022).</w:t>
      </w:r>
      <w:r w:rsidRPr="00C2755E">
        <w:rPr>
          <w:rFonts w:ascii="Times New Roman" w:hAnsi="Times New Roman" w:cs="Times New Roman"/>
          <w:sz w:val="24"/>
          <w:szCs w:val="24"/>
          <w:lang w:val="en-US"/>
        </w:rPr>
        <w:t xml:space="preserve"> </w:t>
      </w:r>
      <w:r w:rsidRPr="00C2755E">
        <w:rPr>
          <w:rFonts w:ascii="Times New Roman" w:hAnsi="Times New Roman" w:cs="Times New Roman"/>
          <w:sz w:val="24"/>
          <w:szCs w:val="24"/>
        </w:rPr>
        <w:t>Dengan demikian, manajemen pembelajaran berbasis proyek yang terencana dan terlaksana dengan baik berpotensi besar untuk mengoptimalkan hasil belajar IPAS peserta didik, tidak hanya pada aspek pengetahuan, tetapi juga pada keterampilan dan karakter sesuai dengan tuntutan abad ke-21 dan Profil Pelajar Pancasila.</w:t>
      </w:r>
    </w:p>
    <w:p w14:paraId="263BF912" w14:textId="77777777" w:rsidR="00B63123" w:rsidRPr="00C2755E" w:rsidRDefault="00B63123" w:rsidP="00B63123">
      <w:pPr>
        <w:pStyle w:val="ListParagraph"/>
        <w:ind w:left="709"/>
        <w:rPr>
          <w:rFonts w:ascii="Times New Roman" w:hAnsi="Times New Roman" w:cs="Times New Roman"/>
          <w:b/>
          <w:bCs/>
          <w:sz w:val="24"/>
          <w:szCs w:val="24"/>
        </w:rPr>
      </w:pPr>
    </w:p>
    <w:p w14:paraId="65CEFFCD" w14:textId="77777777" w:rsidR="00B63123" w:rsidRPr="00C2755E" w:rsidRDefault="00B63123" w:rsidP="00B63123">
      <w:pPr>
        <w:spacing w:after="0" w:line="360" w:lineRule="auto"/>
        <w:jc w:val="both"/>
        <w:rPr>
          <w:rFonts w:ascii="Times New Roman" w:hAnsi="Times New Roman" w:cs="Times New Roman"/>
          <w:sz w:val="24"/>
          <w:szCs w:val="24"/>
        </w:rPr>
      </w:pPr>
      <w:r w:rsidRPr="00C2755E">
        <w:rPr>
          <w:rFonts w:ascii="Times New Roman" w:hAnsi="Times New Roman" w:cs="Times New Roman"/>
          <w:b/>
          <w:bCs/>
          <w:sz w:val="24"/>
          <w:szCs w:val="24"/>
          <w:lang w:val="en-US"/>
        </w:rPr>
        <w:t xml:space="preserve">D. </w:t>
      </w:r>
      <w:proofErr w:type="spellStart"/>
      <w:r w:rsidRPr="00C2755E">
        <w:rPr>
          <w:rFonts w:ascii="Times New Roman" w:hAnsi="Times New Roman" w:cs="Times New Roman"/>
          <w:b/>
          <w:bCs/>
          <w:sz w:val="24"/>
          <w:szCs w:val="24"/>
          <w:lang w:val="en-US"/>
        </w:rPr>
        <w:t>Ilmu</w:t>
      </w:r>
      <w:proofErr w:type="spellEnd"/>
      <w:r w:rsidRPr="00C2755E">
        <w:rPr>
          <w:rFonts w:ascii="Times New Roman" w:hAnsi="Times New Roman" w:cs="Times New Roman"/>
          <w:b/>
          <w:bCs/>
          <w:sz w:val="24"/>
          <w:szCs w:val="24"/>
          <w:lang w:val="en-US"/>
        </w:rPr>
        <w:t xml:space="preserve"> </w:t>
      </w:r>
      <w:proofErr w:type="spellStart"/>
      <w:r w:rsidRPr="00C2755E">
        <w:rPr>
          <w:rFonts w:ascii="Times New Roman" w:hAnsi="Times New Roman" w:cs="Times New Roman"/>
          <w:b/>
          <w:bCs/>
          <w:sz w:val="24"/>
          <w:szCs w:val="24"/>
          <w:lang w:val="en-US"/>
        </w:rPr>
        <w:t>Pengetahuan</w:t>
      </w:r>
      <w:proofErr w:type="spellEnd"/>
      <w:r w:rsidRPr="00C2755E">
        <w:rPr>
          <w:rFonts w:ascii="Times New Roman" w:hAnsi="Times New Roman" w:cs="Times New Roman"/>
          <w:b/>
          <w:bCs/>
          <w:sz w:val="24"/>
          <w:szCs w:val="24"/>
          <w:lang w:val="en-US"/>
        </w:rPr>
        <w:t xml:space="preserve"> </w:t>
      </w:r>
      <w:proofErr w:type="spellStart"/>
      <w:r w:rsidRPr="00C2755E">
        <w:rPr>
          <w:rFonts w:ascii="Times New Roman" w:hAnsi="Times New Roman" w:cs="Times New Roman"/>
          <w:b/>
          <w:bCs/>
          <w:sz w:val="24"/>
          <w:szCs w:val="24"/>
          <w:lang w:val="en-US"/>
        </w:rPr>
        <w:t>Alam</w:t>
      </w:r>
      <w:proofErr w:type="spellEnd"/>
      <w:r w:rsidRPr="00C2755E">
        <w:rPr>
          <w:rFonts w:ascii="Times New Roman" w:hAnsi="Times New Roman" w:cs="Times New Roman"/>
          <w:b/>
          <w:bCs/>
          <w:sz w:val="24"/>
          <w:szCs w:val="24"/>
          <w:lang w:val="en-US"/>
        </w:rPr>
        <w:t xml:space="preserve"> dan </w:t>
      </w:r>
      <w:proofErr w:type="spellStart"/>
      <w:r w:rsidRPr="00C2755E">
        <w:rPr>
          <w:rFonts w:ascii="Times New Roman" w:hAnsi="Times New Roman" w:cs="Times New Roman"/>
          <w:b/>
          <w:bCs/>
          <w:sz w:val="24"/>
          <w:szCs w:val="24"/>
          <w:lang w:val="en-US"/>
        </w:rPr>
        <w:t>Sosial</w:t>
      </w:r>
      <w:proofErr w:type="spellEnd"/>
      <w:r w:rsidRPr="00C2755E">
        <w:rPr>
          <w:rFonts w:ascii="Times New Roman" w:hAnsi="Times New Roman" w:cs="Times New Roman"/>
          <w:b/>
          <w:bCs/>
          <w:sz w:val="24"/>
          <w:szCs w:val="24"/>
          <w:lang w:val="en-US"/>
        </w:rPr>
        <w:t xml:space="preserve"> (IPAS)</w:t>
      </w:r>
    </w:p>
    <w:p w14:paraId="51385AA0" w14:textId="77777777" w:rsidR="00B63123" w:rsidRPr="00C2755E" w:rsidRDefault="00B63123" w:rsidP="00B63123">
      <w:pPr>
        <w:pStyle w:val="ListParagraph"/>
        <w:spacing w:before="100" w:beforeAutospacing="1" w:after="100" w:afterAutospacing="1" w:line="360" w:lineRule="auto"/>
        <w:ind w:left="284" w:firstLine="426"/>
        <w:jc w:val="both"/>
        <w:rPr>
          <w:rFonts w:ascii="Times New Roman" w:hAnsi="Times New Roman" w:cs="Times New Roman"/>
          <w:sz w:val="24"/>
          <w:szCs w:val="24"/>
        </w:rPr>
      </w:pPr>
      <w:r w:rsidRPr="00C2755E">
        <w:rPr>
          <w:rFonts w:ascii="Times New Roman" w:hAnsi="Times New Roman" w:cs="Times New Roman"/>
          <w:sz w:val="24"/>
          <w:szCs w:val="24"/>
        </w:rPr>
        <w:t xml:space="preserve">Penelitian Manajemen Pembelajaran Berbasis Proyek dalam Meningkatkan Hasil Belajar IPAS (Studi Kasus Kelas V SD Negeri Pusakasari)" secara spesifik menyoroti pentingnya </w:t>
      </w:r>
      <w:r w:rsidRPr="00C2755E">
        <w:rPr>
          <w:rStyle w:val="Strong"/>
          <w:rFonts w:ascii="Times New Roman" w:hAnsi="Times New Roman" w:cs="Times New Roman"/>
          <w:b w:val="0"/>
          <w:bCs w:val="0"/>
          <w:sz w:val="24"/>
          <w:szCs w:val="24"/>
        </w:rPr>
        <w:t>Ilmu Pengetahuan Alam dan Sosial (IPAS)</w:t>
      </w:r>
      <w:r w:rsidRPr="00C2755E">
        <w:rPr>
          <w:rFonts w:ascii="Times New Roman" w:hAnsi="Times New Roman" w:cs="Times New Roman"/>
          <w:b/>
          <w:bCs/>
          <w:sz w:val="24"/>
          <w:szCs w:val="24"/>
        </w:rPr>
        <w:t>.</w:t>
      </w:r>
      <w:r w:rsidRPr="00C2755E">
        <w:rPr>
          <w:rFonts w:ascii="Times New Roman" w:hAnsi="Times New Roman" w:cs="Times New Roman"/>
          <w:sz w:val="24"/>
          <w:szCs w:val="24"/>
        </w:rPr>
        <w:t xml:space="preserve"> Dalam Kurikulum Merdeka, IPAS merupakan mata pelajaran terintegrasi yang dirancang untuk jenjang sekolah dasar. Integrasi ini bertujuan untuk memberikan pemahaman yang menyeluruh kepada peserta didik mengenai fenomena alam dan dinamika sosial yang saling berkaitan dalam kehidupan sehari-hari mereka.</w:t>
      </w:r>
      <w:r w:rsidRPr="00C2755E">
        <w:rPr>
          <w:rFonts w:ascii="Times New Roman" w:hAnsi="Times New Roman" w:cs="Times New Roman"/>
          <w:sz w:val="24"/>
          <w:szCs w:val="24"/>
          <w:lang w:val="en-US"/>
        </w:rPr>
        <w:t xml:space="preserve"> </w:t>
      </w:r>
      <w:r w:rsidRPr="00C2755E">
        <w:rPr>
          <w:rStyle w:val="Strong"/>
          <w:rFonts w:ascii="Times New Roman" w:hAnsi="Times New Roman" w:cs="Times New Roman"/>
          <w:b w:val="0"/>
          <w:bCs w:val="0"/>
          <w:sz w:val="24"/>
          <w:szCs w:val="24"/>
        </w:rPr>
        <w:t>IPAS</w:t>
      </w:r>
      <w:r w:rsidRPr="00C2755E">
        <w:rPr>
          <w:rFonts w:ascii="Times New Roman" w:hAnsi="Times New Roman" w:cs="Times New Roman"/>
          <w:sz w:val="24"/>
          <w:szCs w:val="24"/>
        </w:rPr>
        <w:t xml:space="preserve"> bukanlah sekadar penyatuan disiplin ilmu IPA dan IPS, melainkan sebuah pendekatan interdisipliner yang mendorong peserta didik untuk memahami keterkaitan esensial antara manusia, lingkungan, dan masyarakat. Mata pelajaran ini secara fundamental bertujuan untuk mengembangkan rasa ingin tahu, kemampuan berpikir kritis, serta keterampilan memecahkan masalah yang relevan dan kontekstual (Kemendikbudristek, 2022). Melalui IPAS, peserta didik diharapkan tidak hanya menguasai konsep-konsep dasar ilmiah dan sosial, tetapi juga menumbuhkan kesadaran akan peran aktif mereka sebagai bagian integral dari alam dan masyarakat.</w:t>
      </w:r>
    </w:p>
    <w:p w14:paraId="79F98F54" w14:textId="77777777" w:rsidR="00B63123" w:rsidRPr="00C2755E" w:rsidRDefault="00B63123" w:rsidP="00B63123">
      <w:pPr>
        <w:pStyle w:val="ListParagraph"/>
        <w:spacing w:before="100" w:beforeAutospacing="1" w:after="100" w:afterAutospacing="1" w:line="360" w:lineRule="auto"/>
        <w:ind w:left="284" w:firstLine="426"/>
        <w:jc w:val="both"/>
        <w:rPr>
          <w:rFonts w:ascii="Times New Roman" w:hAnsi="Times New Roman" w:cs="Times New Roman"/>
          <w:sz w:val="24"/>
          <w:szCs w:val="24"/>
        </w:rPr>
      </w:pPr>
      <w:r w:rsidRPr="00C2755E">
        <w:rPr>
          <w:rFonts w:ascii="Times New Roman" w:hAnsi="Times New Roman" w:cs="Times New Roman"/>
          <w:sz w:val="24"/>
          <w:szCs w:val="24"/>
        </w:rPr>
        <w:t>Karakteristik utama IPAS, sebagaimana ditekankan dalam implementasi Kurikulum Merdeka, meliputi:</w:t>
      </w:r>
      <w:r w:rsidRPr="00C2755E">
        <w:rPr>
          <w:rFonts w:ascii="Times New Roman" w:hAnsi="Times New Roman" w:cs="Times New Roman"/>
          <w:sz w:val="24"/>
          <w:szCs w:val="24"/>
          <w:lang w:val="en-US"/>
        </w:rPr>
        <w:t xml:space="preserve"> 1) </w:t>
      </w:r>
      <w:r w:rsidRPr="00C2755E">
        <w:rPr>
          <w:rStyle w:val="Strong"/>
          <w:rFonts w:ascii="Times New Roman" w:hAnsi="Times New Roman" w:cs="Times New Roman"/>
          <w:b w:val="0"/>
          <w:bCs w:val="0"/>
          <w:sz w:val="24"/>
          <w:szCs w:val="24"/>
        </w:rPr>
        <w:t>Integrasi dan Kontekstualitas:</w:t>
      </w:r>
      <w:r w:rsidRPr="00C2755E">
        <w:rPr>
          <w:rFonts w:ascii="Times New Roman" w:hAnsi="Times New Roman" w:cs="Times New Roman"/>
          <w:sz w:val="24"/>
          <w:szCs w:val="24"/>
        </w:rPr>
        <w:t xml:space="preserve"> Pembelajaran IPAS berupaya </w:t>
      </w:r>
      <w:r w:rsidRPr="00C2755E">
        <w:rPr>
          <w:rFonts w:ascii="Times New Roman" w:hAnsi="Times New Roman" w:cs="Times New Roman"/>
          <w:sz w:val="24"/>
          <w:szCs w:val="24"/>
        </w:rPr>
        <w:lastRenderedPageBreak/>
        <w:t>mengintegrasikan konsep-konsep IPA dan IPS dalam tema atau isu yang relevan dengan pengalaman nyata peserta didik. Pendekatan ini memfasilitasi pembangunan pemahaman yang lebih dalam dan holistik, menghindari fragmentasi pengetahuan (Kemendikbudristek, 2022b; Fitriyah &amp; Haryati, 2023).</w:t>
      </w:r>
      <w:r w:rsidRPr="00C2755E">
        <w:rPr>
          <w:rFonts w:ascii="Times New Roman" w:hAnsi="Times New Roman" w:cs="Times New Roman"/>
          <w:sz w:val="24"/>
          <w:szCs w:val="24"/>
          <w:lang w:val="en-US"/>
        </w:rPr>
        <w:t xml:space="preserve"> 2) </w:t>
      </w:r>
      <w:r w:rsidRPr="00C2755E">
        <w:rPr>
          <w:rStyle w:val="Strong"/>
          <w:rFonts w:ascii="Times New Roman" w:hAnsi="Times New Roman" w:cs="Times New Roman"/>
          <w:b w:val="0"/>
          <w:bCs w:val="0"/>
          <w:sz w:val="24"/>
          <w:szCs w:val="24"/>
        </w:rPr>
        <w:t>Berbasis Fenomena dan Masalah Nyata:</w:t>
      </w:r>
      <w:r w:rsidRPr="00C2755E">
        <w:rPr>
          <w:rFonts w:ascii="Times New Roman" w:hAnsi="Times New Roman" w:cs="Times New Roman"/>
          <w:sz w:val="24"/>
          <w:szCs w:val="24"/>
        </w:rPr>
        <w:t xml:space="preserve"> IPAS memulai pembelajaran dari pengamatan fenomena yang ada di sekitar peserta didik, baik itu fenomena alam (misalnya, siklus air, perubahan iklim sederhana) maupun sosial (misalnya, keberagaman budaya, masalah sampah). Pendekatan ini merangsang inkuiri, mendorong peserta didik untuk merumuskan pertanyaan, melakukan penyelidikan, dan mencari solusi (Susilo &amp; Hariyanto, 2023; Rahayu &amp; Dantes, 2024).</w:t>
      </w:r>
      <w:r w:rsidRPr="00C2755E">
        <w:rPr>
          <w:rFonts w:ascii="Times New Roman" w:hAnsi="Times New Roman" w:cs="Times New Roman"/>
          <w:sz w:val="24"/>
          <w:szCs w:val="24"/>
          <w:lang w:val="en-US"/>
        </w:rPr>
        <w:t xml:space="preserve"> 3) </w:t>
      </w:r>
      <w:r w:rsidRPr="00C2755E">
        <w:rPr>
          <w:rStyle w:val="Strong"/>
          <w:rFonts w:ascii="Times New Roman" w:hAnsi="Times New Roman" w:cs="Times New Roman"/>
          <w:b w:val="0"/>
          <w:bCs w:val="0"/>
          <w:sz w:val="24"/>
          <w:szCs w:val="24"/>
        </w:rPr>
        <w:t>Pembelajaran Aktif, Eksploratif, dan Inovatif:</w:t>
      </w:r>
      <w:r w:rsidRPr="00C2755E">
        <w:rPr>
          <w:rFonts w:ascii="Times New Roman" w:hAnsi="Times New Roman" w:cs="Times New Roman"/>
          <w:sz w:val="24"/>
          <w:szCs w:val="24"/>
        </w:rPr>
        <w:t xml:space="preserve"> IPAS mendorong peserta didik untuk terlibat aktif dalam penyelidikan, eksperimen sederhana, observasi, dan diskusi kolaboratif. Ini sejalan dengan prinsip konstruktivisme sosial, di mana pengetahuan dibangun melalui interaksi sosial dan pengalaman langsung (Supriadi &amp; Pratiwi, 2023).</w:t>
      </w:r>
      <w:r w:rsidRPr="00C2755E">
        <w:rPr>
          <w:rFonts w:ascii="Times New Roman" w:hAnsi="Times New Roman" w:cs="Times New Roman"/>
          <w:sz w:val="24"/>
          <w:szCs w:val="24"/>
          <w:lang w:val="en-US"/>
        </w:rPr>
        <w:t xml:space="preserve"> 4) </w:t>
      </w:r>
      <w:r w:rsidRPr="00C2755E">
        <w:rPr>
          <w:rStyle w:val="Strong"/>
          <w:rFonts w:ascii="Times New Roman" w:hAnsi="Times New Roman" w:cs="Times New Roman"/>
          <w:b w:val="0"/>
          <w:bCs w:val="0"/>
          <w:sz w:val="24"/>
          <w:szCs w:val="24"/>
        </w:rPr>
        <w:t>Pengembangan Kompetensi Abad Ke-21 dan Profil Pelajar Pancasila:</w:t>
      </w:r>
      <w:r w:rsidRPr="00C2755E">
        <w:rPr>
          <w:rFonts w:ascii="Times New Roman" w:hAnsi="Times New Roman" w:cs="Times New Roman"/>
          <w:b/>
          <w:bCs/>
          <w:sz w:val="24"/>
          <w:szCs w:val="24"/>
        </w:rPr>
        <w:t xml:space="preserve"> </w:t>
      </w:r>
      <w:r w:rsidRPr="00C2755E">
        <w:rPr>
          <w:rFonts w:ascii="Times New Roman" w:hAnsi="Times New Roman" w:cs="Times New Roman"/>
          <w:sz w:val="24"/>
          <w:szCs w:val="24"/>
        </w:rPr>
        <w:t>Melalui IPAS, peserta didik secara eksplisit dilatih untuk mengembangkan kemampuan berpikir kritis, kolaborasi, komunikasi efektif, dan kreativitas, yang merupakan kompetensi esensial di era modern (Kemendikbudristek, 2022a; Lestari &amp; Purwanto, 2023). Selain itu, nilai-nilai Profil Pelajar Pancasila secara intrinsik terintegrasi dalam kegiatan pembelajaran IPAS.</w:t>
      </w:r>
    </w:p>
    <w:p w14:paraId="75FC763C" w14:textId="77777777" w:rsidR="00B63123" w:rsidRPr="00C2755E" w:rsidRDefault="00B63123" w:rsidP="00B63123">
      <w:pPr>
        <w:pStyle w:val="ListParagraph"/>
        <w:spacing w:before="100" w:beforeAutospacing="1" w:after="100" w:afterAutospacing="1" w:line="360" w:lineRule="auto"/>
        <w:ind w:left="284" w:firstLine="426"/>
        <w:jc w:val="both"/>
        <w:rPr>
          <w:rFonts w:ascii="Times New Roman" w:hAnsi="Times New Roman" w:cs="Times New Roman"/>
          <w:sz w:val="24"/>
          <w:szCs w:val="24"/>
        </w:rPr>
      </w:pPr>
      <w:r w:rsidRPr="00C2755E">
        <w:rPr>
          <w:rFonts w:ascii="Times New Roman" w:hAnsi="Times New Roman" w:cs="Times New Roman"/>
          <w:sz w:val="24"/>
          <w:szCs w:val="24"/>
        </w:rPr>
        <w:t>Di jenjang Sekolah Dasar (SD), IPAS memiliki urgensi yang sangat tinggi. Pada fase A (kelas I-II), fase B (kelas III-IV), dan fase C (kelas V-VI), peserta didik berada dalam tahap perkembangan kognitif di mana mereka paling efektif belajar melalui pengalaman konkret dan interaksi langsung (Piaget, dalam Danoebroto, 2017). Pembelajaran IPAS menyediakan platform ideal untuk ini, memungkinkan peserta didik untuk:</w:t>
      </w:r>
      <w:r w:rsidRPr="00C2755E">
        <w:rPr>
          <w:rFonts w:ascii="Times New Roman" w:hAnsi="Times New Roman" w:cs="Times New Roman"/>
          <w:sz w:val="24"/>
          <w:szCs w:val="24"/>
          <w:lang w:val="en-US"/>
        </w:rPr>
        <w:t xml:space="preserve"> 1) </w:t>
      </w:r>
      <w:r w:rsidRPr="00C2755E">
        <w:rPr>
          <w:rStyle w:val="Strong"/>
          <w:rFonts w:ascii="Times New Roman" w:hAnsi="Times New Roman" w:cs="Times New Roman"/>
          <w:b w:val="0"/>
          <w:bCs w:val="0"/>
          <w:sz w:val="24"/>
          <w:szCs w:val="24"/>
        </w:rPr>
        <w:t>Membangun Literasi Sains dan Sosial Dasar:</w:t>
      </w:r>
      <w:r w:rsidRPr="00C2755E">
        <w:rPr>
          <w:rFonts w:ascii="Times New Roman" w:hAnsi="Times New Roman" w:cs="Times New Roman"/>
          <w:b/>
          <w:bCs/>
          <w:sz w:val="24"/>
          <w:szCs w:val="24"/>
        </w:rPr>
        <w:t xml:space="preserve"> </w:t>
      </w:r>
      <w:r w:rsidRPr="00C2755E">
        <w:rPr>
          <w:rFonts w:ascii="Times New Roman" w:hAnsi="Times New Roman" w:cs="Times New Roman"/>
          <w:sz w:val="24"/>
          <w:szCs w:val="24"/>
        </w:rPr>
        <w:t>Peserta didik dibekali dengan kemampuan fundamental untuk memahami informasi ilmiah dan sosial, mengevaluasi bukti sederhana, serta mengaplikasikan pengetahuan tersebut dalam konteks kehidupan sehari-hari. Ini mencakup pemahaman tentang lingkungan fisik dan sosial mereka (Putri &amp; Subianto, 2023).</w:t>
      </w:r>
      <w:r w:rsidRPr="00C2755E">
        <w:rPr>
          <w:rFonts w:ascii="Times New Roman" w:hAnsi="Times New Roman" w:cs="Times New Roman"/>
          <w:sz w:val="24"/>
          <w:szCs w:val="24"/>
          <w:lang w:val="en-US"/>
        </w:rPr>
        <w:t xml:space="preserve"> 2) </w:t>
      </w:r>
      <w:r w:rsidRPr="00C2755E">
        <w:rPr>
          <w:rStyle w:val="Strong"/>
          <w:rFonts w:ascii="Times New Roman" w:hAnsi="Times New Roman" w:cs="Times New Roman"/>
          <w:b w:val="0"/>
          <w:bCs w:val="0"/>
          <w:sz w:val="24"/>
          <w:szCs w:val="24"/>
        </w:rPr>
        <w:t>Mengembangkan Kesadaran Lingkungan, Sosial, dan</w:t>
      </w:r>
      <w:r w:rsidRPr="00C2755E">
        <w:rPr>
          <w:rStyle w:val="Strong"/>
          <w:rFonts w:ascii="Times New Roman" w:hAnsi="Times New Roman" w:cs="Times New Roman"/>
          <w:sz w:val="24"/>
          <w:szCs w:val="24"/>
        </w:rPr>
        <w:t xml:space="preserve"> </w:t>
      </w:r>
      <w:r w:rsidRPr="00C2755E">
        <w:rPr>
          <w:rStyle w:val="Strong"/>
          <w:rFonts w:ascii="Times New Roman" w:hAnsi="Times New Roman" w:cs="Times New Roman"/>
          <w:b w:val="0"/>
          <w:bCs w:val="0"/>
          <w:sz w:val="24"/>
          <w:szCs w:val="24"/>
        </w:rPr>
        <w:t>Kebudayaan</w:t>
      </w:r>
      <w:r w:rsidRPr="00C2755E">
        <w:rPr>
          <w:rStyle w:val="Strong"/>
          <w:rFonts w:ascii="Times New Roman" w:hAnsi="Times New Roman" w:cs="Times New Roman"/>
          <w:sz w:val="24"/>
          <w:szCs w:val="24"/>
        </w:rPr>
        <w:t>:</w:t>
      </w:r>
      <w:r w:rsidRPr="00C2755E">
        <w:rPr>
          <w:rFonts w:ascii="Times New Roman" w:hAnsi="Times New Roman" w:cs="Times New Roman"/>
          <w:sz w:val="24"/>
          <w:szCs w:val="24"/>
        </w:rPr>
        <w:t xml:space="preserve"> Melalui pemahaman tentang ekosistem lokal, sumber daya alam, hak dan kewajiban sebagai warga negara, serta apresiasi terhadap kebhinekaan sosial dan budaya, peserta didik mengembangkan kesadaran akan pentingnya menjaga lingkungan dan berpartisipasi aktif dalam masyarakat (Pertiwi, Oetomo, &amp; Sugiharto, 2024; Handayani &amp; Lusi, 2023).</w:t>
      </w:r>
      <w:r w:rsidRPr="00C2755E">
        <w:rPr>
          <w:rFonts w:ascii="Times New Roman" w:hAnsi="Times New Roman" w:cs="Times New Roman"/>
          <w:sz w:val="24"/>
          <w:szCs w:val="24"/>
          <w:lang w:val="en-US"/>
        </w:rPr>
        <w:t xml:space="preserve"> 3) </w:t>
      </w:r>
      <w:r w:rsidRPr="00C2755E">
        <w:rPr>
          <w:rStyle w:val="Strong"/>
          <w:rFonts w:ascii="Times New Roman" w:hAnsi="Times New Roman" w:cs="Times New Roman"/>
          <w:b w:val="0"/>
          <w:bCs w:val="0"/>
          <w:sz w:val="24"/>
          <w:szCs w:val="24"/>
        </w:rPr>
        <w:t>Menumbuhkan Rasa Ingin Tahu Ilmiah dan Inkuiri Sosial:</w:t>
      </w:r>
      <w:r w:rsidRPr="00C2755E">
        <w:rPr>
          <w:rFonts w:ascii="Times New Roman" w:hAnsi="Times New Roman" w:cs="Times New Roman"/>
          <w:b/>
          <w:bCs/>
          <w:sz w:val="24"/>
          <w:szCs w:val="24"/>
        </w:rPr>
        <w:t xml:space="preserve"> </w:t>
      </w:r>
      <w:r w:rsidRPr="00C2755E">
        <w:rPr>
          <w:rFonts w:ascii="Times New Roman" w:hAnsi="Times New Roman" w:cs="Times New Roman"/>
          <w:sz w:val="24"/>
          <w:szCs w:val="24"/>
        </w:rPr>
        <w:t xml:space="preserve">Eksplorasi fenomena alam dan sosial dalam IPAS memupuk rasa ingin tahu, kemampuan mengamati, merumuskan </w:t>
      </w:r>
      <w:r w:rsidRPr="00C2755E">
        <w:rPr>
          <w:rFonts w:ascii="Times New Roman" w:hAnsi="Times New Roman" w:cs="Times New Roman"/>
          <w:sz w:val="24"/>
          <w:szCs w:val="24"/>
        </w:rPr>
        <w:lastRenderedPageBreak/>
        <w:t>pertanyaan, dan menarik kesimpulan berdasarkan observasi dan data sederhana. Ini merupakan fondasi bagi pengembangan sikap ilmiah dan kemampuan penyelidikan sosial (Dewi &amp; Hidayat, 2023).</w:t>
      </w:r>
      <w:r w:rsidRPr="00C2755E">
        <w:rPr>
          <w:rFonts w:ascii="Times New Roman" w:hAnsi="Times New Roman" w:cs="Times New Roman"/>
          <w:sz w:val="24"/>
          <w:szCs w:val="24"/>
          <w:lang w:val="en-US"/>
        </w:rPr>
        <w:t xml:space="preserve"> 4) </w:t>
      </w:r>
      <w:r w:rsidRPr="00C2755E">
        <w:rPr>
          <w:rStyle w:val="Strong"/>
          <w:rFonts w:ascii="Times New Roman" w:hAnsi="Times New Roman" w:cs="Times New Roman"/>
          <w:b w:val="0"/>
          <w:bCs w:val="0"/>
          <w:sz w:val="24"/>
          <w:szCs w:val="24"/>
        </w:rPr>
        <w:t>Mempersiapkan Transisi ke Jenjang Lebih Lanjut:</w:t>
      </w:r>
      <w:r w:rsidRPr="00C2755E">
        <w:rPr>
          <w:rFonts w:ascii="Times New Roman" w:hAnsi="Times New Roman" w:cs="Times New Roman"/>
          <w:sz w:val="24"/>
          <w:szCs w:val="24"/>
        </w:rPr>
        <w:t xml:space="preserve"> Pemahaman konsep dasar IPAS di SD menjadi fondasi kuat untuk pembelajaran IPA dan IPS yang lebih spesifik dan mendalam di jenjang SMP </w:t>
      </w:r>
      <w:r w:rsidRPr="00C2755E">
        <w:rPr>
          <w:rFonts w:ascii="Times New Roman" w:hAnsi="Times New Roman" w:cs="Times New Roman"/>
          <w:sz w:val="24"/>
          <w:szCs w:val="24"/>
          <w:lang w:val="en-US"/>
        </w:rPr>
        <w:t>&amp;</w:t>
      </w:r>
      <w:r w:rsidRPr="00C2755E">
        <w:rPr>
          <w:rFonts w:ascii="Times New Roman" w:hAnsi="Times New Roman" w:cs="Times New Roman"/>
          <w:sz w:val="24"/>
          <w:szCs w:val="24"/>
        </w:rPr>
        <w:t xml:space="preserve"> SMA, memfasilitasi transisi mulus (Kemendikbudristek, 2022).</w:t>
      </w:r>
      <w:r w:rsidRPr="00C2755E">
        <w:rPr>
          <w:rFonts w:ascii="Times New Roman" w:hAnsi="Times New Roman" w:cs="Times New Roman"/>
          <w:sz w:val="24"/>
          <w:szCs w:val="24"/>
          <w:lang w:val="en-US"/>
        </w:rPr>
        <w:t xml:space="preserve"> D</w:t>
      </w:r>
      <w:r w:rsidRPr="00C2755E">
        <w:rPr>
          <w:rFonts w:ascii="Times New Roman" w:hAnsi="Times New Roman" w:cs="Times New Roman"/>
          <w:sz w:val="24"/>
          <w:szCs w:val="24"/>
        </w:rPr>
        <w:t>alam Konteks Pembelajaran Berbasis Proyek (PjBL)</w:t>
      </w:r>
      <w:r w:rsidRPr="00C2755E">
        <w:rPr>
          <w:rFonts w:ascii="Times New Roman" w:hAnsi="Times New Roman" w:cs="Times New Roman"/>
          <w:sz w:val="24"/>
          <w:szCs w:val="24"/>
          <w:lang w:val="en-US"/>
        </w:rPr>
        <w:t xml:space="preserve"> m</w:t>
      </w:r>
      <w:r w:rsidRPr="00C2755E">
        <w:rPr>
          <w:rFonts w:ascii="Times New Roman" w:hAnsi="Times New Roman" w:cs="Times New Roman"/>
          <w:sz w:val="24"/>
          <w:szCs w:val="24"/>
        </w:rPr>
        <w:t xml:space="preserve">odel </w:t>
      </w:r>
      <w:proofErr w:type="spellStart"/>
      <w:r w:rsidRPr="00C2755E">
        <w:rPr>
          <w:rStyle w:val="Strong"/>
          <w:rFonts w:ascii="Times New Roman" w:hAnsi="Times New Roman" w:cs="Times New Roman"/>
          <w:b w:val="0"/>
          <w:bCs w:val="0"/>
          <w:sz w:val="24"/>
          <w:szCs w:val="24"/>
          <w:lang w:val="en-US"/>
        </w:rPr>
        <w:t>ini</w:t>
      </w:r>
      <w:proofErr w:type="spellEnd"/>
      <w:r w:rsidRPr="00C2755E">
        <w:rPr>
          <w:rStyle w:val="Strong"/>
          <w:rFonts w:ascii="Times New Roman" w:hAnsi="Times New Roman" w:cs="Times New Roman"/>
          <w:b w:val="0"/>
          <w:bCs w:val="0"/>
          <w:sz w:val="24"/>
          <w:szCs w:val="24"/>
          <w:lang w:val="en-US"/>
        </w:rPr>
        <w:t xml:space="preserve"> sangat</w:t>
      </w:r>
      <w:r w:rsidRPr="00C2755E">
        <w:rPr>
          <w:rFonts w:ascii="Times New Roman" w:hAnsi="Times New Roman" w:cs="Times New Roman"/>
          <w:sz w:val="24"/>
          <w:szCs w:val="24"/>
        </w:rPr>
        <w:t xml:space="preserve"> cocok dan efektif untuk implementasi IPAS. Sebagaimana dijelaskan dalam panduan P5 (Proyek Penguatan Profil Pelajar Pancasila) dari Kemendikbudristek (2022a), PjBL mendorong peserta didik untuk:</w:t>
      </w:r>
      <w:r w:rsidRPr="00C2755E">
        <w:rPr>
          <w:rFonts w:ascii="Times New Roman" w:hAnsi="Times New Roman" w:cs="Times New Roman"/>
          <w:sz w:val="24"/>
          <w:szCs w:val="24"/>
          <w:lang w:val="en-US"/>
        </w:rPr>
        <w:t xml:space="preserve"> 1) </w:t>
      </w:r>
      <w:r w:rsidRPr="00C2755E">
        <w:rPr>
          <w:rStyle w:val="Strong"/>
          <w:rFonts w:ascii="Times New Roman" w:hAnsi="Times New Roman" w:cs="Times New Roman"/>
          <w:b w:val="0"/>
          <w:bCs w:val="0"/>
          <w:sz w:val="24"/>
          <w:szCs w:val="24"/>
        </w:rPr>
        <w:t>Mengintegrasikan Pengetahuan Transdisipliner:</w:t>
      </w:r>
      <w:r w:rsidRPr="00C2755E">
        <w:rPr>
          <w:rFonts w:ascii="Times New Roman" w:hAnsi="Times New Roman" w:cs="Times New Roman"/>
          <w:b/>
          <w:bCs/>
          <w:sz w:val="24"/>
          <w:szCs w:val="24"/>
        </w:rPr>
        <w:t xml:space="preserve"> </w:t>
      </w:r>
      <w:r w:rsidRPr="00C2755E">
        <w:rPr>
          <w:rFonts w:ascii="Times New Roman" w:hAnsi="Times New Roman" w:cs="Times New Roman"/>
          <w:sz w:val="24"/>
          <w:szCs w:val="24"/>
        </w:rPr>
        <w:t>Proyek-proyek dalam IPAS memungkinkan peserta didik mengaplikasikan konsep-konsep dari IPA dan IPS secara bersamaan untuk memecahkan masalah nyata atau menciptakan produk. Misalnya, proyek "Upaya Konservasi Sumber Daya Air di Lingkungan Sekolah" melibatkan pemahaman siklus air (IPA) dan kesadaran akan pentingnya pengelolaan sumber daya (IPS) serta peran komunitas.</w:t>
      </w:r>
      <w:r w:rsidRPr="00C2755E">
        <w:rPr>
          <w:rFonts w:ascii="Times New Roman" w:hAnsi="Times New Roman" w:cs="Times New Roman"/>
          <w:sz w:val="24"/>
          <w:szCs w:val="24"/>
          <w:lang w:val="en-US"/>
        </w:rPr>
        <w:t xml:space="preserve"> 2) </w:t>
      </w:r>
      <w:r w:rsidRPr="00C2755E">
        <w:rPr>
          <w:rStyle w:val="Strong"/>
          <w:rFonts w:ascii="Times New Roman" w:hAnsi="Times New Roman" w:cs="Times New Roman"/>
          <w:b w:val="0"/>
          <w:bCs w:val="0"/>
          <w:sz w:val="24"/>
          <w:szCs w:val="24"/>
        </w:rPr>
        <w:t>Mendorong Belajar Mandiri dan Kolaboratif:</w:t>
      </w:r>
      <w:r w:rsidRPr="00C2755E">
        <w:rPr>
          <w:rFonts w:ascii="Times New Roman" w:hAnsi="Times New Roman" w:cs="Times New Roman"/>
          <w:sz w:val="24"/>
          <w:szCs w:val="24"/>
        </w:rPr>
        <w:t xml:space="preserve"> Peserta didik bekerja secara otonom atau dalam kelompok untuk merencanakan, melaksanakan, dan mengevaluasi proyek mereka. Ini secara signifikan mengembangkan kemandirian, tanggung jawab, dan keterampilan kerja sama tim (Haryati, 2023).</w:t>
      </w:r>
      <w:r w:rsidRPr="00C2755E">
        <w:rPr>
          <w:rFonts w:ascii="Times New Roman" w:hAnsi="Times New Roman" w:cs="Times New Roman"/>
          <w:sz w:val="24"/>
          <w:szCs w:val="24"/>
          <w:lang w:val="en-US"/>
        </w:rPr>
        <w:t xml:space="preserve"> 3) </w:t>
      </w:r>
      <w:r w:rsidRPr="00C2755E">
        <w:rPr>
          <w:rStyle w:val="Strong"/>
          <w:rFonts w:ascii="Times New Roman" w:hAnsi="Times New Roman" w:cs="Times New Roman"/>
          <w:b w:val="0"/>
          <w:bCs w:val="0"/>
          <w:sz w:val="24"/>
          <w:szCs w:val="24"/>
        </w:rPr>
        <w:t>Mengembangkan Keterampilan Praktis dan Prosedural:</w:t>
      </w:r>
      <w:r w:rsidRPr="00C2755E">
        <w:rPr>
          <w:rFonts w:ascii="Times New Roman" w:hAnsi="Times New Roman" w:cs="Times New Roman"/>
          <w:b/>
          <w:bCs/>
          <w:sz w:val="24"/>
          <w:szCs w:val="24"/>
        </w:rPr>
        <w:t xml:space="preserve"> </w:t>
      </w:r>
      <w:r w:rsidRPr="00C2755E">
        <w:rPr>
          <w:rFonts w:ascii="Times New Roman" w:hAnsi="Times New Roman" w:cs="Times New Roman"/>
          <w:sz w:val="24"/>
          <w:szCs w:val="24"/>
        </w:rPr>
        <w:t>Proyek IPAS seringkali melibatkan kegiatan praktis seperti observasi lapangan, wawancara, eksperimen sederhana, pengumpulan data, analisis informasi, dan presentasi hasil. Hal ini melatih keterampilan psikomotorik, berpikir komputasional sederhana, dan komunikasi peserta didik (Susilo &amp; Hariyanto, 2023).</w:t>
      </w:r>
      <w:r w:rsidRPr="00C2755E">
        <w:rPr>
          <w:rFonts w:ascii="Times New Roman" w:hAnsi="Times New Roman" w:cs="Times New Roman"/>
          <w:sz w:val="24"/>
          <w:szCs w:val="24"/>
          <w:lang w:val="en-US"/>
        </w:rPr>
        <w:t xml:space="preserve"> 4) </w:t>
      </w:r>
      <w:r w:rsidRPr="00C2755E">
        <w:rPr>
          <w:rStyle w:val="Strong"/>
          <w:rFonts w:ascii="Times New Roman" w:hAnsi="Times New Roman" w:cs="Times New Roman"/>
          <w:b w:val="0"/>
          <w:bCs w:val="0"/>
          <w:sz w:val="24"/>
          <w:szCs w:val="24"/>
        </w:rPr>
        <w:t>Menghasilkan Produk Inovatif dan Bermakna:</w:t>
      </w:r>
      <w:r w:rsidRPr="00C2755E">
        <w:rPr>
          <w:rFonts w:ascii="Times New Roman" w:hAnsi="Times New Roman" w:cs="Times New Roman"/>
          <w:b/>
          <w:bCs/>
          <w:sz w:val="24"/>
          <w:szCs w:val="24"/>
        </w:rPr>
        <w:t xml:space="preserve"> </w:t>
      </w:r>
      <w:r w:rsidRPr="00C2755E">
        <w:rPr>
          <w:rFonts w:ascii="Times New Roman" w:hAnsi="Times New Roman" w:cs="Times New Roman"/>
          <w:sz w:val="24"/>
          <w:szCs w:val="24"/>
        </w:rPr>
        <w:t>Luaran proyek yang konkret (misalnya, maket sistem tata surya, peta lingkungan, kampanye kebersihan, pameran hasil wawancara) tidak hanya menjadi bukti belajar, tetapi juga meningkatkan motivasi, rasa kepemilikan, dan kepuasan peserta didik terhadap hasil karya mereka (Rahayu &amp; Dantes, 2024).</w:t>
      </w:r>
      <w:r w:rsidRPr="00C2755E">
        <w:rPr>
          <w:rFonts w:ascii="Times New Roman" w:hAnsi="Times New Roman" w:cs="Times New Roman"/>
          <w:sz w:val="24"/>
          <w:szCs w:val="24"/>
          <w:lang w:val="en-US"/>
        </w:rPr>
        <w:t xml:space="preserve"> </w:t>
      </w:r>
      <w:r w:rsidRPr="00C2755E">
        <w:rPr>
          <w:rFonts w:ascii="Times New Roman" w:hAnsi="Times New Roman" w:cs="Times New Roman"/>
          <w:sz w:val="24"/>
          <w:szCs w:val="24"/>
        </w:rPr>
        <w:t xml:space="preserve">Oleh karena itu, manajemen pembelajaran berbasis proyek yang terencana dan terlaksana dengan baik di kelas V SD Negeri Pusakasari memiliki potensi besar untuk mengoptimalkan </w:t>
      </w:r>
      <w:r w:rsidRPr="00C2755E">
        <w:rPr>
          <w:rStyle w:val="Strong"/>
          <w:rFonts w:ascii="Times New Roman" w:hAnsi="Times New Roman" w:cs="Times New Roman"/>
          <w:b w:val="0"/>
          <w:bCs w:val="0"/>
          <w:sz w:val="24"/>
          <w:szCs w:val="24"/>
        </w:rPr>
        <w:t>hasil belajar IPAS</w:t>
      </w:r>
      <w:r w:rsidRPr="00C2755E">
        <w:rPr>
          <w:rFonts w:ascii="Times New Roman" w:hAnsi="Times New Roman" w:cs="Times New Roman"/>
          <w:b/>
          <w:bCs/>
          <w:sz w:val="24"/>
          <w:szCs w:val="24"/>
        </w:rPr>
        <w:t>,</w:t>
      </w:r>
      <w:r w:rsidRPr="00C2755E">
        <w:rPr>
          <w:rFonts w:ascii="Times New Roman" w:hAnsi="Times New Roman" w:cs="Times New Roman"/>
          <w:sz w:val="24"/>
          <w:szCs w:val="24"/>
        </w:rPr>
        <w:t xml:space="preserve"> tidak hanya pada dimensi kognitif, tetapi juga pada pengembangan keterampilan abad ke-21, sikap positif, dan karakter Profil Pelajar Pancasila yang esensial dalam memahami secara holistik tentang alam dan masyarakat.</w:t>
      </w:r>
    </w:p>
    <w:p w14:paraId="5184C5C6" w14:textId="77777777" w:rsidR="00C23983" w:rsidRDefault="00C23983"/>
    <w:sectPr w:rsidR="00C239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93FD0"/>
    <w:multiLevelType w:val="multilevel"/>
    <w:tmpl w:val="566AB490"/>
    <w:lvl w:ilvl="0">
      <w:start w:val="1"/>
      <w:numFmt w:val="lowerLetter"/>
      <w:lvlText w:val="%1."/>
      <w:lvlJc w:val="left"/>
      <w:pPr>
        <w:tabs>
          <w:tab w:val="num" w:pos="720"/>
        </w:tabs>
        <w:ind w:left="720" w:hanging="360"/>
      </w:pPr>
      <w:rPr>
        <w:rFonts w:ascii="Times New Roman" w:hAnsi="Times New Roman" w:cs="Times New Roman" w:hint="default"/>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246132"/>
    <w:multiLevelType w:val="hybridMultilevel"/>
    <w:tmpl w:val="1ED67822"/>
    <w:lvl w:ilvl="0" w:tplc="E6246FEC">
      <w:start w:val="1"/>
      <w:numFmt w:val="upperLetter"/>
      <w:lvlText w:val="%1."/>
      <w:lvlJc w:val="left"/>
      <w:pPr>
        <w:ind w:left="5039" w:hanging="360"/>
      </w:pPr>
      <w:rPr>
        <w:b/>
      </w:rPr>
    </w:lvl>
    <w:lvl w:ilvl="1" w:tplc="D83886EE">
      <w:start w:val="1"/>
      <w:numFmt w:val="decimal"/>
      <w:lvlText w:val="%2."/>
      <w:lvlJc w:val="left"/>
      <w:pPr>
        <w:ind w:left="1619" w:hanging="360"/>
      </w:pPr>
      <w:rPr>
        <w:b w:val="0"/>
        <w:bCs w:val="0"/>
      </w:rPr>
    </w:lvl>
    <w:lvl w:ilvl="2" w:tplc="0421001B">
      <w:start w:val="1"/>
      <w:numFmt w:val="lowerRoman"/>
      <w:lvlText w:val="%3."/>
      <w:lvlJc w:val="right"/>
      <w:pPr>
        <w:ind w:left="2339" w:hanging="180"/>
      </w:pPr>
    </w:lvl>
    <w:lvl w:ilvl="3" w:tplc="45AAF8FA">
      <w:start w:val="1"/>
      <w:numFmt w:val="decimal"/>
      <w:lvlText w:val="%4."/>
      <w:lvlJc w:val="left"/>
      <w:pPr>
        <w:ind w:left="3059" w:hanging="360"/>
      </w:pPr>
      <w:rPr>
        <w:b/>
        <w:bCs/>
      </w:rPr>
    </w:lvl>
    <w:lvl w:ilvl="4" w:tplc="04210019">
      <w:start w:val="1"/>
      <w:numFmt w:val="lowerLetter"/>
      <w:lvlText w:val="%5."/>
      <w:lvlJc w:val="left"/>
      <w:pPr>
        <w:ind w:left="3779" w:hanging="360"/>
      </w:pPr>
    </w:lvl>
    <w:lvl w:ilvl="5" w:tplc="0421001B">
      <w:start w:val="1"/>
      <w:numFmt w:val="lowerRoman"/>
      <w:lvlText w:val="%6."/>
      <w:lvlJc w:val="right"/>
      <w:pPr>
        <w:ind w:left="4499" w:hanging="180"/>
      </w:pPr>
    </w:lvl>
    <w:lvl w:ilvl="6" w:tplc="0421000F">
      <w:start w:val="1"/>
      <w:numFmt w:val="decimal"/>
      <w:lvlText w:val="%7."/>
      <w:lvlJc w:val="left"/>
      <w:pPr>
        <w:ind w:left="5219" w:hanging="360"/>
      </w:pPr>
    </w:lvl>
    <w:lvl w:ilvl="7" w:tplc="04210019">
      <w:start w:val="1"/>
      <w:numFmt w:val="lowerLetter"/>
      <w:lvlText w:val="%8."/>
      <w:lvlJc w:val="left"/>
      <w:pPr>
        <w:ind w:left="5939" w:hanging="360"/>
      </w:pPr>
    </w:lvl>
    <w:lvl w:ilvl="8" w:tplc="0421001B">
      <w:start w:val="1"/>
      <w:numFmt w:val="lowerRoman"/>
      <w:lvlText w:val="%9."/>
      <w:lvlJc w:val="right"/>
      <w:pPr>
        <w:ind w:left="6659" w:hanging="180"/>
      </w:pPr>
    </w:lvl>
  </w:abstractNum>
  <w:abstractNum w:abstractNumId="2" w15:restartNumberingAfterBreak="0">
    <w:nsid w:val="303A4BA0"/>
    <w:multiLevelType w:val="multilevel"/>
    <w:tmpl w:val="095C6AE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F1A0378"/>
    <w:multiLevelType w:val="hybridMultilevel"/>
    <w:tmpl w:val="80EAF77C"/>
    <w:lvl w:ilvl="0" w:tplc="406A78C0">
      <w:start w:val="1"/>
      <w:numFmt w:val="lowerLetter"/>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F1E3047"/>
    <w:multiLevelType w:val="multilevel"/>
    <w:tmpl w:val="05D86D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auto"/>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lowerLetter"/>
      <w:lvlText w:val="%6)"/>
      <w:lvlJc w:val="left"/>
      <w:pPr>
        <w:ind w:left="4320" w:hanging="360"/>
      </w:pPr>
      <w:rPr>
        <w:rFonts w:hint="default"/>
      </w:rPr>
    </w:lvl>
    <w:lvl w:ilvl="6">
      <w:start w:val="1"/>
      <w:numFmt w:val="upperLetter"/>
      <w:lvlText w:val="%7."/>
      <w:lvlJc w:val="left"/>
      <w:pPr>
        <w:ind w:left="5040" w:hanging="360"/>
      </w:pPr>
      <w:rPr>
        <w:rFonts w:hint="default"/>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123"/>
    <w:rsid w:val="001068DC"/>
    <w:rsid w:val="005E615F"/>
    <w:rsid w:val="00894E86"/>
    <w:rsid w:val="00B63123"/>
    <w:rsid w:val="00C23983"/>
    <w:rsid w:val="00E4048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A8B27"/>
  <w15:chartTrackingRefBased/>
  <w15:docId w15:val="{937D090B-8FE6-47FE-8356-4CFC58E04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123"/>
    <w:rPr>
      <w:lang w:val="id-ID"/>
    </w:rPr>
  </w:style>
  <w:style w:type="paragraph" w:styleId="Heading4">
    <w:name w:val="heading 4"/>
    <w:basedOn w:val="Normal"/>
    <w:link w:val="Heading4Char"/>
    <w:uiPriority w:val="9"/>
    <w:qFormat/>
    <w:rsid w:val="00B63123"/>
    <w:pPr>
      <w:spacing w:before="100" w:beforeAutospacing="1" w:after="100" w:afterAutospacing="1" w:line="240" w:lineRule="auto"/>
      <w:outlineLvl w:val="3"/>
    </w:pPr>
    <w:rPr>
      <w:rFonts w:ascii="Times New Roman" w:eastAsia="Times New Roman" w:hAnsi="Times New Roman" w:cs="Times New Roman"/>
      <w:b/>
      <w:bCs/>
      <w:sz w:val="24"/>
      <w:szCs w:val="24"/>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B63123"/>
    <w:rPr>
      <w:rFonts w:ascii="Times New Roman" w:eastAsia="Times New Roman" w:hAnsi="Times New Roman" w:cs="Times New Roman"/>
      <w:b/>
      <w:bCs/>
      <w:sz w:val="24"/>
      <w:szCs w:val="24"/>
      <w:lang w:eastAsia="en-ID"/>
    </w:rPr>
  </w:style>
  <w:style w:type="paragraph" w:styleId="ListParagraph">
    <w:name w:val="List Paragraph"/>
    <w:basedOn w:val="Normal"/>
    <w:uiPriority w:val="34"/>
    <w:qFormat/>
    <w:rsid w:val="00B63123"/>
    <w:pPr>
      <w:ind w:left="720"/>
      <w:contextualSpacing/>
    </w:pPr>
  </w:style>
  <w:style w:type="character" w:styleId="Strong">
    <w:name w:val="Strong"/>
    <w:basedOn w:val="DefaultParagraphFont"/>
    <w:uiPriority w:val="22"/>
    <w:qFormat/>
    <w:rsid w:val="00B63123"/>
    <w:rPr>
      <w:b/>
      <w:bCs/>
    </w:rPr>
  </w:style>
  <w:style w:type="paragraph" w:styleId="NoSpacing">
    <w:name w:val="No Spacing"/>
    <w:uiPriority w:val="1"/>
    <w:qFormat/>
    <w:rsid w:val="00B63123"/>
    <w:pPr>
      <w:spacing w:after="0" w:line="240" w:lineRule="auto"/>
    </w:pPr>
    <w:rPr>
      <w:sz w:val="24"/>
      <w:szCs w:val="24"/>
    </w:rPr>
  </w:style>
  <w:style w:type="paragraph" w:styleId="NormalWeb">
    <w:name w:val="Normal (Web)"/>
    <w:basedOn w:val="Normal"/>
    <w:uiPriority w:val="99"/>
    <w:unhideWhenUsed/>
    <w:rsid w:val="00B63123"/>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Emphasis">
    <w:name w:val="Emphasis"/>
    <w:basedOn w:val="DefaultParagraphFont"/>
    <w:uiPriority w:val="20"/>
    <w:qFormat/>
    <w:rsid w:val="00B631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0CCFDAE48B4372BF5B7837921A687F"/>
        <w:category>
          <w:name w:val="General"/>
          <w:gallery w:val="placeholder"/>
        </w:category>
        <w:types>
          <w:type w:val="bbPlcHdr"/>
        </w:types>
        <w:behaviors>
          <w:behavior w:val="content"/>
        </w:behaviors>
        <w:guid w:val="{0A6B3FF9-3AEC-4F11-B89A-99CBFB67622E}"/>
      </w:docPartPr>
      <w:docPartBody>
        <w:p w:rsidR="00000000" w:rsidRDefault="00395856" w:rsidP="00395856">
          <w:pPr>
            <w:pStyle w:val="0C0CCFDAE48B4372BF5B7837921A687F"/>
          </w:pPr>
          <w:r w:rsidRPr="00A22037">
            <w:rPr>
              <w:rStyle w:val="PlaceholderText"/>
            </w:rPr>
            <w:t>Click or tap here to enter text.</w:t>
          </w:r>
        </w:p>
      </w:docPartBody>
    </w:docPart>
    <w:docPart>
      <w:docPartPr>
        <w:name w:val="8917DE8BFAA940E09263038E5A43DDDA"/>
        <w:category>
          <w:name w:val="General"/>
          <w:gallery w:val="placeholder"/>
        </w:category>
        <w:types>
          <w:type w:val="bbPlcHdr"/>
        </w:types>
        <w:behaviors>
          <w:behavior w:val="content"/>
        </w:behaviors>
        <w:guid w:val="{60431BDF-4C3A-4926-B9F8-3A76EA08CDC8}"/>
      </w:docPartPr>
      <w:docPartBody>
        <w:p w:rsidR="00000000" w:rsidRDefault="00395856" w:rsidP="00395856">
          <w:pPr>
            <w:pStyle w:val="8917DE8BFAA940E09263038E5A43DDDA"/>
          </w:pPr>
          <w:r w:rsidRPr="00E8687E">
            <w:rPr>
              <w:rStyle w:val="PlaceholderText"/>
            </w:rPr>
            <w:t>Click or tap here to enter text.</w:t>
          </w:r>
        </w:p>
      </w:docPartBody>
    </w:docPart>
    <w:docPart>
      <w:docPartPr>
        <w:name w:val="C61847F60E2D4AFCAE5D48BC0D1F7C7D"/>
        <w:category>
          <w:name w:val="General"/>
          <w:gallery w:val="placeholder"/>
        </w:category>
        <w:types>
          <w:type w:val="bbPlcHdr"/>
        </w:types>
        <w:behaviors>
          <w:behavior w:val="content"/>
        </w:behaviors>
        <w:guid w:val="{710EFD4D-65AF-48AE-9CCE-26A1675823BD}"/>
      </w:docPartPr>
      <w:docPartBody>
        <w:p w:rsidR="00000000" w:rsidRDefault="00395856" w:rsidP="00395856">
          <w:pPr>
            <w:pStyle w:val="C61847F60E2D4AFCAE5D48BC0D1F7C7D"/>
          </w:pPr>
          <w:r w:rsidRPr="00A2203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856"/>
    <w:rsid w:val="00395856"/>
    <w:rsid w:val="006621F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5856"/>
    <w:rPr>
      <w:color w:val="808080"/>
    </w:rPr>
  </w:style>
  <w:style w:type="paragraph" w:customStyle="1" w:styleId="0C0CCFDAE48B4372BF5B7837921A687F">
    <w:name w:val="0C0CCFDAE48B4372BF5B7837921A687F"/>
    <w:rsid w:val="00395856"/>
  </w:style>
  <w:style w:type="paragraph" w:customStyle="1" w:styleId="8917DE8BFAA940E09263038E5A43DDDA">
    <w:name w:val="8917DE8BFAA940E09263038E5A43DDDA"/>
    <w:rsid w:val="00395856"/>
  </w:style>
  <w:style w:type="paragraph" w:customStyle="1" w:styleId="C61847F60E2D4AFCAE5D48BC0D1F7C7D">
    <w:name w:val="C61847F60E2D4AFCAE5D48BC0D1F7C7D"/>
    <w:rsid w:val="003958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7588</Words>
  <Characters>43258</Characters>
  <Application>Microsoft Office Word</Application>
  <DocSecurity>0</DocSecurity>
  <Lines>360</Lines>
  <Paragraphs>101</Paragraphs>
  <ScaleCrop>false</ScaleCrop>
  <Company/>
  <LinksUpToDate>false</LinksUpToDate>
  <CharactersWithSpaces>50745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2025-06-18T06:43:00Z</dcterms:created>
  <dcterms:modified xsi:type="dcterms:W3CDTF">2025-06-18T06:44:00Z</dcterms:modified>
</cp:coreProperties>
</file>