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2EFC3" w14:textId="77777777" w:rsidR="00DE0196" w:rsidRPr="003903AA" w:rsidRDefault="00DE0196" w:rsidP="00DE0196">
      <w:pPr>
        <w:jc w:val="center"/>
        <w:rPr>
          <w:b/>
          <w:sz w:val="28"/>
          <w:szCs w:val="28"/>
        </w:rPr>
      </w:pPr>
      <w:r w:rsidRPr="003903AA">
        <w:rPr>
          <w:b/>
          <w:sz w:val="28"/>
          <w:szCs w:val="28"/>
        </w:rPr>
        <w:t>PENERAPAN MEDIA LUBANG BERHITUNG PADA PEMBELAJARAN OPERASI HITUNG SISWA KELAS 1 SEKOLAH DASAR</w:t>
      </w:r>
    </w:p>
    <w:p w14:paraId="48E55BC5" w14:textId="77777777" w:rsidR="00C01EBD" w:rsidRDefault="00C01EBD">
      <w:pPr>
        <w:jc w:val="center"/>
        <w:rPr>
          <w:b/>
          <w:sz w:val="24"/>
          <w:szCs w:val="24"/>
        </w:rPr>
      </w:pPr>
    </w:p>
    <w:p w14:paraId="21FE7381" w14:textId="30515503" w:rsidR="00C01EBD" w:rsidRDefault="00000000">
      <w:pPr>
        <w:jc w:val="center"/>
        <w:rPr>
          <w:b/>
          <w:sz w:val="24"/>
          <w:szCs w:val="24"/>
        </w:rPr>
      </w:pPr>
      <w:r>
        <w:rPr>
          <w:b/>
          <w:sz w:val="24"/>
          <w:szCs w:val="24"/>
          <w:vertAlign w:val="superscript"/>
        </w:rPr>
        <w:t>1</w:t>
      </w:r>
      <w:r w:rsidR="00DE0196">
        <w:rPr>
          <w:b/>
          <w:sz w:val="24"/>
          <w:szCs w:val="24"/>
          <w:lang w:val="en-US"/>
        </w:rPr>
        <w:t>Rena Rohmawati</w:t>
      </w:r>
      <w:r>
        <w:rPr>
          <w:b/>
          <w:sz w:val="24"/>
          <w:szCs w:val="24"/>
        </w:rPr>
        <w:t xml:space="preserve">, </w:t>
      </w:r>
      <w:r>
        <w:rPr>
          <w:b/>
          <w:sz w:val="24"/>
          <w:szCs w:val="24"/>
          <w:vertAlign w:val="superscript"/>
        </w:rPr>
        <w:t>2</w:t>
      </w:r>
      <w:r w:rsidR="00DE0196">
        <w:rPr>
          <w:b/>
          <w:sz w:val="24"/>
          <w:szCs w:val="24"/>
          <w:lang w:val="en-US"/>
        </w:rPr>
        <w:t>Cucun Sunaengsih</w:t>
      </w:r>
      <w:r>
        <w:rPr>
          <w:b/>
          <w:sz w:val="24"/>
          <w:szCs w:val="24"/>
        </w:rPr>
        <w:t xml:space="preserve">, </w:t>
      </w:r>
      <w:r>
        <w:rPr>
          <w:b/>
          <w:sz w:val="24"/>
          <w:szCs w:val="24"/>
          <w:vertAlign w:val="superscript"/>
        </w:rPr>
        <w:t>3</w:t>
      </w:r>
      <w:r w:rsidR="00CE4A58">
        <w:rPr>
          <w:b/>
          <w:sz w:val="24"/>
          <w:szCs w:val="24"/>
          <w:lang w:val="en-US"/>
        </w:rPr>
        <w:t>Jihan Saidatul Hasinah</w:t>
      </w:r>
    </w:p>
    <w:p w14:paraId="39A1D4A9" w14:textId="30168283" w:rsidR="00C01EBD" w:rsidRDefault="00DE0196">
      <w:pPr>
        <w:jc w:val="center"/>
        <w:rPr>
          <w:sz w:val="24"/>
          <w:szCs w:val="24"/>
        </w:rPr>
      </w:pPr>
      <w:r>
        <w:rPr>
          <w:sz w:val="24"/>
          <w:szCs w:val="24"/>
          <w:vertAlign w:val="superscript"/>
          <w:lang w:val="en-US"/>
        </w:rPr>
        <w:t>1,2</w:t>
      </w:r>
      <w:sdt>
        <w:sdtPr>
          <w:tag w:val="goog_rdk_1"/>
          <w:id w:val="1479031313"/>
        </w:sdtPr>
        <w:sdtContent>
          <w:r>
            <w:rPr>
              <w:lang w:val="en-US"/>
            </w:rPr>
            <w:t>Pendidikan Guru Sekolah Dasar, Unive</w:t>
          </w:r>
          <w:r w:rsidR="00F469C3">
            <w:rPr>
              <w:lang w:val="en-US"/>
            </w:rPr>
            <w:t>r</w:t>
          </w:r>
          <w:r>
            <w:rPr>
              <w:lang w:val="en-US"/>
            </w:rPr>
            <w:t xml:space="preserve">sitas Pendidikan Indonesia-Kampus Sumedang, Jalan Mayor Abdurahman No. 221 Sumedang, Indonesia </w:t>
          </w:r>
        </w:sdtContent>
      </w:sdt>
    </w:p>
    <w:p w14:paraId="10682519" w14:textId="3F655F95" w:rsidR="00C01EBD" w:rsidRDefault="005A343C">
      <w:pPr>
        <w:jc w:val="center"/>
        <w:rPr>
          <w:sz w:val="24"/>
          <w:szCs w:val="24"/>
        </w:rPr>
      </w:pPr>
      <w:r>
        <w:rPr>
          <w:sz w:val="24"/>
          <w:szCs w:val="24"/>
          <w:vertAlign w:val="superscript"/>
          <w:lang w:val="en-US"/>
        </w:rPr>
        <w:t>3</w:t>
      </w:r>
      <w:sdt>
        <w:sdtPr>
          <w:tag w:val="goog_rdk_2"/>
          <w:id w:val="-546988038"/>
        </w:sdtPr>
        <w:sdtContent>
          <w:r w:rsidR="00DE0196" w:rsidRPr="00DE0196">
            <w:rPr>
              <w:rFonts w:eastAsia="Cardo" w:hint="cs"/>
              <w:lang w:val="en-US"/>
            </w:rPr>
            <w:t>Pendidikan Guru Sekolah Dasar, Universitas Muhammadiyah Tangerang, Jalan Perintis Kemerdekaan I/33 Cikokol-Kota Tangerang-Banten</w:t>
          </w:r>
        </w:sdtContent>
      </w:sdt>
    </w:p>
    <w:sdt>
      <w:sdtPr>
        <w:tag w:val="goog_rdk_4"/>
        <w:id w:val="240760812"/>
      </w:sdtPr>
      <w:sdtContent>
        <w:p w14:paraId="43317EB2" w14:textId="31C3EF5B" w:rsidR="00C01EBD" w:rsidRPr="00DE0196" w:rsidRDefault="00DE0196" w:rsidP="00DE0196">
          <w:pPr>
            <w:spacing w:before="240" w:after="240"/>
            <w:jc w:val="center"/>
            <w:rPr>
              <w:bCs/>
              <w:color w:val="000000"/>
            </w:rPr>
          </w:pPr>
          <w:hyperlink r:id="rId7" w:history="1">
            <w:r w:rsidRPr="003903AA">
              <w:rPr>
                <w:rStyle w:val="Hyperlink"/>
                <w:bCs/>
                <w:vertAlign w:val="superscript"/>
              </w:rPr>
              <w:t>1</w:t>
            </w:r>
            <w:r w:rsidRPr="003903AA">
              <w:rPr>
                <w:rStyle w:val="Hyperlink"/>
                <w:bCs/>
              </w:rPr>
              <w:t>renarohmawati14@upi.edu</w:t>
            </w:r>
          </w:hyperlink>
          <w:r w:rsidRPr="003903AA">
            <w:rPr>
              <w:bCs/>
              <w:color w:val="000000"/>
            </w:rPr>
            <w:t xml:space="preserve">, </w:t>
          </w:r>
          <w:hyperlink r:id="rId8" w:history="1">
            <w:r w:rsidRPr="003903AA">
              <w:rPr>
                <w:rStyle w:val="Hyperlink"/>
                <w:bCs/>
                <w:vertAlign w:val="superscript"/>
              </w:rPr>
              <w:t>2</w:t>
            </w:r>
            <w:r w:rsidRPr="003903AA">
              <w:rPr>
                <w:rStyle w:val="Hyperlink"/>
                <w:bCs/>
              </w:rPr>
              <w:t>cucunsunaengsih@upi.edu</w:t>
            </w:r>
          </w:hyperlink>
          <w:r w:rsidRPr="003903AA">
            <w:rPr>
              <w:bCs/>
              <w:color w:val="000000"/>
              <w:vertAlign w:val="superscript"/>
            </w:rPr>
            <w:t xml:space="preserve">  </w:t>
          </w:r>
          <w:r w:rsidRPr="003903AA">
            <w:rPr>
              <w:bCs/>
              <w:color w:val="000000"/>
            </w:rPr>
            <w:t xml:space="preserve">, </w:t>
          </w:r>
          <w:hyperlink r:id="rId9" w:history="1">
            <w:r w:rsidR="00CE4A58" w:rsidRPr="009536D4">
              <w:rPr>
                <w:rStyle w:val="Hyperlink"/>
                <w:bCs/>
                <w:vertAlign w:val="superscript"/>
              </w:rPr>
              <w:t>3</w:t>
            </w:r>
            <w:r w:rsidR="00CE4A58" w:rsidRPr="009536D4">
              <w:rPr>
                <w:rStyle w:val="Hyperlink"/>
                <w:bCs/>
                <w:lang w:val="en-US"/>
              </w:rPr>
              <w:t>jihansaidatulhasinah@gmail.com</w:t>
            </w:r>
          </w:hyperlink>
          <w:r w:rsidR="00CE4A58">
            <w:rPr>
              <w:bCs/>
              <w:lang w:val="en-US"/>
            </w:rPr>
            <w:t xml:space="preserve"> </w:t>
          </w:r>
        </w:p>
      </w:sdtContent>
    </w:sdt>
    <w:p w14:paraId="3DD9EB48" w14:textId="3557DB4D" w:rsidR="00DE0196" w:rsidRPr="004D5B4D" w:rsidRDefault="00000000" w:rsidP="00DE0196">
      <w:pPr>
        <w:spacing w:before="240" w:after="240"/>
        <w:jc w:val="center"/>
        <w:rPr>
          <w:bCs/>
          <w:color w:val="000000"/>
          <w:sz w:val="24"/>
          <w:szCs w:val="24"/>
        </w:rPr>
      </w:pPr>
      <w:r>
        <w:rPr>
          <w:sz w:val="24"/>
          <w:szCs w:val="24"/>
        </w:rPr>
        <w:t>Phone number author : +628</w:t>
      </w:r>
      <w:r w:rsidR="00DE0196" w:rsidRPr="004D5B4D">
        <w:rPr>
          <w:bCs/>
          <w:color w:val="000000"/>
          <w:sz w:val="24"/>
          <w:szCs w:val="24"/>
        </w:rPr>
        <w:t xml:space="preserve">5871265904 </w:t>
      </w:r>
    </w:p>
    <w:p w14:paraId="5CD650EC" w14:textId="6C23EFA9" w:rsidR="00C01EBD" w:rsidRDefault="00C01EBD">
      <w:pPr>
        <w:jc w:val="center"/>
        <w:rPr>
          <w:sz w:val="24"/>
          <w:szCs w:val="24"/>
        </w:rPr>
      </w:pPr>
    </w:p>
    <w:p w14:paraId="24EB5AE8" w14:textId="77777777" w:rsidR="00C01EBD" w:rsidRDefault="00C01EBD">
      <w:pPr>
        <w:jc w:val="center"/>
        <w:rPr>
          <w:sz w:val="38"/>
          <w:szCs w:val="38"/>
        </w:rPr>
      </w:pPr>
    </w:p>
    <w:p w14:paraId="740B42B5" w14:textId="77777777" w:rsidR="00C01EBD" w:rsidRDefault="00000000">
      <w:pPr>
        <w:jc w:val="center"/>
        <w:rPr>
          <w:b/>
          <w:sz w:val="32"/>
          <w:szCs w:val="32"/>
        </w:rPr>
      </w:pPr>
      <w:r>
        <w:rPr>
          <w:b/>
          <w:sz w:val="24"/>
          <w:szCs w:val="24"/>
        </w:rPr>
        <w:t>Abstrak</w:t>
      </w:r>
    </w:p>
    <w:p w14:paraId="244E0018" w14:textId="5BA31630" w:rsidR="00F469C3" w:rsidRDefault="00F469C3" w:rsidP="00F469C3">
      <w:pPr>
        <w:jc w:val="both"/>
        <w:rPr>
          <w:color w:val="000000"/>
          <w:sz w:val="24"/>
          <w:szCs w:val="24"/>
        </w:rPr>
      </w:pPr>
      <w:r w:rsidRPr="003903AA">
        <w:rPr>
          <w:color w:val="000000"/>
          <w:sz w:val="24"/>
          <w:szCs w:val="24"/>
        </w:rPr>
        <w:t>Penelitian ini bertujuan untuk mengetahui pengaruh penggunaan atau penerapan meda pembelajaran pada saat proses pembelajaran.  Dalam melakukan kegiatan pembelajaran pasti membutuhkan suatu  media sebagai alat komunikasi atau alat bantu berinteraksi untuk mempermudah proses pembelajaran. Ketika melakukan pemilihan media pembelajaran guru harus memilih media yang sesuai dengan kebutuhan dari tujuan pembelajaran dengan memperhatikan beberapa aspek seperti melihat karakteristik siswa k</w:t>
      </w:r>
      <w:r w:rsidR="004D3D84">
        <w:rPr>
          <w:color w:val="000000"/>
          <w:sz w:val="24"/>
          <w:szCs w:val="24"/>
          <w:lang w:val="en-US"/>
        </w:rPr>
        <w:t>h</w:t>
      </w:r>
      <w:r w:rsidRPr="003903AA">
        <w:rPr>
          <w:color w:val="000000"/>
          <w:sz w:val="24"/>
          <w:szCs w:val="24"/>
        </w:rPr>
        <w:t>ususnya pada siswa kelas satu sekolah dasar yang memiliki pemikiran konkret sehingga guru harus memilih media-media bersifat konkret, dan  kemudahan penggunaan media pembelajaran yang dapat dite</w:t>
      </w:r>
      <w:r w:rsidR="004D3D84">
        <w:rPr>
          <w:color w:val="000000"/>
          <w:sz w:val="24"/>
          <w:szCs w:val="24"/>
          <w:lang w:val="en-US"/>
        </w:rPr>
        <w:t>ra</w:t>
      </w:r>
      <w:r w:rsidRPr="003903AA">
        <w:rPr>
          <w:color w:val="000000"/>
          <w:sz w:val="24"/>
          <w:szCs w:val="24"/>
        </w:rPr>
        <w:t>pkan kepada siswa. Hal ini bertujuan agar pembelajaran tersampaikan dengan baik dan siswa tidak merasa bahwa pembelajaran itu sulit dan membosankan.</w:t>
      </w:r>
    </w:p>
    <w:p w14:paraId="63B4D371" w14:textId="77777777" w:rsidR="00F469C3" w:rsidRPr="003903AA" w:rsidRDefault="00F469C3" w:rsidP="00F469C3">
      <w:pPr>
        <w:jc w:val="both"/>
        <w:rPr>
          <w:color w:val="000000"/>
          <w:sz w:val="24"/>
          <w:szCs w:val="24"/>
        </w:rPr>
      </w:pPr>
    </w:p>
    <w:p w14:paraId="2101396C" w14:textId="77777777" w:rsidR="00F469C3" w:rsidRPr="003903AA" w:rsidRDefault="00000000" w:rsidP="00F469C3">
      <w:pPr>
        <w:spacing w:line="360" w:lineRule="auto"/>
        <w:jc w:val="both"/>
        <w:rPr>
          <w:color w:val="000000"/>
          <w:sz w:val="24"/>
          <w:szCs w:val="24"/>
        </w:rPr>
      </w:pPr>
      <w:r>
        <w:rPr>
          <w:b/>
          <w:sz w:val="24"/>
          <w:szCs w:val="24"/>
        </w:rPr>
        <w:t>Kata Kunci:</w:t>
      </w:r>
      <w:r>
        <w:rPr>
          <w:sz w:val="24"/>
          <w:szCs w:val="24"/>
        </w:rPr>
        <w:t xml:space="preserve"> </w:t>
      </w:r>
      <w:r w:rsidR="00F469C3" w:rsidRPr="003903AA">
        <w:rPr>
          <w:color w:val="000000"/>
          <w:sz w:val="24"/>
          <w:szCs w:val="24"/>
        </w:rPr>
        <w:t>Media Pembelajaran, Karakteristik Siswa Sekolah Dasar</w:t>
      </w:r>
    </w:p>
    <w:p w14:paraId="13C24DDD" w14:textId="4704B35C" w:rsidR="00C01EBD" w:rsidRDefault="00C01EBD">
      <w:pPr>
        <w:spacing w:before="120"/>
        <w:jc w:val="both"/>
        <w:rPr>
          <w:sz w:val="32"/>
          <w:szCs w:val="32"/>
        </w:rPr>
      </w:pPr>
    </w:p>
    <w:p w14:paraId="2031CFDC" w14:textId="77777777" w:rsidR="00C01EBD" w:rsidRDefault="00C01EBD">
      <w:pPr>
        <w:jc w:val="center"/>
        <w:rPr>
          <w:b/>
          <w:color w:val="000000"/>
          <w:sz w:val="24"/>
          <w:szCs w:val="24"/>
        </w:rPr>
      </w:pPr>
    </w:p>
    <w:p w14:paraId="31FFE3B8" w14:textId="77777777" w:rsidR="00C01EBD" w:rsidRDefault="00C01EBD">
      <w:pPr>
        <w:jc w:val="center"/>
        <w:rPr>
          <w:b/>
          <w:color w:val="000000"/>
          <w:sz w:val="24"/>
          <w:szCs w:val="24"/>
        </w:rPr>
      </w:pPr>
    </w:p>
    <w:p w14:paraId="40CFD78B" w14:textId="77777777" w:rsidR="00C01EBD" w:rsidRDefault="00000000">
      <w:pPr>
        <w:jc w:val="center"/>
        <w:rPr>
          <w:i/>
          <w:color w:val="000000"/>
          <w:sz w:val="32"/>
          <w:szCs w:val="32"/>
        </w:rPr>
      </w:pPr>
      <w:r>
        <w:rPr>
          <w:b/>
          <w:i/>
          <w:color w:val="000000"/>
          <w:sz w:val="24"/>
          <w:szCs w:val="24"/>
        </w:rPr>
        <w:t>Abstract</w:t>
      </w:r>
    </w:p>
    <w:p w14:paraId="1900B204" w14:textId="77777777" w:rsidR="00F469C3" w:rsidRPr="0047471E" w:rsidRDefault="00F469C3" w:rsidP="00F469C3">
      <w:pPr>
        <w:jc w:val="both"/>
        <w:rPr>
          <w:i/>
          <w:sz w:val="24"/>
          <w:szCs w:val="24"/>
        </w:rPr>
      </w:pPr>
      <w:r w:rsidRPr="0047471E">
        <w:rPr>
          <w:i/>
          <w:sz w:val="24"/>
          <w:szCs w:val="24"/>
        </w:rPr>
        <w:t>This study aims to determine the effect of the use or application of learning media during the learning process. In carrying out learning activities, you definitely need a media as a communication tool or interaction tool to facilitate the learning process. When selecting learning media the teacher must choose media that suits the needs of the learning objectives by paying attention to several aspects such as looking at the characteristics of the students, especially in first grade elementary school students who have concrete thoughts so the teacher must choose media that is concrete, and the ease of use of learning media which can be passed on to students. It is intended that learning is conveyed well and students do not feel that learning is difficult and boring.</w:t>
      </w:r>
    </w:p>
    <w:p w14:paraId="599C00CB" w14:textId="11D8E63B" w:rsidR="00C01EBD" w:rsidRDefault="00000000">
      <w:pPr>
        <w:spacing w:before="120"/>
        <w:jc w:val="both"/>
        <w:rPr>
          <w:i/>
          <w:color w:val="000000"/>
          <w:sz w:val="24"/>
          <w:szCs w:val="24"/>
        </w:rPr>
      </w:pPr>
      <w:r>
        <w:rPr>
          <w:b/>
          <w:i/>
          <w:color w:val="000000"/>
          <w:sz w:val="24"/>
          <w:szCs w:val="24"/>
        </w:rPr>
        <w:t>Keywords</w:t>
      </w:r>
      <w:r>
        <w:rPr>
          <w:i/>
          <w:color w:val="000000"/>
          <w:sz w:val="24"/>
          <w:szCs w:val="24"/>
        </w:rPr>
        <w:t xml:space="preserve">: </w:t>
      </w:r>
      <w:r w:rsidR="00F469C3" w:rsidRPr="0047471E">
        <w:rPr>
          <w:i/>
          <w:sz w:val="24"/>
          <w:szCs w:val="24"/>
        </w:rPr>
        <w:t>Learning Media, Characteristics of Elementary School Students</w:t>
      </w:r>
    </w:p>
    <w:p w14:paraId="50D74F53" w14:textId="62B09ECA" w:rsidR="00C01EBD" w:rsidRDefault="00000000">
      <w:pPr>
        <w:spacing w:line="360" w:lineRule="auto"/>
        <w:jc w:val="both"/>
        <w:rPr>
          <w:b/>
          <w:sz w:val="24"/>
          <w:szCs w:val="24"/>
        </w:rPr>
      </w:pPr>
      <w:r>
        <w:rPr>
          <w:b/>
          <w:sz w:val="24"/>
          <w:szCs w:val="24"/>
        </w:rPr>
        <w:lastRenderedPageBreak/>
        <w:t xml:space="preserve">PENDAHULUAN </w:t>
      </w:r>
    </w:p>
    <w:p w14:paraId="187E43A6" w14:textId="77777777" w:rsidR="00F469C3" w:rsidRPr="003903AA" w:rsidRDefault="00F469C3" w:rsidP="00F469C3">
      <w:pPr>
        <w:spacing w:before="240" w:after="240" w:line="360" w:lineRule="auto"/>
        <w:ind w:firstLine="720"/>
        <w:jc w:val="both"/>
        <w:rPr>
          <w:bCs/>
          <w:color w:val="000000"/>
          <w:sz w:val="24"/>
          <w:szCs w:val="24"/>
        </w:rPr>
      </w:pPr>
      <w:r w:rsidRPr="003903AA">
        <w:rPr>
          <w:color w:val="000000"/>
          <w:sz w:val="24"/>
          <w:szCs w:val="24"/>
        </w:rPr>
        <w:t xml:space="preserve">Pembelajaran merupakan suatu kegiatan yang dilakukan secara terarah berdasarkan perencanaan dan tujuan, terdapat tiga komponen dasar yang ada dalam pembelajaran yaitu adanya pendidik, bahan ajar, dan siswa. Dalam melakukan interaksi kegiatan pembelajaran ketiga komponen itu membutuhkan suatu media sebagai jembatan untuk menghubungkannya </w:t>
      </w:r>
      <w:r w:rsidRPr="003903AA">
        <w:rPr>
          <w:color w:val="000000"/>
          <w:sz w:val="24"/>
          <w:szCs w:val="24"/>
        </w:rPr>
        <w:fldChar w:fldCharType="begin" w:fldLock="1"/>
      </w:r>
      <w:r w:rsidRPr="003903AA">
        <w:rPr>
          <w:color w:val="000000"/>
          <w:sz w:val="24"/>
          <w:szCs w:val="24"/>
        </w:rPr>
        <w:instrText>ADDIN CSL_CITATION {"citationItems":[{"id":"ITEM-1","itemData":{"DOI":"10.22373/lj.v4i1.1866","ISSN":"2356-3133","abstract":"Learning will work well without using media appropriate to the material to be taught, because apart from being an intermediary media is also useful to overcome the limitations of space, time, and power the senses, such as an object that is too large can be replaced with reality, image, or movie frame , In use in the learning process, the teacher must know and master as well as capable of using media in teaching and learning. This capability is an imaginative activity that result is the formation of a combination of information obtained from previous experiences into new, meaningful and useful. So therefore, the creativity of teachers in the use of instructional media can be concluded, namely: (1) The creativity of teachers in the use of instructional media in learning a subject usually, only teachers use media such as books, whiteboard and markers. The success of the learning process depends on the competence of teachers in mastering the material or subject matter. Schools seek help improve the facilities and means associated with school education in one facility and related instructional media to increase student achievement and quality of education in schools.","author":[{"dropping-particle":"","family":"Abdullah","given":"Ramli","non-dropping-particle":"","parse-names":false,"suffix":""}],"container-title":"Lantanida Journal","id":"ITEM-1","issue":"1","issued":{"date-parts":[["2017"]]},"page":"35","title":"Pembelajaran Dalam Perspektif Kreativitas Guru Dalam Pemanfaatan Media Pembelajaran","type":"article-journal","volume":"4"},"uris":["http://www.mendeley.com/documents/?uuid=fc601367-d053-4cab-b17f-6eb0c8509d87"]}],"mendeley":{"formattedCitation":"(Abdullah, 2017)","plainTextFormattedCitation":"(Abdullah, 2017)","previouslyFormattedCitation":"(Abdullah, 2017)"},"properties":{"noteIndex":0},"schema":"https://github.com/citation-style-language/schema/raw/master/csl-citation.json"}</w:instrText>
      </w:r>
      <w:r w:rsidRPr="003903AA">
        <w:rPr>
          <w:color w:val="000000"/>
          <w:sz w:val="24"/>
          <w:szCs w:val="24"/>
        </w:rPr>
        <w:fldChar w:fldCharType="separate"/>
      </w:r>
      <w:r w:rsidRPr="003903AA">
        <w:rPr>
          <w:noProof/>
          <w:color w:val="000000"/>
          <w:sz w:val="24"/>
          <w:szCs w:val="24"/>
        </w:rPr>
        <w:t>(Abdullah, 2017)</w:t>
      </w:r>
      <w:r w:rsidRPr="003903AA">
        <w:rPr>
          <w:color w:val="000000"/>
          <w:sz w:val="24"/>
          <w:szCs w:val="24"/>
        </w:rPr>
        <w:fldChar w:fldCharType="end"/>
      </w:r>
      <w:r w:rsidRPr="003903AA">
        <w:rPr>
          <w:color w:val="000000"/>
          <w:sz w:val="24"/>
          <w:szCs w:val="24"/>
        </w:rPr>
        <w:t xml:space="preserve">. </w:t>
      </w:r>
      <w:r w:rsidRPr="003903AA">
        <w:rPr>
          <w:bCs/>
          <w:color w:val="000000"/>
          <w:sz w:val="24"/>
          <w:szCs w:val="24"/>
        </w:rPr>
        <w:t xml:space="preserve">Media merupakan suatu alat bantu untuk mempermudah seseorang dalam melakukan kegiatan. Maka dari itu dalam suatu kegiatan pembelajaran membutuhkan alat bantu yang sering dinamakan sebagai media pembelajaran. </w:t>
      </w:r>
    </w:p>
    <w:p w14:paraId="3EF6011C" w14:textId="1C1E3411" w:rsidR="00F469C3" w:rsidRPr="003903AA" w:rsidRDefault="00F469C3" w:rsidP="00F469C3">
      <w:pPr>
        <w:spacing w:before="240" w:after="240" w:line="360" w:lineRule="auto"/>
        <w:ind w:firstLine="567"/>
        <w:jc w:val="both"/>
        <w:rPr>
          <w:bCs/>
          <w:color w:val="000000"/>
          <w:sz w:val="24"/>
          <w:szCs w:val="24"/>
        </w:rPr>
      </w:pPr>
      <w:r w:rsidRPr="003903AA">
        <w:rPr>
          <w:color w:val="000000"/>
          <w:sz w:val="24"/>
          <w:szCs w:val="24"/>
          <w:lang w:val="en-US"/>
        </w:rPr>
        <w:t>Media pembelajara</w:t>
      </w:r>
      <w:r w:rsidRPr="003903AA">
        <w:rPr>
          <w:color w:val="000000"/>
          <w:sz w:val="24"/>
          <w:szCs w:val="24"/>
        </w:rPr>
        <w:t>n</w:t>
      </w:r>
      <w:r w:rsidRPr="003903AA">
        <w:rPr>
          <w:color w:val="000000"/>
          <w:sz w:val="24"/>
          <w:szCs w:val="24"/>
          <w:lang w:val="en-US"/>
        </w:rPr>
        <w:t xml:space="preserve"> merupakan sebuah alat praktis yang digunakan untuk</w:t>
      </w:r>
      <w:r w:rsidRPr="003903AA">
        <w:rPr>
          <w:color w:val="000000"/>
          <w:sz w:val="24"/>
          <w:szCs w:val="24"/>
        </w:rPr>
        <w:t xml:space="preserve"> </w:t>
      </w:r>
      <w:r w:rsidRPr="003903AA">
        <w:rPr>
          <w:color w:val="000000"/>
          <w:sz w:val="24"/>
          <w:szCs w:val="24"/>
          <w:lang w:val="en-US"/>
        </w:rPr>
        <w:t>melakukan</w:t>
      </w:r>
      <w:r>
        <w:rPr>
          <w:color w:val="000000"/>
          <w:sz w:val="24"/>
          <w:szCs w:val="24"/>
          <w:lang w:val="en-US"/>
        </w:rPr>
        <w:t xml:space="preserve"> </w:t>
      </w:r>
      <w:r w:rsidRPr="003903AA">
        <w:rPr>
          <w:color w:val="000000"/>
          <w:sz w:val="24"/>
          <w:szCs w:val="24"/>
          <w:lang w:val="en-US"/>
        </w:rPr>
        <w:t>proses pembelajaran yang lebih</w:t>
      </w:r>
      <w:r w:rsidRPr="003903AA">
        <w:rPr>
          <w:color w:val="000000"/>
          <w:sz w:val="24"/>
          <w:szCs w:val="24"/>
        </w:rPr>
        <w:t xml:space="preserve"> efektif dan</w:t>
      </w:r>
      <w:r w:rsidRPr="003903AA">
        <w:rPr>
          <w:color w:val="000000"/>
          <w:sz w:val="24"/>
          <w:szCs w:val="24"/>
          <w:lang w:val="en-US"/>
        </w:rPr>
        <w:t xml:space="preserve"> efisien. </w:t>
      </w:r>
      <w:r w:rsidRPr="003903AA">
        <w:rPr>
          <w:bCs/>
          <w:color w:val="000000"/>
          <w:sz w:val="24"/>
          <w:szCs w:val="24"/>
        </w:rPr>
        <w:t xml:space="preserve">Media pembelajaran juga dapat diartikan sebagai alat bantu yang digunakan untuk mempermudah komunikasi guru, siswa, dan materi pembelajaran dalam kegiatan pembelajaran </w:t>
      </w:r>
      <w:r w:rsidRPr="003903AA">
        <w:rPr>
          <w:bCs/>
          <w:color w:val="000000"/>
          <w:sz w:val="24"/>
          <w:szCs w:val="24"/>
        </w:rPr>
        <w:fldChar w:fldCharType="begin" w:fldLock="1"/>
      </w:r>
      <w:r w:rsidRPr="003903AA">
        <w:rPr>
          <w:bCs/>
          <w:color w:val="000000"/>
          <w:sz w:val="24"/>
          <w:szCs w:val="24"/>
        </w:rPr>
        <w:instrText>ADDIN CSL_CITATION {"citationItems":[{"id":"ITEM-1","itemData":{"ISBN":"9788460862604","abstract":"The highly homologous 40S ribosomal protein S6 kinases (S6K1 and S6K2) play a key role in the regulation of cell growth by controlling the biosynthesis of translational components which make up the protein synthetic apparatus, most notably ribosomal proteins. In the case of S6K1, at least eight phosphorylation sites are believed to mediate kinase activation in a hierarchical fashion. Activation is initiated by phosphatidylinositide-3OH kinase (PI3K)-mediated phosphorylation of key residues in the carboxy- terminus of the kinase, allowing phosphorylation of a critical residue residing in the activation loop of the catalytic domain by phosphoinositide- dependent kinase 1 (PDK1). The kinases responsible for phosphorylating the carboxy-terminal sites have yet to be identified. Additionally, S6 kinases are under the control of the PI3K relative, mammalian Target Of Rapamycin (mTOR), which may serve an additional function as a checkpoint for amino acid availability. In this review we set out to discuss the present state of knowledge regarding upstream signaling components which have been implicated in the control of S6K1 activation and the role of the kinase in controlling cell growth through regulating ribosome biogenesis at the translational level.","author":[{"dropping-particle":"","family":"Jalinus","given":"Nizwardi","non-dropping-particle":"","parse-names":false,"suffix":""},{"dropping-particle":"","family":"Ambiyar","given":"","non-dropping-particle":"","parse-names":false,"suffix":""}],"container-title":"Sifonoforos","id":"ITEM-1","issued":{"date-parts":[["2016"]]},"page":"1-13","title":"Media dan Sumber Pembelajaran","type":"article-journal"},"uris":["http://www.mendeley.com/documents/?uuid=c15c5163-4b6e-4a6b-b615-f6ff62793487"]}],"mendeley":{"formattedCitation":"(Jalinus &amp; Ambiyar, 2016)","plainTextFormattedCitation":"(Jalinus &amp; Ambiyar, 2016)","previouslyFormattedCitation":"(Jalinus &amp; Ambiyar, 2016)"},"properties":{"noteIndex":0},"schema":"https://github.com/citation-style-language/schema/raw/master/csl-citation.json"}</w:instrText>
      </w:r>
      <w:r w:rsidRPr="003903AA">
        <w:rPr>
          <w:bCs/>
          <w:color w:val="000000"/>
          <w:sz w:val="24"/>
          <w:szCs w:val="24"/>
        </w:rPr>
        <w:fldChar w:fldCharType="separate"/>
      </w:r>
      <w:r w:rsidRPr="003903AA">
        <w:rPr>
          <w:bCs/>
          <w:noProof/>
          <w:color w:val="000000"/>
          <w:sz w:val="24"/>
          <w:szCs w:val="24"/>
        </w:rPr>
        <w:t>(Jalinus &amp; Ambiyar, 2016)</w:t>
      </w:r>
      <w:r w:rsidRPr="003903AA">
        <w:rPr>
          <w:bCs/>
          <w:color w:val="000000"/>
          <w:sz w:val="24"/>
          <w:szCs w:val="24"/>
        </w:rPr>
        <w:fldChar w:fldCharType="end"/>
      </w:r>
      <w:r w:rsidRPr="003903AA">
        <w:rPr>
          <w:bCs/>
          <w:color w:val="000000"/>
          <w:sz w:val="24"/>
          <w:szCs w:val="24"/>
        </w:rPr>
        <w:t xml:space="preserve">. Dengan adanya penggunaan media yang tepat sesuai dengan tujuan dan kebutuhan dalam proses pembelajaran maka dapat membantu guru menyampaikan materi pembelajaran dan membantu  siswa untuk lebih mudah memahami dan mengingat materi pembelajaran. Namun, penggunaan media yang digunakan oleh guru harus mampu kreatif dan interaktif karena media pembelajaran yang digunakan selain harus memuat materi pelajaran, media juga harus meningkatkan motivasi belajar siswa agar siswa merasa nyaman dan senang ketika pembelajaran berlangsung </w:t>
      </w:r>
      <w:r w:rsidRPr="003903AA">
        <w:rPr>
          <w:bCs/>
          <w:color w:val="000000"/>
          <w:sz w:val="24"/>
          <w:szCs w:val="24"/>
        </w:rPr>
        <w:fldChar w:fldCharType="begin" w:fldLock="1"/>
      </w:r>
      <w:r>
        <w:rPr>
          <w:bCs/>
          <w:color w:val="000000"/>
          <w:sz w:val="24"/>
          <w:szCs w:val="24"/>
        </w:rPr>
        <w:instrText>ADDIN CSL_CITATION {"citationItems":[{"id":"ITEM-1","itemData":{"ISSN":"2580-1147","abstract":"Blended learning merupakan salah satu model pembelajaran inovatif yang mengintegrasikan teknologi sesuai dengan tuntutan pembelajaran abad ke-21 dan relevan dengan pembelajaran masa covid-19, namun di Indonesia khususnya Sekolah Dasar belum banyak yang mengimplementasikan model pembelajaran blended learning bahkan guru ada yang belum mengetahui model pembelajaran ini. Penelitian ini bertujuan untuk mendeskripsikan implementasi pembelajaran blended learning dan pengaruhnya terhadap peserta didik sehingga guru di Sekolah Dasar dapat tertarik untuk mengembangkan serta menerapkan model pembelajaran Blended Learning di sekolahnya. Metode yang digunakan adalah tinjauan Pustaka sistematis. Hasil pengumpulan 30 artikel tentang blended learning di berbagai jenjang pendidikan, peneliti melakukan reduksi artikel agar literature review sesuai dengan topik yang dimuat pada artikel ini. Reduksi yang dilakukan peneliti adalah memilih artikel dan prosiding dengan beberapa kriteria sehingga didapatkan 10 artikel. Artikel yang terkumpul adalah 5 artikel nasional dan 5 artikel internasional. Langkah selanjutnya peneliti mereview artikel yang telah dikumpulkan serta direduksi sesuai kriteria yang ditentukan. Berdasarkan hasil penelitian diperoleh Pembelajaran blended learning dapat diterapkan di sekolah dasar dengan cara offline ataupun hybrid learning. Pembelajaran dengan online dapat dilakukan dengan menggunakan berbagai macam platform online seperti portal rumah belajar, google classroom, Edmodo, web, kipin school dan sebagainya.","author":[{"dropping-particle":"","family":"Widhayanti","given":"Andina","non-dropping-particle":"","parse-names":false,"suffix":""},{"dropping-particle":"","family":"Abduh","given":"Muhammad","non-dropping-particle":"","parse-names":false,"suffix":""}],"container-title":"Jurnal Basicedu","id":"ITEM-1","issue":"3","issued":{"date-parts":[["2021"]]},"page":"1652-1657","title":"Penggunaan Media Audiovisual Berbantu Power Point Untuk Meningkatkan Hasil Belajar Peserta Didik di Sekolah Dasar","type":"article-journal","volume":"5"},"uris":["http://www.mendeley.com/documents/?uuid=7e44ca57-ec55-43de-9ba9-cf2d481f2303"]}],"mendeley":{"formattedCitation":"(Widhayanti &amp; Abduh, 2021)","plainTextFormattedCitation":"(Widhayanti &amp; Abduh, 2021)","previouslyFormattedCitation":"(Widhayanti &amp; Abduh, 2021)"},"properties":{"noteIndex":0},"schema":"https://github.com/citation-style-language/schema/raw/master/csl-citation.json"}</w:instrText>
      </w:r>
      <w:r w:rsidRPr="003903AA">
        <w:rPr>
          <w:bCs/>
          <w:color w:val="000000"/>
          <w:sz w:val="24"/>
          <w:szCs w:val="24"/>
        </w:rPr>
        <w:fldChar w:fldCharType="separate"/>
      </w:r>
      <w:r w:rsidRPr="003903AA">
        <w:rPr>
          <w:bCs/>
          <w:noProof/>
          <w:color w:val="000000"/>
          <w:sz w:val="24"/>
          <w:szCs w:val="24"/>
        </w:rPr>
        <w:t>(Widhayanti &amp; Abduh, 2021)</w:t>
      </w:r>
      <w:r w:rsidRPr="003903AA">
        <w:rPr>
          <w:bCs/>
          <w:color w:val="000000"/>
          <w:sz w:val="24"/>
          <w:szCs w:val="24"/>
        </w:rPr>
        <w:fldChar w:fldCharType="end"/>
      </w:r>
      <w:r w:rsidRPr="003903AA">
        <w:rPr>
          <w:bCs/>
          <w:color w:val="000000"/>
          <w:sz w:val="24"/>
          <w:szCs w:val="24"/>
        </w:rPr>
        <w:t>. Maka dari itu media pembelajaran memi</w:t>
      </w:r>
      <w:r>
        <w:rPr>
          <w:bCs/>
          <w:color w:val="000000"/>
          <w:sz w:val="24"/>
          <w:szCs w:val="24"/>
          <w:lang w:val="en-US"/>
        </w:rPr>
        <w:t>l</w:t>
      </w:r>
      <w:r w:rsidRPr="003903AA">
        <w:rPr>
          <w:bCs/>
          <w:color w:val="000000"/>
          <w:sz w:val="24"/>
          <w:szCs w:val="24"/>
        </w:rPr>
        <w:t xml:space="preserve">iki peran yang sangat penting dalam menentukan keberhasilan pembelajaran. namun, dalam pemilihan suatu media guru harus memperhatikan karakteristik siswa sekolah dasar khususnya siswa kelas 1. </w:t>
      </w:r>
    </w:p>
    <w:p w14:paraId="7E9565C9" w14:textId="77777777" w:rsidR="00F469C3" w:rsidRPr="003903AA" w:rsidRDefault="00F469C3" w:rsidP="00F469C3">
      <w:pPr>
        <w:spacing w:line="360" w:lineRule="auto"/>
        <w:ind w:firstLine="567"/>
        <w:jc w:val="both"/>
        <w:rPr>
          <w:sz w:val="24"/>
          <w:szCs w:val="24"/>
        </w:rPr>
      </w:pPr>
      <w:r w:rsidRPr="003903AA">
        <w:rPr>
          <w:sz w:val="24"/>
          <w:szCs w:val="24"/>
        </w:rPr>
        <w:t xml:space="preserve">Anak usia sekolah dasar  mengalami perkembangan  pola pikir dari prakonkret ke konkrit dan menuju  abstrak. Sementara matematika adalah ilmu abstrak deduktif, aksiomatik, formal dan hierarkis, bahasa simbolik membawa banyak makna </w:t>
      </w:r>
      <w:r w:rsidRPr="003903AA">
        <w:rPr>
          <w:sz w:val="24"/>
          <w:szCs w:val="24"/>
        </w:rPr>
        <w:fldChar w:fldCharType="begin" w:fldLock="1"/>
      </w:r>
      <w:r w:rsidRPr="003903AA">
        <w:rPr>
          <w:sz w:val="24"/>
          <w:szCs w:val="24"/>
        </w:rPr>
        <w:instrText>ADDIN CSL_CITATION {"citationItems":[{"id":"ITEM-1","itemData":{"abstract":"Penelitian ini adalah merupakan bentuk dari perkembangan aplikasi animasi yang kini semakin maju dan teknologi informasi yang berkembang saat ini. Dengan bantuan teknologi informasi dan bahasa pemrograman khususnya animasi yang ada maka akan …","author":[{"dropping-particle":"","family":"Syahputri","given":"Nita","non-dropping-particle":"","parse-names":false,"suffix":""}],"container-title":"JSIK (Jurnal Sistem Informasi Kaputama)","id":"ITEM-1","issue":"1","issued":{"date-parts":[["2018"]]},"page":"89-95","title":"RANCANG BANGUN MEDIA PEMBELAJARAN MATEMATIKA SEKOLAH DASAR KELAS 1 MENGGUNAKAN METODE DEMONSTRASI Nita","type":"article-journal","volume":"2"},"uris":["http://www.mendeley.com/documents/?uuid=93fb10ce-a41d-4cd4-97df-808e736f529b"]}],"mendeley":{"formattedCitation":"(Syahputri, 2018)","plainTextFormattedCitation":"(Syahputri, 2018)","previouslyFormattedCitation":"(Syahputri, 2018)"},"properties":{"noteIndex":0},"schema":"https://github.com/citation-style-language/schema/raw/master/csl-citation.json"}</w:instrText>
      </w:r>
      <w:r w:rsidRPr="003903AA">
        <w:rPr>
          <w:sz w:val="24"/>
          <w:szCs w:val="24"/>
        </w:rPr>
        <w:fldChar w:fldCharType="separate"/>
      </w:r>
      <w:r w:rsidRPr="003903AA">
        <w:rPr>
          <w:noProof/>
          <w:sz w:val="24"/>
          <w:szCs w:val="24"/>
        </w:rPr>
        <w:t>(Syahputri, 2018)</w:t>
      </w:r>
      <w:r w:rsidRPr="003903AA">
        <w:rPr>
          <w:sz w:val="24"/>
          <w:szCs w:val="24"/>
        </w:rPr>
        <w:fldChar w:fldCharType="end"/>
      </w:r>
      <w:r w:rsidRPr="003903AA">
        <w:rPr>
          <w:sz w:val="24"/>
          <w:szCs w:val="24"/>
        </w:rPr>
        <w:t xml:space="preserve">. Siswa pada tahap berpikir operasional spesifik sudah memiliki kemampuan berpikir logis, tetapi hanya melalui objek tertentu, sehingga semua komponen pembelajaran harus disamakan dengan kekuatan tersebut. Di sisi lain, mereka yang sudah berada pada tahap operasional penuh dapat berpikir secara abstrak dan logis menggunakan model berpikir “mungkin”. Mereka dapat berpikir secara ilmiah, menalar </w:t>
      </w:r>
      <w:r w:rsidRPr="003903AA">
        <w:rPr>
          <w:sz w:val="24"/>
          <w:szCs w:val="24"/>
        </w:rPr>
        <w:lastRenderedPageBreak/>
        <w:t xml:space="preserve">dan induktif, serta dapat menarik kesimpulan, menafsirkan, dan mengembangkan hipotesis. Dengan demikian, komponen pembelajaran  dapat dirancang menuju kemampuan tersebut </w:t>
      </w:r>
      <w:r w:rsidRPr="003903AA">
        <w:rPr>
          <w:sz w:val="24"/>
          <w:szCs w:val="24"/>
        </w:rPr>
        <w:fldChar w:fldCharType="begin" w:fldLock="1"/>
      </w:r>
      <w:r w:rsidRPr="003903AA">
        <w:rPr>
          <w:sz w:val="24"/>
          <w:szCs w:val="24"/>
        </w:rPr>
        <w:instrText>ADDIN CSL_CITATION {"citationItems":[{"id":"ITEM-1","itemData":{"DOI":"10.36088/assabiqun.v2i1.611","ISSN":"2656-4912","abstract":"This study is based on the existence of learning activities that are less responsive to various individual characteristics. To meet these demands, teachers need to understand students' characteristic. If the teacher in delivering the lesson material less attention to the characteristics of the students and the personality traits of students is not used as a foothold in learning, students will have difficulty understanding the subject matter. Whatever efforts are chosen and performed by the teacher and the lesson designer if they are not based on individual characteristics of the student as subject of learning, then the developed learning will not be meaningful for the students. Characteristics of students is very important to know by educators, because it is very important to be a reference in formulating learning strategies. Learning strategy is developed by teachers and implemented through learning methods to the students so that the learning objectives can be achieved effectively and efficiently. This research uses qualitative descriptive approach and data collection techniques used are interview, observation, and documentation in SDN Cikokol 2.","author":[{"dropping-particle":"","family":"Septianti","given":"Nevi","non-dropping-particle":"","parse-names":false,"suffix":""},{"dropping-particle":"","family":"Afiani","given":"Rara","non-dropping-particle":"","parse-names":false,"suffix":""}],"container-title":"As-Sabiqun","id":"ITEM-1","issue":"1","issued":{"date-parts":[["2020"]]},"page":"7-17","title":"Pentingnya Memahami Karakteristik Siswa Sekolah Dasar di SDN Cikokol 2","type":"article-journal","volume":"2"},"uris":["http://www.mendeley.com/documents/?uuid=2ea9fd6b-c2cc-40d5-8f79-e2eacbc88aa8"]}],"mendeley":{"formattedCitation":"(Septianti &amp; Afiani, 2020)","plainTextFormattedCitation":"(Septianti &amp; Afiani, 2020)","previouslyFormattedCitation":"(Septianti &amp; Afiani, 2020)"},"properties":{"noteIndex":0},"schema":"https://github.com/citation-style-language/schema/raw/master/csl-citation.json"}</w:instrText>
      </w:r>
      <w:r w:rsidRPr="003903AA">
        <w:rPr>
          <w:sz w:val="24"/>
          <w:szCs w:val="24"/>
        </w:rPr>
        <w:fldChar w:fldCharType="separate"/>
      </w:r>
      <w:r w:rsidRPr="003903AA">
        <w:rPr>
          <w:noProof/>
          <w:sz w:val="24"/>
          <w:szCs w:val="24"/>
        </w:rPr>
        <w:t>(Septianti &amp; Afiani, 2020)</w:t>
      </w:r>
      <w:r w:rsidRPr="003903AA">
        <w:rPr>
          <w:sz w:val="24"/>
          <w:szCs w:val="24"/>
        </w:rPr>
        <w:fldChar w:fldCharType="end"/>
      </w:r>
      <w:r w:rsidRPr="003903AA">
        <w:rPr>
          <w:sz w:val="24"/>
          <w:szCs w:val="24"/>
        </w:rPr>
        <w:t xml:space="preserve">. </w:t>
      </w:r>
    </w:p>
    <w:p w14:paraId="446ECF53" w14:textId="77777777" w:rsidR="00F469C3" w:rsidRPr="003903AA" w:rsidRDefault="00F469C3" w:rsidP="00F469C3">
      <w:pPr>
        <w:spacing w:line="360" w:lineRule="auto"/>
        <w:ind w:firstLine="567"/>
        <w:jc w:val="both"/>
        <w:rPr>
          <w:sz w:val="24"/>
          <w:szCs w:val="24"/>
        </w:rPr>
      </w:pPr>
      <w:r w:rsidRPr="003903AA">
        <w:rPr>
          <w:sz w:val="24"/>
          <w:szCs w:val="24"/>
        </w:rPr>
        <w:t xml:space="preserve">Karakteristik siswa yang dapat diidentifikasi sebagai faktor yang sangat mempengaruhi proses dan hasil belajar adalah intelegensi, kapasitas awal, gaya kognitif, gaya belajar, motivasi, dan faktor-faktor sosiokultural lainnya. Informasi tentang  perkembangan kecerdasan siswa diperlukan sebagai acuan pemilihan komponen pembelajaran, seperti tujuan pembelajaran, materi, media, strategi pembelajaran, dan penilaian </w:t>
      </w:r>
      <w:r w:rsidRPr="003903AA">
        <w:rPr>
          <w:sz w:val="24"/>
          <w:szCs w:val="24"/>
        </w:rPr>
        <w:fldChar w:fldCharType="begin" w:fldLock="1"/>
      </w:r>
      <w:r w:rsidRPr="003903AA">
        <w:rPr>
          <w:sz w:val="24"/>
          <w:szCs w:val="24"/>
        </w:rPr>
        <w:instrText>ADDIN CSL_CITATION {"citationItems":[{"id":"ITEM-1","itemData":{"DOI":"10.36088/assabiqun.v2i1.611","ISSN":"2656-4912","abstract":"This study is based on the existence of learning activities that are less responsive to various individual characteristics. To meet these demands, teachers need to understand students' characteristic. If the teacher in delivering the lesson material less attention to the characteristics of the students and the personality traits of students is not used as a foothold in learning, students will have difficulty understanding the subject matter. Whatever efforts are chosen and performed by the teacher and the lesson designer if they are not based on individual characteristics of the student as subject of learning, then the developed learning will not be meaningful for the students. Characteristics of students is very important to know by educators, because it is very important to be a reference in formulating learning strategies. Learning strategy is developed by teachers and implemented through learning methods to the students so that the learning objectives can be achieved effectively and efficiently. This research uses qualitative descriptive approach and data collection techniques used are interview, observation, and documentation in SDN Cikokol 2.","author":[{"dropping-particle":"","family":"Septianti","given":"Nevi","non-dropping-particle":"","parse-names":false,"suffix":""},{"dropping-particle":"","family":"Afiani","given":"Rara","non-dropping-particle":"","parse-names":false,"suffix":""}],"container-title":"As-Sabiqun","id":"ITEM-1","issue":"1","issued":{"date-parts":[["2020"]]},"page":"7-17","title":"Pentingnya Memahami Karakteristik Siswa Sekolah Dasar di SDN Cikokol 2","type":"article-journal","volume":"2"},"uris":["http://www.mendeley.com/documents/?uuid=2ea9fd6b-c2cc-40d5-8f79-e2eacbc88aa8"]}],"mendeley":{"formattedCitation":"(Septianti &amp; Afiani, 2020)","plainTextFormattedCitation":"(Septianti &amp; Afiani, 2020)","previouslyFormattedCitation":"(Septianti &amp; Afiani, 2020)"},"properties":{"noteIndex":0},"schema":"https://github.com/citation-style-language/schema/raw/master/csl-citation.json"}</w:instrText>
      </w:r>
      <w:r w:rsidRPr="003903AA">
        <w:rPr>
          <w:sz w:val="24"/>
          <w:szCs w:val="24"/>
        </w:rPr>
        <w:fldChar w:fldCharType="separate"/>
      </w:r>
      <w:r w:rsidRPr="003903AA">
        <w:rPr>
          <w:noProof/>
          <w:sz w:val="24"/>
          <w:szCs w:val="24"/>
        </w:rPr>
        <w:t>(Septianti &amp; Afiani, 2020)</w:t>
      </w:r>
      <w:r w:rsidRPr="003903AA">
        <w:rPr>
          <w:sz w:val="24"/>
          <w:szCs w:val="24"/>
        </w:rPr>
        <w:fldChar w:fldCharType="end"/>
      </w:r>
    </w:p>
    <w:p w14:paraId="282181F7" w14:textId="4A524125" w:rsidR="00C01EBD" w:rsidRPr="00F469C3" w:rsidRDefault="00F469C3" w:rsidP="00F469C3">
      <w:pPr>
        <w:spacing w:before="240" w:after="240" w:line="360" w:lineRule="auto"/>
        <w:ind w:firstLine="567"/>
        <w:jc w:val="both"/>
        <w:rPr>
          <w:bCs/>
          <w:color w:val="000000"/>
          <w:sz w:val="24"/>
          <w:szCs w:val="24"/>
          <w:lang w:val="en-US"/>
        </w:rPr>
      </w:pPr>
      <w:r w:rsidRPr="003903AA">
        <w:rPr>
          <w:bCs/>
          <w:color w:val="000000"/>
          <w:sz w:val="24"/>
          <w:szCs w:val="24"/>
        </w:rPr>
        <w:t>Dari hasil observasi yang dilakukan oleh peneliti memperoleh informasi bawa guru telah menggunakan media pembelajaran dalam melaku</w:t>
      </w:r>
      <w:r>
        <w:rPr>
          <w:bCs/>
          <w:color w:val="000000"/>
          <w:sz w:val="24"/>
          <w:szCs w:val="24"/>
          <w:lang w:val="en-US"/>
        </w:rPr>
        <w:t>k</w:t>
      </w:r>
      <w:r w:rsidRPr="003903AA">
        <w:rPr>
          <w:bCs/>
          <w:color w:val="000000"/>
          <w:sz w:val="24"/>
          <w:szCs w:val="24"/>
        </w:rPr>
        <w:t>an proses pembelajaran. Namun, dalam kegiatan pembelajaran matematika guru membutuhkan media konve</w:t>
      </w:r>
      <w:r>
        <w:rPr>
          <w:bCs/>
          <w:color w:val="000000"/>
          <w:sz w:val="24"/>
          <w:szCs w:val="24"/>
          <w:lang w:val="en-US"/>
        </w:rPr>
        <w:t>n</w:t>
      </w:r>
      <w:r w:rsidRPr="003903AA">
        <w:rPr>
          <w:bCs/>
          <w:color w:val="000000"/>
          <w:sz w:val="24"/>
          <w:szCs w:val="24"/>
        </w:rPr>
        <w:t>sional berbasis daur ulang yang mudah dalam penggunaannya dan penerapannya terhadap siswa khusu</w:t>
      </w:r>
      <w:r>
        <w:rPr>
          <w:bCs/>
          <w:color w:val="000000"/>
          <w:sz w:val="24"/>
          <w:szCs w:val="24"/>
          <w:lang w:val="en-US"/>
        </w:rPr>
        <w:t>s</w:t>
      </w:r>
      <w:r w:rsidRPr="003903AA">
        <w:rPr>
          <w:bCs/>
          <w:color w:val="000000"/>
          <w:sz w:val="24"/>
          <w:szCs w:val="24"/>
        </w:rPr>
        <w:t>nya siswa sekolah dasar kelas rendah. Maka dari itu, peneliti merancang sebuah media pembelajaran konve</w:t>
      </w:r>
      <w:r>
        <w:rPr>
          <w:bCs/>
          <w:color w:val="000000"/>
          <w:sz w:val="24"/>
          <w:szCs w:val="24"/>
          <w:lang w:val="en-US"/>
        </w:rPr>
        <w:t>n</w:t>
      </w:r>
      <w:r w:rsidRPr="003903AA">
        <w:rPr>
          <w:bCs/>
          <w:color w:val="000000"/>
          <w:sz w:val="24"/>
          <w:szCs w:val="24"/>
        </w:rPr>
        <w:t>sional sed</w:t>
      </w:r>
      <w:r>
        <w:rPr>
          <w:bCs/>
          <w:color w:val="000000"/>
          <w:sz w:val="24"/>
          <w:szCs w:val="24"/>
        </w:rPr>
        <w:t>erhana berupa lubang berhitung. Peneliti ini dilakukan untuk melihat keefektifan sebuah media pembelajaran konkret bersifat konve</w:t>
      </w:r>
      <w:r>
        <w:rPr>
          <w:bCs/>
          <w:color w:val="000000"/>
          <w:sz w:val="24"/>
          <w:szCs w:val="24"/>
          <w:lang w:val="en-US"/>
        </w:rPr>
        <w:t>n</w:t>
      </w:r>
      <w:r>
        <w:rPr>
          <w:bCs/>
          <w:color w:val="000000"/>
          <w:sz w:val="24"/>
          <w:szCs w:val="24"/>
        </w:rPr>
        <w:t xml:space="preserve">sional terhadap pembelajaran matematika, sehingga media pembelajaran lubang berhitung ini dapat menjadi alat bantu guru dan siswa dalam pembelajaran operasi hitung </w:t>
      </w:r>
      <w:r>
        <w:rPr>
          <w:bCs/>
          <w:color w:val="000000"/>
          <w:sz w:val="24"/>
          <w:szCs w:val="24"/>
          <w:lang w:val="en-US"/>
        </w:rPr>
        <w:t>.</w:t>
      </w:r>
    </w:p>
    <w:p w14:paraId="18E9B52C" w14:textId="77777777" w:rsidR="00C01EBD" w:rsidRDefault="00C01EBD">
      <w:pPr>
        <w:jc w:val="both"/>
        <w:rPr>
          <w:sz w:val="23"/>
          <w:szCs w:val="23"/>
        </w:rPr>
      </w:pPr>
    </w:p>
    <w:p w14:paraId="58D808B6" w14:textId="509A153D" w:rsidR="00C01EBD" w:rsidRDefault="00000000">
      <w:pPr>
        <w:spacing w:line="360" w:lineRule="auto"/>
        <w:jc w:val="both"/>
        <w:rPr>
          <w:b/>
          <w:sz w:val="24"/>
          <w:szCs w:val="24"/>
        </w:rPr>
      </w:pPr>
      <w:r>
        <w:rPr>
          <w:b/>
          <w:sz w:val="24"/>
          <w:szCs w:val="24"/>
        </w:rPr>
        <w:t xml:space="preserve">METODE PENELITIAN </w:t>
      </w:r>
    </w:p>
    <w:p w14:paraId="5FA1A85A" w14:textId="0E0E4BC4" w:rsidR="00F469C3" w:rsidRPr="003903AA" w:rsidRDefault="00F469C3" w:rsidP="00F469C3">
      <w:pPr>
        <w:spacing w:line="360" w:lineRule="auto"/>
        <w:ind w:firstLine="567"/>
        <w:jc w:val="both"/>
        <w:rPr>
          <w:b/>
          <w:bCs/>
          <w:color w:val="000000"/>
          <w:sz w:val="24"/>
          <w:szCs w:val="24"/>
        </w:rPr>
      </w:pPr>
      <w:r w:rsidRPr="003903AA">
        <w:rPr>
          <w:color w:val="000000"/>
          <w:sz w:val="24"/>
          <w:szCs w:val="24"/>
        </w:rPr>
        <w:t xml:space="preserve">Dalam melakukan penelitian ini, peneliti menggunakan metode dengan model </w:t>
      </w:r>
      <w:r w:rsidRPr="00007210">
        <w:rPr>
          <w:i/>
          <w:sz w:val="24"/>
          <w:szCs w:val="24"/>
        </w:rPr>
        <w:t xml:space="preserve">Design and Development </w:t>
      </w:r>
      <w:r w:rsidRPr="003903AA">
        <w:rPr>
          <w:sz w:val="24"/>
          <w:szCs w:val="24"/>
        </w:rPr>
        <w:t>(D&amp;D)</w:t>
      </w:r>
      <w:r w:rsidRPr="003903AA">
        <w:rPr>
          <w:color w:val="000000"/>
          <w:sz w:val="24"/>
          <w:szCs w:val="24"/>
        </w:rPr>
        <w:t xml:space="preserve"> sebagai metode dalam pengumpulan data dan hasil penelitian.</w:t>
      </w:r>
      <w:r w:rsidRPr="003903AA">
        <w:rPr>
          <w:sz w:val="24"/>
          <w:szCs w:val="24"/>
        </w:rPr>
        <w:t xml:space="preserve"> Dalam model </w:t>
      </w:r>
      <w:r w:rsidRPr="00007210">
        <w:rPr>
          <w:i/>
          <w:sz w:val="24"/>
          <w:szCs w:val="24"/>
        </w:rPr>
        <w:t>Design and Development</w:t>
      </w:r>
      <w:r w:rsidRPr="003903AA">
        <w:rPr>
          <w:sz w:val="24"/>
          <w:szCs w:val="24"/>
        </w:rPr>
        <w:t xml:space="preserve"> (D&amp;D) ini, peneliti merancang, mengembangkan, dan mengevaluasi produk untuk memberikan dasar empiris bagi pengembangan produk di masa depan.</w:t>
      </w:r>
      <w:r w:rsidRPr="00F469C3">
        <w:rPr>
          <w:i/>
          <w:iCs/>
          <w:sz w:val="24"/>
          <w:szCs w:val="24"/>
        </w:rPr>
        <w:t xml:space="preserve"> Research</w:t>
      </w:r>
      <w:r w:rsidRPr="003903AA">
        <w:rPr>
          <w:sz w:val="24"/>
          <w:szCs w:val="24"/>
        </w:rPr>
        <w:t xml:space="preserve"> </w:t>
      </w:r>
      <w:r w:rsidRPr="003903AA">
        <w:rPr>
          <w:i/>
          <w:sz w:val="24"/>
          <w:szCs w:val="24"/>
        </w:rPr>
        <w:t>Design and Development</w:t>
      </w:r>
      <w:r w:rsidRPr="003903AA">
        <w:rPr>
          <w:sz w:val="24"/>
          <w:szCs w:val="24"/>
        </w:rPr>
        <w:t xml:space="preserve"> (D&amp;D), seperti halnya desain penelitian lainnya, memiliki prosedur atau langkah-langkah sistematis yang harus diikuti dari awal hingga akhir penelitian </w:t>
      </w:r>
      <w:r w:rsidRPr="003903AA">
        <w:rPr>
          <w:sz w:val="24"/>
          <w:szCs w:val="24"/>
        </w:rPr>
        <w:fldChar w:fldCharType="begin" w:fldLock="1"/>
      </w:r>
      <w:r w:rsidRPr="003903AA">
        <w:rPr>
          <w:sz w:val="24"/>
          <w:szCs w:val="24"/>
        </w:rPr>
        <w:instrText>ADDIN CSL_CITATION {"citationItems":[{"id":"ITEM-1","itemData":{"ISBN":"0811692957","abstract":"Penelitian ini bertujuan menghasilkan desain pembelajaran model ASSURE pada pembelajaran tematik terpadu tema 2 kelas V Sekolah Dasar yang valid, praktis, dan efektif. Desain pembelajaran yang dikembangkan berupa RPP (Rencana Pelaksanaan Pembelajaran). Jenis penelitian ini adalah penelitian pengembangan dengan model ASSURE. Subjek penelitian peserta didik kelas V SD Negeri 09 Ulakan Tapakis. Data dikumpulkan menggunakan lembar pengamatan keterlaksanaan desain pembelajaran, angket respon peserta didik, angket respon pendidik, aktivitas siswa selama proses pembelajaran dan hasil belajar. Data yang diperoleh selanjutnya diolah dan dianalisis secara deskriptif. Diharapkan hasil penelitian menunjukkan bahwa desain pembelajaran yang dikembangkan berada pada kategori sangat valid. Berdasarkan hasil uji coba yang akan dilakukan, diperoleh bahwa desain pembelajaran diharapkan memenuhi aspek kepraktisan ditinjau dari respon pendidik dan peserta didik. Desain pembelajaran ini juga diharapkan memenuhi aspek keefektifan yang dilihat dari: 1) aktivitas peserta didik; 2) sikap; 3) pengetahuan peserta didik yang diharapkan melampaui KKM; 4) keterampilan peserta didik. Desain pembelajaran yang dikembangkan berupa RPP memiliki karakteristik: 1) praktis dalam penggunaan dan 2) menggunakan bahasa yang jelas, logis, dan sistematis.","author":[{"dropping-particle":"","family":"Ellya Novera, Daharnis, Yeni Erita","given":"Ahmad Fauzan","non-dropping-particle":"","parse-names":false,"suffix":""}],"container-title":"Jurnal basicedu","id":"ITEM-1","issue":"6","issued":{"date-parts":[["2021"]]},"page":"6349_6356","title":"Jurnal basicedu","type":"article-journal","volume":"5"},"uris":["http://www.mendeley.com/documents/?uuid=43698c24-650f-404b-aeb2-8911262250eb"]}],"mendeley":{"formattedCitation":"(Ellya Novera, Daharnis, Yeni Erita, 2021)","plainTextFormattedCitation":"(Ellya Novera, Daharnis, Yeni Erita, 2021)","previouslyFormattedCitation":"(Ellya Novera, Daharnis, Yeni Erita, 2021)"},"properties":{"noteIndex":0},"schema":"https://github.com/citation-style-language/schema/raw/master/csl-citation.json"}</w:instrText>
      </w:r>
      <w:r w:rsidRPr="003903AA">
        <w:rPr>
          <w:sz w:val="24"/>
          <w:szCs w:val="24"/>
        </w:rPr>
        <w:fldChar w:fldCharType="separate"/>
      </w:r>
      <w:r w:rsidRPr="003903AA">
        <w:rPr>
          <w:noProof/>
          <w:sz w:val="24"/>
          <w:szCs w:val="24"/>
        </w:rPr>
        <w:t>(Ellya Novera, Daharnis, Yeni Erita, 2021)</w:t>
      </w:r>
      <w:r w:rsidRPr="003903AA">
        <w:rPr>
          <w:sz w:val="24"/>
          <w:szCs w:val="24"/>
        </w:rPr>
        <w:fldChar w:fldCharType="end"/>
      </w:r>
      <w:r w:rsidRPr="003903AA">
        <w:rPr>
          <w:sz w:val="24"/>
          <w:szCs w:val="24"/>
        </w:rPr>
        <w:t>.</w:t>
      </w:r>
    </w:p>
    <w:p w14:paraId="57C47B02" w14:textId="557D6648" w:rsidR="00F469C3" w:rsidRPr="003903AA" w:rsidRDefault="00F469C3" w:rsidP="00F469C3">
      <w:pPr>
        <w:spacing w:before="240" w:after="240" w:line="360" w:lineRule="auto"/>
        <w:ind w:firstLine="567"/>
        <w:jc w:val="both"/>
        <w:rPr>
          <w:sz w:val="24"/>
          <w:szCs w:val="24"/>
        </w:rPr>
      </w:pPr>
      <w:r w:rsidRPr="003903AA">
        <w:rPr>
          <w:sz w:val="24"/>
          <w:szCs w:val="24"/>
        </w:rPr>
        <w:t>Penelitian dengan model</w:t>
      </w:r>
      <w:r w:rsidRPr="00007210">
        <w:rPr>
          <w:i/>
          <w:sz w:val="24"/>
          <w:szCs w:val="24"/>
        </w:rPr>
        <w:t xml:space="preserve"> Design and Development</w:t>
      </w:r>
      <w:r w:rsidRPr="003903AA">
        <w:rPr>
          <w:sz w:val="24"/>
          <w:szCs w:val="24"/>
        </w:rPr>
        <w:t xml:space="preserve"> </w:t>
      </w:r>
      <w:r>
        <w:rPr>
          <w:sz w:val="24"/>
          <w:szCs w:val="24"/>
        </w:rPr>
        <w:t>(</w:t>
      </w:r>
      <w:r w:rsidRPr="003903AA">
        <w:rPr>
          <w:sz w:val="24"/>
          <w:szCs w:val="24"/>
        </w:rPr>
        <w:t>D&amp;D</w:t>
      </w:r>
      <w:r>
        <w:rPr>
          <w:sz w:val="24"/>
          <w:szCs w:val="24"/>
        </w:rPr>
        <w:t>)</w:t>
      </w:r>
      <w:r w:rsidRPr="003903AA">
        <w:rPr>
          <w:sz w:val="24"/>
          <w:szCs w:val="24"/>
        </w:rPr>
        <w:t xml:space="preserve"> berguna untuk menciptakan produk dan alat pendidikan dan non</w:t>
      </w:r>
      <w:r>
        <w:rPr>
          <w:sz w:val="24"/>
          <w:szCs w:val="24"/>
          <w:lang w:val="en-US"/>
        </w:rPr>
        <w:t>-</w:t>
      </w:r>
      <w:r w:rsidRPr="003903AA">
        <w:rPr>
          <w:sz w:val="24"/>
          <w:szCs w:val="24"/>
        </w:rPr>
        <w:t xml:space="preserve">pendidikan, baik model baru maupun menyempurnakan </w:t>
      </w:r>
      <w:r w:rsidRPr="003903AA">
        <w:rPr>
          <w:sz w:val="24"/>
          <w:szCs w:val="24"/>
        </w:rPr>
        <w:lastRenderedPageBreak/>
        <w:t>pengembangannya. Menurut Peffers, ada enam prosedur utama dalam model d</w:t>
      </w:r>
      <w:r w:rsidRPr="00007210">
        <w:rPr>
          <w:i/>
          <w:sz w:val="24"/>
          <w:szCs w:val="24"/>
        </w:rPr>
        <w:t xml:space="preserve"> Design and Development</w:t>
      </w:r>
      <w:r w:rsidRPr="003903AA">
        <w:rPr>
          <w:sz w:val="24"/>
          <w:szCs w:val="24"/>
        </w:rPr>
        <w:t xml:space="preserve"> </w:t>
      </w:r>
      <w:r>
        <w:rPr>
          <w:sz w:val="24"/>
          <w:szCs w:val="24"/>
        </w:rPr>
        <w:t>(</w:t>
      </w:r>
      <w:r w:rsidRPr="003903AA">
        <w:rPr>
          <w:sz w:val="24"/>
          <w:szCs w:val="24"/>
        </w:rPr>
        <w:t>D&amp;D</w:t>
      </w:r>
      <w:r>
        <w:rPr>
          <w:sz w:val="24"/>
          <w:szCs w:val="24"/>
        </w:rPr>
        <w:t>)</w:t>
      </w:r>
      <w:r w:rsidRPr="003903AA">
        <w:rPr>
          <w:sz w:val="24"/>
          <w:szCs w:val="24"/>
        </w:rPr>
        <w:t xml:space="preserve">, yaitu definisi masalah, deskripsi tujuan, desain dan pengembangan, pengujian produk, evaluasi hasil pengujian, dan komunikasi hasil pengujian </w:t>
      </w:r>
      <w:r w:rsidRPr="003903AA">
        <w:rPr>
          <w:sz w:val="24"/>
          <w:szCs w:val="24"/>
        </w:rPr>
        <w:fldChar w:fldCharType="begin" w:fldLock="1"/>
      </w:r>
      <w:r w:rsidRPr="003903AA">
        <w:rPr>
          <w:sz w:val="24"/>
          <w:szCs w:val="24"/>
        </w:rPr>
        <w:instrText>ADDIN CSL_CITATION {"citationItems":[{"id":"ITEM-1","itemData":{"ISBN":"6208161991","abstract":"Manfaat Media Pembelajaran","author":[{"dropping-particle":"","family":"Larasati","given":"Adelia Ayu","non-dropping-particle":"","parse-names":false,"suffix":""}],"container-title":"AL-Ahya","id":"ITEM-1","issue":"01","issued":{"date-parts":[["2019"]]},"page":"219-232","title":"Pengembangan Media Pembelajaran … Pengembangan Media Pembelajaran …","type":"article-journal","volume":"01"},"uris":["http://www.mendeley.com/documents/?uuid=08678543-775e-459d-a377-88d5ca6df2cc"]}],"mendeley":{"formattedCitation":"(Larasati, 2019)","plainTextFormattedCitation":"(Larasati, 2019)","previouslyFormattedCitation":"(Larasati, 2019)"},"properties":{"noteIndex":0},"schema":"https://github.com/citation-style-language/schema/raw/master/csl-citation.json"}</w:instrText>
      </w:r>
      <w:r w:rsidRPr="003903AA">
        <w:rPr>
          <w:sz w:val="24"/>
          <w:szCs w:val="24"/>
        </w:rPr>
        <w:fldChar w:fldCharType="separate"/>
      </w:r>
      <w:r w:rsidRPr="003903AA">
        <w:rPr>
          <w:noProof/>
          <w:sz w:val="24"/>
          <w:szCs w:val="24"/>
        </w:rPr>
        <w:t>(Larasati, 2019)</w:t>
      </w:r>
      <w:r w:rsidRPr="003903AA">
        <w:rPr>
          <w:sz w:val="24"/>
          <w:szCs w:val="24"/>
        </w:rPr>
        <w:fldChar w:fldCharType="end"/>
      </w:r>
      <w:r w:rsidRPr="003903AA">
        <w:rPr>
          <w:sz w:val="24"/>
          <w:szCs w:val="24"/>
        </w:rPr>
        <w:t xml:space="preserve">. Sedangkan, menurut </w:t>
      </w:r>
      <w:r w:rsidRPr="003903AA">
        <w:rPr>
          <w:sz w:val="24"/>
          <w:szCs w:val="24"/>
        </w:rPr>
        <w:fldChar w:fldCharType="begin" w:fldLock="1"/>
      </w:r>
      <w:r w:rsidRPr="003903AA">
        <w:rPr>
          <w:sz w:val="24"/>
          <w:szCs w:val="24"/>
        </w:rPr>
        <w:instrText>ADDIN CSL_CITATION {"citationItems":[{"id":"ITEM-1","itemData":{"abstract":"Pengembangan media pembelajaran Culture View Virtual Reality merupakan studi terhadap desain dan pengembangan dalam mengembangkan media pembelajaran untuk pokok bahasan Keragaman Etnik dan Budaya. Secara umum tujuan dari penelitian ini adalah untuk mengetahui desain dan pengembangan media pembelajaran Culture View Virtual Reality yang dapat diterapkan untuk pokok bahasan Keragaman Etnik dan Budaya pada mata pelajaran IPS kelas VII di SMP Negeri 12 Bandung. Rumusan masalah umum dari penelitian ini adalah “Bagaimana desain dan pengembangan media pembelajaran Culture View Virtual Reality untuk mata pelajaran IPS Kelas VII pada pokok bahasan Keragaman Etnik dan Budaya di SMP Negeri 12 Bandung?”. Sedangkan secara khusus yaitu “Bagaimana desain, proses pengembangan, penilaian ahli, serta respons siswa dan guru terhadap media pembelajaran Culture View Virtual Reality untuk mata pelajaran IPS kelas VII pada pokok bahasan Keragaman Etnik dan Budaya di SMP Negeri 12 Bandung?”. Penelitian ini menggunakan metode Design and Development dengan model pengembangan Waterfall menurut Pressman (2010). Instrument yang dipergunakan adalah Triangulasi: observasi, dokumentasi dan wawancara. Hasil yang diperloeh dari penelitian yang telah dilakukan secara umum bahwa pengembangan media pembelajaran Culture View Virtual Reality untuk mata pelajaran IPS kelas VII pada pokok bahasan Keragaman Etnik dan Budaya di SMP Negeri 12 Bandung berupa mobile apps dengan teknologi Virtual Reality (VR). Hal tersebut didasari oleh penilaian yang sangat baik dari ahli konten dan media, juga hal senada didapat dari respons siswa dan guru yang didapat pada tahapan ujicoba produk.---------- The Development of Culture View Virtual Reality is a study of design and development in the development of instructional media for the subject of Ethnic and Cultural Diversity. In general, the purpose of this study is to know the design and development of Culture View Virtual Reality instructional media that can be applied to the subject of Ethnic and Cultural Diversity on the subjects of Social Science for seventh graders in SMPN 12 Bandung. The general problem of this research is \"How to design and development of Culture of View Virtual Reality instructional media for Social Science subject to seventh graders in Ethnic and Cultural Diversity at SMPN 12 Bandung?\". What specifically is \"How is the design, development process, expert assessment, and response of students and teachers to Culture of View Virtual Rea…","author":[{"dropping-particle":"","family":"Ihsan","given":"Azis Maulana","non-dropping-particle":"","parse-names":false,"suffix":""}],"container-title":"Repository.Upi.Edu","id":"ITEM-1","issued":{"date-parts":[["2017"]]},"title":"PENGEMBANGAN MEDIA PEMBELAJARAN CULTURE VIEW VIRTUAL REALITY UNTUK MATA PELAJARAN IPS PADA POKOK BAHASAN KERAGAMAN ETNIK DAN BUDAYA: Studi Pengembangan Media Pembelajaran Berdasarkan Metode Design and Development","type":"article-journal"},"uris":["http://www.mendeley.com/documents/?uuid=fcfc7b9d-9b36-4c6c-87ea-2f5782f644af"]}],"mendeley":{"formattedCitation":"(Ihsan, 2017)","plainTextFormattedCitation":"(Ihsan, 2017)","previouslyFormattedCitation":"(Ihsan, 2017)"},"properties":{"noteIndex":0},"schema":"https://github.com/citation-style-language/schema/raw/master/csl-citation.json"}</w:instrText>
      </w:r>
      <w:r w:rsidRPr="003903AA">
        <w:rPr>
          <w:sz w:val="24"/>
          <w:szCs w:val="24"/>
        </w:rPr>
        <w:fldChar w:fldCharType="separate"/>
      </w:r>
      <w:r w:rsidRPr="003903AA">
        <w:rPr>
          <w:noProof/>
          <w:sz w:val="24"/>
          <w:szCs w:val="24"/>
        </w:rPr>
        <w:t>(Ihsan, 2017)</w:t>
      </w:r>
      <w:r w:rsidRPr="003903AA">
        <w:rPr>
          <w:sz w:val="24"/>
          <w:szCs w:val="24"/>
        </w:rPr>
        <w:fldChar w:fldCharType="end"/>
      </w:r>
      <w:r w:rsidRPr="003903AA">
        <w:rPr>
          <w:sz w:val="24"/>
          <w:szCs w:val="24"/>
        </w:rPr>
        <w:t xml:space="preserve"> </w:t>
      </w:r>
      <w:r w:rsidRPr="00007210">
        <w:rPr>
          <w:i/>
          <w:sz w:val="24"/>
          <w:szCs w:val="24"/>
        </w:rPr>
        <w:t>Design and Development</w:t>
      </w:r>
      <w:r w:rsidRPr="003903AA">
        <w:rPr>
          <w:sz w:val="24"/>
          <w:szCs w:val="24"/>
        </w:rPr>
        <w:t xml:space="preserve"> </w:t>
      </w:r>
      <w:r>
        <w:rPr>
          <w:sz w:val="24"/>
          <w:szCs w:val="24"/>
        </w:rPr>
        <w:t>(</w:t>
      </w:r>
      <w:r w:rsidRPr="003903AA">
        <w:rPr>
          <w:sz w:val="24"/>
          <w:szCs w:val="24"/>
        </w:rPr>
        <w:t>D&amp;D</w:t>
      </w:r>
      <w:r>
        <w:rPr>
          <w:sz w:val="24"/>
          <w:szCs w:val="24"/>
        </w:rPr>
        <w:t>)</w:t>
      </w:r>
      <w:r w:rsidRPr="003903AA">
        <w:rPr>
          <w:sz w:val="24"/>
          <w:szCs w:val="24"/>
        </w:rPr>
        <w:t xml:space="preserve"> adalah studi sistematis dari proses desain, pengembangan dan evaluasi dengan tujuan untuk membangun landasan empiris untuk menciptakan produk dan perangkat pedagogis dan non-pedagogis. sebagai model baru atau lebih baik.</w:t>
      </w:r>
      <w:r w:rsidRPr="003903AA">
        <w:rPr>
          <w:sz w:val="24"/>
          <w:szCs w:val="24"/>
        </w:rPr>
        <w:tab/>
      </w:r>
    </w:p>
    <w:p w14:paraId="779D10FD" w14:textId="027A3A84" w:rsidR="00F469C3" w:rsidRDefault="00F469C3" w:rsidP="00F469C3">
      <w:pPr>
        <w:spacing w:before="240" w:after="240" w:line="360" w:lineRule="auto"/>
        <w:ind w:firstLine="567"/>
        <w:jc w:val="both"/>
        <w:rPr>
          <w:sz w:val="24"/>
          <w:szCs w:val="24"/>
        </w:rPr>
      </w:pPr>
      <w:r w:rsidRPr="003903AA">
        <w:rPr>
          <w:sz w:val="24"/>
          <w:szCs w:val="24"/>
        </w:rPr>
        <w:t>Penelitian ini dilaksanakan di salah satu Sekolah</w:t>
      </w:r>
      <w:r>
        <w:rPr>
          <w:sz w:val="24"/>
          <w:szCs w:val="24"/>
        </w:rPr>
        <w:t xml:space="preserve"> Dasar yang berada di Kabupaten</w:t>
      </w:r>
      <w:r>
        <w:rPr>
          <w:sz w:val="24"/>
          <w:szCs w:val="24"/>
          <w:lang w:val="en-US"/>
        </w:rPr>
        <w:t xml:space="preserve"> </w:t>
      </w:r>
      <w:r w:rsidRPr="003903AA">
        <w:rPr>
          <w:sz w:val="24"/>
          <w:szCs w:val="24"/>
        </w:rPr>
        <w:t xml:space="preserve">Majalengka tepatnya di Kecamatan Kadipaten. Penelitian ini diterapkan kepada siswa kelas 1B dengan jumlah siswa sekitar 31 siswa. Sampel yang dipilih dilakukan secara acak. Variabel bebas dalam penelitian ini media lubang berhitung, dengan siswa sebagai variable terikat dan guru sebagai variable kontrol. Dalam penelitian ini guru yang bertindak merupakan peneliti. Pada proses pengumpulan data menggunakan tes tulis </w:t>
      </w:r>
      <w:r w:rsidRPr="00185038">
        <w:rPr>
          <w:i/>
          <w:sz w:val="24"/>
          <w:szCs w:val="24"/>
        </w:rPr>
        <w:t>pre-tes post-tes</w:t>
      </w:r>
      <w:r w:rsidRPr="003903AA">
        <w:rPr>
          <w:sz w:val="24"/>
          <w:szCs w:val="24"/>
        </w:rPr>
        <w:t xml:space="preserve"> degan pengujian uji t 2 sampel.</w:t>
      </w:r>
    </w:p>
    <w:p w14:paraId="28F2C4FE" w14:textId="77777777" w:rsidR="00C01EBD" w:rsidRDefault="00C01EBD">
      <w:pPr>
        <w:jc w:val="both"/>
        <w:rPr>
          <w:sz w:val="24"/>
          <w:szCs w:val="24"/>
        </w:rPr>
      </w:pPr>
    </w:p>
    <w:p w14:paraId="047BFFD8" w14:textId="26238C75" w:rsidR="00C01EBD" w:rsidRDefault="00000000">
      <w:pPr>
        <w:spacing w:line="360" w:lineRule="auto"/>
        <w:jc w:val="both"/>
        <w:rPr>
          <w:b/>
          <w:sz w:val="24"/>
          <w:szCs w:val="24"/>
        </w:rPr>
      </w:pPr>
      <w:r>
        <w:rPr>
          <w:b/>
          <w:sz w:val="24"/>
          <w:szCs w:val="24"/>
        </w:rPr>
        <w:t>HASIL DAN PEMBAHASAN</w:t>
      </w:r>
    </w:p>
    <w:p w14:paraId="2AB98085" w14:textId="1A62217C" w:rsidR="00F469C3" w:rsidRPr="003903AA" w:rsidRDefault="00F469C3" w:rsidP="00F469C3">
      <w:pPr>
        <w:spacing w:line="360" w:lineRule="auto"/>
        <w:ind w:firstLine="567"/>
        <w:jc w:val="both"/>
        <w:rPr>
          <w:color w:val="000000"/>
          <w:sz w:val="24"/>
          <w:szCs w:val="24"/>
        </w:rPr>
      </w:pPr>
      <w:r w:rsidRPr="003903AA">
        <w:rPr>
          <w:color w:val="000000"/>
          <w:sz w:val="24"/>
          <w:szCs w:val="24"/>
        </w:rPr>
        <w:t>Media yang digunakan dan diterapkan harus sesuai dengan segala kebutuhan pembelajaran dan sesuai dengan konteks tujuan pembelajaran. Penelitian ini dilakukan untuk me</w:t>
      </w:r>
      <w:r>
        <w:rPr>
          <w:color w:val="000000"/>
          <w:sz w:val="24"/>
          <w:szCs w:val="24"/>
          <w:lang w:val="en-US"/>
        </w:rPr>
        <w:t>l</w:t>
      </w:r>
      <w:r w:rsidRPr="003903AA">
        <w:rPr>
          <w:color w:val="000000"/>
          <w:sz w:val="24"/>
          <w:szCs w:val="24"/>
        </w:rPr>
        <w:t>ihat efektifitas media pembelajaran konve</w:t>
      </w:r>
      <w:r>
        <w:rPr>
          <w:color w:val="000000"/>
          <w:sz w:val="24"/>
          <w:szCs w:val="24"/>
          <w:lang w:val="en-US"/>
        </w:rPr>
        <w:t>n</w:t>
      </w:r>
      <w:r w:rsidRPr="003903AA">
        <w:rPr>
          <w:color w:val="000000"/>
          <w:sz w:val="24"/>
          <w:szCs w:val="24"/>
        </w:rPr>
        <w:t xml:space="preserve">sional berbasis daur ulang, yang dapat membantu siswa untuk memahami konsep operasi hitung. Hal ini disebabkan oleh adanya permasalahan yang terjadi pada siswa seperti rendahnya pemahaman siswa terhadap dasar hitungan atau sering disebut juga dengan materi operasi hitung dan selalu adanya pemikiran siswa terhadap matematika itu sulit . </w:t>
      </w:r>
    </w:p>
    <w:p w14:paraId="298426F7" w14:textId="47346A26" w:rsidR="00F469C3" w:rsidRPr="003903AA" w:rsidRDefault="00F469C3" w:rsidP="00F469C3">
      <w:pPr>
        <w:spacing w:line="360" w:lineRule="auto"/>
        <w:ind w:firstLine="567"/>
        <w:jc w:val="both"/>
        <w:rPr>
          <w:color w:val="000000"/>
          <w:sz w:val="24"/>
          <w:szCs w:val="24"/>
        </w:rPr>
      </w:pPr>
      <w:r w:rsidRPr="003903AA">
        <w:rPr>
          <w:sz w:val="24"/>
          <w:szCs w:val="24"/>
        </w:rPr>
        <w:t>Namun pada dasarnya matematika merupakan ilmu yang memberikan kontribusi positif dalam tercapainya masyarakat yang cerdas, bermartabat melalui sikap kritis dan ber</w:t>
      </w:r>
      <w:r>
        <w:rPr>
          <w:sz w:val="24"/>
          <w:szCs w:val="24"/>
          <w:lang w:val="en-US"/>
        </w:rPr>
        <w:t>p</w:t>
      </w:r>
      <w:r w:rsidRPr="003903AA">
        <w:rPr>
          <w:sz w:val="24"/>
          <w:szCs w:val="24"/>
        </w:rPr>
        <w:t xml:space="preserve">ikir logis </w:t>
      </w:r>
      <w:r w:rsidRPr="003903AA">
        <w:rPr>
          <w:sz w:val="24"/>
          <w:szCs w:val="24"/>
        </w:rPr>
        <w:fldChar w:fldCharType="begin" w:fldLock="1"/>
      </w:r>
      <w:r w:rsidRPr="003903AA">
        <w:rPr>
          <w:sz w:val="24"/>
          <w:szCs w:val="24"/>
        </w:rPr>
        <w:instrText>ADDIN CSL_CITATION {"citationItems":[{"id":"ITEM-1","itemData":{"abstract":"Penelitian ini adalah merupakan bentuk dari perkembangan aplikasi animasi yang kini semakin maju dan teknologi informasi yang berkembang saat ini. Dengan bantuan teknologi informasi dan bahasa pemrograman khususnya animasi yang ada maka akan …","author":[{"dropping-particle":"","family":"Syahputri","given":"Nita","non-dropping-particle":"","parse-names":false,"suffix":""}],"container-title":"JSIK (Jurnal Sistem Informasi Kaputama)","id":"ITEM-1","issue":"1","issued":{"date-parts":[["2018"]]},"page":"89-95","title":"RANCANG BANGUN MEDIA PEMBELAJARAN MATEMATIKA SEKOLAH DASAR KELAS 1 MENGGUNAKAN METODE DEMONSTRASI Nita","type":"article-journal","volume":"2"},"uris":["http://www.mendeley.com/documents/?uuid=93fb10ce-a41d-4cd4-97df-808e736f529b"]}],"mendeley":{"formattedCitation":"(Syahputri, 2018)","plainTextFormattedCitation":"(Syahputri, 2018)","previouslyFormattedCitation":"(Syahputri, 2018)"},"properties":{"noteIndex":0},"schema":"https://github.com/citation-style-language/schema/raw/master/csl-citation.json"}</w:instrText>
      </w:r>
      <w:r w:rsidRPr="003903AA">
        <w:rPr>
          <w:sz w:val="24"/>
          <w:szCs w:val="24"/>
        </w:rPr>
        <w:fldChar w:fldCharType="separate"/>
      </w:r>
      <w:r w:rsidRPr="003903AA">
        <w:rPr>
          <w:noProof/>
          <w:sz w:val="24"/>
          <w:szCs w:val="24"/>
        </w:rPr>
        <w:t>(Syahputri, 2018)</w:t>
      </w:r>
      <w:r w:rsidRPr="003903AA">
        <w:rPr>
          <w:sz w:val="24"/>
          <w:szCs w:val="24"/>
        </w:rPr>
        <w:fldChar w:fldCharType="end"/>
      </w:r>
      <w:r w:rsidRPr="003903AA">
        <w:rPr>
          <w:sz w:val="24"/>
          <w:szCs w:val="24"/>
        </w:rPr>
        <w:t xml:space="preserve">. Sedangkan menurut </w:t>
      </w:r>
      <w:r w:rsidRPr="003903AA">
        <w:rPr>
          <w:sz w:val="24"/>
          <w:szCs w:val="24"/>
        </w:rPr>
        <w:fldChar w:fldCharType="begin" w:fldLock="1"/>
      </w:r>
      <w:r w:rsidRPr="003903AA">
        <w:rPr>
          <w:sz w:val="24"/>
          <w:szCs w:val="24"/>
        </w:rPr>
        <w:instrText>ADDIN CSL_CITATION {"citationItems":[{"id":"ITEM-1","itemData":{"abstract":"Mathematics learning in grade 1 using pieces of instructional media will generate motivation, stimulate learning, abstract concept and bring the psychological effects of children. This study will be conducted in SDN 1 Malang firts semester.This study aims to produce materials media box to determine the number and operations of addition and subtraction of integers Up to 20 are valid, practical, effective and attractive. The development model using a modification of the 4D model developed by Thiagarajan. Validation results declared invalid by subject matter experts and very valid by media experts. Practicality and attractiveness of the product reaches 94% categorized as very practical and very attractive. While the effectiveness of the product is marked with a positive response from students who achieve mastery of at least about 82%","author":[{"dropping-particle":"","family":"Purnama","given":"Martini Dwi","non-dropping-particle":"","parse-names":false,"suffix":""},{"dropping-particle":"","family":"Irawan","given":"Edy Bambang","non-dropping-particle":"","parse-names":false,"suffix":""},{"dropping-particle":"","family":"Sa'dijah","given":"Cholis","non-dropping-particle":"","parse-names":false,"suffix":""}],"container-title":"Jurnal Kajian Pembelajaran Matematika","id":"ITEM-1","issue":"1","issued":{"date-parts":[["2017"]]},"page":"46-51","title":"Pengembangan Media Box Mengenal Bilangan Dan Operasinya Bagi Siswa Kelas 1 di SDN Gadang 1 Kota Malang","type":"article-journal","volume":"1"},"uris":["http://www.mendeley.com/documents/?uuid=fa1d37be-5640-4df4-8406-3bc525dd0374"]}],"mendeley":{"formattedCitation":"(Purnama et al., 2017)","plainTextFormattedCitation":"(Purnama et al., 2017)","previouslyFormattedCitation":"(Purnama et al., 2017)"},"properties":{"noteIndex":0},"schema":"https://github.com/citation-style-language/schema/raw/master/csl-citation.json"}</w:instrText>
      </w:r>
      <w:r w:rsidRPr="003903AA">
        <w:rPr>
          <w:sz w:val="24"/>
          <w:szCs w:val="24"/>
        </w:rPr>
        <w:fldChar w:fldCharType="separate"/>
      </w:r>
      <w:r w:rsidRPr="003903AA">
        <w:rPr>
          <w:noProof/>
          <w:sz w:val="24"/>
          <w:szCs w:val="24"/>
        </w:rPr>
        <w:t>(Purnama et al., 2017)</w:t>
      </w:r>
      <w:r w:rsidRPr="003903AA">
        <w:rPr>
          <w:sz w:val="24"/>
          <w:szCs w:val="24"/>
        </w:rPr>
        <w:fldChar w:fldCharType="end"/>
      </w:r>
      <w:r w:rsidRPr="003903AA">
        <w:rPr>
          <w:sz w:val="24"/>
          <w:szCs w:val="24"/>
        </w:rPr>
        <w:t>, matematika merupakan sebuah pembelajaran untuk meningkatkan kemampuan siswa dalam  berpikir logis, analitis, sistematis, kritis, dan kreatif serta kemampuan bekerja</w:t>
      </w:r>
      <w:r>
        <w:rPr>
          <w:sz w:val="24"/>
          <w:szCs w:val="24"/>
          <w:lang w:val="en-US"/>
        </w:rPr>
        <w:t xml:space="preserve"> </w:t>
      </w:r>
      <w:r w:rsidRPr="003903AA">
        <w:rPr>
          <w:sz w:val="24"/>
          <w:szCs w:val="24"/>
        </w:rPr>
        <w:t>sama. Permainan berhitung merupakan bagian dari strategi pembelajaran matematika, diperlukan untuk bisa menumbuh kembangkan keterampilan berhitung peserta didik  yang akan sangat diperlukan dalam kehidupan sehari-hari, terutama konsep bilangan yang merupakan juga dasar bagi pengembangan kemampuan matematika.</w:t>
      </w:r>
    </w:p>
    <w:p w14:paraId="4DD7917E" w14:textId="40D91105" w:rsidR="00F469C3" w:rsidRPr="003903AA" w:rsidRDefault="00F469C3" w:rsidP="00F469C3">
      <w:pPr>
        <w:spacing w:line="360" w:lineRule="auto"/>
        <w:ind w:firstLine="567"/>
        <w:jc w:val="both"/>
        <w:rPr>
          <w:color w:val="000000"/>
          <w:sz w:val="24"/>
          <w:szCs w:val="24"/>
          <w:lang w:val="en-US"/>
        </w:rPr>
      </w:pPr>
      <w:r w:rsidRPr="003903AA">
        <w:rPr>
          <w:color w:val="000000"/>
          <w:sz w:val="24"/>
          <w:szCs w:val="24"/>
        </w:rPr>
        <w:lastRenderedPageBreak/>
        <w:t>Maka, untuk menghadapi permasalahan tersebut, perlu adanya media praktis yang digunaka</w:t>
      </w:r>
      <w:r>
        <w:rPr>
          <w:color w:val="000000"/>
          <w:sz w:val="24"/>
          <w:szCs w:val="24"/>
          <w:lang w:val="en-US"/>
        </w:rPr>
        <w:t>n</w:t>
      </w:r>
      <w:r w:rsidRPr="003903AA">
        <w:rPr>
          <w:color w:val="000000"/>
          <w:sz w:val="24"/>
          <w:szCs w:val="24"/>
        </w:rPr>
        <w:t xml:space="preserve"> untuk meningkatkan minat belajar siswa terhadap pembelajaran matematika dan membantu siswa memahami konsep pembelajaran matematika dengan mudah. Akhirnya dalam penelitian ini, peneliti memanfaatkan pengembangan media lubang berhitung sebagai media </w:t>
      </w:r>
      <w:r w:rsidRPr="003903AA">
        <w:rPr>
          <w:color w:val="000000"/>
          <w:sz w:val="24"/>
          <w:szCs w:val="24"/>
          <w:lang w:val="en-US"/>
        </w:rPr>
        <w:t xml:space="preserve">alternative yang dapat dijadikan sebagai solusi dari permasalahan tersebut. </w:t>
      </w:r>
    </w:p>
    <w:p w14:paraId="61F57EB7" w14:textId="77777777" w:rsidR="00F469C3" w:rsidRPr="003903AA" w:rsidRDefault="00F469C3" w:rsidP="00F469C3">
      <w:pPr>
        <w:spacing w:line="360" w:lineRule="auto"/>
        <w:ind w:firstLine="567"/>
        <w:jc w:val="both"/>
        <w:rPr>
          <w:color w:val="000000"/>
          <w:sz w:val="24"/>
          <w:szCs w:val="24"/>
        </w:rPr>
      </w:pPr>
      <w:r w:rsidRPr="003903AA">
        <w:rPr>
          <w:color w:val="000000"/>
          <w:sz w:val="24"/>
          <w:szCs w:val="24"/>
        </w:rPr>
        <w:t>Dalam melakukan penelitian ini, peneliti menggunakan instrumen validasi untuk melihat tingkat kesesuaian dan efektifitas terhadap penerapan media pada saat pembelajaran berlangsung. Data hasil validasi media lubang berhitung menyatakan bahwa media</w:t>
      </w:r>
    </w:p>
    <w:p w14:paraId="220B1A8F" w14:textId="77777777" w:rsidR="00F469C3" w:rsidRPr="003903AA" w:rsidRDefault="00F469C3" w:rsidP="00F469C3">
      <w:pPr>
        <w:spacing w:line="360" w:lineRule="auto"/>
        <w:rPr>
          <w:sz w:val="24"/>
          <w:szCs w:val="24"/>
        </w:rPr>
      </w:pPr>
    </w:p>
    <w:p w14:paraId="5C0A5A7B" w14:textId="2454CBE8" w:rsidR="00F469C3" w:rsidRPr="003903AA" w:rsidRDefault="00F469C3" w:rsidP="00F469C3">
      <w:pPr>
        <w:spacing w:line="360" w:lineRule="auto"/>
        <w:jc w:val="center"/>
        <w:rPr>
          <w:sz w:val="24"/>
          <w:szCs w:val="24"/>
        </w:rPr>
      </w:pPr>
      <w:r w:rsidRPr="003903AA">
        <w:rPr>
          <w:b/>
          <w:bCs/>
          <w:color w:val="000000"/>
          <w:sz w:val="24"/>
          <w:szCs w:val="24"/>
        </w:rPr>
        <w:t>Tabel 1. Validasi Media Lubang Berhitung</w:t>
      </w:r>
    </w:p>
    <w:tbl>
      <w:tblPr>
        <w:tblW w:w="7990" w:type="dxa"/>
        <w:tblInd w:w="915" w:type="dxa"/>
        <w:tblCellMar>
          <w:top w:w="15" w:type="dxa"/>
          <w:left w:w="15" w:type="dxa"/>
          <w:bottom w:w="15" w:type="dxa"/>
          <w:right w:w="15" w:type="dxa"/>
        </w:tblCellMar>
        <w:tblLook w:val="04A0" w:firstRow="1" w:lastRow="0" w:firstColumn="1" w:lastColumn="0" w:noHBand="0" w:noVBand="1"/>
      </w:tblPr>
      <w:tblGrid>
        <w:gridCol w:w="513"/>
        <w:gridCol w:w="6223"/>
        <w:gridCol w:w="1254"/>
      </w:tblGrid>
      <w:tr w:rsidR="00F469C3" w:rsidRPr="003903AA" w14:paraId="10EA799A" w14:textId="77777777" w:rsidTr="00F469C3">
        <w:trPr>
          <w:trHeight w:val="540"/>
        </w:trPr>
        <w:tc>
          <w:tcPr>
            <w:tcW w:w="0" w:type="auto"/>
            <w:tcBorders>
              <w:top w:val="single" w:sz="4" w:space="0" w:color="000000"/>
              <w:bottom w:val="single" w:sz="4" w:space="0" w:color="000000"/>
            </w:tcBorders>
            <w:tcMar>
              <w:top w:w="0" w:type="dxa"/>
              <w:left w:w="108" w:type="dxa"/>
              <w:bottom w:w="0" w:type="dxa"/>
              <w:right w:w="108" w:type="dxa"/>
            </w:tcMar>
            <w:hideMark/>
          </w:tcPr>
          <w:p w14:paraId="143E0FBB" w14:textId="77777777" w:rsidR="00F469C3" w:rsidRPr="00A75791" w:rsidRDefault="00F469C3" w:rsidP="004D599A">
            <w:pPr>
              <w:spacing w:line="360" w:lineRule="auto"/>
            </w:pPr>
            <w:r w:rsidRPr="00A75791">
              <w:rPr>
                <w:b/>
                <w:bCs/>
                <w:color w:val="000000"/>
              </w:rPr>
              <w:t>No</w:t>
            </w:r>
          </w:p>
        </w:tc>
        <w:tc>
          <w:tcPr>
            <w:tcW w:w="0" w:type="auto"/>
            <w:tcBorders>
              <w:top w:val="single" w:sz="4" w:space="0" w:color="000000"/>
              <w:bottom w:val="single" w:sz="4" w:space="0" w:color="000000"/>
            </w:tcBorders>
            <w:tcMar>
              <w:top w:w="0" w:type="dxa"/>
              <w:left w:w="108" w:type="dxa"/>
              <w:bottom w:w="0" w:type="dxa"/>
              <w:right w:w="108" w:type="dxa"/>
            </w:tcMar>
            <w:hideMark/>
          </w:tcPr>
          <w:p w14:paraId="2BEE33C1" w14:textId="77777777" w:rsidR="00F469C3" w:rsidRPr="00A75791" w:rsidRDefault="00F469C3" w:rsidP="00F469C3">
            <w:r w:rsidRPr="00A75791">
              <w:rPr>
                <w:b/>
                <w:bCs/>
                <w:color w:val="000000"/>
              </w:rPr>
              <w:t xml:space="preserve">Indikator Penilaian </w:t>
            </w:r>
          </w:p>
        </w:tc>
        <w:tc>
          <w:tcPr>
            <w:tcW w:w="0" w:type="auto"/>
            <w:tcBorders>
              <w:top w:val="single" w:sz="4" w:space="0" w:color="000000"/>
              <w:bottom w:val="single" w:sz="4" w:space="0" w:color="000000"/>
            </w:tcBorders>
            <w:tcMar>
              <w:top w:w="0" w:type="dxa"/>
              <w:left w:w="108" w:type="dxa"/>
              <w:bottom w:w="0" w:type="dxa"/>
              <w:right w:w="108" w:type="dxa"/>
            </w:tcMar>
            <w:hideMark/>
          </w:tcPr>
          <w:p w14:paraId="6C443D24" w14:textId="77777777" w:rsidR="00F469C3" w:rsidRPr="00A75791" w:rsidRDefault="00F469C3" w:rsidP="004D599A">
            <w:pPr>
              <w:spacing w:line="360" w:lineRule="auto"/>
            </w:pPr>
            <w:r w:rsidRPr="00A75791">
              <w:rPr>
                <w:b/>
                <w:bCs/>
                <w:color w:val="000000"/>
              </w:rPr>
              <w:t>Presentase</w:t>
            </w:r>
          </w:p>
        </w:tc>
      </w:tr>
      <w:tr w:rsidR="00F469C3" w:rsidRPr="003903AA" w14:paraId="59F58DEA" w14:textId="77777777" w:rsidTr="00F469C3">
        <w:trPr>
          <w:trHeight w:val="540"/>
        </w:trPr>
        <w:tc>
          <w:tcPr>
            <w:tcW w:w="0" w:type="auto"/>
            <w:tcBorders>
              <w:top w:val="single" w:sz="4" w:space="0" w:color="000000"/>
            </w:tcBorders>
            <w:tcMar>
              <w:top w:w="0" w:type="dxa"/>
              <w:left w:w="108" w:type="dxa"/>
              <w:bottom w:w="0" w:type="dxa"/>
              <w:right w:w="108" w:type="dxa"/>
            </w:tcMar>
            <w:hideMark/>
          </w:tcPr>
          <w:p w14:paraId="0E47D59A" w14:textId="77777777" w:rsidR="00F469C3" w:rsidRPr="00A75791" w:rsidRDefault="00F469C3" w:rsidP="004D599A">
            <w:pPr>
              <w:spacing w:line="360" w:lineRule="auto"/>
              <w:jc w:val="both"/>
            </w:pPr>
            <w:r w:rsidRPr="00A75791">
              <w:t>1</w:t>
            </w:r>
          </w:p>
        </w:tc>
        <w:tc>
          <w:tcPr>
            <w:tcW w:w="0" w:type="auto"/>
            <w:tcBorders>
              <w:top w:val="single" w:sz="4" w:space="0" w:color="000000"/>
            </w:tcBorders>
            <w:tcMar>
              <w:top w:w="0" w:type="dxa"/>
              <w:left w:w="108" w:type="dxa"/>
              <w:bottom w:w="0" w:type="dxa"/>
              <w:right w:w="108" w:type="dxa"/>
            </w:tcMar>
            <w:hideMark/>
          </w:tcPr>
          <w:p w14:paraId="74DA2173" w14:textId="3E067B10" w:rsidR="00F469C3" w:rsidRPr="00A75791" w:rsidRDefault="00F469C3" w:rsidP="00F469C3">
            <w:pPr>
              <w:jc w:val="both"/>
            </w:pPr>
            <w:r w:rsidRPr="00A75791">
              <w:rPr>
                <w:color w:val="000000"/>
              </w:rPr>
              <w:t>Kesesuaian madia terhadap m</w:t>
            </w:r>
            <w:r w:rsidR="009278FF">
              <w:rPr>
                <w:color w:val="000000"/>
                <w:lang w:val="en-US"/>
              </w:rPr>
              <w:t>a</w:t>
            </w:r>
            <w:r w:rsidRPr="00A75791">
              <w:rPr>
                <w:color w:val="000000"/>
              </w:rPr>
              <w:t>teri ajar</w:t>
            </w:r>
          </w:p>
        </w:tc>
        <w:tc>
          <w:tcPr>
            <w:tcW w:w="0" w:type="auto"/>
            <w:tcBorders>
              <w:top w:val="single" w:sz="4" w:space="0" w:color="000000"/>
            </w:tcBorders>
            <w:tcMar>
              <w:top w:w="0" w:type="dxa"/>
              <w:left w:w="108" w:type="dxa"/>
              <w:bottom w:w="0" w:type="dxa"/>
              <w:right w:w="108" w:type="dxa"/>
            </w:tcMar>
            <w:hideMark/>
          </w:tcPr>
          <w:p w14:paraId="6F4234EE" w14:textId="77777777" w:rsidR="00F469C3" w:rsidRPr="00A75791" w:rsidRDefault="00F469C3" w:rsidP="004D599A">
            <w:pPr>
              <w:spacing w:line="360" w:lineRule="auto"/>
              <w:jc w:val="both"/>
            </w:pPr>
            <w:r w:rsidRPr="00A75791">
              <w:rPr>
                <w:color w:val="000000"/>
              </w:rPr>
              <w:t>95%</w:t>
            </w:r>
          </w:p>
        </w:tc>
      </w:tr>
      <w:tr w:rsidR="00F469C3" w:rsidRPr="003903AA" w14:paraId="39781400" w14:textId="77777777" w:rsidTr="00F469C3">
        <w:trPr>
          <w:trHeight w:val="540"/>
        </w:trPr>
        <w:tc>
          <w:tcPr>
            <w:tcW w:w="0" w:type="auto"/>
            <w:tcMar>
              <w:top w:w="0" w:type="dxa"/>
              <w:left w:w="108" w:type="dxa"/>
              <w:bottom w:w="0" w:type="dxa"/>
              <w:right w:w="108" w:type="dxa"/>
            </w:tcMar>
            <w:hideMark/>
          </w:tcPr>
          <w:p w14:paraId="3C5222CC" w14:textId="77777777" w:rsidR="00F469C3" w:rsidRPr="00A75791" w:rsidRDefault="00F469C3" w:rsidP="004D599A">
            <w:pPr>
              <w:spacing w:line="360" w:lineRule="auto"/>
              <w:jc w:val="both"/>
            </w:pPr>
            <w:r w:rsidRPr="00A75791">
              <w:rPr>
                <w:color w:val="000000"/>
              </w:rPr>
              <w:t>2</w:t>
            </w:r>
          </w:p>
        </w:tc>
        <w:tc>
          <w:tcPr>
            <w:tcW w:w="0" w:type="auto"/>
            <w:tcMar>
              <w:top w:w="0" w:type="dxa"/>
              <w:left w:w="108" w:type="dxa"/>
              <w:bottom w:w="0" w:type="dxa"/>
              <w:right w:w="108" w:type="dxa"/>
            </w:tcMar>
            <w:hideMark/>
          </w:tcPr>
          <w:p w14:paraId="360DCF51" w14:textId="77777777" w:rsidR="00F469C3" w:rsidRPr="00A75791" w:rsidRDefault="00F469C3" w:rsidP="00F469C3">
            <w:pPr>
              <w:jc w:val="both"/>
            </w:pPr>
            <w:r w:rsidRPr="00A75791">
              <w:rPr>
                <w:color w:val="000000"/>
              </w:rPr>
              <w:t>Meningkatkan motivasi belajar siswa</w:t>
            </w:r>
          </w:p>
        </w:tc>
        <w:tc>
          <w:tcPr>
            <w:tcW w:w="0" w:type="auto"/>
            <w:tcMar>
              <w:top w:w="0" w:type="dxa"/>
              <w:left w:w="108" w:type="dxa"/>
              <w:bottom w:w="0" w:type="dxa"/>
              <w:right w:w="108" w:type="dxa"/>
            </w:tcMar>
            <w:hideMark/>
          </w:tcPr>
          <w:p w14:paraId="4AD71CC8" w14:textId="77777777" w:rsidR="00F469C3" w:rsidRPr="00A75791" w:rsidRDefault="00F469C3" w:rsidP="004D599A">
            <w:pPr>
              <w:spacing w:line="360" w:lineRule="auto"/>
              <w:jc w:val="both"/>
            </w:pPr>
            <w:r w:rsidRPr="00A75791">
              <w:rPr>
                <w:color w:val="000000"/>
              </w:rPr>
              <w:t>90%</w:t>
            </w:r>
          </w:p>
        </w:tc>
      </w:tr>
      <w:tr w:rsidR="00F469C3" w:rsidRPr="003903AA" w14:paraId="3861A049" w14:textId="77777777" w:rsidTr="00F469C3">
        <w:trPr>
          <w:trHeight w:val="540"/>
        </w:trPr>
        <w:tc>
          <w:tcPr>
            <w:tcW w:w="0" w:type="auto"/>
            <w:tcMar>
              <w:top w:w="0" w:type="dxa"/>
              <w:left w:w="108" w:type="dxa"/>
              <w:bottom w:w="0" w:type="dxa"/>
              <w:right w:w="108" w:type="dxa"/>
            </w:tcMar>
          </w:tcPr>
          <w:p w14:paraId="4EA41AB1" w14:textId="77777777" w:rsidR="00F469C3" w:rsidRPr="00A75791" w:rsidRDefault="00F469C3" w:rsidP="004D599A">
            <w:pPr>
              <w:spacing w:line="360" w:lineRule="auto"/>
              <w:jc w:val="both"/>
              <w:rPr>
                <w:color w:val="000000"/>
              </w:rPr>
            </w:pPr>
            <w:r w:rsidRPr="00A75791">
              <w:rPr>
                <w:color w:val="000000"/>
              </w:rPr>
              <w:t>3</w:t>
            </w:r>
          </w:p>
        </w:tc>
        <w:tc>
          <w:tcPr>
            <w:tcW w:w="0" w:type="auto"/>
            <w:tcMar>
              <w:top w:w="0" w:type="dxa"/>
              <w:left w:w="108" w:type="dxa"/>
              <w:bottom w:w="0" w:type="dxa"/>
              <w:right w:w="108" w:type="dxa"/>
            </w:tcMar>
          </w:tcPr>
          <w:p w14:paraId="08A0D836" w14:textId="77777777" w:rsidR="00F469C3" w:rsidRPr="00A75791" w:rsidRDefault="00F469C3" w:rsidP="00F469C3">
            <w:pPr>
              <w:jc w:val="both"/>
              <w:rPr>
                <w:color w:val="000000"/>
              </w:rPr>
            </w:pPr>
            <w:r w:rsidRPr="00A75791">
              <w:rPr>
                <w:color w:val="000000"/>
              </w:rPr>
              <w:t>Dapat melatih kognitif anak</w:t>
            </w:r>
          </w:p>
        </w:tc>
        <w:tc>
          <w:tcPr>
            <w:tcW w:w="0" w:type="auto"/>
            <w:tcMar>
              <w:top w:w="0" w:type="dxa"/>
              <w:left w:w="108" w:type="dxa"/>
              <w:bottom w:w="0" w:type="dxa"/>
              <w:right w:w="108" w:type="dxa"/>
            </w:tcMar>
          </w:tcPr>
          <w:p w14:paraId="1D935647" w14:textId="77777777" w:rsidR="00F469C3" w:rsidRPr="00A75791" w:rsidRDefault="00F469C3" w:rsidP="004D599A">
            <w:pPr>
              <w:spacing w:line="360" w:lineRule="auto"/>
              <w:jc w:val="both"/>
              <w:rPr>
                <w:color w:val="000000"/>
              </w:rPr>
            </w:pPr>
            <w:r w:rsidRPr="00A75791">
              <w:rPr>
                <w:color w:val="000000"/>
              </w:rPr>
              <w:t>90%</w:t>
            </w:r>
          </w:p>
        </w:tc>
      </w:tr>
      <w:tr w:rsidR="00F469C3" w:rsidRPr="003903AA" w14:paraId="7C899A45" w14:textId="77777777" w:rsidTr="00F469C3">
        <w:trPr>
          <w:trHeight w:val="540"/>
        </w:trPr>
        <w:tc>
          <w:tcPr>
            <w:tcW w:w="0" w:type="auto"/>
            <w:tcMar>
              <w:top w:w="0" w:type="dxa"/>
              <w:left w:w="108" w:type="dxa"/>
              <w:bottom w:w="0" w:type="dxa"/>
              <w:right w:w="108" w:type="dxa"/>
            </w:tcMar>
          </w:tcPr>
          <w:p w14:paraId="144ED6BB" w14:textId="77777777" w:rsidR="00F469C3" w:rsidRPr="00A75791" w:rsidRDefault="00F469C3" w:rsidP="004D599A">
            <w:pPr>
              <w:spacing w:line="360" w:lineRule="auto"/>
              <w:jc w:val="both"/>
              <w:rPr>
                <w:color w:val="000000"/>
              </w:rPr>
            </w:pPr>
            <w:r w:rsidRPr="00A75791">
              <w:rPr>
                <w:color w:val="000000"/>
              </w:rPr>
              <w:t>4</w:t>
            </w:r>
          </w:p>
        </w:tc>
        <w:tc>
          <w:tcPr>
            <w:tcW w:w="0" w:type="auto"/>
            <w:tcMar>
              <w:top w:w="0" w:type="dxa"/>
              <w:left w:w="108" w:type="dxa"/>
              <w:bottom w:w="0" w:type="dxa"/>
              <w:right w:w="108" w:type="dxa"/>
            </w:tcMar>
          </w:tcPr>
          <w:p w14:paraId="2F907EFA" w14:textId="77777777" w:rsidR="00F469C3" w:rsidRPr="00A75791" w:rsidRDefault="00F469C3" w:rsidP="00F469C3">
            <w:pPr>
              <w:jc w:val="both"/>
              <w:rPr>
                <w:color w:val="000000"/>
              </w:rPr>
            </w:pPr>
            <w:r w:rsidRPr="00A75791">
              <w:rPr>
                <w:color w:val="000000"/>
              </w:rPr>
              <w:t>Membantu melatih psikomotorik anak</w:t>
            </w:r>
          </w:p>
        </w:tc>
        <w:tc>
          <w:tcPr>
            <w:tcW w:w="0" w:type="auto"/>
            <w:tcMar>
              <w:top w:w="0" w:type="dxa"/>
              <w:left w:w="108" w:type="dxa"/>
              <w:bottom w:w="0" w:type="dxa"/>
              <w:right w:w="108" w:type="dxa"/>
            </w:tcMar>
          </w:tcPr>
          <w:p w14:paraId="55641BC1" w14:textId="77777777" w:rsidR="00F469C3" w:rsidRPr="00A75791" w:rsidRDefault="00F469C3" w:rsidP="004D599A">
            <w:pPr>
              <w:spacing w:line="360" w:lineRule="auto"/>
              <w:jc w:val="both"/>
              <w:rPr>
                <w:color w:val="000000"/>
              </w:rPr>
            </w:pPr>
            <w:r w:rsidRPr="00A75791">
              <w:rPr>
                <w:color w:val="000000"/>
              </w:rPr>
              <w:t>90%</w:t>
            </w:r>
          </w:p>
        </w:tc>
      </w:tr>
      <w:tr w:rsidR="00F469C3" w:rsidRPr="003903AA" w14:paraId="64F73AFD" w14:textId="77777777" w:rsidTr="00F469C3">
        <w:trPr>
          <w:trHeight w:val="540"/>
        </w:trPr>
        <w:tc>
          <w:tcPr>
            <w:tcW w:w="0" w:type="auto"/>
            <w:tcMar>
              <w:top w:w="0" w:type="dxa"/>
              <w:left w:w="108" w:type="dxa"/>
              <w:bottom w:w="0" w:type="dxa"/>
              <w:right w:w="108" w:type="dxa"/>
            </w:tcMar>
          </w:tcPr>
          <w:p w14:paraId="45F03D21" w14:textId="77777777" w:rsidR="00F469C3" w:rsidRPr="00A75791" w:rsidRDefault="00F469C3" w:rsidP="004D599A">
            <w:pPr>
              <w:spacing w:line="360" w:lineRule="auto"/>
              <w:jc w:val="both"/>
              <w:rPr>
                <w:color w:val="000000"/>
              </w:rPr>
            </w:pPr>
            <w:r w:rsidRPr="00A75791">
              <w:rPr>
                <w:color w:val="000000"/>
              </w:rPr>
              <w:t>5</w:t>
            </w:r>
          </w:p>
        </w:tc>
        <w:tc>
          <w:tcPr>
            <w:tcW w:w="0" w:type="auto"/>
            <w:tcMar>
              <w:top w:w="0" w:type="dxa"/>
              <w:left w:w="108" w:type="dxa"/>
              <w:bottom w:w="0" w:type="dxa"/>
              <w:right w:w="108" w:type="dxa"/>
            </w:tcMar>
          </w:tcPr>
          <w:p w14:paraId="2C6602C4" w14:textId="77777777" w:rsidR="00F469C3" w:rsidRPr="00A75791" w:rsidRDefault="00F469C3" w:rsidP="00F469C3">
            <w:pPr>
              <w:jc w:val="both"/>
              <w:rPr>
                <w:color w:val="000000"/>
              </w:rPr>
            </w:pPr>
            <w:r w:rsidRPr="00A75791">
              <w:rPr>
                <w:color w:val="000000"/>
              </w:rPr>
              <w:t>Membantu memperkuat daya ingat anak</w:t>
            </w:r>
          </w:p>
        </w:tc>
        <w:tc>
          <w:tcPr>
            <w:tcW w:w="0" w:type="auto"/>
            <w:tcMar>
              <w:top w:w="0" w:type="dxa"/>
              <w:left w:w="108" w:type="dxa"/>
              <w:bottom w:w="0" w:type="dxa"/>
              <w:right w:w="108" w:type="dxa"/>
            </w:tcMar>
          </w:tcPr>
          <w:p w14:paraId="6084E2A2" w14:textId="77777777" w:rsidR="00F469C3" w:rsidRPr="00A75791" w:rsidRDefault="00F469C3" w:rsidP="004D599A">
            <w:pPr>
              <w:spacing w:line="360" w:lineRule="auto"/>
              <w:jc w:val="both"/>
              <w:rPr>
                <w:color w:val="000000"/>
              </w:rPr>
            </w:pPr>
            <w:r w:rsidRPr="00A75791">
              <w:rPr>
                <w:color w:val="000000"/>
              </w:rPr>
              <w:t>90%</w:t>
            </w:r>
          </w:p>
        </w:tc>
      </w:tr>
      <w:tr w:rsidR="00F469C3" w:rsidRPr="003903AA" w14:paraId="67EEAD8C" w14:textId="77777777" w:rsidTr="00F469C3">
        <w:trPr>
          <w:trHeight w:val="540"/>
        </w:trPr>
        <w:tc>
          <w:tcPr>
            <w:tcW w:w="0" w:type="auto"/>
            <w:tcMar>
              <w:top w:w="0" w:type="dxa"/>
              <w:left w:w="108" w:type="dxa"/>
              <w:bottom w:w="0" w:type="dxa"/>
              <w:right w:w="108" w:type="dxa"/>
            </w:tcMar>
          </w:tcPr>
          <w:p w14:paraId="7B9EE974" w14:textId="77777777" w:rsidR="00F469C3" w:rsidRPr="00A75791" w:rsidRDefault="00F469C3" w:rsidP="004D599A">
            <w:pPr>
              <w:spacing w:line="360" w:lineRule="auto"/>
              <w:jc w:val="both"/>
              <w:rPr>
                <w:color w:val="000000"/>
              </w:rPr>
            </w:pPr>
            <w:r w:rsidRPr="00A75791">
              <w:rPr>
                <w:color w:val="000000"/>
              </w:rPr>
              <w:t xml:space="preserve">6 </w:t>
            </w:r>
          </w:p>
        </w:tc>
        <w:tc>
          <w:tcPr>
            <w:tcW w:w="0" w:type="auto"/>
            <w:tcMar>
              <w:top w:w="0" w:type="dxa"/>
              <w:left w:w="108" w:type="dxa"/>
              <w:bottom w:w="0" w:type="dxa"/>
              <w:right w:w="108" w:type="dxa"/>
            </w:tcMar>
          </w:tcPr>
          <w:p w14:paraId="1A6EF669" w14:textId="77777777" w:rsidR="00F469C3" w:rsidRPr="00A75791" w:rsidRDefault="00F469C3" w:rsidP="00F469C3">
            <w:pPr>
              <w:jc w:val="both"/>
              <w:rPr>
                <w:color w:val="000000"/>
              </w:rPr>
            </w:pPr>
            <w:r w:rsidRPr="00A75791">
              <w:rPr>
                <w:color w:val="000000"/>
              </w:rPr>
              <w:t>Membantu meningkatkan motorik anak</w:t>
            </w:r>
          </w:p>
        </w:tc>
        <w:tc>
          <w:tcPr>
            <w:tcW w:w="0" w:type="auto"/>
            <w:tcMar>
              <w:top w:w="0" w:type="dxa"/>
              <w:left w:w="108" w:type="dxa"/>
              <w:bottom w:w="0" w:type="dxa"/>
              <w:right w:w="108" w:type="dxa"/>
            </w:tcMar>
          </w:tcPr>
          <w:p w14:paraId="2DEFE9F2" w14:textId="77777777" w:rsidR="00F469C3" w:rsidRPr="00A75791" w:rsidRDefault="00F469C3" w:rsidP="004D599A">
            <w:pPr>
              <w:spacing w:line="360" w:lineRule="auto"/>
              <w:jc w:val="both"/>
              <w:rPr>
                <w:color w:val="000000"/>
              </w:rPr>
            </w:pPr>
            <w:r w:rsidRPr="00A75791">
              <w:rPr>
                <w:color w:val="000000"/>
              </w:rPr>
              <w:t>90%</w:t>
            </w:r>
          </w:p>
        </w:tc>
      </w:tr>
      <w:tr w:rsidR="00F469C3" w:rsidRPr="003903AA" w14:paraId="076EDFD8" w14:textId="77777777" w:rsidTr="00F469C3">
        <w:trPr>
          <w:trHeight w:val="540"/>
        </w:trPr>
        <w:tc>
          <w:tcPr>
            <w:tcW w:w="0" w:type="auto"/>
            <w:tcMar>
              <w:top w:w="0" w:type="dxa"/>
              <w:left w:w="108" w:type="dxa"/>
              <w:bottom w:w="0" w:type="dxa"/>
              <w:right w:w="108" w:type="dxa"/>
            </w:tcMar>
          </w:tcPr>
          <w:p w14:paraId="4A84BC62" w14:textId="77777777" w:rsidR="00F469C3" w:rsidRPr="00A75791" w:rsidRDefault="00F469C3" w:rsidP="004D599A">
            <w:pPr>
              <w:spacing w:line="360" w:lineRule="auto"/>
              <w:jc w:val="both"/>
              <w:rPr>
                <w:color w:val="000000"/>
              </w:rPr>
            </w:pPr>
            <w:r w:rsidRPr="00A75791">
              <w:rPr>
                <w:color w:val="000000"/>
              </w:rPr>
              <w:t>8</w:t>
            </w:r>
          </w:p>
        </w:tc>
        <w:tc>
          <w:tcPr>
            <w:tcW w:w="0" w:type="auto"/>
            <w:tcMar>
              <w:top w:w="0" w:type="dxa"/>
              <w:left w:w="108" w:type="dxa"/>
              <w:bottom w:w="0" w:type="dxa"/>
              <w:right w:w="108" w:type="dxa"/>
            </w:tcMar>
          </w:tcPr>
          <w:p w14:paraId="613BE45A" w14:textId="77777777" w:rsidR="00F469C3" w:rsidRPr="00A75791" w:rsidRDefault="00F469C3" w:rsidP="00F469C3">
            <w:pPr>
              <w:jc w:val="both"/>
              <w:rPr>
                <w:color w:val="000000"/>
              </w:rPr>
            </w:pPr>
            <w:r w:rsidRPr="00A75791">
              <w:rPr>
                <w:color w:val="000000"/>
              </w:rPr>
              <w:t>Desain media sudah sesuai dengan kebutuhan pembelajaran</w:t>
            </w:r>
          </w:p>
        </w:tc>
        <w:tc>
          <w:tcPr>
            <w:tcW w:w="0" w:type="auto"/>
            <w:tcMar>
              <w:top w:w="0" w:type="dxa"/>
              <w:left w:w="108" w:type="dxa"/>
              <w:bottom w:w="0" w:type="dxa"/>
              <w:right w:w="108" w:type="dxa"/>
            </w:tcMar>
          </w:tcPr>
          <w:p w14:paraId="51B427FC" w14:textId="77777777" w:rsidR="00F469C3" w:rsidRPr="00A75791" w:rsidRDefault="00F469C3" w:rsidP="004D599A">
            <w:pPr>
              <w:spacing w:line="360" w:lineRule="auto"/>
              <w:jc w:val="both"/>
              <w:rPr>
                <w:color w:val="000000"/>
              </w:rPr>
            </w:pPr>
            <w:r w:rsidRPr="00A75791">
              <w:rPr>
                <w:color w:val="000000"/>
              </w:rPr>
              <w:t>90%</w:t>
            </w:r>
          </w:p>
        </w:tc>
      </w:tr>
      <w:tr w:rsidR="00F469C3" w:rsidRPr="003903AA" w14:paraId="64ED0F04" w14:textId="77777777" w:rsidTr="00F469C3">
        <w:trPr>
          <w:trHeight w:val="540"/>
        </w:trPr>
        <w:tc>
          <w:tcPr>
            <w:tcW w:w="0" w:type="auto"/>
            <w:tcBorders>
              <w:bottom w:val="single" w:sz="4" w:space="0" w:color="000000"/>
            </w:tcBorders>
            <w:tcMar>
              <w:top w:w="0" w:type="dxa"/>
              <w:left w:w="108" w:type="dxa"/>
              <w:bottom w:w="0" w:type="dxa"/>
              <w:right w:w="108" w:type="dxa"/>
            </w:tcMar>
          </w:tcPr>
          <w:p w14:paraId="438E0728" w14:textId="77777777" w:rsidR="00F469C3" w:rsidRPr="00A75791" w:rsidRDefault="00F469C3" w:rsidP="004D599A">
            <w:pPr>
              <w:spacing w:line="360" w:lineRule="auto"/>
              <w:jc w:val="both"/>
              <w:rPr>
                <w:color w:val="000000"/>
              </w:rPr>
            </w:pPr>
            <w:r w:rsidRPr="00A75791">
              <w:rPr>
                <w:color w:val="000000"/>
              </w:rPr>
              <w:t>9</w:t>
            </w:r>
          </w:p>
        </w:tc>
        <w:tc>
          <w:tcPr>
            <w:tcW w:w="0" w:type="auto"/>
            <w:tcBorders>
              <w:bottom w:val="single" w:sz="4" w:space="0" w:color="000000"/>
            </w:tcBorders>
            <w:tcMar>
              <w:top w:w="0" w:type="dxa"/>
              <w:left w:w="108" w:type="dxa"/>
              <w:bottom w:w="0" w:type="dxa"/>
              <w:right w:w="108" w:type="dxa"/>
            </w:tcMar>
          </w:tcPr>
          <w:p w14:paraId="3AB57162" w14:textId="77777777" w:rsidR="00F469C3" w:rsidRPr="00A75791" w:rsidRDefault="00F469C3" w:rsidP="00F469C3">
            <w:pPr>
              <w:jc w:val="both"/>
              <w:rPr>
                <w:color w:val="000000"/>
              </w:rPr>
            </w:pPr>
            <w:r w:rsidRPr="00A75791">
              <w:rPr>
                <w:color w:val="000000"/>
              </w:rPr>
              <w:t>Kemudahan penggunaan dan penerapan media bagi guru dan siswa</w:t>
            </w:r>
          </w:p>
        </w:tc>
        <w:tc>
          <w:tcPr>
            <w:tcW w:w="0" w:type="auto"/>
            <w:tcBorders>
              <w:bottom w:val="single" w:sz="4" w:space="0" w:color="000000"/>
            </w:tcBorders>
            <w:tcMar>
              <w:top w:w="0" w:type="dxa"/>
              <w:left w:w="108" w:type="dxa"/>
              <w:bottom w:w="0" w:type="dxa"/>
              <w:right w:w="108" w:type="dxa"/>
            </w:tcMar>
          </w:tcPr>
          <w:p w14:paraId="5DCB8D00" w14:textId="77777777" w:rsidR="00F469C3" w:rsidRPr="00A75791" w:rsidRDefault="00F469C3" w:rsidP="004D599A">
            <w:pPr>
              <w:spacing w:line="360" w:lineRule="auto"/>
              <w:jc w:val="both"/>
              <w:rPr>
                <w:color w:val="000000"/>
              </w:rPr>
            </w:pPr>
            <w:r w:rsidRPr="00A75791">
              <w:rPr>
                <w:color w:val="000000"/>
              </w:rPr>
              <w:t>98%</w:t>
            </w:r>
          </w:p>
        </w:tc>
      </w:tr>
    </w:tbl>
    <w:p w14:paraId="7565FA5F" w14:textId="77777777" w:rsidR="00F469C3" w:rsidRPr="003903AA" w:rsidRDefault="00F469C3" w:rsidP="00F469C3">
      <w:pPr>
        <w:spacing w:line="360" w:lineRule="auto"/>
        <w:jc w:val="both"/>
        <w:rPr>
          <w:color w:val="000000"/>
          <w:sz w:val="24"/>
          <w:szCs w:val="24"/>
        </w:rPr>
      </w:pPr>
    </w:p>
    <w:p w14:paraId="6442FA42" w14:textId="641F5075" w:rsidR="00F469C3" w:rsidRPr="003903AA" w:rsidRDefault="00F469C3" w:rsidP="00F469C3">
      <w:pPr>
        <w:spacing w:line="360" w:lineRule="auto"/>
        <w:ind w:firstLine="567"/>
        <w:jc w:val="both"/>
        <w:rPr>
          <w:color w:val="000000"/>
          <w:sz w:val="24"/>
          <w:szCs w:val="24"/>
        </w:rPr>
      </w:pPr>
      <w:r w:rsidRPr="003903AA">
        <w:rPr>
          <w:color w:val="000000"/>
          <w:sz w:val="24"/>
          <w:szCs w:val="24"/>
        </w:rPr>
        <w:t>Dari data instrumen validasi tersebut menunjuk</w:t>
      </w:r>
      <w:r>
        <w:rPr>
          <w:color w:val="000000"/>
          <w:sz w:val="24"/>
          <w:szCs w:val="24"/>
          <w:lang w:val="en-US"/>
        </w:rPr>
        <w:t>k</w:t>
      </w:r>
      <w:r w:rsidRPr="003903AA">
        <w:rPr>
          <w:color w:val="000000"/>
          <w:sz w:val="24"/>
          <w:szCs w:val="24"/>
        </w:rPr>
        <w:t>an bahwa media pembelajaran lubang berhitung dapat dijadikan sebagai sebuah media pembelajaran interaktif berbasis daur ulang. dengan adanya pendesainan dan konsep pembelajaran yang sesuai, media lubang berhitung mampu membantu meningkatkan motivasi belajar siswa pada pembelajaran matematika, media tersebut dapat membantu melatih motorik dan psikomotor siswa, membantu memperkuat daya ingat siswa, dan membantu memudahkan siswa serta guru dalam menerapkan pembelajaran.</w:t>
      </w:r>
    </w:p>
    <w:p w14:paraId="105D63B7" w14:textId="2163B737" w:rsidR="00C01EBD" w:rsidRPr="00F469C3" w:rsidRDefault="00F469C3" w:rsidP="00F469C3">
      <w:pPr>
        <w:spacing w:line="360" w:lineRule="auto"/>
        <w:ind w:firstLine="567"/>
        <w:jc w:val="both"/>
        <w:rPr>
          <w:color w:val="000000"/>
          <w:sz w:val="24"/>
          <w:szCs w:val="24"/>
          <w:lang w:val="en-US"/>
        </w:rPr>
      </w:pPr>
      <w:r w:rsidRPr="003903AA">
        <w:rPr>
          <w:color w:val="000000"/>
          <w:sz w:val="24"/>
          <w:szCs w:val="24"/>
        </w:rPr>
        <w:lastRenderedPageBreak/>
        <w:t>Kemudian</w:t>
      </w:r>
      <w:r>
        <w:rPr>
          <w:color w:val="000000"/>
          <w:sz w:val="24"/>
          <w:szCs w:val="24"/>
        </w:rPr>
        <w:t>,</w:t>
      </w:r>
      <w:r w:rsidRPr="003903AA">
        <w:rPr>
          <w:color w:val="000000"/>
          <w:sz w:val="24"/>
          <w:szCs w:val="24"/>
        </w:rPr>
        <w:t xml:space="preserve"> dari perhitungan Uji T-2 Sampel pada hasil belajar siswa memperoleh Sig 0,375 dengan hasil tersebut dapat dikatakan bahwa terdapat perubahan</w:t>
      </w:r>
      <w:r>
        <w:rPr>
          <w:color w:val="000000"/>
          <w:sz w:val="24"/>
          <w:szCs w:val="24"/>
          <w:lang w:val="en-US"/>
        </w:rPr>
        <w:t xml:space="preserve"> </w:t>
      </w:r>
      <w:r w:rsidRPr="003903AA">
        <w:rPr>
          <w:color w:val="000000"/>
          <w:sz w:val="24"/>
          <w:szCs w:val="24"/>
        </w:rPr>
        <w:t>yang signifikan antara hasil sebelum dan sesudah penggunaan media pembelajaran lubang berhitung.</w:t>
      </w:r>
      <w:r>
        <w:rPr>
          <w:color w:val="000000"/>
          <w:sz w:val="24"/>
          <w:szCs w:val="24"/>
        </w:rPr>
        <w:t xml:space="preserve"> </w:t>
      </w:r>
      <w:r w:rsidRPr="003903AA">
        <w:rPr>
          <w:color w:val="000000"/>
          <w:sz w:val="24"/>
          <w:szCs w:val="24"/>
        </w:rPr>
        <w:t>Dengan melihat data validasi keberhasi</w:t>
      </w:r>
      <w:r>
        <w:rPr>
          <w:color w:val="000000"/>
          <w:sz w:val="24"/>
          <w:szCs w:val="24"/>
          <w:lang w:val="en-US"/>
        </w:rPr>
        <w:t>l</w:t>
      </w:r>
      <w:r w:rsidRPr="003903AA">
        <w:rPr>
          <w:color w:val="000000"/>
          <w:sz w:val="24"/>
          <w:szCs w:val="24"/>
        </w:rPr>
        <w:t>an, maka penerapan media pembelajaran lubang berhitung dapat membantu guru dan siswa dalam pembelajaran operasi hitung. Namun dalam hal penerapan media ini guru memiliki peran yang sangat aktif dalam membimbing peserta didik. Guru juga harus mampu memahami kemampuan peserta didik dan gaya belajar peserta didik yang berbeda-beda. Dengan adanya perbedaan tersebut guru harus mampu menciptakan suasana pembelajaran yang nyaman bagi siswa khususnya pada siswa kelas 1 sekolah dasar. Dengan siswa merasa tenang dan kon</w:t>
      </w:r>
      <w:r>
        <w:rPr>
          <w:color w:val="000000"/>
          <w:sz w:val="24"/>
          <w:szCs w:val="24"/>
          <w:lang w:val="en-US"/>
        </w:rPr>
        <w:t>d</w:t>
      </w:r>
      <w:r w:rsidRPr="003903AA">
        <w:rPr>
          <w:color w:val="000000"/>
          <w:sz w:val="24"/>
          <w:szCs w:val="24"/>
        </w:rPr>
        <w:t>usif siswa akan lebih mudah memahami pembelajaran. Selain itu, yang perlu diperhatikan adalah tingkat kefokusan siswa ketika melakukan penerapan pembelajaran menggunakan media pe</w:t>
      </w:r>
      <w:r>
        <w:rPr>
          <w:color w:val="000000"/>
          <w:sz w:val="24"/>
          <w:szCs w:val="24"/>
          <w:lang w:val="en-US"/>
        </w:rPr>
        <w:t>m</w:t>
      </w:r>
      <w:r w:rsidRPr="003903AA">
        <w:rPr>
          <w:color w:val="000000"/>
          <w:sz w:val="24"/>
          <w:szCs w:val="24"/>
        </w:rPr>
        <w:t>belajaran berbasis daur ulang ini. Hal ini disebabkan oleh karakteristik siswa dan emosional siswa ketika proses pembelajaran berlangsung</w:t>
      </w:r>
      <w:r>
        <w:rPr>
          <w:color w:val="000000"/>
          <w:sz w:val="24"/>
          <w:szCs w:val="24"/>
          <w:lang w:val="en-US"/>
        </w:rPr>
        <w:t>.</w:t>
      </w:r>
    </w:p>
    <w:p w14:paraId="69C711B6" w14:textId="77777777" w:rsidR="00C01EBD" w:rsidRDefault="00C01EBD">
      <w:pPr>
        <w:spacing w:line="360" w:lineRule="auto"/>
        <w:jc w:val="both"/>
        <w:rPr>
          <w:sz w:val="24"/>
          <w:szCs w:val="24"/>
        </w:rPr>
      </w:pPr>
    </w:p>
    <w:p w14:paraId="14FF4FBB" w14:textId="09787EAB" w:rsidR="00C01EBD" w:rsidRDefault="00000000">
      <w:pPr>
        <w:spacing w:line="360" w:lineRule="auto"/>
        <w:jc w:val="both"/>
        <w:rPr>
          <w:sz w:val="24"/>
          <w:szCs w:val="24"/>
        </w:rPr>
      </w:pPr>
      <w:r>
        <w:rPr>
          <w:b/>
          <w:sz w:val="24"/>
          <w:szCs w:val="24"/>
        </w:rPr>
        <w:t xml:space="preserve">SIMPULAN DAN SARAN </w:t>
      </w:r>
    </w:p>
    <w:p w14:paraId="1C21E329" w14:textId="7E24D2E0" w:rsidR="00F469C3" w:rsidRPr="00F469C3" w:rsidRDefault="00F469C3" w:rsidP="00F469C3">
      <w:pPr>
        <w:spacing w:line="360" w:lineRule="auto"/>
        <w:ind w:firstLine="567"/>
        <w:jc w:val="both"/>
        <w:rPr>
          <w:color w:val="000000"/>
          <w:sz w:val="24"/>
          <w:szCs w:val="24"/>
        </w:rPr>
      </w:pPr>
      <w:r>
        <w:rPr>
          <w:color w:val="000000"/>
          <w:sz w:val="24"/>
          <w:szCs w:val="24"/>
        </w:rPr>
        <w:t>Media sangat berperan penting dalam menunjang keefektifan kegiatan pembelajaran. Dengan adanya bantuan penggunaan media yang tepat dan mudah sangat membantu siswa dalam memahami materi ajar dan konsep pembelajarannya. Media bersifat konkret dapat menjadi alternatif yang dapat guru gunakan dalam menjelaskan konsep pembelajaran matematika di kelas rendah. Untuk ke</w:t>
      </w:r>
      <w:r>
        <w:rPr>
          <w:color w:val="000000"/>
          <w:sz w:val="24"/>
          <w:szCs w:val="24"/>
          <w:lang w:val="en-US"/>
        </w:rPr>
        <w:t xml:space="preserve"> </w:t>
      </w:r>
      <w:r>
        <w:rPr>
          <w:color w:val="000000"/>
          <w:sz w:val="24"/>
          <w:szCs w:val="24"/>
        </w:rPr>
        <w:t>depannya diharapkan penelitian bisa lebih menerapkan media-media pembelajaran yang dapat membantu guru dan siswa dalam menghadapi permasalahan-permasalahan yang ditemukan ketika pembelajaran berlangsung.</w:t>
      </w:r>
    </w:p>
    <w:p w14:paraId="72112830" w14:textId="77777777" w:rsidR="00C01EBD" w:rsidRDefault="00C01EBD">
      <w:pPr>
        <w:spacing w:line="360" w:lineRule="auto"/>
        <w:ind w:firstLine="567"/>
        <w:jc w:val="both"/>
        <w:rPr>
          <w:sz w:val="24"/>
          <w:szCs w:val="24"/>
        </w:rPr>
      </w:pPr>
    </w:p>
    <w:p w14:paraId="173FBBE4" w14:textId="65BAD954" w:rsidR="00C01EBD" w:rsidRDefault="00000000">
      <w:pPr>
        <w:spacing w:line="360" w:lineRule="auto"/>
        <w:jc w:val="both"/>
        <w:rPr>
          <w:sz w:val="24"/>
          <w:szCs w:val="24"/>
        </w:rPr>
      </w:pPr>
      <w:r>
        <w:rPr>
          <w:b/>
          <w:sz w:val="24"/>
          <w:szCs w:val="24"/>
        </w:rPr>
        <w:t xml:space="preserve">DAFTAR PUSTAKA </w:t>
      </w:r>
    </w:p>
    <w:p w14:paraId="3A7CD949" w14:textId="77777777" w:rsidR="00F469C3" w:rsidRPr="00F97CF4" w:rsidRDefault="00F469C3" w:rsidP="00F469C3">
      <w:pPr>
        <w:widowControl w:val="0"/>
        <w:autoSpaceDE w:val="0"/>
        <w:autoSpaceDN w:val="0"/>
        <w:adjustRightInd w:val="0"/>
        <w:ind w:left="480" w:hanging="480"/>
        <w:jc w:val="both"/>
        <w:rPr>
          <w:noProof/>
          <w:sz w:val="24"/>
          <w:szCs w:val="24"/>
        </w:rPr>
      </w:pPr>
      <w:r w:rsidRPr="00F97CF4">
        <w:rPr>
          <w:sz w:val="24"/>
          <w:szCs w:val="24"/>
        </w:rPr>
        <w:fldChar w:fldCharType="begin" w:fldLock="1"/>
      </w:r>
      <w:r w:rsidRPr="00F97CF4">
        <w:rPr>
          <w:sz w:val="24"/>
          <w:szCs w:val="24"/>
        </w:rPr>
        <w:instrText xml:space="preserve">ADDIN Mendeley Bibliography CSL_BIBLIOGRAPHY </w:instrText>
      </w:r>
      <w:r w:rsidRPr="00F97CF4">
        <w:rPr>
          <w:sz w:val="24"/>
          <w:szCs w:val="24"/>
        </w:rPr>
        <w:fldChar w:fldCharType="separate"/>
      </w:r>
      <w:r w:rsidRPr="00F97CF4">
        <w:rPr>
          <w:noProof/>
          <w:sz w:val="24"/>
          <w:szCs w:val="24"/>
        </w:rPr>
        <w:t xml:space="preserve">Abdullah, R. (2017). Pembelajaran Dalam Perspektif Kreativitas Guru Dalam Pemanfaatan Media Pembelajaran. </w:t>
      </w:r>
      <w:r w:rsidRPr="00F97CF4">
        <w:rPr>
          <w:i/>
          <w:iCs/>
          <w:noProof/>
          <w:sz w:val="24"/>
          <w:szCs w:val="24"/>
        </w:rPr>
        <w:t>Lantanida Journal</w:t>
      </w:r>
      <w:r w:rsidRPr="00F97CF4">
        <w:rPr>
          <w:noProof/>
          <w:sz w:val="24"/>
          <w:szCs w:val="24"/>
        </w:rPr>
        <w:t xml:space="preserve">, </w:t>
      </w:r>
      <w:r w:rsidRPr="00F97CF4">
        <w:rPr>
          <w:i/>
          <w:iCs/>
          <w:noProof/>
          <w:sz w:val="24"/>
          <w:szCs w:val="24"/>
        </w:rPr>
        <w:t>4</w:t>
      </w:r>
      <w:r w:rsidRPr="00F97CF4">
        <w:rPr>
          <w:noProof/>
          <w:sz w:val="24"/>
          <w:szCs w:val="24"/>
        </w:rPr>
        <w:t>(1), 35. https://doi.org/10.22373/lj.v4i1.1866</w:t>
      </w:r>
    </w:p>
    <w:p w14:paraId="62A895C4" w14:textId="77777777" w:rsidR="00F469C3" w:rsidRPr="00F97CF4" w:rsidRDefault="00F469C3" w:rsidP="00F469C3">
      <w:pPr>
        <w:widowControl w:val="0"/>
        <w:autoSpaceDE w:val="0"/>
        <w:autoSpaceDN w:val="0"/>
        <w:adjustRightInd w:val="0"/>
        <w:ind w:left="480" w:hanging="480"/>
        <w:jc w:val="both"/>
        <w:rPr>
          <w:noProof/>
          <w:sz w:val="24"/>
          <w:szCs w:val="24"/>
        </w:rPr>
      </w:pPr>
      <w:r w:rsidRPr="00F97CF4">
        <w:rPr>
          <w:noProof/>
          <w:sz w:val="24"/>
          <w:szCs w:val="24"/>
        </w:rPr>
        <w:t xml:space="preserve">Ellya Novera, Daharnis, Yeni Erita, A. F. (2021). Jurnal basicedu. </w:t>
      </w:r>
      <w:r w:rsidRPr="00F97CF4">
        <w:rPr>
          <w:i/>
          <w:iCs/>
          <w:noProof/>
          <w:sz w:val="24"/>
          <w:szCs w:val="24"/>
        </w:rPr>
        <w:t>Jurnal Basicedu</w:t>
      </w:r>
      <w:r w:rsidRPr="00F97CF4">
        <w:rPr>
          <w:noProof/>
          <w:sz w:val="24"/>
          <w:szCs w:val="24"/>
        </w:rPr>
        <w:t xml:space="preserve">, </w:t>
      </w:r>
      <w:r w:rsidRPr="00F97CF4">
        <w:rPr>
          <w:i/>
          <w:iCs/>
          <w:noProof/>
          <w:sz w:val="24"/>
          <w:szCs w:val="24"/>
        </w:rPr>
        <w:t>5</w:t>
      </w:r>
      <w:r w:rsidRPr="00F97CF4">
        <w:rPr>
          <w:noProof/>
          <w:sz w:val="24"/>
          <w:szCs w:val="24"/>
        </w:rPr>
        <w:t>(6), 6349_6356.</w:t>
      </w:r>
    </w:p>
    <w:p w14:paraId="78866EA5" w14:textId="1C728BA9" w:rsidR="00F469C3" w:rsidRPr="00F97CF4" w:rsidRDefault="00F469C3" w:rsidP="00F469C3">
      <w:pPr>
        <w:widowControl w:val="0"/>
        <w:autoSpaceDE w:val="0"/>
        <w:autoSpaceDN w:val="0"/>
        <w:adjustRightInd w:val="0"/>
        <w:ind w:left="480" w:hanging="480"/>
        <w:jc w:val="both"/>
        <w:rPr>
          <w:noProof/>
          <w:sz w:val="24"/>
          <w:szCs w:val="24"/>
        </w:rPr>
      </w:pPr>
      <w:r w:rsidRPr="00F97CF4">
        <w:rPr>
          <w:noProof/>
          <w:sz w:val="24"/>
          <w:szCs w:val="24"/>
        </w:rPr>
        <w:t>Ihsan, A. M. (2017). P</w:t>
      </w:r>
      <w:r>
        <w:rPr>
          <w:noProof/>
          <w:sz w:val="24"/>
          <w:szCs w:val="24"/>
          <w:lang w:val="en-US"/>
        </w:rPr>
        <w:t>engembangan</w:t>
      </w:r>
      <w:r w:rsidRPr="00F97CF4">
        <w:rPr>
          <w:noProof/>
          <w:sz w:val="24"/>
          <w:szCs w:val="24"/>
        </w:rPr>
        <w:t xml:space="preserve"> M</w:t>
      </w:r>
      <w:r>
        <w:rPr>
          <w:noProof/>
          <w:sz w:val="24"/>
          <w:szCs w:val="24"/>
          <w:lang w:val="en-US"/>
        </w:rPr>
        <w:t>edia</w:t>
      </w:r>
      <w:r w:rsidRPr="00F97CF4">
        <w:rPr>
          <w:noProof/>
          <w:sz w:val="24"/>
          <w:szCs w:val="24"/>
        </w:rPr>
        <w:t xml:space="preserve"> P</w:t>
      </w:r>
      <w:r>
        <w:rPr>
          <w:noProof/>
          <w:sz w:val="24"/>
          <w:szCs w:val="24"/>
          <w:lang w:val="en-US"/>
        </w:rPr>
        <w:t>embelajaran</w:t>
      </w:r>
      <w:r w:rsidRPr="00F97CF4">
        <w:rPr>
          <w:noProof/>
          <w:sz w:val="24"/>
          <w:szCs w:val="24"/>
        </w:rPr>
        <w:t xml:space="preserve"> C</w:t>
      </w:r>
      <w:r>
        <w:rPr>
          <w:noProof/>
          <w:sz w:val="24"/>
          <w:szCs w:val="24"/>
          <w:lang w:val="en-US"/>
        </w:rPr>
        <w:t>ulture</w:t>
      </w:r>
      <w:r w:rsidRPr="00F97CF4">
        <w:rPr>
          <w:noProof/>
          <w:sz w:val="24"/>
          <w:szCs w:val="24"/>
        </w:rPr>
        <w:t xml:space="preserve"> V</w:t>
      </w:r>
      <w:r>
        <w:rPr>
          <w:noProof/>
          <w:sz w:val="24"/>
          <w:szCs w:val="24"/>
          <w:lang w:val="en-US"/>
        </w:rPr>
        <w:t>iew</w:t>
      </w:r>
      <w:r w:rsidRPr="00F97CF4">
        <w:rPr>
          <w:noProof/>
          <w:sz w:val="24"/>
          <w:szCs w:val="24"/>
        </w:rPr>
        <w:t xml:space="preserve"> V</w:t>
      </w:r>
      <w:r>
        <w:rPr>
          <w:noProof/>
          <w:sz w:val="24"/>
          <w:szCs w:val="24"/>
          <w:lang w:val="en-US"/>
        </w:rPr>
        <w:t xml:space="preserve">irtual </w:t>
      </w:r>
      <w:r w:rsidRPr="00F97CF4">
        <w:rPr>
          <w:noProof/>
          <w:sz w:val="24"/>
          <w:szCs w:val="24"/>
        </w:rPr>
        <w:t>R</w:t>
      </w:r>
      <w:r>
        <w:rPr>
          <w:noProof/>
          <w:sz w:val="24"/>
          <w:szCs w:val="24"/>
          <w:lang w:val="en-US"/>
        </w:rPr>
        <w:t>eality</w:t>
      </w:r>
      <w:r w:rsidRPr="00F97CF4">
        <w:rPr>
          <w:noProof/>
          <w:sz w:val="24"/>
          <w:szCs w:val="24"/>
        </w:rPr>
        <w:t xml:space="preserve"> U</w:t>
      </w:r>
      <w:r>
        <w:rPr>
          <w:noProof/>
          <w:sz w:val="24"/>
          <w:szCs w:val="24"/>
          <w:lang w:val="en-US"/>
        </w:rPr>
        <w:t>ntuk</w:t>
      </w:r>
      <w:r w:rsidRPr="00F97CF4">
        <w:rPr>
          <w:noProof/>
          <w:sz w:val="24"/>
          <w:szCs w:val="24"/>
        </w:rPr>
        <w:t xml:space="preserve"> M</w:t>
      </w:r>
      <w:r>
        <w:rPr>
          <w:noProof/>
          <w:sz w:val="24"/>
          <w:szCs w:val="24"/>
          <w:lang w:val="en-US"/>
        </w:rPr>
        <w:t>ata</w:t>
      </w:r>
      <w:r w:rsidRPr="00F97CF4">
        <w:rPr>
          <w:noProof/>
          <w:sz w:val="24"/>
          <w:szCs w:val="24"/>
        </w:rPr>
        <w:t xml:space="preserve"> P</w:t>
      </w:r>
      <w:r>
        <w:rPr>
          <w:noProof/>
          <w:sz w:val="24"/>
          <w:szCs w:val="24"/>
          <w:lang w:val="en-US"/>
        </w:rPr>
        <w:t>elajaran</w:t>
      </w:r>
      <w:r w:rsidRPr="00F97CF4">
        <w:rPr>
          <w:noProof/>
          <w:sz w:val="24"/>
          <w:szCs w:val="24"/>
        </w:rPr>
        <w:t xml:space="preserve"> IPS P</w:t>
      </w:r>
      <w:r>
        <w:rPr>
          <w:noProof/>
          <w:sz w:val="24"/>
          <w:szCs w:val="24"/>
          <w:lang w:val="en-US"/>
        </w:rPr>
        <w:t>ada</w:t>
      </w:r>
      <w:r w:rsidRPr="00F97CF4">
        <w:rPr>
          <w:noProof/>
          <w:sz w:val="24"/>
          <w:szCs w:val="24"/>
        </w:rPr>
        <w:t xml:space="preserve"> P</w:t>
      </w:r>
      <w:r>
        <w:rPr>
          <w:noProof/>
          <w:sz w:val="24"/>
          <w:szCs w:val="24"/>
          <w:lang w:val="en-US"/>
        </w:rPr>
        <w:t>okok</w:t>
      </w:r>
      <w:r w:rsidRPr="00F97CF4">
        <w:rPr>
          <w:noProof/>
          <w:sz w:val="24"/>
          <w:szCs w:val="24"/>
        </w:rPr>
        <w:t xml:space="preserve"> B</w:t>
      </w:r>
      <w:r>
        <w:rPr>
          <w:noProof/>
          <w:sz w:val="24"/>
          <w:szCs w:val="24"/>
          <w:lang w:val="en-US"/>
        </w:rPr>
        <w:t>ahasan</w:t>
      </w:r>
      <w:r w:rsidRPr="00F97CF4">
        <w:rPr>
          <w:noProof/>
          <w:sz w:val="24"/>
          <w:szCs w:val="24"/>
        </w:rPr>
        <w:t xml:space="preserve"> K</w:t>
      </w:r>
      <w:r>
        <w:rPr>
          <w:noProof/>
          <w:sz w:val="24"/>
          <w:szCs w:val="24"/>
          <w:lang w:val="en-US"/>
        </w:rPr>
        <w:t>eragaman</w:t>
      </w:r>
      <w:r w:rsidRPr="00F97CF4">
        <w:rPr>
          <w:noProof/>
          <w:sz w:val="24"/>
          <w:szCs w:val="24"/>
        </w:rPr>
        <w:t xml:space="preserve"> E</w:t>
      </w:r>
      <w:r>
        <w:rPr>
          <w:noProof/>
          <w:sz w:val="24"/>
          <w:szCs w:val="24"/>
          <w:lang w:val="en-US"/>
        </w:rPr>
        <w:t>tnik</w:t>
      </w:r>
      <w:r w:rsidRPr="00F97CF4">
        <w:rPr>
          <w:noProof/>
          <w:sz w:val="24"/>
          <w:szCs w:val="24"/>
        </w:rPr>
        <w:t xml:space="preserve"> D</w:t>
      </w:r>
      <w:r>
        <w:rPr>
          <w:noProof/>
          <w:sz w:val="24"/>
          <w:szCs w:val="24"/>
          <w:lang w:val="en-US"/>
        </w:rPr>
        <w:t>an</w:t>
      </w:r>
      <w:r w:rsidRPr="00F97CF4">
        <w:rPr>
          <w:noProof/>
          <w:sz w:val="24"/>
          <w:szCs w:val="24"/>
        </w:rPr>
        <w:t xml:space="preserve"> B</w:t>
      </w:r>
      <w:r>
        <w:rPr>
          <w:noProof/>
          <w:sz w:val="24"/>
          <w:szCs w:val="24"/>
          <w:lang w:val="en-US"/>
        </w:rPr>
        <w:t>udaya</w:t>
      </w:r>
      <w:r w:rsidRPr="00F97CF4">
        <w:rPr>
          <w:noProof/>
          <w:sz w:val="24"/>
          <w:szCs w:val="24"/>
        </w:rPr>
        <w:t xml:space="preserve">: Studi Pengembangan Media Pembelajaran Berdasarkan Metode Design and Development. </w:t>
      </w:r>
      <w:r w:rsidRPr="00F97CF4">
        <w:rPr>
          <w:i/>
          <w:iCs/>
          <w:noProof/>
          <w:sz w:val="24"/>
          <w:szCs w:val="24"/>
        </w:rPr>
        <w:t>Repository.Upi.Edu</w:t>
      </w:r>
      <w:r w:rsidRPr="00F97CF4">
        <w:rPr>
          <w:noProof/>
          <w:sz w:val="24"/>
          <w:szCs w:val="24"/>
        </w:rPr>
        <w:t>. http://repository.upi.edu</w:t>
      </w:r>
    </w:p>
    <w:p w14:paraId="584FA61A" w14:textId="77777777" w:rsidR="00F469C3" w:rsidRPr="00F97CF4" w:rsidRDefault="00F469C3" w:rsidP="00F469C3">
      <w:pPr>
        <w:widowControl w:val="0"/>
        <w:autoSpaceDE w:val="0"/>
        <w:autoSpaceDN w:val="0"/>
        <w:adjustRightInd w:val="0"/>
        <w:ind w:left="480" w:hanging="480"/>
        <w:jc w:val="both"/>
        <w:rPr>
          <w:noProof/>
          <w:sz w:val="24"/>
          <w:szCs w:val="24"/>
        </w:rPr>
      </w:pPr>
      <w:r w:rsidRPr="00F97CF4">
        <w:rPr>
          <w:noProof/>
          <w:sz w:val="24"/>
          <w:szCs w:val="24"/>
        </w:rPr>
        <w:lastRenderedPageBreak/>
        <w:t xml:space="preserve">Jalinus, N., &amp; Ambiyar. (2016). Media dan Sumber Pembelajaran. </w:t>
      </w:r>
      <w:r w:rsidRPr="00F97CF4">
        <w:rPr>
          <w:i/>
          <w:iCs/>
          <w:noProof/>
          <w:sz w:val="24"/>
          <w:szCs w:val="24"/>
        </w:rPr>
        <w:t>Sifonoforos</w:t>
      </w:r>
      <w:r w:rsidRPr="00F97CF4">
        <w:rPr>
          <w:noProof/>
          <w:sz w:val="24"/>
          <w:szCs w:val="24"/>
        </w:rPr>
        <w:t>, 1–13.</w:t>
      </w:r>
    </w:p>
    <w:p w14:paraId="02A41E86" w14:textId="77777777" w:rsidR="00F469C3" w:rsidRPr="00F97CF4" w:rsidRDefault="00F469C3" w:rsidP="00F469C3">
      <w:pPr>
        <w:widowControl w:val="0"/>
        <w:autoSpaceDE w:val="0"/>
        <w:autoSpaceDN w:val="0"/>
        <w:adjustRightInd w:val="0"/>
        <w:ind w:left="480" w:hanging="480"/>
        <w:jc w:val="both"/>
        <w:rPr>
          <w:noProof/>
          <w:sz w:val="24"/>
          <w:szCs w:val="24"/>
        </w:rPr>
      </w:pPr>
      <w:r w:rsidRPr="00F97CF4">
        <w:rPr>
          <w:noProof/>
          <w:sz w:val="24"/>
          <w:szCs w:val="24"/>
        </w:rPr>
        <w:t xml:space="preserve">Larasati, A. A. (2019). Pengembangan Media Pembelajaran … Pengembangan Media Pembelajaran …. </w:t>
      </w:r>
      <w:r w:rsidRPr="00F97CF4">
        <w:rPr>
          <w:i/>
          <w:iCs/>
          <w:noProof/>
          <w:sz w:val="24"/>
          <w:szCs w:val="24"/>
        </w:rPr>
        <w:t>AL-Ahya</w:t>
      </w:r>
      <w:r w:rsidRPr="00F97CF4">
        <w:rPr>
          <w:noProof/>
          <w:sz w:val="24"/>
          <w:szCs w:val="24"/>
        </w:rPr>
        <w:t xml:space="preserve">, </w:t>
      </w:r>
      <w:r w:rsidRPr="00F97CF4">
        <w:rPr>
          <w:i/>
          <w:iCs/>
          <w:noProof/>
          <w:sz w:val="24"/>
          <w:szCs w:val="24"/>
        </w:rPr>
        <w:t>01</w:t>
      </w:r>
      <w:r w:rsidRPr="00F97CF4">
        <w:rPr>
          <w:noProof/>
          <w:sz w:val="24"/>
          <w:szCs w:val="24"/>
        </w:rPr>
        <w:t>(01), 219–232.</w:t>
      </w:r>
    </w:p>
    <w:p w14:paraId="6D339D72" w14:textId="77777777" w:rsidR="00F469C3" w:rsidRPr="00F97CF4" w:rsidRDefault="00F469C3" w:rsidP="00F469C3">
      <w:pPr>
        <w:widowControl w:val="0"/>
        <w:autoSpaceDE w:val="0"/>
        <w:autoSpaceDN w:val="0"/>
        <w:adjustRightInd w:val="0"/>
        <w:ind w:left="480" w:hanging="480"/>
        <w:jc w:val="both"/>
        <w:rPr>
          <w:noProof/>
          <w:sz w:val="24"/>
          <w:szCs w:val="24"/>
        </w:rPr>
      </w:pPr>
      <w:r w:rsidRPr="00F97CF4">
        <w:rPr>
          <w:noProof/>
          <w:sz w:val="24"/>
          <w:szCs w:val="24"/>
        </w:rPr>
        <w:t xml:space="preserve">Purnama, M. D., Irawan, E. B., &amp; Sa’dijah, C. (2017). Pengembangan Media Box Mengenal Bilangan Dan Operasinya Bagi Siswa Kelas 1 di SDN Gadang 1 Kota Malang. </w:t>
      </w:r>
      <w:r w:rsidRPr="00F97CF4">
        <w:rPr>
          <w:i/>
          <w:iCs/>
          <w:noProof/>
          <w:sz w:val="24"/>
          <w:szCs w:val="24"/>
        </w:rPr>
        <w:t>Jurnal Kajian Pembelajaran Matematika</w:t>
      </w:r>
      <w:r w:rsidRPr="00F97CF4">
        <w:rPr>
          <w:noProof/>
          <w:sz w:val="24"/>
          <w:szCs w:val="24"/>
        </w:rPr>
        <w:t xml:space="preserve">, </w:t>
      </w:r>
      <w:r w:rsidRPr="00F97CF4">
        <w:rPr>
          <w:i/>
          <w:iCs/>
          <w:noProof/>
          <w:sz w:val="24"/>
          <w:szCs w:val="24"/>
        </w:rPr>
        <w:t>1</w:t>
      </w:r>
      <w:r w:rsidRPr="00F97CF4">
        <w:rPr>
          <w:noProof/>
          <w:sz w:val="24"/>
          <w:szCs w:val="24"/>
        </w:rPr>
        <w:t>(1), 46–51.</w:t>
      </w:r>
    </w:p>
    <w:p w14:paraId="702C030B" w14:textId="77777777" w:rsidR="00F469C3" w:rsidRPr="00F97CF4" w:rsidRDefault="00F469C3" w:rsidP="00F469C3">
      <w:pPr>
        <w:widowControl w:val="0"/>
        <w:autoSpaceDE w:val="0"/>
        <w:autoSpaceDN w:val="0"/>
        <w:adjustRightInd w:val="0"/>
        <w:ind w:left="480" w:hanging="480"/>
        <w:jc w:val="both"/>
        <w:rPr>
          <w:noProof/>
          <w:sz w:val="24"/>
          <w:szCs w:val="24"/>
        </w:rPr>
      </w:pPr>
      <w:r w:rsidRPr="00F97CF4">
        <w:rPr>
          <w:noProof/>
          <w:sz w:val="24"/>
          <w:szCs w:val="24"/>
        </w:rPr>
        <w:t xml:space="preserve">Septianti, N., &amp; Afiani, R. (2020). Pentingnya Memahami Karakteristik Siswa Sekolah Dasar di SDN Cikokol 2. </w:t>
      </w:r>
      <w:r w:rsidRPr="00F97CF4">
        <w:rPr>
          <w:i/>
          <w:iCs/>
          <w:noProof/>
          <w:sz w:val="24"/>
          <w:szCs w:val="24"/>
        </w:rPr>
        <w:t>As-Sabiqun</w:t>
      </w:r>
      <w:r w:rsidRPr="00F97CF4">
        <w:rPr>
          <w:noProof/>
          <w:sz w:val="24"/>
          <w:szCs w:val="24"/>
        </w:rPr>
        <w:t xml:space="preserve">, </w:t>
      </w:r>
      <w:r w:rsidRPr="00F97CF4">
        <w:rPr>
          <w:i/>
          <w:iCs/>
          <w:noProof/>
          <w:sz w:val="24"/>
          <w:szCs w:val="24"/>
        </w:rPr>
        <w:t>2</w:t>
      </w:r>
      <w:r w:rsidRPr="00F97CF4">
        <w:rPr>
          <w:noProof/>
          <w:sz w:val="24"/>
          <w:szCs w:val="24"/>
        </w:rPr>
        <w:t>(1), 7–17. https://doi.org/10.36088/assabiqun.v2i1.611</w:t>
      </w:r>
    </w:p>
    <w:p w14:paraId="637DABAA" w14:textId="716F4A9A" w:rsidR="00F469C3" w:rsidRPr="00F97CF4" w:rsidRDefault="00F469C3" w:rsidP="00F469C3">
      <w:pPr>
        <w:widowControl w:val="0"/>
        <w:autoSpaceDE w:val="0"/>
        <w:autoSpaceDN w:val="0"/>
        <w:adjustRightInd w:val="0"/>
        <w:ind w:left="480" w:hanging="480"/>
        <w:jc w:val="both"/>
        <w:rPr>
          <w:noProof/>
          <w:sz w:val="24"/>
          <w:szCs w:val="24"/>
        </w:rPr>
      </w:pPr>
      <w:r w:rsidRPr="00F97CF4">
        <w:rPr>
          <w:noProof/>
          <w:sz w:val="24"/>
          <w:szCs w:val="24"/>
        </w:rPr>
        <w:t>Syahputri, N. (2018). R</w:t>
      </w:r>
      <w:r>
        <w:rPr>
          <w:noProof/>
          <w:sz w:val="24"/>
          <w:szCs w:val="24"/>
          <w:lang w:val="en-US"/>
        </w:rPr>
        <w:t>ancang</w:t>
      </w:r>
      <w:r w:rsidRPr="00F97CF4">
        <w:rPr>
          <w:noProof/>
          <w:sz w:val="24"/>
          <w:szCs w:val="24"/>
        </w:rPr>
        <w:t xml:space="preserve"> B</w:t>
      </w:r>
      <w:r>
        <w:rPr>
          <w:noProof/>
          <w:sz w:val="24"/>
          <w:szCs w:val="24"/>
          <w:lang w:val="en-US"/>
        </w:rPr>
        <w:t xml:space="preserve">angun </w:t>
      </w:r>
      <w:r w:rsidRPr="00F97CF4">
        <w:rPr>
          <w:noProof/>
          <w:sz w:val="24"/>
          <w:szCs w:val="24"/>
        </w:rPr>
        <w:t>M</w:t>
      </w:r>
      <w:r>
        <w:rPr>
          <w:noProof/>
          <w:sz w:val="24"/>
          <w:szCs w:val="24"/>
          <w:lang w:val="en-US"/>
        </w:rPr>
        <w:t>edia</w:t>
      </w:r>
      <w:r w:rsidRPr="00F97CF4">
        <w:rPr>
          <w:noProof/>
          <w:sz w:val="24"/>
          <w:szCs w:val="24"/>
        </w:rPr>
        <w:t xml:space="preserve"> P</w:t>
      </w:r>
      <w:r>
        <w:rPr>
          <w:noProof/>
          <w:sz w:val="24"/>
          <w:szCs w:val="24"/>
          <w:lang w:val="en-US"/>
        </w:rPr>
        <w:t>embelajaran</w:t>
      </w:r>
      <w:r w:rsidRPr="00F97CF4">
        <w:rPr>
          <w:noProof/>
          <w:sz w:val="24"/>
          <w:szCs w:val="24"/>
        </w:rPr>
        <w:t xml:space="preserve"> M</w:t>
      </w:r>
      <w:r>
        <w:rPr>
          <w:noProof/>
          <w:sz w:val="24"/>
          <w:szCs w:val="24"/>
          <w:lang w:val="en-US"/>
        </w:rPr>
        <w:t>atematika</w:t>
      </w:r>
      <w:r w:rsidRPr="00F97CF4">
        <w:rPr>
          <w:noProof/>
          <w:sz w:val="24"/>
          <w:szCs w:val="24"/>
        </w:rPr>
        <w:t xml:space="preserve"> S</w:t>
      </w:r>
      <w:r>
        <w:rPr>
          <w:noProof/>
          <w:sz w:val="24"/>
          <w:szCs w:val="24"/>
          <w:lang w:val="en-US"/>
        </w:rPr>
        <w:t>ekolah</w:t>
      </w:r>
      <w:r w:rsidRPr="00F97CF4">
        <w:rPr>
          <w:noProof/>
          <w:sz w:val="24"/>
          <w:szCs w:val="24"/>
        </w:rPr>
        <w:t xml:space="preserve"> D</w:t>
      </w:r>
      <w:r>
        <w:rPr>
          <w:noProof/>
          <w:sz w:val="24"/>
          <w:szCs w:val="24"/>
          <w:lang w:val="en-US"/>
        </w:rPr>
        <w:t>asar</w:t>
      </w:r>
      <w:r w:rsidRPr="00F97CF4">
        <w:rPr>
          <w:noProof/>
          <w:sz w:val="24"/>
          <w:szCs w:val="24"/>
        </w:rPr>
        <w:t xml:space="preserve"> K</w:t>
      </w:r>
      <w:r>
        <w:rPr>
          <w:noProof/>
          <w:sz w:val="24"/>
          <w:szCs w:val="24"/>
          <w:lang w:val="en-US"/>
        </w:rPr>
        <w:t>elas</w:t>
      </w:r>
      <w:r w:rsidRPr="00F97CF4">
        <w:rPr>
          <w:noProof/>
          <w:sz w:val="24"/>
          <w:szCs w:val="24"/>
        </w:rPr>
        <w:t xml:space="preserve"> 1 M</w:t>
      </w:r>
      <w:r>
        <w:rPr>
          <w:noProof/>
          <w:sz w:val="24"/>
          <w:szCs w:val="24"/>
          <w:lang w:val="en-US"/>
        </w:rPr>
        <w:t>enggunakan</w:t>
      </w:r>
      <w:r w:rsidRPr="00F97CF4">
        <w:rPr>
          <w:noProof/>
          <w:sz w:val="24"/>
          <w:szCs w:val="24"/>
        </w:rPr>
        <w:t xml:space="preserve"> M</w:t>
      </w:r>
      <w:r>
        <w:rPr>
          <w:noProof/>
          <w:sz w:val="24"/>
          <w:szCs w:val="24"/>
          <w:lang w:val="en-US"/>
        </w:rPr>
        <w:t>etode</w:t>
      </w:r>
      <w:r w:rsidRPr="00F97CF4">
        <w:rPr>
          <w:noProof/>
          <w:sz w:val="24"/>
          <w:szCs w:val="24"/>
        </w:rPr>
        <w:t xml:space="preserve"> D</w:t>
      </w:r>
      <w:r>
        <w:rPr>
          <w:noProof/>
          <w:sz w:val="24"/>
          <w:szCs w:val="24"/>
          <w:lang w:val="en-US"/>
        </w:rPr>
        <w:t>emontrasi.</w:t>
      </w:r>
      <w:r w:rsidRPr="00F97CF4">
        <w:rPr>
          <w:noProof/>
          <w:sz w:val="24"/>
          <w:szCs w:val="24"/>
        </w:rPr>
        <w:t xml:space="preserve"> Nita. </w:t>
      </w:r>
      <w:r w:rsidRPr="00F97CF4">
        <w:rPr>
          <w:i/>
          <w:iCs/>
          <w:noProof/>
          <w:sz w:val="24"/>
          <w:szCs w:val="24"/>
        </w:rPr>
        <w:t>JSIK (Jurnal Sistem Informasi Kaputama)</w:t>
      </w:r>
      <w:r w:rsidRPr="00F97CF4">
        <w:rPr>
          <w:noProof/>
          <w:sz w:val="24"/>
          <w:szCs w:val="24"/>
        </w:rPr>
        <w:t xml:space="preserve">, </w:t>
      </w:r>
      <w:r w:rsidRPr="00F97CF4">
        <w:rPr>
          <w:i/>
          <w:iCs/>
          <w:noProof/>
          <w:sz w:val="24"/>
          <w:szCs w:val="24"/>
        </w:rPr>
        <w:t>2</w:t>
      </w:r>
      <w:r w:rsidRPr="00F97CF4">
        <w:rPr>
          <w:noProof/>
          <w:sz w:val="24"/>
          <w:szCs w:val="24"/>
        </w:rPr>
        <w:t>(1), 89–95.</w:t>
      </w:r>
    </w:p>
    <w:p w14:paraId="672F7D89" w14:textId="77777777" w:rsidR="00F469C3" w:rsidRPr="00F97CF4" w:rsidRDefault="00F469C3" w:rsidP="00F469C3">
      <w:pPr>
        <w:widowControl w:val="0"/>
        <w:autoSpaceDE w:val="0"/>
        <w:autoSpaceDN w:val="0"/>
        <w:adjustRightInd w:val="0"/>
        <w:ind w:left="480" w:hanging="480"/>
        <w:jc w:val="both"/>
        <w:rPr>
          <w:noProof/>
          <w:sz w:val="24"/>
          <w:szCs w:val="24"/>
        </w:rPr>
      </w:pPr>
      <w:r w:rsidRPr="00F97CF4">
        <w:rPr>
          <w:noProof/>
          <w:sz w:val="24"/>
          <w:szCs w:val="24"/>
        </w:rPr>
        <w:t xml:space="preserve">Widhayanti, A., &amp; Abduh, M. (2021). Penggunaan Media Audiovisual Berbantu Power Point Untuk Meningkatkan Hasil Belajar Peserta Didik di Sekolah Dasar. </w:t>
      </w:r>
      <w:r w:rsidRPr="00F97CF4">
        <w:rPr>
          <w:i/>
          <w:iCs/>
          <w:noProof/>
          <w:sz w:val="24"/>
          <w:szCs w:val="24"/>
        </w:rPr>
        <w:t>Jurnal Basicedu</w:t>
      </w:r>
      <w:r w:rsidRPr="00F97CF4">
        <w:rPr>
          <w:noProof/>
          <w:sz w:val="24"/>
          <w:szCs w:val="24"/>
        </w:rPr>
        <w:t xml:space="preserve">, </w:t>
      </w:r>
      <w:r w:rsidRPr="00F97CF4">
        <w:rPr>
          <w:i/>
          <w:iCs/>
          <w:noProof/>
          <w:sz w:val="24"/>
          <w:szCs w:val="24"/>
        </w:rPr>
        <w:t>5</w:t>
      </w:r>
      <w:r w:rsidRPr="00F97CF4">
        <w:rPr>
          <w:noProof/>
          <w:sz w:val="24"/>
          <w:szCs w:val="24"/>
        </w:rPr>
        <w:t>(3), 1652–1657.</w:t>
      </w:r>
    </w:p>
    <w:p w14:paraId="22CA005E" w14:textId="23EFD660" w:rsidR="00F469C3" w:rsidRDefault="00F469C3" w:rsidP="00F469C3">
      <w:pPr>
        <w:ind w:left="567" w:hanging="567"/>
        <w:jc w:val="both"/>
        <w:rPr>
          <w:sz w:val="24"/>
          <w:szCs w:val="24"/>
        </w:rPr>
      </w:pPr>
      <w:r w:rsidRPr="00F97CF4">
        <w:rPr>
          <w:sz w:val="24"/>
          <w:szCs w:val="24"/>
        </w:rPr>
        <w:fldChar w:fldCharType="end"/>
      </w:r>
    </w:p>
    <w:p w14:paraId="4D5B2D3C" w14:textId="77777777" w:rsidR="00C01EBD" w:rsidRDefault="00C01EBD">
      <w:pPr>
        <w:spacing w:line="360" w:lineRule="auto"/>
        <w:ind w:left="567" w:hanging="567"/>
        <w:jc w:val="both"/>
        <w:rPr>
          <w:b/>
          <w:i/>
          <w:sz w:val="24"/>
          <w:szCs w:val="24"/>
        </w:rPr>
      </w:pPr>
    </w:p>
    <w:p w14:paraId="2B02A634" w14:textId="77777777" w:rsidR="00C01EBD" w:rsidRDefault="00C01EBD">
      <w:pPr>
        <w:spacing w:before="120"/>
        <w:jc w:val="both"/>
        <w:rPr>
          <w:color w:val="000000"/>
          <w:sz w:val="32"/>
          <w:szCs w:val="32"/>
        </w:rPr>
      </w:pPr>
    </w:p>
    <w:p w14:paraId="1FAEF14F" w14:textId="77777777" w:rsidR="00C01EBD" w:rsidRDefault="00C01EBD">
      <w:pPr>
        <w:rPr>
          <w:color w:val="000000"/>
        </w:rPr>
      </w:pPr>
    </w:p>
    <w:p w14:paraId="156C2411" w14:textId="77777777" w:rsidR="00C01EBD" w:rsidRDefault="00C01EBD">
      <w:pPr>
        <w:jc w:val="both"/>
      </w:pPr>
    </w:p>
    <w:p w14:paraId="70B054C6" w14:textId="77777777" w:rsidR="00C01EBD" w:rsidRDefault="00C01EBD">
      <w:pPr>
        <w:jc w:val="both"/>
      </w:pPr>
    </w:p>
    <w:p w14:paraId="37B11D67" w14:textId="77777777" w:rsidR="00C01EBD" w:rsidRDefault="00C01EBD">
      <w:bookmarkStart w:id="0" w:name="_heading=h.gjdgxs" w:colFirst="0" w:colLast="0"/>
      <w:bookmarkEnd w:id="0"/>
    </w:p>
    <w:sectPr w:rsidR="00C01EBD">
      <w:headerReference w:type="default" r:id="rId10"/>
      <w:footerReference w:type="default" r:id="rId11"/>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BC8F7" w14:textId="77777777" w:rsidR="004D0E50" w:rsidRDefault="004D0E50">
      <w:r>
        <w:separator/>
      </w:r>
    </w:p>
  </w:endnote>
  <w:endnote w:type="continuationSeparator" w:id="0">
    <w:p w14:paraId="7083196F" w14:textId="77777777" w:rsidR="004D0E50" w:rsidRDefault="004D0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1"/>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rdo">
    <w:panose1 w:val="020B0604020202020204"/>
    <w:charset w:val="00"/>
    <w:family w:val="auto"/>
    <w:pitch w:val="default"/>
  </w:font>
  <w:font w:name="Arial">
    <w:panose1 w:val="020B0604020202020204"/>
    <w:charset w:val="01"/>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48CB2" w14:textId="77777777" w:rsidR="00C01EBD" w:rsidRDefault="00000000">
    <w:pPr>
      <w:pBdr>
        <w:top w:val="nil"/>
        <w:left w:val="nil"/>
        <w:bottom w:val="nil"/>
        <w:right w:val="nil"/>
        <w:between w:val="nil"/>
      </w:pBdr>
      <w:tabs>
        <w:tab w:val="center" w:pos="4680"/>
        <w:tab w:val="right" w:pos="9360"/>
      </w:tabs>
      <w:jc w:val="right"/>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1C631D">
      <w:rPr>
        <w:rFonts w:ascii="Calibri" w:eastAsia="Calibri" w:hAnsi="Calibri" w:cs="Calibri"/>
        <w:noProof/>
        <w:color w:val="000000"/>
        <w:sz w:val="22"/>
        <w:szCs w:val="22"/>
      </w:rPr>
      <w:t>1</w:t>
    </w:r>
    <w:r>
      <w:rPr>
        <w:rFonts w:ascii="Calibri" w:eastAsia="Calibri" w:hAnsi="Calibri" w:cs="Calibri"/>
        <w:color w:val="000000"/>
        <w:sz w:val="22"/>
        <w:szCs w:val="22"/>
      </w:rPr>
      <w:fldChar w:fldCharType="end"/>
    </w:r>
  </w:p>
  <w:p w14:paraId="1E665FCF" w14:textId="77777777" w:rsidR="00C01EBD" w:rsidRDefault="00C01EBD">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EF9BF" w14:textId="77777777" w:rsidR="004D0E50" w:rsidRDefault="004D0E50">
      <w:r>
        <w:separator/>
      </w:r>
    </w:p>
  </w:footnote>
  <w:footnote w:type="continuationSeparator" w:id="0">
    <w:p w14:paraId="4E386BDE" w14:textId="77777777" w:rsidR="004D0E50" w:rsidRDefault="004D0E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E9DF5" w14:textId="77777777" w:rsidR="00C01EBD" w:rsidRDefault="00000000">
    <w:pPr>
      <w:tabs>
        <w:tab w:val="center" w:pos="4680"/>
        <w:tab w:val="right" w:pos="9360"/>
      </w:tabs>
      <w:ind w:right="40"/>
      <w:jc w:val="right"/>
      <w:rPr>
        <w:rFonts w:ascii="Arial" w:eastAsia="Arial" w:hAnsi="Arial" w:cs="Arial"/>
        <w:b/>
      </w:rPr>
    </w:pPr>
    <w:r>
      <w:rPr>
        <w:rFonts w:ascii="Arial" w:eastAsia="Arial" w:hAnsi="Arial" w:cs="Arial"/>
        <w:b/>
      </w:rPr>
      <w:t>Indonesian Journal of Elementary Education</w:t>
    </w:r>
  </w:p>
  <w:p w14:paraId="239E7A00" w14:textId="77777777" w:rsidR="00C01EBD" w:rsidRDefault="00000000">
    <w:pPr>
      <w:tabs>
        <w:tab w:val="center" w:pos="4680"/>
        <w:tab w:val="right" w:pos="9360"/>
      </w:tabs>
      <w:ind w:right="40"/>
      <w:jc w:val="right"/>
      <w:rPr>
        <w:rFonts w:ascii="Arial" w:eastAsia="Arial" w:hAnsi="Arial" w:cs="Arial"/>
      </w:rPr>
    </w:pPr>
    <w:r>
      <w:rPr>
        <w:rFonts w:ascii="Arial" w:eastAsia="Arial" w:hAnsi="Arial" w:cs="Arial"/>
      </w:rPr>
      <w:t>Vol. X, No.X, Juli 20XX</w:t>
    </w:r>
  </w:p>
  <w:p w14:paraId="11BB1C1B" w14:textId="77777777" w:rsidR="00C01EBD" w:rsidRDefault="00000000">
    <w:pPr>
      <w:tabs>
        <w:tab w:val="center" w:pos="4680"/>
        <w:tab w:val="right" w:pos="9360"/>
      </w:tabs>
      <w:ind w:right="40"/>
      <w:jc w:val="right"/>
      <w:rPr>
        <w:rFonts w:ascii="Arial" w:eastAsia="Arial" w:hAnsi="Arial" w:cs="Arial"/>
      </w:rPr>
    </w:pPr>
    <w:r>
      <w:rPr>
        <w:rFonts w:ascii="Arial" w:eastAsia="Arial" w:hAnsi="Arial" w:cs="Arial"/>
      </w:rPr>
      <w:t>E-ISSN: 2722-6689</w:t>
    </w:r>
  </w:p>
  <w:p w14:paraId="523203EF" w14:textId="77777777" w:rsidR="00C01EBD" w:rsidRDefault="00000000">
    <w:pPr>
      <w:tabs>
        <w:tab w:val="center" w:pos="4680"/>
        <w:tab w:val="right" w:pos="9360"/>
      </w:tabs>
      <w:ind w:right="40"/>
      <w:jc w:val="right"/>
      <w:rPr>
        <w:rFonts w:ascii="Arial" w:eastAsia="Arial" w:hAnsi="Arial" w:cs="Arial"/>
        <w:u w:val="single"/>
      </w:rPr>
    </w:pPr>
    <w:hyperlink r:id="rId1">
      <w:r>
        <w:rPr>
          <w:rFonts w:ascii="Arial" w:eastAsia="Arial" w:hAnsi="Arial" w:cs="Arial"/>
          <w:u w:val="single"/>
        </w:rPr>
        <w:t>http://jurnal.umt.ac.id/index.php/IJOEE</w:t>
      </w:r>
    </w:hyperlink>
  </w:p>
  <w:p w14:paraId="63CDD6A4" w14:textId="77777777" w:rsidR="00C01EBD" w:rsidRDefault="00C01EBD">
    <w:pPr>
      <w:pBdr>
        <w:top w:val="nil"/>
        <w:left w:val="nil"/>
        <w:bottom w:val="nil"/>
        <w:right w:val="nil"/>
        <w:between w:val="nil"/>
      </w:pBdr>
      <w:tabs>
        <w:tab w:val="center" w:pos="4680"/>
        <w:tab w:val="right" w:pos="9360"/>
      </w:tabs>
      <w:jc w:val="right"/>
      <w:rPr>
        <w:rFonts w:ascii="Calibri" w:eastAsia="Calibri" w:hAnsi="Calibri" w:cs="Calibri"/>
        <w:sz w:val="22"/>
        <w:szCs w:val="22"/>
      </w:rPr>
    </w:pPr>
  </w:p>
  <w:p w14:paraId="6AB04437" w14:textId="77777777" w:rsidR="00C01EBD" w:rsidRDefault="00C01EBD">
    <w:pPr>
      <w:pBdr>
        <w:top w:val="nil"/>
        <w:left w:val="nil"/>
        <w:bottom w:val="nil"/>
        <w:right w:val="nil"/>
        <w:between w:val="nil"/>
      </w:pBdr>
      <w:tabs>
        <w:tab w:val="center" w:pos="4680"/>
        <w:tab w:val="right" w:pos="9360"/>
      </w:tabs>
      <w:ind w:right="45"/>
      <w:jc w:val="right"/>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EBD"/>
    <w:rsid w:val="001C631D"/>
    <w:rsid w:val="004D0E50"/>
    <w:rsid w:val="004D3D84"/>
    <w:rsid w:val="005A343C"/>
    <w:rsid w:val="00717824"/>
    <w:rsid w:val="009278FF"/>
    <w:rsid w:val="00A55C14"/>
    <w:rsid w:val="00B9372B"/>
    <w:rsid w:val="00C01EBD"/>
    <w:rsid w:val="00CE4A58"/>
    <w:rsid w:val="00DE0196"/>
    <w:rsid w:val="00F469C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5D8E57BB"/>
  <w15:docId w15:val="{A13022CB-73BF-2345-AFC3-D198BD966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F52"/>
  </w:style>
  <w:style w:type="paragraph" w:styleId="Judul1">
    <w:name w:val="heading 1"/>
    <w:basedOn w:val="Normal"/>
    <w:next w:val="Normal"/>
    <w:uiPriority w:val="9"/>
    <w:qFormat/>
    <w:pPr>
      <w:keepNext/>
      <w:keepLines/>
      <w:spacing w:before="480" w:after="120"/>
      <w:outlineLvl w:val="0"/>
    </w:pPr>
    <w:rPr>
      <w:b/>
      <w:sz w:val="48"/>
      <w:szCs w:val="48"/>
    </w:rPr>
  </w:style>
  <w:style w:type="paragraph" w:styleId="Judul2">
    <w:name w:val="heading 2"/>
    <w:basedOn w:val="Normal"/>
    <w:next w:val="Normal"/>
    <w:uiPriority w:val="9"/>
    <w:semiHidden/>
    <w:unhideWhenUsed/>
    <w:qFormat/>
    <w:pPr>
      <w:keepNext/>
      <w:keepLines/>
      <w:spacing w:before="360" w:after="80"/>
      <w:outlineLvl w:val="1"/>
    </w:pPr>
    <w:rPr>
      <w:b/>
      <w:sz w:val="36"/>
      <w:szCs w:val="36"/>
    </w:rPr>
  </w:style>
  <w:style w:type="paragraph" w:styleId="Judul3">
    <w:name w:val="heading 3"/>
    <w:basedOn w:val="Normal"/>
    <w:next w:val="Normal"/>
    <w:uiPriority w:val="9"/>
    <w:semiHidden/>
    <w:unhideWhenUsed/>
    <w:qFormat/>
    <w:pPr>
      <w:keepNext/>
      <w:keepLines/>
      <w:spacing w:before="280" w:after="80"/>
      <w:outlineLvl w:val="2"/>
    </w:pPr>
    <w:rPr>
      <w:b/>
      <w:sz w:val="28"/>
      <w:szCs w:val="28"/>
    </w:rPr>
  </w:style>
  <w:style w:type="paragraph" w:styleId="Judul4">
    <w:name w:val="heading 4"/>
    <w:basedOn w:val="Normal"/>
    <w:next w:val="Normal"/>
    <w:uiPriority w:val="9"/>
    <w:semiHidden/>
    <w:unhideWhenUsed/>
    <w:qFormat/>
    <w:pPr>
      <w:keepNext/>
      <w:keepLines/>
      <w:spacing w:before="240" w:after="40"/>
      <w:outlineLvl w:val="3"/>
    </w:pPr>
    <w:rPr>
      <w:b/>
      <w:sz w:val="24"/>
      <w:szCs w:val="24"/>
    </w:rPr>
  </w:style>
  <w:style w:type="paragraph" w:styleId="Judul5">
    <w:name w:val="heading 5"/>
    <w:basedOn w:val="Normal"/>
    <w:next w:val="Normal"/>
    <w:uiPriority w:val="9"/>
    <w:semiHidden/>
    <w:unhideWhenUsed/>
    <w:qFormat/>
    <w:pPr>
      <w:keepNext/>
      <w:keepLines/>
      <w:spacing w:before="220" w:after="40"/>
      <w:outlineLvl w:val="4"/>
    </w:pPr>
    <w:rPr>
      <w:b/>
      <w:sz w:val="22"/>
      <w:szCs w:val="22"/>
    </w:rPr>
  </w:style>
  <w:style w:type="paragraph" w:styleId="Judul6">
    <w:name w:val="heading 6"/>
    <w:basedOn w:val="Normal"/>
    <w:next w:val="Normal"/>
    <w:uiPriority w:val="9"/>
    <w:semiHidden/>
    <w:unhideWhenUsed/>
    <w:qFormat/>
    <w:pPr>
      <w:keepNext/>
      <w:keepLines/>
      <w:spacing w:before="200" w:after="40"/>
      <w:outlineLvl w:val="5"/>
    </w:pPr>
    <w:rPr>
      <w:b/>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Judul">
    <w:name w:val="Title"/>
    <w:basedOn w:val="Normal"/>
    <w:link w:val="JudulKAR"/>
    <w:uiPriority w:val="10"/>
    <w:qFormat/>
    <w:rsid w:val="00B87F52"/>
    <w:pPr>
      <w:jc w:val="center"/>
    </w:pPr>
    <w:rPr>
      <w:b/>
      <w:bCs/>
      <w:sz w:val="28"/>
      <w:szCs w:val="24"/>
    </w:rPr>
  </w:style>
  <w:style w:type="paragraph" w:styleId="Header">
    <w:name w:val="header"/>
    <w:basedOn w:val="Normal"/>
    <w:link w:val="HeaderKAR"/>
    <w:uiPriority w:val="99"/>
    <w:unhideWhenUsed/>
    <w:rsid w:val="00C91AF4"/>
    <w:pPr>
      <w:tabs>
        <w:tab w:val="center" w:pos="4680"/>
        <w:tab w:val="right" w:pos="9360"/>
      </w:tabs>
    </w:pPr>
    <w:rPr>
      <w:rFonts w:asciiTheme="minorHAnsi" w:eastAsiaTheme="minorHAnsi" w:hAnsiTheme="minorHAnsi" w:cstheme="minorBidi"/>
      <w:sz w:val="22"/>
      <w:szCs w:val="22"/>
    </w:rPr>
  </w:style>
  <w:style w:type="character" w:customStyle="1" w:styleId="HeaderKAR">
    <w:name w:val="Header KAR"/>
    <w:basedOn w:val="FontParagrafDefault"/>
    <w:link w:val="Header"/>
    <w:uiPriority w:val="99"/>
    <w:rsid w:val="00C91AF4"/>
  </w:style>
  <w:style w:type="paragraph" w:styleId="Footer">
    <w:name w:val="footer"/>
    <w:basedOn w:val="Normal"/>
    <w:link w:val="FooterKAR"/>
    <w:uiPriority w:val="99"/>
    <w:unhideWhenUsed/>
    <w:rsid w:val="00C91AF4"/>
    <w:pPr>
      <w:tabs>
        <w:tab w:val="center" w:pos="4680"/>
        <w:tab w:val="right" w:pos="9360"/>
      </w:tabs>
    </w:pPr>
    <w:rPr>
      <w:rFonts w:asciiTheme="minorHAnsi" w:eastAsiaTheme="minorHAnsi" w:hAnsiTheme="minorHAnsi" w:cstheme="minorBidi"/>
      <w:sz w:val="22"/>
      <w:szCs w:val="22"/>
    </w:rPr>
  </w:style>
  <w:style w:type="character" w:customStyle="1" w:styleId="FooterKAR">
    <w:name w:val="Footer KAR"/>
    <w:basedOn w:val="FontParagrafDefault"/>
    <w:link w:val="Footer"/>
    <w:uiPriority w:val="99"/>
    <w:rsid w:val="00C91AF4"/>
  </w:style>
  <w:style w:type="character" w:styleId="Hyperlink">
    <w:name w:val="Hyperlink"/>
    <w:basedOn w:val="FontParagrafDefault"/>
    <w:rsid w:val="00C91AF4"/>
    <w:rPr>
      <w:color w:val="0000FF"/>
      <w:u w:val="single"/>
    </w:rPr>
  </w:style>
  <w:style w:type="character" w:styleId="NomorHalaman">
    <w:name w:val="page number"/>
    <w:basedOn w:val="FontParagrafDefault"/>
    <w:rsid w:val="00C91AF4"/>
  </w:style>
  <w:style w:type="character" w:customStyle="1" w:styleId="JudulKAR">
    <w:name w:val="Judul KAR"/>
    <w:basedOn w:val="FontParagrafDefault"/>
    <w:link w:val="Judul"/>
    <w:rsid w:val="00B87F52"/>
    <w:rPr>
      <w:rFonts w:ascii="Times New Roman" w:eastAsia="Times New Roman" w:hAnsi="Times New Roman" w:cs="Times New Roman"/>
      <w:b/>
      <w:bCs/>
      <w:sz w:val="28"/>
      <w:szCs w:val="24"/>
      <w:lang w:val="id-ID"/>
    </w:rPr>
  </w:style>
  <w:style w:type="table" w:styleId="KisiTabel">
    <w:name w:val="Table Grid"/>
    <w:basedOn w:val="TabelNormal"/>
    <w:uiPriority w:val="59"/>
    <w:rsid w:val="00B87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judu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elNormal"/>
    <w:tblPr>
      <w:tblStyleRowBandSize w:val="1"/>
      <w:tblStyleColBandSize w:val="1"/>
    </w:tblPr>
  </w:style>
  <w:style w:type="character" w:styleId="HiperlinkyangDiikuti">
    <w:name w:val="FollowedHyperlink"/>
    <w:basedOn w:val="FontParagrafDefault"/>
    <w:uiPriority w:val="99"/>
    <w:semiHidden/>
    <w:unhideWhenUsed/>
    <w:rsid w:val="005A343C"/>
    <w:rPr>
      <w:color w:val="954F72" w:themeColor="followedHyperlink"/>
      <w:u w:val="single"/>
    </w:rPr>
  </w:style>
  <w:style w:type="character" w:styleId="SebutanYangBelumTerselesaikan">
    <w:name w:val="Unresolved Mention"/>
    <w:basedOn w:val="FontParagrafDefault"/>
    <w:uiPriority w:val="99"/>
    <w:semiHidden/>
    <w:unhideWhenUsed/>
    <w:rsid w:val="00CE4A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2cucunsunaengsih@upi.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1renarohmawati14@upi.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3jihansaidatulhasinah@gmail.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jurnal.umt.ac.id/index.php/IJO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DmZpDgxwT3zfvYDNyx/l1El4jA==">AMUW2mVXhPdawP84/ymLACPs9NlLNtoSB/rqTwwuL/dmB4ejaOp+sx3ZATF92F5IUNV8hNcWDKiHhuWP7GlY1G7m4rpojwTd8gFxOyDhb5rydZ/p8cv+vVVEozSZPIM3LXP9Py5vIhvEpJJHb/T/peOnHcolmBZ/kWsdO0sQy/MXtvvUMurt93+gQbQSVAKVmkxeuupI10UAeFLHvdRVHDKC3+MSUt3Vw/xI0Rcaa4Ni3eUCXC4ZwoQTwAjqD1bYtYPuEA5fDRHz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5368</Words>
  <Characters>30600</Characters>
  <Application>Microsoft Office Word</Application>
  <DocSecurity>0</DocSecurity>
  <Lines>255</Lines>
  <Paragraphs>71</Paragraphs>
  <ScaleCrop>false</ScaleCrop>
  <Company/>
  <LinksUpToDate>false</LinksUpToDate>
  <CharactersWithSpaces>35897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yayah huliatunisa</cp:lastModifiedBy>
  <cp:revision>2</cp:revision>
  <dcterms:created xsi:type="dcterms:W3CDTF">2023-01-02T02:56:00Z</dcterms:created>
  <dcterms:modified xsi:type="dcterms:W3CDTF">2023-01-02T02:56:00Z</dcterms:modified>
</cp:coreProperties>
</file>