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1A2040" w14:textId="702A6440" w:rsidR="001F45C1" w:rsidRPr="002C3921" w:rsidRDefault="002C3921" w:rsidP="002C3921">
      <w:pPr>
        <w:jc w:val="center"/>
        <w:rPr>
          <w:rFonts w:asciiTheme="majorBidi" w:eastAsia="Arial" w:hAnsiTheme="majorBidi" w:cstheme="majorBidi"/>
          <w:b/>
          <w:color w:val="0D0D0D"/>
          <w:sz w:val="28"/>
          <w:szCs w:val="28"/>
          <w:highlight w:val="white"/>
        </w:rPr>
      </w:pPr>
      <w:r w:rsidRPr="000C4DA8">
        <w:rPr>
          <w:rFonts w:asciiTheme="majorBidi" w:hAnsiTheme="majorBidi" w:cstheme="majorBidi"/>
          <w:b/>
          <w:sz w:val="28"/>
          <w:szCs w:val="28"/>
        </w:rPr>
        <w:t>ISLAMIC REPRESENTATION: THE CULTURE OF EDUCATION IN FINLAND PERSPECTIVE OF BUYA HAMKA</w:t>
      </w:r>
    </w:p>
    <w:p w14:paraId="2340D821" w14:textId="77777777" w:rsidR="002C3921" w:rsidRDefault="002C3921">
      <w:pPr>
        <w:tabs>
          <w:tab w:val="left" w:pos="142"/>
        </w:tabs>
        <w:jc w:val="center"/>
        <w:rPr>
          <w:b/>
          <w:sz w:val="28"/>
          <w:szCs w:val="28"/>
        </w:rPr>
      </w:pPr>
    </w:p>
    <w:p w14:paraId="4513A825" w14:textId="77777777" w:rsidR="002C3921" w:rsidRDefault="002C3921">
      <w:pPr>
        <w:tabs>
          <w:tab w:val="left" w:pos="142"/>
        </w:tabs>
        <w:jc w:val="center"/>
        <w:rPr>
          <w:b/>
          <w:sz w:val="28"/>
          <w:szCs w:val="28"/>
        </w:rPr>
      </w:pPr>
    </w:p>
    <w:p w14:paraId="78FB953C" w14:textId="57251E98" w:rsidR="001F45C1" w:rsidRPr="002C3921" w:rsidRDefault="002C3921">
      <w:pPr>
        <w:tabs>
          <w:tab w:val="left" w:pos="142"/>
        </w:tabs>
        <w:jc w:val="center"/>
        <w:rPr>
          <w:b/>
        </w:rPr>
      </w:pPr>
      <w:r w:rsidRPr="002C3921">
        <w:rPr>
          <w:b/>
        </w:rPr>
        <w:t>Nurul Salis Alamin</w:t>
      </w:r>
    </w:p>
    <w:p w14:paraId="32BA85B1" w14:textId="2F9CD455" w:rsidR="002C3921" w:rsidRPr="002C3921" w:rsidRDefault="002C3921">
      <w:pPr>
        <w:tabs>
          <w:tab w:val="left" w:pos="142"/>
        </w:tabs>
        <w:jc w:val="center"/>
        <w:rPr>
          <w:bCs/>
        </w:rPr>
      </w:pPr>
      <w:r>
        <w:rPr>
          <w:bCs/>
        </w:rPr>
        <w:t xml:space="preserve">Universitas Darussalam </w:t>
      </w:r>
      <w:proofErr w:type="spellStart"/>
      <w:r>
        <w:rPr>
          <w:bCs/>
        </w:rPr>
        <w:t>Gontor</w:t>
      </w:r>
      <w:proofErr w:type="spellEnd"/>
    </w:p>
    <w:p w14:paraId="2D817C1E" w14:textId="185EAC37" w:rsidR="002C3921" w:rsidRDefault="00000000">
      <w:pPr>
        <w:tabs>
          <w:tab w:val="left" w:pos="142"/>
        </w:tabs>
        <w:jc w:val="center"/>
      </w:pPr>
      <w:hyperlink r:id="rId9" w:history="1">
        <w:r w:rsidR="002C3921" w:rsidRPr="002F2A47">
          <w:rPr>
            <w:rStyle w:val="Hyperlink"/>
          </w:rPr>
          <w:t>salisalamin@unida.gontor.ac.id</w:t>
        </w:r>
      </w:hyperlink>
    </w:p>
    <w:p w14:paraId="364DD407" w14:textId="07CBB8E9" w:rsidR="001F45C1" w:rsidRDefault="002C3921">
      <w:pPr>
        <w:tabs>
          <w:tab w:val="left" w:pos="142"/>
        </w:tabs>
        <w:jc w:val="center"/>
        <w:rPr>
          <w:b/>
          <w:color w:val="000000"/>
        </w:rPr>
      </w:pPr>
      <w:r>
        <w:rPr>
          <w:b/>
          <w:color w:val="000000"/>
        </w:rPr>
        <w:t>Cela Petty Susanti</w:t>
      </w:r>
    </w:p>
    <w:p w14:paraId="7FDE012F" w14:textId="74CB4C05" w:rsidR="002C3921" w:rsidRPr="002C3921" w:rsidRDefault="002C3921" w:rsidP="002C3921">
      <w:pPr>
        <w:tabs>
          <w:tab w:val="left" w:pos="142"/>
        </w:tabs>
        <w:jc w:val="center"/>
        <w:rPr>
          <w:bCs/>
        </w:rPr>
      </w:pPr>
      <w:r>
        <w:rPr>
          <w:bCs/>
        </w:rPr>
        <w:t xml:space="preserve">Universitas Darussalam </w:t>
      </w:r>
      <w:proofErr w:type="spellStart"/>
      <w:r>
        <w:rPr>
          <w:bCs/>
        </w:rPr>
        <w:t>Gontor</w:t>
      </w:r>
      <w:proofErr w:type="spellEnd"/>
    </w:p>
    <w:p w14:paraId="6E192432" w14:textId="662DEC87" w:rsidR="00832220" w:rsidRDefault="00000000" w:rsidP="00832220">
      <w:pPr>
        <w:tabs>
          <w:tab w:val="left" w:pos="142"/>
        </w:tabs>
        <w:jc w:val="center"/>
      </w:pPr>
      <w:hyperlink r:id="rId10" w:history="1">
        <w:r w:rsidR="00832220" w:rsidRPr="002F2A47">
          <w:rPr>
            <w:rStyle w:val="Hyperlink"/>
          </w:rPr>
          <w:t>cela.petty@unida.gontor.ac.id</w:t>
        </w:r>
      </w:hyperlink>
    </w:p>
    <w:p w14:paraId="12F331E4" w14:textId="3AB28806" w:rsidR="002C3921" w:rsidRDefault="002C3921" w:rsidP="00832220">
      <w:pPr>
        <w:tabs>
          <w:tab w:val="left" w:pos="142"/>
        </w:tabs>
        <w:jc w:val="center"/>
      </w:pPr>
      <w:r>
        <w:rPr>
          <w:b/>
          <w:color w:val="000000"/>
        </w:rPr>
        <w:t xml:space="preserve">Annisa </w:t>
      </w:r>
      <w:proofErr w:type="spellStart"/>
      <w:r>
        <w:rPr>
          <w:b/>
          <w:color w:val="000000"/>
        </w:rPr>
        <w:t>Avilya</w:t>
      </w:r>
      <w:proofErr w:type="spellEnd"/>
    </w:p>
    <w:p w14:paraId="363063BD" w14:textId="77777777" w:rsidR="002C3921" w:rsidRPr="002C3921" w:rsidRDefault="002C3921" w:rsidP="002C3921">
      <w:pPr>
        <w:tabs>
          <w:tab w:val="left" w:pos="142"/>
        </w:tabs>
        <w:jc w:val="center"/>
        <w:rPr>
          <w:bCs/>
        </w:rPr>
      </w:pPr>
      <w:r>
        <w:rPr>
          <w:bCs/>
        </w:rPr>
        <w:t xml:space="preserve">Universitas Darussalam </w:t>
      </w:r>
      <w:proofErr w:type="spellStart"/>
      <w:r>
        <w:rPr>
          <w:bCs/>
        </w:rPr>
        <w:t>Gontor</w:t>
      </w:r>
      <w:proofErr w:type="spellEnd"/>
    </w:p>
    <w:p w14:paraId="6B4956B9" w14:textId="125738E0" w:rsidR="002C3921" w:rsidRDefault="00000000" w:rsidP="002C3921">
      <w:pPr>
        <w:tabs>
          <w:tab w:val="left" w:pos="142"/>
        </w:tabs>
        <w:jc w:val="center"/>
      </w:pPr>
      <w:hyperlink r:id="rId11" w:history="1">
        <w:r w:rsidR="002C3921" w:rsidRPr="002F2A47">
          <w:rPr>
            <w:rStyle w:val="Hyperlink"/>
          </w:rPr>
          <w:t>annisaavilya123@gmail.com</w:t>
        </w:r>
      </w:hyperlink>
    </w:p>
    <w:p w14:paraId="40B3AD99" w14:textId="734AF434" w:rsidR="002C3921" w:rsidRDefault="002C3921" w:rsidP="00832220">
      <w:pPr>
        <w:tabs>
          <w:tab w:val="left" w:pos="142"/>
        </w:tabs>
        <w:jc w:val="center"/>
        <w:rPr>
          <w:b/>
          <w:color w:val="000000"/>
        </w:rPr>
      </w:pPr>
      <w:proofErr w:type="spellStart"/>
      <w:r>
        <w:rPr>
          <w:b/>
          <w:color w:val="000000"/>
        </w:rPr>
        <w:t>Rosendah</w:t>
      </w:r>
      <w:proofErr w:type="spellEnd"/>
      <w:r>
        <w:rPr>
          <w:b/>
          <w:color w:val="000000"/>
        </w:rPr>
        <w:t xml:space="preserve"> Dwi Maulaya</w:t>
      </w:r>
    </w:p>
    <w:p w14:paraId="3CAE9732" w14:textId="2B441133" w:rsidR="002C3921" w:rsidRPr="002C3921" w:rsidRDefault="002C3921" w:rsidP="002C3921">
      <w:pPr>
        <w:tabs>
          <w:tab w:val="left" w:pos="142"/>
        </w:tabs>
        <w:jc w:val="center"/>
        <w:rPr>
          <w:bCs/>
        </w:rPr>
      </w:pPr>
      <w:r>
        <w:rPr>
          <w:bCs/>
        </w:rPr>
        <w:t xml:space="preserve">Universitas Darussalam </w:t>
      </w:r>
      <w:proofErr w:type="spellStart"/>
      <w:r>
        <w:rPr>
          <w:bCs/>
        </w:rPr>
        <w:t>Gontor</w:t>
      </w:r>
      <w:proofErr w:type="spellEnd"/>
    </w:p>
    <w:p w14:paraId="4F270D40" w14:textId="27AFA546" w:rsidR="002C3921" w:rsidRDefault="00000000" w:rsidP="002C3921">
      <w:pPr>
        <w:tabs>
          <w:tab w:val="left" w:pos="142"/>
        </w:tabs>
        <w:jc w:val="center"/>
      </w:pPr>
      <w:hyperlink r:id="rId12" w:history="1">
        <w:r w:rsidR="002C3921" w:rsidRPr="002F2A47">
          <w:rPr>
            <w:rStyle w:val="Hyperlink"/>
          </w:rPr>
          <w:t>rosendahdwimaulaya@gmail.com</w:t>
        </w:r>
      </w:hyperlink>
    </w:p>
    <w:p w14:paraId="6B18322D" w14:textId="77777777" w:rsidR="002C3921" w:rsidRDefault="002C3921" w:rsidP="002C3921">
      <w:pPr>
        <w:tabs>
          <w:tab w:val="left" w:pos="142"/>
        </w:tabs>
        <w:jc w:val="center"/>
      </w:pPr>
    </w:p>
    <w:p w14:paraId="37249EF7" w14:textId="77777777" w:rsidR="002C3921" w:rsidRDefault="002C3921">
      <w:pPr>
        <w:tabs>
          <w:tab w:val="left" w:pos="142"/>
        </w:tabs>
        <w:jc w:val="center"/>
      </w:pPr>
    </w:p>
    <w:p w14:paraId="02176232" w14:textId="77777777" w:rsidR="001F45C1" w:rsidRDefault="001F45C1">
      <w:pPr>
        <w:tabs>
          <w:tab w:val="left" w:pos="142"/>
        </w:tabs>
        <w:jc w:val="center"/>
      </w:pPr>
    </w:p>
    <w:p w14:paraId="561ED767" w14:textId="77777777" w:rsidR="001F45C1" w:rsidRDefault="001F45C1">
      <w:pPr>
        <w:tabs>
          <w:tab w:val="left" w:pos="142"/>
        </w:tabs>
        <w:rPr>
          <w:b/>
          <w:color w:val="000000"/>
        </w:rPr>
      </w:pPr>
    </w:p>
    <w:p w14:paraId="783A6FF2" w14:textId="77777777" w:rsidR="001F45C1" w:rsidRDefault="00000000">
      <w:pPr>
        <w:tabs>
          <w:tab w:val="left" w:pos="142"/>
        </w:tabs>
        <w:jc w:val="center"/>
        <w:rPr>
          <w:i/>
        </w:rPr>
      </w:pPr>
      <w:r>
        <w:rPr>
          <w:b/>
          <w:i/>
        </w:rPr>
        <w:t>ABSTACT</w:t>
      </w:r>
    </w:p>
    <w:p w14:paraId="21B0AD4C" w14:textId="77777777" w:rsidR="00764FD1" w:rsidRDefault="00000000" w:rsidP="00764FD1">
      <w:pPr>
        <w:jc w:val="both"/>
        <w:rPr>
          <w:rFonts w:asciiTheme="majorBidi" w:hAnsiTheme="majorBidi" w:cstheme="majorBidi"/>
          <w:bCs/>
          <w:i/>
          <w:iCs/>
        </w:rPr>
      </w:pPr>
      <w:r>
        <w:rPr>
          <w:b/>
        </w:rPr>
        <w:t> </w:t>
      </w:r>
      <w:r w:rsidR="00FE57A7" w:rsidRPr="00C2149A">
        <w:rPr>
          <w:rFonts w:asciiTheme="majorBidi" w:hAnsiTheme="majorBidi" w:cstheme="majorBidi"/>
          <w:bCs/>
          <w:i/>
          <w:iCs/>
        </w:rPr>
        <w:t xml:space="preserve">Finland's educational culture is indeed quite unique. There are no minimum passing criteria. Finnish education has a focal point on character education and problem-solving skills. Not much different from the Finnish education system which looks perfect, the figure of Indonesian cleric </w:t>
      </w:r>
      <w:proofErr w:type="spellStart"/>
      <w:r w:rsidR="00FE57A7" w:rsidRPr="00C2149A">
        <w:rPr>
          <w:rFonts w:asciiTheme="majorBidi" w:hAnsiTheme="majorBidi" w:cstheme="majorBidi"/>
          <w:bCs/>
          <w:i/>
          <w:iCs/>
        </w:rPr>
        <w:t>Buya</w:t>
      </w:r>
      <w:proofErr w:type="spellEnd"/>
      <w:r w:rsidR="00FE57A7" w:rsidRPr="00C2149A">
        <w:rPr>
          <w:rFonts w:asciiTheme="majorBidi" w:hAnsiTheme="majorBidi" w:cstheme="majorBidi"/>
          <w:bCs/>
          <w:i/>
          <w:iCs/>
        </w:rPr>
        <w:t xml:space="preserve"> Hamka carries almost the same pillar of education. Based on Sufism, </w:t>
      </w:r>
      <w:proofErr w:type="spellStart"/>
      <w:r w:rsidR="00FE57A7" w:rsidRPr="00C2149A">
        <w:rPr>
          <w:rFonts w:asciiTheme="majorBidi" w:hAnsiTheme="majorBidi" w:cstheme="majorBidi"/>
          <w:bCs/>
          <w:i/>
          <w:iCs/>
        </w:rPr>
        <w:t>akhlaqy</w:t>
      </w:r>
      <w:proofErr w:type="spellEnd"/>
      <w:r w:rsidR="00FE57A7" w:rsidRPr="00C2149A">
        <w:rPr>
          <w:rFonts w:asciiTheme="majorBidi" w:hAnsiTheme="majorBidi" w:cstheme="majorBidi"/>
          <w:bCs/>
          <w:i/>
          <w:iCs/>
        </w:rPr>
        <w:t xml:space="preserve"> with the aim of forming commendable reason / behavior in students. The purpose of this study is to find the correlation of Finnish education in the lens of Islamic education from the perspective of </w:t>
      </w:r>
      <w:proofErr w:type="spellStart"/>
      <w:r w:rsidR="00FE57A7" w:rsidRPr="00C2149A">
        <w:rPr>
          <w:rFonts w:asciiTheme="majorBidi" w:hAnsiTheme="majorBidi" w:cstheme="majorBidi"/>
          <w:bCs/>
          <w:i/>
          <w:iCs/>
        </w:rPr>
        <w:t>Buya</w:t>
      </w:r>
      <w:proofErr w:type="spellEnd"/>
      <w:r w:rsidR="00FE57A7" w:rsidRPr="00C2149A">
        <w:rPr>
          <w:rFonts w:asciiTheme="majorBidi" w:hAnsiTheme="majorBidi" w:cstheme="majorBidi"/>
          <w:bCs/>
          <w:i/>
          <w:iCs/>
        </w:rPr>
        <w:t xml:space="preserve"> Hamka. The research method used is the Systematic Literature Review (SLR) method. The findings obtained are the concept of Finnish education oriented towards the development of superior personal character of students. The application of education seeks a minimum of conditions and criteria that will bind and curb students' freedom of exploration. The reflection of Finnish education in the perspective of </w:t>
      </w:r>
      <w:proofErr w:type="spellStart"/>
      <w:r w:rsidR="00FE57A7" w:rsidRPr="00C2149A">
        <w:rPr>
          <w:rFonts w:asciiTheme="majorBidi" w:hAnsiTheme="majorBidi" w:cstheme="majorBidi"/>
          <w:bCs/>
          <w:i/>
          <w:iCs/>
        </w:rPr>
        <w:t>Buya</w:t>
      </w:r>
      <w:proofErr w:type="spellEnd"/>
      <w:r w:rsidR="00FE57A7" w:rsidRPr="00C2149A">
        <w:rPr>
          <w:rFonts w:asciiTheme="majorBidi" w:hAnsiTheme="majorBidi" w:cstheme="majorBidi"/>
          <w:bCs/>
          <w:i/>
          <w:iCs/>
        </w:rPr>
        <w:t xml:space="preserve"> Hamka lies in the principle of character building. According to Hamka in his Sufism studies, humans have three universal cores, namely the intellect, heart, and five senses. By maximizing the three based on nature, it will form a superior human person with the virtue of reason. There are three things that must be passed through in order to achieve the virtue of reason: through character, through study, and through experience. Education through the experience of </w:t>
      </w:r>
      <w:proofErr w:type="spellStart"/>
      <w:r w:rsidR="00FE57A7" w:rsidRPr="00C2149A">
        <w:rPr>
          <w:rFonts w:asciiTheme="majorBidi" w:hAnsiTheme="majorBidi" w:cstheme="majorBidi"/>
          <w:bCs/>
          <w:i/>
          <w:iCs/>
        </w:rPr>
        <w:t>Buya</w:t>
      </w:r>
      <w:proofErr w:type="spellEnd"/>
      <w:r w:rsidR="00FE57A7" w:rsidRPr="00C2149A">
        <w:rPr>
          <w:rFonts w:asciiTheme="majorBidi" w:hAnsiTheme="majorBidi" w:cstheme="majorBidi"/>
          <w:bCs/>
          <w:i/>
          <w:iCs/>
        </w:rPr>
        <w:t xml:space="preserve"> Hamka's perspective is realized in the form of project-based learning in Finland. The learning will provide an output of student character that is active and never gives up. </w:t>
      </w:r>
      <w:proofErr w:type="gramStart"/>
      <w:r w:rsidR="00FE57A7" w:rsidRPr="00C2149A">
        <w:rPr>
          <w:rFonts w:asciiTheme="majorBidi" w:hAnsiTheme="majorBidi" w:cstheme="majorBidi"/>
          <w:bCs/>
          <w:i/>
          <w:iCs/>
        </w:rPr>
        <w:t>Thus</w:t>
      </w:r>
      <w:proofErr w:type="gramEnd"/>
      <w:r w:rsidR="00FE57A7" w:rsidRPr="00C2149A">
        <w:rPr>
          <w:rFonts w:asciiTheme="majorBidi" w:hAnsiTheme="majorBidi" w:cstheme="majorBidi"/>
          <w:bCs/>
          <w:i/>
          <w:iCs/>
        </w:rPr>
        <w:t xml:space="preserve"> Finnish educational culture has the same roots as </w:t>
      </w:r>
      <w:proofErr w:type="spellStart"/>
      <w:r w:rsidR="00FE57A7" w:rsidRPr="00C2149A">
        <w:rPr>
          <w:rFonts w:asciiTheme="majorBidi" w:hAnsiTheme="majorBidi" w:cstheme="majorBidi"/>
          <w:bCs/>
          <w:i/>
          <w:iCs/>
        </w:rPr>
        <w:t>Buya</w:t>
      </w:r>
      <w:proofErr w:type="spellEnd"/>
      <w:r w:rsidR="00FE57A7" w:rsidRPr="00C2149A">
        <w:rPr>
          <w:rFonts w:asciiTheme="majorBidi" w:hAnsiTheme="majorBidi" w:cstheme="majorBidi"/>
          <w:bCs/>
          <w:i/>
          <w:iCs/>
        </w:rPr>
        <w:t xml:space="preserve"> Hamka's concept of education, although the substance of the material is different.</w:t>
      </w:r>
      <w:bookmarkStart w:id="0" w:name="_Hlk177672400"/>
    </w:p>
    <w:p w14:paraId="7DED3F2D" w14:textId="77777777" w:rsidR="00764FD1" w:rsidRDefault="00764FD1" w:rsidP="00764FD1">
      <w:pPr>
        <w:jc w:val="both"/>
        <w:rPr>
          <w:rFonts w:asciiTheme="majorBidi" w:hAnsiTheme="majorBidi" w:cstheme="majorBidi"/>
          <w:bCs/>
          <w:i/>
          <w:iCs/>
        </w:rPr>
      </w:pPr>
    </w:p>
    <w:p w14:paraId="48FF7CE6" w14:textId="119D9FE8" w:rsidR="001F45C1" w:rsidRDefault="00764FD1" w:rsidP="00764FD1">
      <w:pPr>
        <w:jc w:val="both"/>
        <w:rPr>
          <w:rFonts w:asciiTheme="majorBidi" w:hAnsiTheme="majorBidi" w:cstheme="majorBidi"/>
          <w:i/>
          <w:iCs/>
        </w:rPr>
      </w:pPr>
      <w:r w:rsidRPr="00C2149A">
        <w:rPr>
          <w:rFonts w:asciiTheme="majorBidi" w:hAnsiTheme="majorBidi" w:cstheme="majorBidi"/>
          <w:b/>
          <w:i/>
          <w:iCs/>
        </w:rPr>
        <w:t>Keywords</w:t>
      </w:r>
      <w:r w:rsidRPr="00C2149A">
        <w:rPr>
          <w:rFonts w:asciiTheme="majorBidi" w:hAnsiTheme="majorBidi" w:cstheme="majorBidi"/>
          <w:i/>
          <w:iCs/>
        </w:rPr>
        <w:t xml:space="preserve">: Finnish education, </w:t>
      </w:r>
      <w:proofErr w:type="spellStart"/>
      <w:r w:rsidRPr="00C2149A">
        <w:rPr>
          <w:rFonts w:asciiTheme="majorBidi" w:hAnsiTheme="majorBidi" w:cstheme="majorBidi"/>
          <w:i/>
          <w:iCs/>
        </w:rPr>
        <w:t>Buya</w:t>
      </w:r>
      <w:proofErr w:type="spellEnd"/>
      <w:r w:rsidRPr="00C2149A">
        <w:rPr>
          <w:rFonts w:asciiTheme="majorBidi" w:hAnsiTheme="majorBidi" w:cstheme="majorBidi"/>
          <w:i/>
          <w:iCs/>
        </w:rPr>
        <w:t xml:space="preserve"> Hamka, cultural representation.</w:t>
      </w:r>
      <w:bookmarkEnd w:id="0"/>
    </w:p>
    <w:p w14:paraId="5A0643DB" w14:textId="77777777" w:rsidR="00764FD1" w:rsidRDefault="00764FD1" w:rsidP="00764FD1">
      <w:pPr>
        <w:jc w:val="both"/>
        <w:rPr>
          <w:rFonts w:asciiTheme="majorBidi" w:hAnsiTheme="majorBidi" w:cstheme="majorBidi"/>
          <w:i/>
          <w:iCs/>
        </w:rPr>
      </w:pPr>
    </w:p>
    <w:p w14:paraId="0F9EBBE6" w14:textId="77777777" w:rsidR="00764FD1" w:rsidRDefault="00764FD1" w:rsidP="00764FD1">
      <w:pPr>
        <w:jc w:val="both"/>
        <w:rPr>
          <w:rFonts w:asciiTheme="majorBidi" w:hAnsiTheme="majorBidi" w:cstheme="majorBidi"/>
          <w:i/>
          <w:iCs/>
        </w:rPr>
      </w:pPr>
    </w:p>
    <w:p w14:paraId="76591E85" w14:textId="77777777" w:rsidR="00764FD1" w:rsidRPr="00764FD1" w:rsidRDefault="00764FD1" w:rsidP="00764FD1">
      <w:pPr>
        <w:jc w:val="both"/>
        <w:rPr>
          <w:rFonts w:asciiTheme="majorBidi" w:hAnsiTheme="majorBidi" w:cstheme="majorBidi"/>
          <w:bCs/>
          <w:i/>
          <w:iCs/>
        </w:rPr>
      </w:pPr>
    </w:p>
    <w:p w14:paraId="0C676C28" w14:textId="77777777" w:rsidR="001F45C1" w:rsidRDefault="001F45C1">
      <w:pPr>
        <w:tabs>
          <w:tab w:val="left" w:pos="142"/>
        </w:tabs>
        <w:rPr>
          <w:b/>
        </w:rPr>
      </w:pPr>
    </w:p>
    <w:p w14:paraId="76AD03E2" w14:textId="77777777" w:rsidR="001F45C1" w:rsidRDefault="00000000">
      <w:pPr>
        <w:tabs>
          <w:tab w:val="left" w:pos="142"/>
        </w:tabs>
        <w:jc w:val="center"/>
        <w:rPr>
          <w:b/>
          <w:i/>
        </w:rPr>
      </w:pPr>
      <w:r>
        <w:rPr>
          <w:b/>
          <w:i/>
          <w:color w:val="000000"/>
        </w:rPr>
        <w:lastRenderedPageBreak/>
        <w:t>A</w:t>
      </w:r>
      <w:r>
        <w:rPr>
          <w:b/>
          <w:i/>
        </w:rPr>
        <w:t>BSTRAK</w:t>
      </w:r>
    </w:p>
    <w:p w14:paraId="18D1A31D" w14:textId="77777777" w:rsidR="00764FD1" w:rsidRDefault="00764FD1" w:rsidP="00764FD1">
      <w:pPr>
        <w:jc w:val="both"/>
        <w:rPr>
          <w:rFonts w:asciiTheme="majorBidi" w:hAnsiTheme="majorBidi" w:cstheme="majorBidi"/>
          <w:bCs/>
          <w:i/>
          <w:iCs/>
        </w:rPr>
      </w:pPr>
      <w:proofErr w:type="spellStart"/>
      <w:r w:rsidRPr="00C2149A">
        <w:rPr>
          <w:rFonts w:asciiTheme="majorBidi" w:hAnsiTheme="majorBidi" w:cstheme="majorBidi"/>
          <w:bCs/>
          <w:i/>
          <w:iCs/>
        </w:rPr>
        <w:t>Budaya</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pendidikan</w:t>
      </w:r>
      <w:proofErr w:type="spellEnd"/>
      <w:r w:rsidRPr="00C2149A">
        <w:rPr>
          <w:rFonts w:asciiTheme="majorBidi" w:hAnsiTheme="majorBidi" w:cstheme="majorBidi"/>
          <w:bCs/>
          <w:i/>
          <w:iCs/>
        </w:rPr>
        <w:t xml:space="preserve"> Finlandia </w:t>
      </w:r>
      <w:proofErr w:type="spellStart"/>
      <w:r w:rsidRPr="00C2149A">
        <w:rPr>
          <w:rFonts w:asciiTheme="majorBidi" w:hAnsiTheme="majorBidi" w:cstheme="majorBidi"/>
          <w:bCs/>
          <w:i/>
          <w:iCs/>
        </w:rPr>
        <w:t>memang</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cukup</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unik</w:t>
      </w:r>
      <w:proofErr w:type="spellEnd"/>
      <w:r w:rsidRPr="00C2149A">
        <w:rPr>
          <w:rFonts w:asciiTheme="majorBidi" w:hAnsiTheme="majorBidi" w:cstheme="majorBidi"/>
          <w:bCs/>
          <w:i/>
          <w:iCs/>
        </w:rPr>
        <w:t xml:space="preserve">. Di sana </w:t>
      </w:r>
      <w:proofErr w:type="spellStart"/>
      <w:r w:rsidRPr="00C2149A">
        <w:rPr>
          <w:rFonts w:asciiTheme="majorBidi" w:hAnsiTheme="majorBidi" w:cstheme="majorBidi"/>
          <w:bCs/>
          <w:i/>
          <w:iCs/>
        </w:rPr>
        <w:t>tidak</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ada</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kriteria</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kelulusan</w:t>
      </w:r>
      <w:proofErr w:type="spellEnd"/>
      <w:r w:rsidRPr="00C2149A">
        <w:rPr>
          <w:rFonts w:asciiTheme="majorBidi" w:hAnsiTheme="majorBidi" w:cstheme="majorBidi"/>
          <w:bCs/>
          <w:i/>
          <w:iCs/>
        </w:rPr>
        <w:t xml:space="preserve"> minimum. Pendidikan Finlandia </w:t>
      </w:r>
      <w:proofErr w:type="spellStart"/>
      <w:r w:rsidRPr="00C2149A">
        <w:rPr>
          <w:rFonts w:asciiTheme="majorBidi" w:hAnsiTheme="majorBidi" w:cstheme="majorBidi"/>
          <w:bCs/>
          <w:i/>
          <w:iCs/>
        </w:rPr>
        <w:t>mempunyai</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titik</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fokus</w:t>
      </w:r>
      <w:proofErr w:type="spellEnd"/>
      <w:r w:rsidRPr="00C2149A">
        <w:rPr>
          <w:rFonts w:asciiTheme="majorBidi" w:hAnsiTheme="majorBidi" w:cstheme="majorBidi"/>
          <w:bCs/>
          <w:i/>
          <w:iCs/>
        </w:rPr>
        <w:t xml:space="preserve"> pada </w:t>
      </w:r>
      <w:proofErr w:type="spellStart"/>
      <w:r w:rsidRPr="00C2149A">
        <w:rPr>
          <w:rFonts w:asciiTheme="majorBidi" w:hAnsiTheme="majorBidi" w:cstheme="majorBidi"/>
          <w:bCs/>
          <w:i/>
          <w:iCs/>
        </w:rPr>
        <w:t>pendidikan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karakter</w:t>
      </w:r>
      <w:proofErr w:type="spellEnd"/>
      <w:r w:rsidRPr="00C2149A">
        <w:rPr>
          <w:rFonts w:asciiTheme="majorBidi" w:hAnsiTheme="majorBidi" w:cstheme="majorBidi"/>
          <w:bCs/>
          <w:i/>
          <w:iCs/>
        </w:rPr>
        <w:t xml:space="preserve"> dan </w:t>
      </w:r>
      <w:proofErr w:type="spellStart"/>
      <w:r w:rsidRPr="00C2149A">
        <w:rPr>
          <w:rFonts w:asciiTheme="majorBidi" w:hAnsiTheme="majorBidi" w:cstheme="majorBidi"/>
          <w:bCs/>
          <w:i/>
          <w:iCs/>
        </w:rPr>
        <w:t>keterampilan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memecahkan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masalah</w:t>
      </w:r>
      <w:proofErr w:type="spellEnd"/>
      <w:r w:rsidRPr="00C2149A">
        <w:rPr>
          <w:rFonts w:asciiTheme="majorBidi" w:hAnsiTheme="majorBidi" w:cstheme="majorBidi"/>
          <w:bCs/>
          <w:i/>
          <w:iCs/>
        </w:rPr>
        <w:t xml:space="preserve">. Tak </w:t>
      </w:r>
      <w:proofErr w:type="spellStart"/>
      <w:r w:rsidRPr="00C2149A">
        <w:rPr>
          <w:rFonts w:asciiTheme="majorBidi" w:hAnsiTheme="majorBidi" w:cstheme="majorBidi"/>
          <w:bCs/>
          <w:i/>
          <w:iCs/>
        </w:rPr>
        <w:t>jauh</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berbeda</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dari</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sistem</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pendidikan</w:t>
      </w:r>
      <w:proofErr w:type="spellEnd"/>
      <w:r w:rsidRPr="00C2149A">
        <w:rPr>
          <w:rFonts w:asciiTheme="majorBidi" w:hAnsiTheme="majorBidi" w:cstheme="majorBidi"/>
          <w:bCs/>
          <w:i/>
          <w:iCs/>
        </w:rPr>
        <w:t xml:space="preserve"> Finlandia yang </w:t>
      </w:r>
      <w:proofErr w:type="spellStart"/>
      <w:r w:rsidRPr="00C2149A">
        <w:rPr>
          <w:rFonts w:asciiTheme="majorBidi" w:hAnsiTheme="majorBidi" w:cstheme="majorBidi"/>
          <w:bCs/>
          <w:i/>
          <w:iCs/>
        </w:rPr>
        <w:t>terlihat</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sempurna</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sosok</w:t>
      </w:r>
      <w:proofErr w:type="spellEnd"/>
      <w:r w:rsidRPr="00C2149A">
        <w:rPr>
          <w:rFonts w:asciiTheme="majorBidi" w:hAnsiTheme="majorBidi" w:cstheme="majorBidi"/>
          <w:bCs/>
          <w:i/>
          <w:iCs/>
        </w:rPr>
        <w:t xml:space="preserve"> ulama Indonesia </w:t>
      </w:r>
      <w:proofErr w:type="spellStart"/>
      <w:r w:rsidRPr="00C2149A">
        <w:rPr>
          <w:rFonts w:asciiTheme="majorBidi" w:hAnsiTheme="majorBidi" w:cstheme="majorBidi"/>
          <w:bCs/>
          <w:i/>
          <w:iCs/>
        </w:rPr>
        <w:t>Buya</w:t>
      </w:r>
      <w:proofErr w:type="spellEnd"/>
      <w:r w:rsidRPr="00C2149A">
        <w:rPr>
          <w:rFonts w:asciiTheme="majorBidi" w:hAnsiTheme="majorBidi" w:cstheme="majorBidi"/>
          <w:bCs/>
          <w:i/>
          <w:iCs/>
        </w:rPr>
        <w:t xml:space="preserve"> Hamka </w:t>
      </w:r>
      <w:proofErr w:type="spellStart"/>
      <w:r w:rsidRPr="00C2149A">
        <w:rPr>
          <w:rFonts w:asciiTheme="majorBidi" w:hAnsiTheme="majorBidi" w:cstheme="majorBidi"/>
          <w:bCs/>
          <w:i/>
          <w:iCs/>
        </w:rPr>
        <w:t>mengusung</w:t>
      </w:r>
      <w:proofErr w:type="spellEnd"/>
      <w:r w:rsidRPr="00C2149A">
        <w:rPr>
          <w:rFonts w:asciiTheme="majorBidi" w:hAnsiTheme="majorBidi" w:cstheme="majorBidi"/>
          <w:bCs/>
          <w:i/>
          <w:iCs/>
        </w:rPr>
        <w:t xml:space="preserve"> pilar </w:t>
      </w:r>
      <w:proofErr w:type="spellStart"/>
      <w:r w:rsidRPr="00C2149A">
        <w:rPr>
          <w:rFonts w:asciiTheme="majorBidi" w:hAnsiTheme="majorBidi" w:cstheme="majorBidi"/>
          <w:bCs/>
          <w:i/>
          <w:iCs/>
        </w:rPr>
        <w:t>pendidikan</w:t>
      </w:r>
      <w:proofErr w:type="spellEnd"/>
      <w:r w:rsidRPr="00C2149A">
        <w:rPr>
          <w:rFonts w:asciiTheme="majorBidi" w:hAnsiTheme="majorBidi" w:cstheme="majorBidi"/>
          <w:bCs/>
          <w:i/>
          <w:iCs/>
        </w:rPr>
        <w:t xml:space="preserve"> yang </w:t>
      </w:r>
      <w:proofErr w:type="spellStart"/>
      <w:r w:rsidRPr="00C2149A">
        <w:rPr>
          <w:rFonts w:asciiTheme="majorBidi" w:hAnsiTheme="majorBidi" w:cstheme="majorBidi"/>
          <w:bCs/>
          <w:i/>
          <w:iCs/>
        </w:rPr>
        <w:t>hampir</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sama</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Dengan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berlandaskan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tasawuf</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akhlaqy</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dengan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tujuan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membentuk</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akal</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budi</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perilaku</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terpuji</w:t>
      </w:r>
      <w:proofErr w:type="spellEnd"/>
      <w:r w:rsidRPr="00C2149A">
        <w:rPr>
          <w:rFonts w:asciiTheme="majorBidi" w:hAnsiTheme="majorBidi" w:cstheme="majorBidi"/>
          <w:bCs/>
          <w:i/>
          <w:iCs/>
        </w:rPr>
        <w:t xml:space="preserve"> pada </w:t>
      </w:r>
      <w:proofErr w:type="spellStart"/>
      <w:r w:rsidRPr="00C2149A">
        <w:rPr>
          <w:rFonts w:asciiTheme="majorBidi" w:hAnsiTheme="majorBidi" w:cstheme="majorBidi"/>
          <w:bCs/>
          <w:i/>
          <w:iCs/>
        </w:rPr>
        <w:t>siswa</w:t>
      </w:r>
      <w:proofErr w:type="spellEnd"/>
      <w:r w:rsidRPr="00C2149A">
        <w:rPr>
          <w:rFonts w:asciiTheme="majorBidi" w:hAnsiTheme="majorBidi" w:cstheme="majorBidi"/>
          <w:bCs/>
          <w:i/>
          <w:iCs/>
        </w:rPr>
        <w:t xml:space="preserve">. Tujuan </w:t>
      </w:r>
      <w:proofErr w:type="spellStart"/>
      <w:r w:rsidRPr="00C2149A">
        <w:rPr>
          <w:rFonts w:asciiTheme="majorBidi" w:hAnsiTheme="majorBidi" w:cstheme="majorBidi"/>
          <w:bCs/>
          <w:i/>
          <w:iCs/>
        </w:rPr>
        <w:t>peneltian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ini</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adalah</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untuk</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menemukan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korelasi</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pendidikan</w:t>
      </w:r>
      <w:proofErr w:type="spellEnd"/>
      <w:r w:rsidRPr="00C2149A">
        <w:rPr>
          <w:rFonts w:asciiTheme="majorBidi" w:hAnsiTheme="majorBidi" w:cstheme="majorBidi"/>
          <w:bCs/>
          <w:i/>
          <w:iCs/>
        </w:rPr>
        <w:t xml:space="preserve"> Finlandia </w:t>
      </w:r>
      <w:proofErr w:type="spellStart"/>
      <w:r w:rsidRPr="00C2149A">
        <w:rPr>
          <w:rFonts w:asciiTheme="majorBidi" w:hAnsiTheme="majorBidi" w:cstheme="majorBidi"/>
          <w:bCs/>
          <w:i/>
          <w:iCs/>
        </w:rPr>
        <w:t>dalam</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kaca</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mata</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pendidikan</w:t>
      </w:r>
      <w:proofErr w:type="spellEnd"/>
      <w:r w:rsidRPr="00C2149A">
        <w:rPr>
          <w:rFonts w:asciiTheme="majorBidi" w:hAnsiTheme="majorBidi" w:cstheme="majorBidi"/>
          <w:bCs/>
          <w:i/>
          <w:iCs/>
        </w:rPr>
        <w:t xml:space="preserve"> Islam </w:t>
      </w:r>
      <w:proofErr w:type="spellStart"/>
      <w:r w:rsidRPr="00C2149A">
        <w:rPr>
          <w:rFonts w:asciiTheme="majorBidi" w:hAnsiTheme="majorBidi" w:cstheme="majorBidi"/>
          <w:bCs/>
          <w:i/>
          <w:iCs/>
        </w:rPr>
        <w:t>perspektif</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Buya</w:t>
      </w:r>
      <w:proofErr w:type="spellEnd"/>
      <w:r w:rsidRPr="00C2149A">
        <w:rPr>
          <w:rFonts w:asciiTheme="majorBidi" w:hAnsiTheme="majorBidi" w:cstheme="majorBidi"/>
          <w:bCs/>
          <w:i/>
          <w:iCs/>
        </w:rPr>
        <w:t xml:space="preserve"> Hamka. Metode </w:t>
      </w:r>
      <w:proofErr w:type="spellStart"/>
      <w:r w:rsidRPr="00C2149A">
        <w:rPr>
          <w:rFonts w:asciiTheme="majorBidi" w:hAnsiTheme="majorBidi" w:cstheme="majorBidi"/>
          <w:bCs/>
          <w:i/>
          <w:iCs/>
        </w:rPr>
        <w:t>penelitian</w:t>
      </w:r>
      <w:proofErr w:type="spellEnd"/>
      <w:r w:rsidRPr="00C2149A">
        <w:rPr>
          <w:rFonts w:asciiTheme="majorBidi" w:hAnsiTheme="majorBidi" w:cstheme="majorBidi"/>
          <w:bCs/>
          <w:i/>
          <w:iCs/>
        </w:rPr>
        <w:t xml:space="preserve"> yang </w:t>
      </w:r>
      <w:proofErr w:type="spellStart"/>
      <w:r w:rsidRPr="00C2149A">
        <w:rPr>
          <w:rFonts w:asciiTheme="majorBidi" w:hAnsiTheme="majorBidi" w:cstheme="majorBidi"/>
          <w:bCs/>
          <w:i/>
          <w:iCs/>
        </w:rPr>
        <w:t>digunakan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adalah</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metode</w:t>
      </w:r>
      <w:proofErr w:type="spellEnd"/>
      <w:r w:rsidRPr="00C2149A">
        <w:rPr>
          <w:rFonts w:asciiTheme="majorBidi" w:hAnsiTheme="majorBidi" w:cstheme="majorBidi"/>
          <w:bCs/>
          <w:i/>
          <w:iCs/>
        </w:rPr>
        <w:t xml:space="preserve"> (SLR) Systematic </w:t>
      </w:r>
      <w:proofErr w:type="spellStart"/>
      <w:r w:rsidRPr="00C2149A">
        <w:rPr>
          <w:rFonts w:asciiTheme="majorBidi" w:hAnsiTheme="majorBidi" w:cstheme="majorBidi"/>
          <w:bCs/>
          <w:i/>
          <w:iCs/>
        </w:rPr>
        <w:t>Literatur</w:t>
      </w:r>
      <w:proofErr w:type="spellEnd"/>
      <w:r w:rsidRPr="00C2149A">
        <w:rPr>
          <w:rFonts w:asciiTheme="majorBidi" w:hAnsiTheme="majorBidi" w:cstheme="majorBidi"/>
          <w:bCs/>
          <w:i/>
          <w:iCs/>
        </w:rPr>
        <w:t xml:space="preserve"> Review. Hasil </w:t>
      </w:r>
      <w:proofErr w:type="spellStart"/>
      <w:r w:rsidRPr="00C2149A">
        <w:rPr>
          <w:rFonts w:asciiTheme="majorBidi" w:hAnsiTheme="majorBidi" w:cstheme="majorBidi"/>
          <w:bCs/>
          <w:i/>
          <w:iCs/>
        </w:rPr>
        <w:t>temuan</w:t>
      </w:r>
      <w:proofErr w:type="spellEnd"/>
      <w:r w:rsidRPr="00C2149A">
        <w:rPr>
          <w:rFonts w:asciiTheme="majorBidi" w:hAnsiTheme="majorBidi" w:cstheme="majorBidi"/>
          <w:bCs/>
          <w:i/>
          <w:iCs/>
        </w:rPr>
        <w:t xml:space="preserve"> yang </w:t>
      </w:r>
      <w:proofErr w:type="spellStart"/>
      <w:r w:rsidRPr="00C2149A">
        <w:rPr>
          <w:rFonts w:asciiTheme="majorBidi" w:hAnsiTheme="majorBidi" w:cstheme="majorBidi"/>
          <w:bCs/>
          <w:i/>
          <w:iCs/>
        </w:rPr>
        <w:t>didapatkan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yakni</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konsep</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pendidikan</w:t>
      </w:r>
      <w:proofErr w:type="spellEnd"/>
      <w:r w:rsidRPr="00C2149A">
        <w:rPr>
          <w:rFonts w:asciiTheme="majorBidi" w:hAnsiTheme="majorBidi" w:cstheme="majorBidi"/>
          <w:bCs/>
          <w:i/>
          <w:iCs/>
        </w:rPr>
        <w:t xml:space="preserve"> Finlandia </w:t>
      </w:r>
      <w:proofErr w:type="spellStart"/>
      <w:r w:rsidRPr="00C2149A">
        <w:rPr>
          <w:rFonts w:asciiTheme="majorBidi" w:hAnsiTheme="majorBidi" w:cstheme="majorBidi"/>
          <w:bCs/>
          <w:i/>
          <w:iCs/>
        </w:rPr>
        <w:t>berorientasi</w:t>
      </w:r>
      <w:proofErr w:type="spellEnd"/>
      <w:r w:rsidRPr="00C2149A">
        <w:rPr>
          <w:rFonts w:asciiTheme="majorBidi" w:hAnsiTheme="majorBidi" w:cstheme="majorBidi"/>
          <w:bCs/>
          <w:i/>
          <w:iCs/>
        </w:rPr>
        <w:t xml:space="preserve"> pada </w:t>
      </w:r>
      <w:proofErr w:type="spellStart"/>
      <w:r w:rsidRPr="00C2149A">
        <w:rPr>
          <w:rFonts w:asciiTheme="majorBidi" w:hAnsiTheme="majorBidi" w:cstheme="majorBidi"/>
          <w:bCs/>
          <w:i/>
          <w:iCs/>
        </w:rPr>
        <w:t>pengembangan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karakter</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pribadi</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siswa</w:t>
      </w:r>
      <w:proofErr w:type="spellEnd"/>
      <w:r w:rsidRPr="00C2149A">
        <w:rPr>
          <w:rFonts w:asciiTheme="majorBidi" w:hAnsiTheme="majorBidi" w:cstheme="majorBidi"/>
          <w:bCs/>
          <w:i/>
          <w:iCs/>
        </w:rPr>
        <w:t xml:space="preserve"> yang </w:t>
      </w:r>
      <w:proofErr w:type="spellStart"/>
      <w:r w:rsidRPr="00C2149A">
        <w:rPr>
          <w:rFonts w:asciiTheme="majorBidi" w:hAnsiTheme="majorBidi" w:cstheme="majorBidi"/>
          <w:bCs/>
          <w:i/>
          <w:iCs/>
        </w:rPr>
        <w:t>unggul</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Penerapan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pendidikan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diupayakan</w:t>
      </w:r>
      <w:proofErr w:type="spellEnd"/>
      <w:r w:rsidRPr="00C2149A">
        <w:rPr>
          <w:rFonts w:asciiTheme="majorBidi" w:hAnsiTheme="majorBidi" w:cstheme="majorBidi"/>
          <w:bCs/>
          <w:i/>
          <w:iCs/>
        </w:rPr>
        <w:t xml:space="preserve"> minim </w:t>
      </w:r>
      <w:proofErr w:type="spellStart"/>
      <w:r w:rsidRPr="00C2149A">
        <w:rPr>
          <w:rFonts w:asciiTheme="majorBidi" w:hAnsiTheme="majorBidi" w:cstheme="majorBidi"/>
          <w:bCs/>
          <w:i/>
          <w:iCs/>
        </w:rPr>
        <w:t>syarat</w:t>
      </w:r>
      <w:proofErr w:type="spellEnd"/>
      <w:r w:rsidRPr="00C2149A">
        <w:rPr>
          <w:rFonts w:asciiTheme="majorBidi" w:hAnsiTheme="majorBidi" w:cstheme="majorBidi"/>
          <w:bCs/>
          <w:i/>
          <w:iCs/>
        </w:rPr>
        <w:t xml:space="preserve"> dan </w:t>
      </w:r>
      <w:proofErr w:type="spellStart"/>
      <w:r w:rsidRPr="00C2149A">
        <w:rPr>
          <w:rFonts w:asciiTheme="majorBidi" w:hAnsiTheme="majorBidi" w:cstheme="majorBidi"/>
          <w:bCs/>
          <w:i/>
          <w:iCs/>
        </w:rPr>
        <w:t>kriteria</w:t>
      </w:r>
      <w:proofErr w:type="spellEnd"/>
      <w:r w:rsidRPr="00C2149A">
        <w:rPr>
          <w:rFonts w:asciiTheme="majorBidi" w:hAnsiTheme="majorBidi" w:cstheme="majorBidi"/>
          <w:bCs/>
          <w:i/>
          <w:iCs/>
        </w:rPr>
        <w:t xml:space="preserve"> yang </w:t>
      </w:r>
      <w:proofErr w:type="spellStart"/>
      <w:r w:rsidRPr="00C2149A">
        <w:rPr>
          <w:rFonts w:asciiTheme="majorBidi" w:hAnsiTheme="majorBidi" w:cstheme="majorBidi"/>
          <w:bCs/>
          <w:i/>
          <w:iCs/>
        </w:rPr>
        <w:t>akan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mengikat</w:t>
      </w:r>
      <w:proofErr w:type="spellEnd"/>
      <w:r w:rsidRPr="00C2149A">
        <w:rPr>
          <w:rFonts w:asciiTheme="majorBidi" w:hAnsiTheme="majorBidi" w:cstheme="majorBidi"/>
          <w:bCs/>
          <w:i/>
          <w:iCs/>
        </w:rPr>
        <w:t xml:space="preserve"> dan </w:t>
      </w:r>
      <w:proofErr w:type="spellStart"/>
      <w:r w:rsidRPr="00C2149A">
        <w:rPr>
          <w:rFonts w:asciiTheme="majorBidi" w:hAnsiTheme="majorBidi" w:cstheme="majorBidi"/>
          <w:bCs/>
          <w:i/>
          <w:iCs/>
        </w:rPr>
        <w:t>mengekang</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kebebasan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eksplorasi</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siswa</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Refleksi</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pendidikan</w:t>
      </w:r>
      <w:proofErr w:type="spellEnd"/>
      <w:r w:rsidRPr="00C2149A">
        <w:rPr>
          <w:rFonts w:asciiTheme="majorBidi" w:hAnsiTheme="majorBidi" w:cstheme="majorBidi"/>
          <w:bCs/>
          <w:i/>
          <w:iCs/>
        </w:rPr>
        <w:t xml:space="preserve"> Finlandia </w:t>
      </w:r>
      <w:proofErr w:type="spellStart"/>
      <w:r w:rsidRPr="00C2149A">
        <w:rPr>
          <w:rFonts w:asciiTheme="majorBidi" w:hAnsiTheme="majorBidi" w:cstheme="majorBidi"/>
          <w:bCs/>
          <w:i/>
          <w:iCs/>
        </w:rPr>
        <w:t>dalam</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perspektif</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Buya</w:t>
      </w:r>
      <w:proofErr w:type="spellEnd"/>
      <w:r w:rsidRPr="00C2149A">
        <w:rPr>
          <w:rFonts w:asciiTheme="majorBidi" w:hAnsiTheme="majorBidi" w:cstheme="majorBidi"/>
          <w:bCs/>
          <w:i/>
          <w:iCs/>
        </w:rPr>
        <w:t xml:space="preserve"> Hamka </w:t>
      </w:r>
      <w:proofErr w:type="spellStart"/>
      <w:r w:rsidRPr="00C2149A">
        <w:rPr>
          <w:rFonts w:asciiTheme="majorBidi" w:hAnsiTheme="majorBidi" w:cstheme="majorBidi"/>
          <w:bCs/>
          <w:i/>
          <w:iCs/>
        </w:rPr>
        <w:t>terletak</w:t>
      </w:r>
      <w:proofErr w:type="spellEnd"/>
      <w:r w:rsidRPr="00C2149A">
        <w:rPr>
          <w:rFonts w:asciiTheme="majorBidi" w:hAnsiTheme="majorBidi" w:cstheme="majorBidi"/>
          <w:bCs/>
          <w:i/>
          <w:iCs/>
        </w:rPr>
        <w:t xml:space="preserve"> pada </w:t>
      </w:r>
      <w:proofErr w:type="spellStart"/>
      <w:r w:rsidRPr="00C2149A">
        <w:rPr>
          <w:rFonts w:asciiTheme="majorBidi" w:hAnsiTheme="majorBidi" w:cstheme="majorBidi"/>
          <w:bCs/>
          <w:i/>
          <w:iCs/>
        </w:rPr>
        <w:t>prinsip</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pembentukan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karakter</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Menurut</w:t>
      </w:r>
      <w:proofErr w:type="spellEnd"/>
      <w:r w:rsidRPr="00C2149A">
        <w:rPr>
          <w:rFonts w:asciiTheme="majorBidi" w:hAnsiTheme="majorBidi" w:cstheme="majorBidi"/>
          <w:bCs/>
          <w:i/>
          <w:iCs/>
        </w:rPr>
        <w:t xml:space="preserve"> Hamka </w:t>
      </w:r>
      <w:proofErr w:type="spellStart"/>
      <w:r w:rsidRPr="00C2149A">
        <w:rPr>
          <w:rFonts w:asciiTheme="majorBidi" w:hAnsiTheme="majorBidi" w:cstheme="majorBidi"/>
          <w:bCs/>
          <w:i/>
          <w:iCs/>
        </w:rPr>
        <w:t>dalam</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kajian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tasawufnya</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manusia</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mempunyai</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tiga</w:t>
      </w:r>
      <w:proofErr w:type="spellEnd"/>
      <w:r w:rsidRPr="00C2149A">
        <w:rPr>
          <w:rFonts w:asciiTheme="majorBidi" w:hAnsiTheme="majorBidi" w:cstheme="majorBidi"/>
          <w:bCs/>
          <w:i/>
          <w:iCs/>
        </w:rPr>
        <w:t xml:space="preserve"> inti yang universal </w:t>
      </w:r>
      <w:proofErr w:type="spellStart"/>
      <w:r w:rsidRPr="00C2149A">
        <w:rPr>
          <w:rFonts w:asciiTheme="majorBidi" w:hAnsiTheme="majorBidi" w:cstheme="majorBidi"/>
          <w:bCs/>
          <w:i/>
          <w:iCs/>
        </w:rPr>
        <w:t>yaitu</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akal</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hati</w:t>
      </w:r>
      <w:proofErr w:type="spellEnd"/>
      <w:r w:rsidRPr="00C2149A">
        <w:rPr>
          <w:rFonts w:asciiTheme="majorBidi" w:hAnsiTheme="majorBidi" w:cstheme="majorBidi"/>
          <w:bCs/>
          <w:i/>
          <w:iCs/>
        </w:rPr>
        <w:t xml:space="preserve">, dan </w:t>
      </w:r>
      <w:proofErr w:type="spellStart"/>
      <w:r w:rsidRPr="00C2149A">
        <w:rPr>
          <w:rFonts w:asciiTheme="majorBidi" w:hAnsiTheme="majorBidi" w:cstheme="majorBidi"/>
          <w:bCs/>
          <w:i/>
          <w:iCs/>
        </w:rPr>
        <w:t>panca</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indera</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Dengan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pemaksimalan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ketiganya</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berdasarkan</w:t>
      </w:r>
      <w:proofErr w:type="spellEnd"/>
      <w:r w:rsidRPr="00C2149A">
        <w:rPr>
          <w:rFonts w:asciiTheme="majorBidi" w:hAnsiTheme="majorBidi" w:cstheme="majorBidi"/>
          <w:bCs/>
          <w:i/>
          <w:iCs/>
        </w:rPr>
        <w:t xml:space="preserve"> fitrah, </w:t>
      </w:r>
      <w:proofErr w:type="spellStart"/>
      <w:r w:rsidRPr="00C2149A">
        <w:rPr>
          <w:rFonts w:asciiTheme="majorBidi" w:hAnsiTheme="majorBidi" w:cstheme="majorBidi"/>
          <w:bCs/>
          <w:i/>
          <w:iCs/>
        </w:rPr>
        <w:t>maka</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akan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membentuk</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pribadi</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manusia</w:t>
      </w:r>
      <w:proofErr w:type="spellEnd"/>
      <w:r w:rsidRPr="00C2149A">
        <w:rPr>
          <w:rFonts w:asciiTheme="majorBidi" w:hAnsiTheme="majorBidi" w:cstheme="majorBidi"/>
          <w:bCs/>
          <w:i/>
          <w:iCs/>
        </w:rPr>
        <w:t xml:space="preserve"> yang </w:t>
      </w:r>
      <w:proofErr w:type="spellStart"/>
      <w:r w:rsidRPr="00C2149A">
        <w:rPr>
          <w:rFonts w:asciiTheme="majorBidi" w:hAnsiTheme="majorBidi" w:cstheme="majorBidi"/>
          <w:bCs/>
          <w:i/>
          <w:iCs/>
        </w:rPr>
        <w:t>unggul</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dengan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keutamaan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akal</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budi</w:t>
      </w:r>
      <w:proofErr w:type="spellEnd"/>
      <w:r w:rsidRPr="00C2149A">
        <w:rPr>
          <w:rFonts w:asciiTheme="majorBidi" w:hAnsiTheme="majorBidi" w:cstheme="majorBidi"/>
          <w:bCs/>
          <w:i/>
          <w:iCs/>
        </w:rPr>
        <w:t xml:space="preserve">. Ada </w:t>
      </w:r>
      <w:proofErr w:type="spellStart"/>
      <w:r w:rsidRPr="00C2149A">
        <w:rPr>
          <w:rFonts w:asciiTheme="majorBidi" w:hAnsiTheme="majorBidi" w:cstheme="majorBidi"/>
          <w:bCs/>
          <w:i/>
          <w:iCs/>
        </w:rPr>
        <w:t>tiga</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hal</w:t>
      </w:r>
      <w:proofErr w:type="spellEnd"/>
      <w:r w:rsidRPr="00C2149A">
        <w:rPr>
          <w:rFonts w:asciiTheme="majorBidi" w:hAnsiTheme="majorBidi" w:cstheme="majorBidi"/>
          <w:bCs/>
          <w:i/>
          <w:iCs/>
        </w:rPr>
        <w:t xml:space="preserve"> yang </w:t>
      </w:r>
      <w:proofErr w:type="spellStart"/>
      <w:r w:rsidRPr="00C2149A">
        <w:rPr>
          <w:rFonts w:asciiTheme="majorBidi" w:hAnsiTheme="majorBidi" w:cstheme="majorBidi"/>
          <w:bCs/>
          <w:i/>
          <w:iCs/>
        </w:rPr>
        <w:t>harus</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dilalui</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untuk</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mencapai</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keutamaan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akal</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budi</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yakni</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melalui</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tabi’at</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melalui</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pelajaran</w:t>
      </w:r>
      <w:proofErr w:type="spellEnd"/>
      <w:r w:rsidRPr="00C2149A">
        <w:rPr>
          <w:rFonts w:asciiTheme="majorBidi" w:hAnsiTheme="majorBidi" w:cstheme="majorBidi"/>
          <w:bCs/>
          <w:i/>
          <w:iCs/>
        </w:rPr>
        <w:t xml:space="preserve">, dan </w:t>
      </w:r>
      <w:proofErr w:type="spellStart"/>
      <w:r w:rsidRPr="00C2149A">
        <w:rPr>
          <w:rFonts w:asciiTheme="majorBidi" w:hAnsiTheme="majorBidi" w:cstheme="majorBidi"/>
          <w:bCs/>
          <w:i/>
          <w:iCs/>
        </w:rPr>
        <w:t>melalui</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pengalaman</w:t>
      </w:r>
      <w:proofErr w:type="spellEnd"/>
      <w:r w:rsidRPr="00C2149A">
        <w:rPr>
          <w:rFonts w:asciiTheme="majorBidi" w:hAnsiTheme="majorBidi" w:cstheme="majorBidi"/>
          <w:bCs/>
          <w:i/>
          <w:iCs/>
        </w:rPr>
        <w:t xml:space="preserve">. Pendidikan </w:t>
      </w:r>
      <w:proofErr w:type="spellStart"/>
      <w:r w:rsidRPr="00C2149A">
        <w:rPr>
          <w:rFonts w:asciiTheme="majorBidi" w:hAnsiTheme="majorBidi" w:cstheme="majorBidi"/>
          <w:bCs/>
          <w:i/>
          <w:iCs/>
        </w:rPr>
        <w:t>melalui</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pengalaman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perspektif</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Buya</w:t>
      </w:r>
      <w:proofErr w:type="spellEnd"/>
      <w:r w:rsidRPr="00C2149A">
        <w:rPr>
          <w:rFonts w:asciiTheme="majorBidi" w:hAnsiTheme="majorBidi" w:cstheme="majorBidi"/>
          <w:bCs/>
          <w:i/>
          <w:iCs/>
        </w:rPr>
        <w:t xml:space="preserve"> Hamka </w:t>
      </w:r>
      <w:proofErr w:type="spellStart"/>
      <w:r w:rsidRPr="00C2149A">
        <w:rPr>
          <w:rFonts w:asciiTheme="majorBidi" w:hAnsiTheme="majorBidi" w:cstheme="majorBidi"/>
          <w:bCs/>
          <w:i/>
          <w:iCs/>
        </w:rPr>
        <w:t>terealisasikan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dalam</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bentuk</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pembelajaran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berbasis</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proyek</w:t>
      </w:r>
      <w:proofErr w:type="spellEnd"/>
      <w:r w:rsidRPr="00C2149A">
        <w:rPr>
          <w:rFonts w:asciiTheme="majorBidi" w:hAnsiTheme="majorBidi" w:cstheme="majorBidi"/>
          <w:bCs/>
          <w:i/>
          <w:iCs/>
        </w:rPr>
        <w:t xml:space="preserve"> di Finlandia. </w:t>
      </w:r>
      <w:proofErr w:type="spellStart"/>
      <w:r w:rsidRPr="00C2149A">
        <w:rPr>
          <w:rFonts w:asciiTheme="majorBidi" w:hAnsiTheme="majorBidi" w:cstheme="majorBidi"/>
          <w:bCs/>
          <w:i/>
          <w:iCs/>
        </w:rPr>
        <w:t>Pembelajaran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tersebut</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akan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memberikan</w:t>
      </w:r>
      <w:proofErr w:type="spellEnd"/>
      <w:r w:rsidRPr="00C2149A">
        <w:rPr>
          <w:rFonts w:asciiTheme="majorBidi" w:hAnsiTheme="majorBidi" w:cstheme="majorBidi"/>
          <w:bCs/>
          <w:i/>
          <w:iCs/>
        </w:rPr>
        <w:t xml:space="preserve"> output </w:t>
      </w:r>
      <w:proofErr w:type="spellStart"/>
      <w:r w:rsidRPr="00C2149A">
        <w:rPr>
          <w:rFonts w:asciiTheme="majorBidi" w:hAnsiTheme="majorBidi" w:cstheme="majorBidi"/>
          <w:bCs/>
          <w:i/>
          <w:iCs/>
        </w:rPr>
        <w:t>karakter</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siswa</w:t>
      </w:r>
      <w:proofErr w:type="spellEnd"/>
      <w:r w:rsidRPr="00C2149A">
        <w:rPr>
          <w:rFonts w:asciiTheme="majorBidi" w:hAnsiTheme="majorBidi" w:cstheme="majorBidi"/>
          <w:bCs/>
          <w:i/>
          <w:iCs/>
        </w:rPr>
        <w:t xml:space="preserve"> yang </w:t>
      </w:r>
      <w:proofErr w:type="spellStart"/>
      <w:r w:rsidRPr="00C2149A">
        <w:rPr>
          <w:rFonts w:asciiTheme="majorBidi" w:hAnsiTheme="majorBidi" w:cstheme="majorBidi"/>
          <w:bCs/>
          <w:i/>
          <w:iCs/>
        </w:rPr>
        <w:t>aktif</w:t>
      </w:r>
      <w:proofErr w:type="spellEnd"/>
      <w:r w:rsidRPr="00C2149A">
        <w:rPr>
          <w:rFonts w:asciiTheme="majorBidi" w:hAnsiTheme="majorBidi" w:cstheme="majorBidi"/>
          <w:bCs/>
          <w:i/>
          <w:iCs/>
        </w:rPr>
        <w:t xml:space="preserve"> dan </w:t>
      </w:r>
      <w:proofErr w:type="spellStart"/>
      <w:r w:rsidRPr="00C2149A">
        <w:rPr>
          <w:rFonts w:asciiTheme="majorBidi" w:hAnsiTheme="majorBidi" w:cstheme="majorBidi"/>
          <w:bCs/>
          <w:i/>
          <w:iCs/>
        </w:rPr>
        <w:t>pantang</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menyerah</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Dengan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demikian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budaya</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pendidikan</w:t>
      </w:r>
      <w:proofErr w:type="spellEnd"/>
      <w:r w:rsidRPr="00C2149A">
        <w:rPr>
          <w:rFonts w:asciiTheme="majorBidi" w:hAnsiTheme="majorBidi" w:cstheme="majorBidi"/>
          <w:bCs/>
          <w:i/>
          <w:iCs/>
        </w:rPr>
        <w:t xml:space="preserve"> Finlandia </w:t>
      </w:r>
      <w:proofErr w:type="spellStart"/>
      <w:r w:rsidRPr="00C2149A">
        <w:rPr>
          <w:rFonts w:asciiTheme="majorBidi" w:hAnsiTheme="majorBidi" w:cstheme="majorBidi"/>
          <w:bCs/>
          <w:i/>
          <w:iCs/>
        </w:rPr>
        <w:t>memiliki</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akar</w:t>
      </w:r>
      <w:proofErr w:type="spellEnd"/>
      <w:r w:rsidRPr="00C2149A">
        <w:rPr>
          <w:rFonts w:asciiTheme="majorBidi" w:hAnsiTheme="majorBidi" w:cstheme="majorBidi"/>
          <w:bCs/>
          <w:i/>
          <w:iCs/>
        </w:rPr>
        <w:t xml:space="preserve"> yang </w:t>
      </w:r>
      <w:proofErr w:type="spellStart"/>
      <w:r w:rsidRPr="00C2149A">
        <w:rPr>
          <w:rFonts w:asciiTheme="majorBidi" w:hAnsiTheme="majorBidi" w:cstheme="majorBidi"/>
          <w:bCs/>
          <w:i/>
          <w:iCs/>
        </w:rPr>
        <w:t>sama</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dengan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konsep</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pendidikan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Buya</w:t>
      </w:r>
      <w:proofErr w:type="spellEnd"/>
      <w:r w:rsidRPr="00C2149A">
        <w:rPr>
          <w:rFonts w:asciiTheme="majorBidi" w:hAnsiTheme="majorBidi" w:cstheme="majorBidi"/>
          <w:bCs/>
          <w:i/>
          <w:iCs/>
        </w:rPr>
        <w:t xml:space="preserve"> Hamka, </w:t>
      </w:r>
      <w:proofErr w:type="spellStart"/>
      <w:r w:rsidRPr="00C2149A">
        <w:rPr>
          <w:rFonts w:asciiTheme="majorBidi" w:hAnsiTheme="majorBidi" w:cstheme="majorBidi"/>
          <w:bCs/>
          <w:i/>
          <w:iCs/>
        </w:rPr>
        <w:t>meskipun</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substansi</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materinya</w:t>
      </w:r>
      <w:proofErr w:type="spellEnd"/>
      <w:r w:rsidRPr="00C2149A">
        <w:rPr>
          <w:rFonts w:asciiTheme="majorBidi" w:hAnsiTheme="majorBidi" w:cstheme="majorBidi"/>
          <w:bCs/>
          <w:i/>
          <w:iCs/>
        </w:rPr>
        <w:t xml:space="preserve"> </w:t>
      </w:r>
      <w:proofErr w:type="spellStart"/>
      <w:r w:rsidRPr="00C2149A">
        <w:rPr>
          <w:rFonts w:asciiTheme="majorBidi" w:hAnsiTheme="majorBidi" w:cstheme="majorBidi"/>
          <w:bCs/>
          <w:i/>
          <w:iCs/>
        </w:rPr>
        <w:t>berbeda</w:t>
      </w:r>
      <w:proofErr w:type="spellEnd"/>
      <w:r w:rsidRPr="00C2149A">
        <w:rPr>
          <w:rFonts w:asciiTheme="majorBidi" w:hAnsiTheme="majorBidi" w:cstheme="majorBidi"/>
          <w:bCs/>
          <w:i/>
          <w:iCs/>
        </w:rPr>
        <w:t>.</w:t>
      </w:r>
    </w:p>
    <w:p w14:paraId="4C2E84E0" w14:textId="77777777" w:rsidR="00764FD1" w:rsidRPr="00C2149A" w:rsidRDefault="00764FD1" w:rsidP="00764FD1">
      <w:pPr>
        <w:jc w:val="both"/>
        <w:rPr>
          <w:rFonts w:asciiTheme="majorBidi" w:hAnsiTheme="majorBidi" w:cstheme="majorBidi"/>
          <w:bCs/>
          <w:i/>
          <w:iCs/>
        </w:rPr>
      </w:pPr>
    </w:p>
    <w:p w14:paraId="3D6B5D03" w14:textId="77777777" w:rsidR="00764FD1" w:rsidRPr="00C2149A" w:rsidRDefault="00764FD1" w:rsidP="00764FD1">
      <w:pPr>
        <w:jc w:val="both"/>
        <w:rPr>
          <w:rFonts w:asciiTheme="majorBidi" w:eastAsia="Cambria" w:hAnsiTheme="majorBidi" w:cstheme="majorBidi"/>
          <w:i/>
          <w:iCs/>
        </w:rPr>
      </w:pPr>
      <w:r w:rsidRPr="00C2149A">
        <w:rPr>
          <w:rFonts w:asciiTheme="majorBidi" w:eastAsia="Cambria" w:hAnsiTheme="majorBidi" w:cstheme="majorBidi"/>
          <w:b/>
          <w:i/>
          <w:iCs/>
          <w:color w:val="385623"/>
        </w:rPr>
        <w:t>K</w:t>
      </w:r>
      <w:r w:rsidRPr="00C2149A">
        <w:rPr>
          <w:rFonts w:asciiTheme="majorBidi" w:eastAsia="Cambria" w:hAnsiTheme="majorBidi" w:cstheme="majorBidi"/>
          <w:b/>
          <w:i/>
          <w:iCs/>
        </w:rPr>
        <w:t xml:space="preserve">ata Kunci: </w:t>
      </w:r>
      <w:proofErr w:type="spellStart"/>
      <w:r w:rsidRPr="00C2149A">
        <w:rPr>
          <w:rFonts w:asciiTheme="majorBidi" w:hAnsiTheme="majorBidi" w:cstheme="majorBidi"/>
          <w:i/>
          <w:iCs/>
        </w:rPr>
        <w:t>pendidikan</w:t>
      </w:r>
      <w:proofErr w:type="spellEnd"/>
      <w:r w:rsidRPr="00C2149A">
        <w:rPr>
          <w:rFonts w:asciiTheme="majorBidi" w:hAnsiTheme="majorBidi" w:cstheme="majorBidi"/>
          <w:i/>
          <w:iCs/>
        </w:rPr>
        <w:t xml:space="preserve"> </w:t>
      </w:r>
      <w:proofErr w:type="spellStart"/>
      <w:r w:rsidRPr="00C2149A">
        <w:rPr>
          <w:rFonts w:asciiTheme="majorBidi" w:hAnsiTheme="majorBidi" w:cstheme="majorBidi"/>
          <w:i/>
          <w:iCs/>
        </w:rPr>
        <w:t>finlandia</w:t>
      </w:r>
      <w:proofErr w:type="spellEnd"/>
      <w:r w:rsidRPr="00C2149A">
        <w:rPr>
          <w:rFonts w:asciiTheme="majorBidi" w:hAnsiTheme="majorBidi" w:cstheme="majorBidi"/>
          <w:i/>
          <w:iCs/>
        </w:rPr>
        <w:t xml:space="preserve">, </w:t>
      </w:r>
      <w:proofErr w:type="spellStart"/>
      <w:r w:rsidRPr="00C2149A">
        <w:rPr>
          <w:rFonts w:asciiTheme="majorBidi" w:hAnsiTheme="majorBidi" w:cstheme="majorBidi"/>
          <w:i/>
          <w:iCs/>
        </w:rPr>
        <w:t>Buya</w:t>
      </w:r>
      <w:proofErr w:type="spellEnd"/>
      <w:r w:rsidRPr="00C2149A">
        <w:rPr>
          <w:rFonts w:asciiTheme="majorBidi" w:hAnsiTheme="majorBidi" w:cstheme="majorBidi"/>
          <w:i/>
          <w:iCs/>
        </w:rPr>
        <w:t xml:space="preserve"> Hamka, </w:t>
      </w:r>
      <w:proofErr w:type="spellStart"/>
      <w:r w:rsidRPr="00C2149A">
        <w:rPr>
          <w:rFonts w:asciiTheme="majorBidi" w:hAnsiTheme="majorBidi" w:cstheme="majorBidi"/>
          <w:i/>
          <w:iCs/>
        </w:rPr>
        <w:t>representasi</w:t>
      </w:r>
      <w:proofErr w:type="spellEnd"/>
      <w:r w:rsidRPr="00C2149A">
        <w:rPr>
          <w:rFonts w:asciiTheme="majorBidi" w:hAnsiTheme="majorBidi" w:cstheme="majorBidi"/>
          <w:i/>
          <w:iCs/>
        </w:rPr>
        <w:t xml:space="preserve"> </w:t>
      </w:r>
      <w:proofErr w:type="spellStart"/>
      <w:r w:rsidRPr="00C2149A">
        <w:rPr>
          <w:rFonts w:asciiTheme="majorBidi" w:hAnsiTheme="majorBidi" w:cstheme="majorBidi"/>
          <w:i/>
          <w:iCs/>
        </w:rPr>
        <w:t>budaya</w:t>
      </w:r>
      <w:proofErr w:type="spellEnd"/>
      <w:r w:rsidRPr="00C2149A">
        <w:rPr>
          <w:rFonts w:asciiTheme="majorBidi" w:hAnsiTheme="majorBidi" w:cstheme="majorBidi"/>
          <w:i/>
          <w:iCs/>
        </w:rPr>
        <w:t>.</w:t>
      </w:r>
    </w:p>
    <w:p w14:paraId="7487E7DB" w14:textId="77777777" w:rsidR="001F45C1" w:rsidRDefault="001F45C1">
      <w:pPr>
        <w:tabs>
          <w:tab w:val="left" w:pos="142"/>
        </w:tabs>
        <w:jc w:val="both"/>
        <w:rPr>
          <w:i/>
        </w:rPr>
      </w:pPr>
    </w:p>
    <w:p w14:paraId="1CD6B5F2" w14:textId="77777777" w:rsidR="001F45C1" w:rsidRDefault="001F45C1">
      <w:pPr>
        <w:tabs>
          <w:tab w:val="left" w:pos="142"/>
        </w:tabs>
        <w:jc w:val="both"/>
        <w:rPr>
          <w:i/>
        </w:rPr>
      </w:pPr>
    </w:p>
    <w:p w14:paraId="740EC247" w14:textId="77777777" w:rsidR="001F45C1" w:rsidRDefault="00000000">
      <w:pPr>
        <w:numPr>
          <w:ilvl w:val="0"/>
          <w:numId w:val="1"/>
        </w:numPr>
        <w:ind w:left="284" w:hanging="284"/>
        <w:jc w:val="both"/>
        <w:rPr>
          <w:b/>
          <w:color w:val="000000"/>
        </w:rPr>
      </w:pPr>
      <w:proofErr w:type="spellStart"/>
      <w:r>
        <w:rPr>
          <w:b/>
          <w:color w:val="000000"/>
        </w:rPr>
        <w:t>Pendahuluan</w:t>
      </w:r>
      <w:proofErr w:type="spellEnd"/>
    </w:p>
    <w:p w14:paraId="292A510D" w14:textId="41500A96" w:rsidR="00764FD1" w:rsidRPr="00764FD1" w:rsidRDefault="00764FD1" w:rsidP="00764FD1">
      <w:pPr>
        <w:tabs>
          <w:tab w:val="left" w:pos="142"/>
        </w:tabs>
        <w:ind w:firstLine="567"/>
        <w:jc w:val="both"/>
        <w:rPr>
          <w:color w:val="000000"/>
        </w:rPr>
      </w:pPr>
      <w:bookmarkStart w:id="1" w:name="_Hlk177672713"/>
      <w:r w:rsidRPr="00C2149A">
        <w:rPr>
          <w:rFonts w:asciiTheme="majorBidi" w:eastAsia="Cambria" w:hAnsiTheme="majorBidi" w:cstheme="majorBidi"/>
        </w:rPr>
        <w:t xml:space="preserve">Peran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menempati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posisi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sentral</w:t>
      </w:r>
      <w:proofErr w:type="spellEnd"/>
      <w:r w:rsidRPr="00C2149A">
        <w:rPr>
          <w:rFonts w:asciiTheme="majorBidi" w:eastAsia="Cambria" w:hAnsiTheme="majorBidi" w:cstheme="majorBidi"/>
        </w:rPr>
        <w:t xml:space="preserve"> yang sangat </w:t>
      </w:r>
      <w:proofErr w:type="spellStart"/>
      <w:r w:rsidRPr="00C2149A">
        <w:rPr>
          <w:rFonts w:asciiTheme="majorBidi" w:eastAsia="Cambria" w:hAnsiTheme="majorBidi" w:cstheme="majorBidi"/>
        </w:rPr>
        <w:t>diperlukan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untuk</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membangun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sebuah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bangsa</w:t>
      </w:r>
      <w:proofErr w:type="spellEnd"/>
      <w:r w:rsidRPr="00C2149A">
        <w:rPr>
          <w:rFonts w:asciiTheme="majorBidi" w:eastAsia="Cambria" w:hAnsiTheme="majorBidi" w:cstheme="majorBidi"/>
        </w:rPr>
        <w:t xml:space="preserve"> </w:t>
      </w:r>
      <w:sdt>
        <w:sdtPr>
          <w:rPr>
            <w:rFonts w:asciiTheme="majorBidi" w:eastAsia="Cambria" w:hAnsiTheme="majorBidi" w:cstheme="majorBidi"/>
          </w:rPr>
          <w:id w:val="1442880783"/>
          <w:citation/>
        </w:sdtPr>
        <w:sdtContent>
          <w:r w:rsidRPr="00C2149A">
            <w:rPr>
              <w:rFonts w:asciiTheme="majorBidi" w:eastAsia="Cambria" w:hAnsiTheme="majorBidi" w:cstheme="majorBidi"/>
            </w:rPr>
            <w:fldChar w:fldCharType="begin"/>
          </w:r>
          <w:r w:rsidRPr="00C2149A">
            <w:rPr>
              <w:rFonts w:asciiTheme="majorBidi" w:eastAsia="Cambria" w:hAnsiTheme="majorBidi" w:cstheme="majorBidi"/>
            </w:rPr>
            <w:instrText xml:space="preserve"> CITATION Adh19 \l 1033 </w:instrText>
          </w:r>
          <w:r w:rsidRPr="00C2149A">
            <w:rPr>
              <w:rFonts w:asciiTheme="majorBidi" w:eastAsia="Cambria" w:hAnsiTheme="majorBidi" w:cstheme="majorBidi"/>
            </w:rPr>
            <w:fldChar w:fldCharType="separate"/>
          </w:r>
          <w:r w:rsidRPr="00C2149A">
            <w:rPr>
              <w:rFonts w:asciiTheme="majorBidi" w:eastAsia="Cambria" w:hAnsiTheme="majorBidi" w:cstheme="majorBidi"/>
            </w:rPr>
            <w:t>(Adha, Gordisona, Ulfatin, &amp; Supriyanto, 2019)</w:t>
          </w:r>
          <w:r w:rsidRPr="00C2149A">
            <w:rPr>
              <w:rFonts w:asciiTheme="majorBidi" w:eastAsia="Cambria" w:hAnsiTheme="majorBidi" w:cstheme="majorBidi"/>
            </w:rPr>
            <w:fldChar w:fldCharType="end"/>
          </w:r>
        </w:sdtContent>
      </w:sdt>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Bangsa</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mempunyai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peradaban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maju</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diidentikkan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dengan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bangsa</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mempunyai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kualitas</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baik</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Sehingga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menjadi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tolak</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ukur</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menentukkan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peradaban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sebuah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bangsa</w:t>
      </w:r>
      <w:proofErr w:type="spellEnd"/>
      <w:r w:rsidRPr="00C2149A">
        <w:rPr>
          <w:rFonts w:asciiTheme="majorBidi" w:eastAsia="Cambria" w:hAnsiTheme="majorBidi" w:cstheme="majorBidi"/>
        </w:rPr>
        <w:t>.</w:t>
      </w:r>
    </w:p>
    <w:p w14:paraId="577424A8" w14:textId="77777777" w:rsidR="00764FD1" w:rsidRPr="00C2149A" w:rsidRDefault="00764FD1" w:rsidP="00764FD1">
      <w:pPr>
        <w:ind w:firstLine="357"/>
        <w:jc w:val="both"/>
        <w:rPr>
          <w:rFonts w:asciiTheme="majorBidi" w:eastAsia="Cambria" w:hAnsiTheme="majorBidi" w:cstheme="majorBidi"/>
        </w:rPr>
      </w:pPr>
      <w:r w:rsidRPr="00C2149A">
        <w:rPr>
          <w:rFonts w:asciiTheme="majorBidi" w:eastAsia="Cambria" w:hAnsiTheme="majorBidi" w:cstheme="majorBidi"/>
        </w:rPr>
        <w:t xml:space="preserve">Pendidikan </w:t>
      </w:r>
      <w:proofErr w:type="spellStart"/>
      <w:r w:rsidRPr="00C2149A">
        <w:rPr>
          <w:rFonts w:asciiTheme="majorBidi" w:eastAsia="Cambria" w:hAnsiTheme="majorBidi" w:cstheme="majorBidi"/>
        </w:rPr>
        <w:t>dengan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kualitas</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terbaik</w:t>
      </w:r>
      <w:proofErr w:type="spellEnd"/>
      <w:r w:rsidRPr="00C2149A">
        <w:rPr>
          <w:rFonts w:asciiTheme="majorBidi" w:eastAsia="Cambria" w:hAnsiTheme="majorBidi" w:cstheme="majorBidi"/>
        </w:rPr>
        <w:t xml:space="preserve"> di dunia </w:t>
      </w:r>
      <w:proofErr w:type="spellStart"/>
      <w:r w:rsidRPr="00C2149A">
        <w:rPr>
          <w:rFonts w:asciiTheme="majorBidi" w:eastAsia="Cambria" w:hAnsiTheme="majorBidi" w:cstheme="majorBidi"/>
        </w:rPr>
        <w:t>saat</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ini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dipegang</w:t>
      </w:r>
      <w:proofErr w:type="spellEnd"/>
      <w:r w:rsidRPr="00C2149A">
        <w:rPr>
          <w:rFonts w:asciiTheme="majorBidi" w:eastAsia="Cambria" w:hAnsiTheme="majorBidi" w:cstheme="majorBidi"/>
        </w:rPr>
        <w:t xml:space="preserve"> oleh negara yang </w:t>
      </w:r>
      <w:proofErr w:type="spellStart"/>
      <w:r w:rsidRPr="00C2149A">
        <w:rPr>
          <w:rFonts w:asciiTheme="majorBidi" w:eastAsia="Cambria" w:hAnsiTheme="majorBidi" w:cstheme="majorBidi"/>
        </w:rPr>
        <w:t>terletak</w:t>
      </w:r>
      <w:proofErr w:type="spellEnd"/>
      <w:r w:rsidRPr="00C2149A">
        <w:rPr>
          <w:rFonts w:asciiTheme="majorBidi" w:eastAsia="Cambria" w:hAnsiTheme="majorBidi" w:cstheme="majorBidi"/>
        </w:rPr>
        <w:t xml:space="preserve"> di </w:t>
      </w:r>
      <w:proofErr w:type="spellStart"/>
      <w:r w:rsidRPr="00C2149A">
        <w:rPr>
          <w:rFonts w:asciiTheme="majorBidi" w:eastAsia="Cambria" w:hAnsiTheme="majorBidi" w:cstheme="majorBidi"/>
        </w:rPr>
        <w:t>bagian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Eropa</w:t>
      </w:r>
      <w:proofErr w:type="spellEnd"/>
      <w:r w:rsidRPr="00C2149A">
        <w:rPr>
          <w:rFonts w:asciiTheme="majorBidi" w:eastAsia="Cambria" w:hAnsiTheme="majorBidi" w:cstheme="majorBidi"/>
        </w:rPr>
        <w:t xml:space="preserve"> Utara. Negara </w:t>
      </w:r>
      <w:proofErr w:type="spellStart"/>
      <w:r w:rsidRPr="00C2149A">
        <w:rPr>
          <w:rFonts w:asciiTheme="majorBidi" w:eastAsia="Cambria" w:hAnsiTheme="majorBidi" w:cstheme="majorBidi"/>
        </w:rPr>
        <w:t>tersebut</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yakni</w:t>
      </w:r>
      <w:proofErr w:type="spellEnd"/>
      <w:r w:rsidRPr="00C2149A">
        <w:rPr>
          <w:rFonts w:asciiTheme="majorBidi" w:eastAsia="Cambria" w:hAnsiTheme="majorBidi" w:cstheme="majorBidi"/>
        </w:rPr>
        <w:t xml:space="preserve"> Finlandia. Pendidikan di Finlandia </w:t>
      </w:r>
      <w:proofErr w:type="spellStart"/>
      <w:r w:rsidRPr="00C2149A">
        <w:rPr>
          <w:rFonts w:asciiTheme="majorBidi" w:eastAsia="Cambria" w:hAnsiTheme="majorBidi" w:cstheme="majorBidi"/>
        </w:rPr>
        <w:t>seolah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menjadi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kiblat</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bagi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penyelenggara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lembaga-lembaga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lain di </w:t>
      </w:r>
      <w:proofErr w:type="spellStart"/>
      <w:r w:rsidRPr="00C2149A">
        <w:rPr>
          <w:rFonts w:asciiTheme="majorBidi" w:eastAsia="Cambria" w:hAnsiTheme="majorBidi" w:cstheme="majorBidi"/>
        </w:rPr>
        <w:t>seluruh</w:t>
      </w:r>
      <w:proofErr w:type="spellEnd"/>
      <w:r w:rsidRPr="00C2149A">
        <w:rPr>
          <w:rFonts w:asciiTheme="majorBidi" w:eastAsia="Cambria" w:hAnsiTheme="majorBidi" w:cstheme="majorBidi"/>
        </w:rPr>
        <w:t xml:space="preserve"> dunia. Kemajuannya di </w:t>
      </w:r>
      <w:proofErr w:type="spellStart"/>
      <w:r w:rsidRPr="00C2149A">
        <w:rPr>
          <w:rFonts w:asciiTheme="majorBidi" w:eastAsia="Cambria" w:hAnsiTheme="majorBidi" w:cstheme="majorBidi"/>
        </w:rPr>
        <w:t>bidang</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memang</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mencengangkan</w:t>
      </w:r>
      <w:proofErr w:type="spellEnd"/>
      <w:r w:rsidRPr="00C2149A">
        <w:rPr>
          <w:rFonts w:asciiTheme="majorBidi" w:eastAsia="Cambria" w:hAnsiTheme="majorBidi" w:cstheme="majorBidi"/>
        </w:rPr>
        <w:t xml:space="preserve">. Finlandia pada </w:t>
      </w:r>
      <w:proofErr w:type="spellStart"/>
      <w:r w:rsidRPr="00C2149A">
        <w:rPr>
          <w:rFonts w:asciiTheme="majorBidi" w:eastAsia="Cambria" w:hAnsiTheme="majorBidi" w:cstheme="majorBidi"/>
        </w:rPr>
        <w:t>awal</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tahun</w:t>
      </w:r>
      <w:proofErr w:type="spellEnd"/>
      <w:r w:rsidRPr="00C2149A">
        <w:rPr>
          <w:rFonts w:asciiTheme="majorBidi" w:eastAsia="Cambria" w:hAnsiTheme="majorBidi" w:cstheme="majorBidi"/>
        </w:rPr>
        <w:t xml:space="preserve"> 2000-</w:t>
      </w:r>
      <w:proofErr w:type="gramStart"/>
      <w:r w:rsidRPr="00C2149A">
        <w:rPr>
          <w:rFonts w:asciiTheme="majorBidi" w:eastAsia="Cambria" w:hAnsiTheme="majorBidi" w:cstheme="majorBidi"/>
        </w:rPr>
        <w:t>an</w:t>
      </w:r>
      <w:proofErr w:type="gram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tidak</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muncul</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sebagai</w:t>
      </w:r>
      <w:proofErr w:type="spellEnd"/>
      <w:r w:rsidRPr="00C2149A">
        <w:rPr>
          <w:rFonts w:asciiTheme="majorBidi" w:eastAsia="Cambria" w:hAnsiTheme="majorBidi" w:cstheme="majorBidi"/>
        </w:rPr>
        <w:t xml:space="preserve"> negara </w:t>
      </w:r>
      <w:proofErr w:type="spellStart"/>
      <w:r w:rsidRPr="00C2149A">
        <w:rPr>
          <w:rFonts w:asciiTheme="majorBidi" w:eastAsia="Cambria" w:hAnsiTheme="majorBidi" w:cstheme="majorBidi"/>
        </w:rPr>
        <w:t>maju</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apalagi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sebagai</w:t>
      </w:r>
      <w:proofErr w:type="spellEnd"/>
      <w:r w:rsidRPr="00C2149A">
        <w:rPr>
          <w:rFonts w:asciiTheme="majorBidi" w:eastAsia="Cambria" w:hAnsiTheme="majorBidi" w:cstheme="majorBidi"/>
        </w:rPr>
        <w:t xml:space="preserve"> negara </w:t>
      </w:r>
      <w:proofErr w:type="spellStart"/>
      <w:r w:rsidRPr="00C2149A">
        <w:rPr>
          <w:rFonts w:asciiTheme="majorBidi" w:eastAsia="Cambria" w:hAnsiTheme="majorBidi" w:cstheme="majorBidi"/>
        </w:rPr>
        <w:t>dengan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terbaik</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Namun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selama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beberapa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dekade</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terakhir</w:t>
      </w:r>
      <w:proofErr w:type="spellEnd"/>
      <w:r w:rsidRPr="00C2149A">
        <w:rPr>
          <w:rFonts w:asciiTheme="majorBidi" w:eastAsia="Cambria" w:hAnsiTheme="majorBidi" w:cstheme="majorBidi"/>
        </w:rPr>
        <w:t xml:space="preserve">, Finlandia </w:t>
      </w:r>
      <w:proofErr w:type="spellStart"/>
      <w:r w:rsidRPr="00C2149A">
        <w:rPr>
          <w:rFonts w:asciiTheme="majorBidi" w:eastAsia="Cambria" w:hAnsiTheme="majorBidi" w:cstheme="majorBidi"/>
        </w:rPr>
        <w:t>bersinar</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sebagai</w:t>
      </w:r>
      <w:proofErr w:type="spellEnd"/>
      <w:r w:rsidRPr="00C2149A">
        <w:rPr>
          <w:rFonts w:asciiTheme="majorBidi" w:eastAsia="Cambria" w:hAnsiTheme="majorBidi" w:cstheme="majorBidi"/>
        </w:rPr>
        <w:t xml:space="preserve"> negara </w:t>
      </w:r>
      <w:proofErr w:type="spellStart"/>
      <w:r w:rsidRPr="00C2149A">
        <w:rPr>
          <w:rFonts w:asciiTheme="majorBidi" w:eastAsia="Cambria" w:hAnsiTheme="majorBidi" w:cstheme="majorBidi"/>
        </w:rPr>
        <w:t>dengan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paling </w:t>
      </w:r>
      <w:proofErr w:type="spellStart"/>
      <w:r w:rsidRPr="00C2149A">
        <w:rPr>
          <w:rFonts w:asciiTheme="majorBidi" w:eastAsia="Cambria" w:hAnsiTheme="majorBidi" w:cstheme="majorBidi"/>
        </w:rPr>
        <w:t>baik</w:t>
      </w:r>
      <w:proofErr w:type="spellEnd"/>
      <w:r w:rsidRPr="00C2149A">
        <w:rPr>
          <w:rFonts w:asciiTheme="majorBidi" w:eastAsia="Cambria" w:hAnsiTheme="majorBidi" w:cstheme="majorBidi"/>
        </w:rPr>
        <w:t xml:space="preserve"> di dunia </w:t>
      </w:r>
      <w:proofErr w:type="spellStart"/>
      <w:r w:rsidRPr="00C2149A">
        <w:rPr>
          <w:rFonts w:asciiTheme="majorBidi" w:eastAsia="Cambria" w:hAnsiTheme="majorBidi" w:cstheme="majorBidi"/>
        </w:rPr>
        <w:t>menurut</w:t>
      </w:r>
      <w:proofErr w:type="spellEnd"/>
      <w:r w:rsidRPr="00C2149A">
        <w:rPr>
          <w:rFonts w:asciiTheme="majorBidi" w:eastAsia="Cambria" w:hAnsiTheme="majorBidi" w:cstheme="majorBidi"/>
        </w:rPr>
        <w:t xml:space="preserve"> OECD. Finlandia juga </w:t>
      </w:r>
      <w:proofErr w:type="spellStart"/>
      <w:r w:rsidRPr="00C2149A">
        <w:rPr>
          <w:rFonts w:asciiTheme="majorBidi" w:eastAsia="Cambria" w:hAnsiTheme="majorBidi" w:cstheme="majorBidi"/>
        </w:rPr>
        <w:t>konsisten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menjadi</w:t>
      </w:r>
      <w:proofErr w:type="spellEnd"/>
      <w:r w:rsidRPr="00C2149A">
        <w:rPr>
          <w:rFonts w:asciiTheme="majorBidi" w:eastAsia="Cambria" w:hAnsiTheme="majorBidi" w:cstheme="majorBidi"/>
        </w:rPr>
        <w:t xml:space="preserve"> negara yang </w:t>
      </w:r>
      <w:proofErr w:type="spellStart"/>
      <w:r w:rsidRPr="00C2149A">
        <w:rPr>
          <w:rFonts w:asciiTheme="majorBidi" w:eastAsia="Cambria" w:hAnsiTheme="majorBidi" w:cstheme="majorBidi"/>
        </w:rPr>
        <w:t>menduduki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peringkat</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atas</w:t>
      </w:r>
      <w:proofErr w:type="spellEnd"/>
      <w:r w:rsidRPr="00C2149A">
        <w:rPr>
          <w:rFonts w:asciiTheme="majorBidi" w:eastAsia="Cambria" w:hAnsiTheme="majorBidi" w:cstheme="majorBidi"/>
        </w:rPr>
        <w:t xml:space="preserve"> pada </w:t>
      </w:r>
      <w:proofErr w:type="spellStart"/>
      <w:r w:rsidRPr="00C2149A">
        <w:rPr>
          <w:rFonts w:asciiTheme="majorBidi" w:eastAsia="Cambria" w:hAnsiTheme="majorBidi" w:cstheme="majorBidi"/>
        </w:rPr>
        <w:t>setiap</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penilaian</w:t>
      </w:r>
      <w:proofErr w:type="spellEnd"/>
      <w:r w:rsidRPr="00C2149A">
        <w:rPr>
          <w:rFonts w:asciiTheme="majorBidi" w:eastAsia="Cambria" w:hAnsiTheme="majorBidi" w:cstheme="majorBidi"/>
        </w:rPr>
        <w:t xml:space="preserve"> PISA yang </w:t>
      </w:r>
      <w:proofErr w:type="spellStart"/>
      <w:r w:rsidRPr="00C2149A">
        <w:rPr>
          <w:rFonts w:asciiTheme="majorBidi" w:eastAsia="Cambria" w:hAnsiTheme="majorBidi" w:cstheme="majorBidi"/>
        </w:rPr>
        <w:t>mengukur</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literasi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matematika</w:t>
      </w:r>
      <w:proofErr w:type="spellEnd"/>
      <w:r w:rsidRPr="00C2149A">
        <w:rPr>
          <w:rFonts w:asciiTheme="majorBidi" w:eastAsia="Cambria" w:hAnsiTheme="majorBidi" w:cstheme="majorBidi"/>
        </w:rPr>
        <w:t xml:space="preserve"> dan </w:t>
      </w:r>
      <w:proofErr w:type="spellStart"/>
      <w:r w:rsidRPr="00C2149A">
        <w:rPr>
          <w:rFonts w:asciiTheme="majorBidi" w:eastAsia="Cambria" w:hAnsiTheme="majorBidi" w:cstheme="majorBidi"/>
        </w:rPr>
        <w:t>sains</w:t>
      </w:r>
      <w:proofErr w:type="spellEnd"/>
      <w:r w:rsidRPr="00C2149A">
        <w:rPr>
          <w:rFonts w:asciiTheme="majorBidi" w:eastAsia="Cambria" w:hAnsiTheme="majorBidi" w:cstheme="majorBidi"/>
        </w:rPr>
        <w:t xml:space="preserve"> </w:t>
      </w:r>
      <w:sdt>
        <w:sdtPr>
          <w:rPr>
            <w:rFonts w:asciiTheme="majorBidi" w:eastAsia="Cambria" w:hAnsiTheme="majorBidi" w:cstheme="majorBidi"/>
          </w:rPr>
          <w:id w:val="-1025476191"/>
          <w:citation/>
        </w:sdtPr>
        <w:sdtContent>
          <w:r w:rsidRPr="00C2149A">
            <w:rPr>
              <w:rFonts w:asciiTheme="majorBidi" w:eastAsia="Cambria" w:hAnsiTheme="majorBidi" w:cstheme="majorBidi"/>
            </w:rPr>
            <w:fldChar w:fldCharType="begin"/>
          </w:r>
          <w:r w:rsidRPr="00C2149A">
            <w:rPr>
              <w:rFonts w:asciiTheme="majorBidi" w:eastAsia="Cambria" w:hAnsiTheme="majorBidi" w:cstheme="majorBidi"/>
            </w:rPr>
            <w:instrText xml:space="preserve"> CITATION Agu22 \l 1033 </w:instrText>
          </w:r>
          <w:r w:rsidRPr="00C2149A">
            <w:rPr>
              <w:rFonts w:asciiTheme="majorBidi" w:eastAsia="Cambria" w:hAnsiTheme="majorBidi" w:cstheme="majorBidi"/>
            </w:rPr>
            <w:fldChar w:fldCharType="separate"/>
          </w:r>
          <w:r w:rsidRPr="00C2149A">
            <w:rPr>
              <w:rFonts w:asciiTheme="majorBidi" w:eastAsia="Cambria" w:hAnsiTheme="majorBidi" w:cstheme="majorBidi"/>
            </w:rPr>
            <w:t>(Agustyaningrum &amp; Himmi, 2022)</w:t>
          </w:r>
          <w:r w:rsidRPr="00C2149A">
            <w:rPr>
              <w:rFonts w:asciiTheme="majorBidi" w:eastAsia="Cambria" w:hAnsiTheme="majorBidi" w:cstheme="majorBidi"/>
            </w:rPr>
            <w:fldChar w:fldCharType="end"/>
          </w:r>
        </w:sdtContent>
      </w:sdt>
      <w:r w:rsidRPr="00C2149A">
        <w:rPr>
          <w:rFonts w:asciiTheme="majorBidi" w:eastAsia="Cambria" w:hAnsiTheme="majorBidi" w:cstheme="majorBidi"/>
        </w:rPr>
        <w:t>.</w:t>
      </w:r>
    </w:p>
    <w:p w14:paraId="1DAF1F12" w14:textId="77777777" w:rsidR="00764FD1" w:rsidRPr="00C2149A" w:rsidRDefault="00764FD1" w:rsidP="00764FD1">
      <w:pPr>
        <w:ind w:firstLine="357"/>
        <w:jc w:val="both"/>
        <w:rPr>
          <w:rFonts w:asciiTheme="majorBidi" w:eastAsia="Cambria" w:hAnsiTheme="majorBidi" w:cstheme="majorBidi"/>
        </w:rPr>
      </w:pPr>
      <w:proofErr w:type="spellStart"/>
      <w:r w:rsidRPr="00C2149A">
        <w:rPr>
          <w:rFonts w:asciiTheme="majorBidi" w:eastAsia="Cambria" w:hAnsiTheme="majorBidi" w:cstheme="majorBidi"/>
        </w:rPr>
        <w:t>Revolusi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sistem</w:t>
      </w:r>
      <w:proofErr w:type="spellEnd"/>
      <w:r w:rsidRPr="00C2149A">
        <w:rPr>
          <w:rFonts w:asciiTheme="majorBidi" w:eastAsia="Cambria" w:hAnsiTheme="majorBidi" w:cstheme="majorBidi"/>
        </w:rPr>
        <w:t xml:space="preserve"> pada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Finlandia </w:t>
      </w:r>
      <w:proofErr w:type="spellStart"/>
      <w:r w:rsidRPr="00C2149A">
        <w:rPr>
          <w:rFonts w:asciiTheme="majorBidi" w:eastAsia="Cambria" w:hAnsiTheme="majorBidi" w:cstheme="majorBidi"/>
        </w:rPr>
        <w:t>dimulai</w:t>
      </w:r>
      <w:proofErr w:type="spellEnd"/>
      <w:r w:rsidRPr="00C2149A">
        <w:rPr>
          <w:rFonts w:asciiTheme="majorBidi" w:eastAsia="Cambria" w:hAnsiTheme="majorBidi" w:cstheme="majorBidi"/>
        </w:rPr>
        <w:t xml:space="preserve"> pada </w:t>
      </w:r>
      <w:proofErr w:type="spellStart"/>
      <w:r w:rsidRPr="00C2149A">
        <w:rPr>
          <w:rFonts w:asciiTheme="majorBidi" w:eastAsia="Cambria" w:hAnsiTheme="majorBidi" w:cstheme="majorBidi"/>
        </w:rPr>
        <w:t>tahun</w:t>
      </w:r>
      <w:proofErr w:type="spellEnd"/>
      <w:r w:rsidRPr="00C2149A">
        <w:rPr>
          <w:rFonts w:asciiTheme="majorBidi" w:eastAsia="Cambria" w:hAnsiTheme="majorBidi" w:cstheme="majorBidi"/>
        </w:rPr>
        <w:t xml:space="preserve"> 1968 di mana </w:t>
      </w:r>
      <w:proofErr w:type="spellStart"/>
      <w:r w:rsidRPr="00C2149A">
        <w:rPr>
          <w:rFonts w:asciiTheme="majorBidi" w:eastAsia="Cambria" w:hAnsiTheme="majorBidi" w:cstheme="majorBidi"/>
        </w:rPr>
        <w:t>sistem</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sebelumnya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yaitu</w:t>
      </w:r>
      <w:proofErr w:type="spellEnd"/>
      <w:r w:rsidRPr="00C2149A">
        <w:rPr>
          <w:rFonts w:asciiTheme="majorBidi" w:eastAsia="Cambria" w:hAnsiTheme="majorBidi" w:cstheme="majorBidi"/>
        </w:rPr>
        <w:t xml:space="preserve"> </w:t>
      </w:r>
      <w:r w:rsidRPr="00C2149A">
        <w:rPr>
          <w:rFonts w:asciiTheme="majorBidi" w:eastAsia="Cambria" w:hAnsiTheme="majorBidi" w:cstheme="majorBidi"/>
          <w:i/>
          <w:iCs/>
        </w:rPr>
        <w:t>parallel school system</w:t>
      </w:r>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telah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mengotakkan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antara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siswa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berprestasi</w:t>
      </w:r>
      <w:proofErr w:type="spellEnd"/>
      <w:r w:rsidRPr="00C2149A">
        <w:rPr>
          <w:rFonts w:asciiTheme="majorBidi" w:eastAsia="Cambria" w:hAnsiTheme="majorBidi" w:cstheme="majorBidi"/>
        </w:rPr>
        <w:t>” dan “</w:t>
      </w:r>
      <w:proofErr w:type="spellStart"/>
      <w:r w:rsidRPr="00C2149A">
        <w:rPr>
          <w:rFonts w:asciiTheme="majorBidi" w:eastAsia="Cambria" w:hAnsiTheme="majorBidi" w:cstheme="majorBidi"/>
        </w:rPr>
        <w:t>tidak</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berprestasi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serta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sekolah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favorit</w:t>
      </w:r>
      <w:proofErr w:type="spellEnd"/>
      <w:r w:rsidRPr="00C2149A">
        <w:rPr>
          <w:rFonts w:asciiTheme="majorBidi" w:eastAsia="Cambria" w:hAnsiTheme="majorBidi" w:cstheme="majorBidi"/>
        </w:rPr>
        <w:t>” dan “</w:t>
      </w:r>
      <w:proofErr w:type="spellStart"/>
      <w:r w:rsidRPr="00C2149A">
        <w:rPr>
          <w:rFonts w:asciiTheme="majorBidi" w:eastAsia="Cambria" w:hAnsiTheme="majorBidi" w:cstheme="majorBidi"/>
        </w:rPr>
        <w:t>sekolah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tidak</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favorit</w:t>
      </w:r>
      <w:proofErr w:type="spellEnd"/>
      <w:r w:rsidRPr="00C2149A">
        <w:rPr>
          <w:rFonts w:asciiTheme="majorBidi" w:eastAsia="Cambria" w:hAnsiTheme="majorBidi" w:cstheme="majorBidi"/>
        </w:rPr>
        <w:t xml:space="preserve">. Oleh </w:t>
      </w:r>
      <w:proofErr w:type="spellStart"/>
      <w:r w:rsidRPr="00C2149A">
        <w:rPr>
          <w:rFonts w:asciiTheme="majorBidi" w:eastAsia="Cambria" w:hAnsiTheme="majorBidi" w:cstheme="majorBidi"/>
        </w:rPr>
        <w:t>sebab</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sistem</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lama </w:t>
      </w:r>
      <w:proofErr w:type="spellStart"/>
      <w:r w:rsidRPr="00C2149A">
        <w:rPr>
          <w:rFonts w:asciiTheme="majorBidi" w:eastAsia="Cambria" w:hAnsiTheme="majorBidi" w:cstheme="majorBidi"/>
        </w:rPr>
        <w:t>menimbulkan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efek</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negatif</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besar</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bagi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peserta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didik</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maupun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lembaga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pemerintah</w:t>
      </w:r>
      <w:proofErr w:type="spellEnd"/>
      <w:r w:rsidRPr="00C2149A">
        <w:rPr>
          <w:rFonts w:asciiTheme="majorBidi" w:eastAsia="Cambria" w:hAnsiTheme="majorBidi" w:cstheme="majorBidi"/>
        </w:rPr>
        <w:t xml:space="preserve"> Finlandia pun </w:t>
      </w:r>
      <w:proofErr w:type="spellStart"/>
      <w:r w:rsidRPr="00C2149A">
        <w:rPr>
          <w:rFonts w:asciiTheme="majorBidi" w:eastAsia="Cambria" w:hAnsiTheme="majorBidi" w:cstheme="majorBidi"/>
        </w:rPr>
        <w:t>menggantikannya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dengan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sistem</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wajib</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dasar</w:t>
      </w:r>
      <w:proofErr w:type="spellEnd"/>
      <w:r w:rsidRPr="00C2149A">
        <w:rPr>
          <w:rFonts w:asciiTheme="majorBidi" w:eastAsia="Cambria" w:hAnsiTheme="majorBidi" w:cstheme="majorBidi"/>
        </w:rPr>
        <w:t xml:space="preserve"> 9 </w:t>
      </w:r>
      <w:proofErr w:type="spellStart"/>
      <w:r w:rsidRPr="00C2149A">
        <w:rPr>
          <w:rFonts w:asciiTheme="majorBidi" w:eastAsia="Cambria" w:hAnsiTheme="majorBidi" w:cstheme="majorBidi"/>
        </w:rPr>
        <w:t>tahun</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inklusif</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Keseragaman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dalam</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mendapatkan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akses</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ini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didapatkan</w:t>
      </w:r>
      <w:proofErr w:type="spellEnd"/>
      <w:r w:rsidRPr="00C2149A">
        <w:rPr>
          <w:rFonts w:asciiTheme="majorBidi" w:eastAsia="Cambria" w:hAnsiTheme="majorBidi" w:cstheme="majorBidi"/>
        </w:rPr>
        <w:t xml:space="preserve"> oleh </w:t>
      </w:r>
      <w:proofErr w:type="spellStart"/>
      <w:r w:rsidRPr="00C2149A">
        <w:rPr>
          <w:rFonts w:asciiTheme="majorBidi" w:eastAsia="Cambria" w:hAnsiTheme="majorBidi" w:cstheme="majorBidi"/>
        </w:rPr>
        <w:t>seluruh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anak</w:t>
      </w:r>
      <w:proofErr w:type="spellEnd"/>
      <w:r w:rsidRPr="00C2149A">
        <w:rPr>
          <w:rFonts w:asciiTheme="majorBidi" w:eastAsia="Cambria" w:hAnsiTheme="majorBidi" w:cstheme="majorBidi"/>
        </w:rPr>
        <w:t xml:space="preserve"> </w:t>
      </w:r>
      <w:sdt>
        <w:sdtPr>
          <w:rPr>
            <w:rFonts w:asciiTheme="majorBidi" w:eastAsia="Cambria" w:hAnsiTheme="majorBidi" w:cstheme="majorBidi"/>
          </w:rPr>
          <w:id w:val="-1826197844"/>
          <w:citation/>
        </w:sdtPr>
        <w:sdtContent>
          <w:r w:rsidRPr="00C2149A">
            <w:rPr>
              <w:rFonts w:asciiTheme="majorBidi" w:eastAsia="Cambria" w:hAnsiTheme="majorBidi" w:cstheme="majorBidi"/>
            </w:rPr>
            <w:fldChar w:fldCharType="begin"/>
          </w:r>
          <w:r w:rsidRPr="00C2149A">
            <w:rPr>
              <w:rFonts w:asciiTheme="majorBidi" w:eastAsia="Cambria" w:hAnsiTheme="majorBidi" w:cstheme="majorBidi"/>
            </w:rPr>
            <w:instrText xml:space="preserve"> CITATION MDa20 \l 1033 </w:instrText>
          </w:r>
          <w:r w:rsidRPr="00C2149A">
            <w:rPr>
              <w:rFonts w:asciiTheme="majorBidi" w:eastAsia="Cambria" w:hAnsiTheme="majorBidi" w:cstheme="majorBidi"/>
            </w:rPr>
            <w:fldChar w:fldCharType="separate"/>
          </w:r>
          <w:r w:rsidRPr="00C2149A">
            <w:rPr>
              <w:rFonts w:asciiTheme="majorBidi" w:eastAsia="Cambria" w:hAnsiTheme="majorBidi" w:cstheme="majorBidi"/>
            </w:rPr>
            <w:t>(M, 2020)</w:t>
          </w:r>
          <w:r w:rsidRPr="00C2149A">
            <w:rPr>
              <w:rFonts w:asciiTheme="majorBidi" w:eastAsia="Cambria" w:hAnsiTheme="majorBidi" w:cstheme="majorBidi"/>
            </w:rPr>
            <w:fldChar w:fldCharType="end"/>
          </w:r>
        </w:sdtContent>
      </w:sdt>
    </w:p>
    <w:p w14:paraId="6247A771" w14:textId="77777777" w:rsidR="00764FD1" w:rsidRPr="00C2149A" w:rsidRDefault="00764FD1" w:rsidP="00764FD1">
      <w:pPr>
        <w:ind w:firstLine="357"/>
        <w:jc w:val="both"/>
        <w:rPr>
          <w:rFonts w:asciiTheme="majorBidi" w:eastAsia="Cambria" w:hAnsiTheme="majorBidi" w:cstheme="majorBidi"/>
        </w:rPr>
      </w:pPr>
      <w:r w:rsidRPr="00C2149A">
        <w:rPr>
          <w:rFonts w:asciiTheme="majorBidi" w:eastAsia="Cambria" w:hAnsiTheme="majorBidi" w:cstheme="majorBidi"/>
        </w:rPr>
        <w:lastRenderedPageBreak/>
        <w:t xml:space="preserve">Pendidikan di Finlandia </w:t>
      </w:r>
      <w:proofErr w:type="spellStart"/>
      <w:r w:rsidRPr="00C2149A">
        <w:rPr>
          <w:rFonts w:asciiTheme="majorBidi" w:eastAsia="Cambria" w:hAnsiTheme="majorBidi" w:cstheme="majorBidi"/>
        </w:rPr>
        <w:t>adalah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gratis dan </w:t>
      </w:r>
      <w:proofErr w:type="spellStart"/>
      <w:r w:rsidRPr="00C2149A">
        <w:rPr>
          <w:rFonts w:asciiTheme="majorBidi" w:eastAsia="Cambria" w:hAnsiTheme="majorBidi" w:cstheme="majorBidi"/>
        </w:rPr>
        <w:t>inklusif</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sehingga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siswa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terbiasa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bersekolah</w:t>
      </w:r>
      <w:proofErr w:type="spellEnd"/>
      <w:r w:rsidRPr="00C2149A">
        <w:rPr>
          <w:rFonts w:asciiTheme="majorBidi" w:eastAsia="Cambria" w:hAnsiTheme="majorBidi" w:cstheme="majorBidi"/>
        </w:rPr>
        <w:t xml:space="preserve"> di </w:t>
      </w:r>
      <w:proofErr w:type="spellStart"/>
      <w:r w:rsidRPr="00C2149A">
        <w:rPr>
          <w:rFonts w:asciiTheme="majorBidi" w:eastAsia="Cambria" w:hAnsiTheme="majorBidi" w:cstheme="majorBidi"/>
        </w:rPr>
        <w:t>lingkungan</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dekat</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dengan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rumah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mereka</w:t>
      </w:r>
      <w:proofErr w:type="spellEnd"/>
      <w:r w:rsidRPr="00C2149A">
        <w:rPr>
          <w:rFonts w:asciiTheme="majorBidi" w:eastAsia="Cambria" w:hAnsiTheme="majorBidi" w:cstheme="majorBidi"/>
        </w:rPr>
        <w:t xml:space="preserve"> </w:t>
      </w:r>
      <w:sdt>
        <w:sdtPr>
          <w:rPr>
            <w:rFonts w:asciiTheme="majorBidi" w:eastAsia="Cambria" w:hAnsiTheme="majorBidi" w:cstheme="majorBidi"/>
          </w:rPr>
          <w:id w:val="1213310284"/>
          <w:citation/>
        </w:sdtPr>
        <w:sdtContent>
          <w:r w:rsidRPr="00C2149A">
            <w:rPr>
              <w:rFonts w:asciiTheme="majorBidi" w:eastAsia="Cambria" w:hAnsiTheme="majorBidi" w:cstheme="majorBidi"/>
            </w:rPr>
            <w:fldChar w:fldCharType="begin"/>
          </w:r>
          <w:r w:rsidRPr="00C2149A">
            <w:rPr>
              <w:rFonts w:asciiTheme="majorBidi" w:eastAsia="Cambria" w:hAnsiTheme="majorBidi" w:cstheme="majorBidi"/>
            </w:rPr>
            <w:instrText xml:space="preserve"> CITATION Ust18 \l 1033 </w:instrText>
          </w:r>
          <w:r w:rsidRPr="00C2149A">
            <w:rPr>
              <w:rFonts w:asciiTheme="majorBidi" w:eastAsia="Cambria" w:hAnsiTheme="majorBidi" w:cstheme="majorBidi"/>
            </w:rPr>
            <w:fldChar w:fldCharType="separate"/>
          </w:r>
          <w:r w:rsidRPr="00C2149A">
            <w:rPr>
              <w:rFonts w:asciiTheme="majorBidi" w:eastAsia="Cambria" w:hAnsiTheme="majorBidi" w:cstheme="majorBidi"/>
            </w:rPr>
            <w:t>(Ustun &amp; Eryilmas, 2018)</w:t>
          </w:r>
          <w:r w:rsidRPr="00C2149A">
            <w:rPr>
              <w:rFonts w:asciiTheme="majorBidi" w:eastAsia="Cambria" w:hAnsiTheme="majorBidi" w:cstheme="majorBidi"/>
            </w:rPr>
            <w:fldChar w:fldCharType="end"/>
          </w:r>
        </w:sdtContent>
      </w:sdt>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Sistem</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penyelenggaraan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Finlandia </w:t>
      </w:r>
      <w:proofErr w:type="spellStart"/>
      <w:r w:rsidRPr="00C2149A">
        <w:rPr>
          <w:rFonts w:asciiTheme="majorBidi" w:eastAsia="Cambria" w:hAnsiTheme="majorBidi" w:cstheme="majorBidi"/>
        </w:rPr>
        <w:t>terfokus</w:t>
      </w:r>
      <w:proofErr w:type="spellEnd"/>
      <w:r w:rsidRPr="00C2149A">
        <w:rPr>
          <w:rFonts w:asciiTheme="majorBidi" w:eastAsia="Cambria" w:hAnsiTheme="majorBidi" w:cstheme="majorBidi"/>
        </w:rPr>
        <w:t xml:space="preserve"> pada </w:t>
      </w:r>
      <w:proofErr w:type="spellStart"/>
      <w:r w:rsidRPr="00C2149A">
        <w:rPr>
          <w:rFonts w:asciiTheme="majorBidi" w:eastAsia="Cambria" w:hAnsiTheme="majorBidi" w:cstheme="majorBidi"/>
        </w:rPr>
        <w:t>kesejahteraan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anak</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sebagai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peserta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didik</w:t>
      </w:r>
      <w:proofErr w:type="spellEnd"/>
      <w:r w:rsidRPr="00C2149A">
        <w:rPr>
          <w:rFonts w:asciiTheme="majorBidi" w:eastAsia="Cambria" w:hAnsiTheme="majorBidi" w:cstheme="majorBidi"/>
        </w:rPr>
        <w:t xml:space="preserve">. Hal </w:t>
      </w:r>
      <w:proofErr w:type="spellStart"/>
      <w:r w:rsidRPr="00C2149A">
        <w:rPr>
          <w:rFonts w:asciiTheme="majorBidi" w:eastAsia="Cambria" w:hAnsiTheme="majorBidi" w:cstheme="majorBidi"/>
        </w:rPr>
        <w:t>tersebut</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menjadikan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sistem</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Finlandia </w:t>
      </w:r>
      <w:proofErr w:type="spellStart"/>
      <w:r w:rsidRPr="00C2149A">
        <w:rPr>
          <w:rFonts w:asciiTheme="majorBidi" w:eastAsia="Cambria" w:hAnsiTheme="majorBidi" w:cstheme="majorBidi"/>
        </w:rPr>
        <w:t>tampak</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unggul</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dengan</w:t>
      </w:r>
      <w:proofErr w:type="spellEnd"/>
      <w:r w:rsidRPr="00C2149A">
        <w:rPr>
          <w:rFonts w:asciiTheme="majorBidi" w:eastAsia="Cambria" w:hAnsiTheme="majorBidi" w:cstheme="majorBidi"/>
        </w:rPr>
        <w:t xml:space="preserve"> output </w:t>
      </w:r>
      <w:proofErr w:type="spellStart"/>
      <w:r w:rsidRPr="00C2149A">
        <w:rPr>
          <w:rFonts w:asciiTheme="majorBidi" w:eastAsia="Cambria" w:hAnsiTheme="majorBidi" w:cstheme="majorBidi"/>
        </w:rPr>
        <w:t>lulusan</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berkualitas</w:t>
      </w:r>
      <w:proofErr w:type="spellEnd"/>
      <w:r w:rsidRPr="00C2149A">
        <w:rPr>
          <w:rFonts w:asciiTheme="majorBidi" w:eastAsia="Cambria" w:hAnsiTheme="majorBidi" w:cstheme="majorBidi"/>
        </w:rPr>
        <w:t>.</w:t>
      </w:r>
    </w:p>
    <w:p w14:paraId="71EF72D7" w14:textId="77777777" w:rsidR="00764FD1" w:rsidRPr="00C2149A" w:rsidRDefault="00764FD1" w:rsidP="00764FD1">
      <w:pPr>
        <w:ind w:firstLine="357"/>
        <w:jc w:val="both"/>
        <w:rPr>
          <w:rFonts w:asciiTheme="majorBidi" w:eastAsia="Cambria" w:hAnsiTheme="majorBidi" w:cstheme="majorBidi"/>
        </w:rPr>
      </w:pPr>
      <w:r w:rsidRPr="00C2149A">
        <w:rPr>
          <w:rFonts w:asciiTheme="majorBidi" w:eastAsia="Cambria" w:hAnsiTheme="majorBidi" w:cstheme="majorBidi"/>
        </w:rPr>
        <w:t xml:space="preserve">Pendidikan di Finlandia </w:t>
      </w:r>
      <w:proofErr w:type="spellStart"/>
      <w:r w:rsidRPr="00C2149A">
        <w:rPr>
          <w:rFonts w:asciiTheme="majorBidi" w:eastAsia="Cambria" w:hAnsiTheme="majorBidi" w:cstheme="majorBidi"/>
        </w:rPr>
        <w:t>adalah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umum</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berusaha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menengahi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kepentingan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umat</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beragama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ataupun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kalangan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tertentu</w:t>
      </w:r>
      <w:proofErr w:type="spellEnd"/>
      <w:r w:rsidRPr="00C2149A">
        <w:rPr>
          <w:rFonts w:asciiTheme="majorBidi" w:eastAsia="Cambria" w:hAnsiTheme="majorBidi" w:cstheme="majorBidi"/>
        </w:rPr>
        <w:t xml:space="preserve">. Negara Finlandia </w:t>
      </w:r>
      <w:proofErr w:type="spellStart"/>
      <w:r w:rsidRPr="00C2149A">
        <w:rPr>
          <w:rFonts w:asciiTheme="majorBidi" w:eastAsia="Cambria" w:hAnsiTheme="majorBidi" w:cstheme="majorBidi"/>
        </w:rPr>
        <w:t>dalam</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hal</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menghadapi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perbedaan</w:t>
      </w:r>
      <w:proofErr w:type="spellEnd"/>
      <w:r w:rsidRPr="00C2149A">
        <w:rPr>
          <w:rFonts w:asciiTheme="majorBidi" w:eastAsia="Cambria" w:hAnsiTheme="majorBidi" w:cstheme="majorBidi"/>
        </w:rPr>
        <w:t xml:space="preserve"> intra agama di </w:t>
      </w:r>
      <w:proofErr w:type="spellStart"/>
      <w:r w:rsidRPr="00C2149A">
        <w:rPr>
          <w:rFonts w:asciiTheme="majorBidi" w:eastAsia="Cambria" w:hAnsiTheme="majorBidi" w:cstheme="majorBidi"/>
        </w:rPr>
        <w:t>bidang</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terobosannya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adalah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dengan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menghindari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perbedaan</w:t>
      </w:r>
      <w:proofErr w:type="spellEnd"/>
      <w:r w:rsidRPr="00C2149A">
        <w:rPr>
          <w:rFonts w:asciiTheme="majorBidi" w:eastAsia="Cambria" w:hAnsiTheme="majorBidi" w:cstheme="majorBidi"/>
        </w:rPr>
        <w:t xml:space="preserve"> dan </w:t>
      </w:r>
      <w:proofErr w:type="spellStart"/>
      <w:r w:rsidRPr="00C2149A">
        <w:rPr>
          <w:rFonts w:asciiTheme="majorBidi" w:eastAsia="Cambria" w:hAnsiTheme="majorBidi" w:cstheme="majorBidi"/>
        </w:rPr>
        <w:t>dominisasi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praktik</w:t>
      </w:r>
      <w:proofErr w:type="spellEnd"/>
      <w:r w:rsidRPr="00C2149A">
        <w:rPr>
          <w:rFonts w:asciiTheme="majorBidi" w:eastAsia="Cambria" w:hAnsiTheme="majorBidi" w:cstheme="majorBidi"/>
        </w:rPr>
        <w:t xml:space="preserve"> agama </w:t>
      </w:r>
      <w:proofErr w:type="spellStart"/>
      <w:r w:rsidRPr="00C2149A">
        <w:rPr>
          <w:rFonts w:asciiTheme="majorBidi" w:eastAsia="Cambria" w:hAnsiTheme="majorBidi" w:cstheme="majorBidi"/>
        </w:rPr>
        <w:t>tertentu</w:t>
      </w:r>
      <w:proofErr w:type="spellEnd"/>
      <w:r w:rsidRPr="00C2149A">
        <w:rPr>
          <w:rFonts w:asciiTheme="majorBidi" w:eastAsia="Cambria" w:hAnsiTheme="majorBidi" w:cstheme="majorBidi"/>
        </w:rPr>
        <w:t xml:space="preserve"> </w:t>
      </w:r>
      <w:sdt>
        <w:sdtPr>
          <w:rPr>
            <w:rFonts w:asciiTheme="majorBidi" w:eastAsia="Cambria" w:hAnsiTheme="majorBidi" w:cstheme="majorBidi"/>
          </w:rPr>
          <w:id w:val="-247809660"/>
          <w:citation/>
        </w:sdtPr>
        <w:sdtContent>
          <w:r w:rsidRPr="00C2149A">
            <w:rPr>
              <w:rFonts w:asciiTheme="majorBidi" w:eastAsia="Cambria" w:hAnsiTheme="majorBidi" w:cstheme="majorBidi"/>
            </w:rPr>
            <w:fldChar w:fldCharType="begin"/>
          </w:r>
          <w:r w:rsidRPr="00C2149A">
            <w:rPr>
              <w:rFonts w:asciiTheme="majorBidi" w:eastAsia="Cambria" w:hAnsiTheme="majorBidi" w:cstheme="majorBidi"/>
            </w:rPr>
            <w:instrText xml:space="preserve"> CITATION Rus22 \l 1033 </w:instrText>
          </w:r>
          <w:r w:rsidRPr="00C2149A">
            <w:rPr>
              <w:rFonts w:asciiTheme="majorBidi" w:eastAsia="Cambria" w:hAnsiTheme="majorBidi" w:cstheme="majorBidi"/>
            </w:rPr>
            <w:fldChar w:fldCharType="separate"/>
          </w:r>
          <w:r w:rsidRPr="00C2149A">
            <w:rPr>
              <w:rFonts w:asciiTheme="majorBidi" w:eastAsia="Cambria" w:hAnsiTheme="majorBidi" w:cstheme="majorBidi"/>
            </w:rPr>
            <w:t>(Rusdi &amp; Ridwan, 2022)</w:t>
          </w:r>
          <w:r w:rsidRPr="00C2149A">
            <w:rPr>
              <w:rFonts w:asciiTheme="majorBidi" w:eastAsia="Cambria" w:hAnsiTheme="majorBidi" w:cstheme="majorBidi"/>
            </w:rPr>
            <w:fldChar w:fldCharType="end"/>
          </w:r>
        </w:sdtContent>
      </w:sdt>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Sehingga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tampaklah</w:t>
      </w:r>
      <w:proofErr w:type="spellEnd"/>
      <w:r w:rsidRPr="00C2149A">
        <w:rPr>
          <w:rFonts w:asciiTheme="majorBidi" w:eastAsia="Cambria" w:hAnsiTheme="majorBidi" w:cstheme="majorBidi"/>
        </w:rPr>
        <w:t xml:space="preserve"> kultur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menghilangan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obsesi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terhadap</w:t>
      </w:r>
      <w:proofErr w:type="spellEnd"/>
      <w:r w:rsidRPr="00C2149A">
        <w:rPr>
          <w:rFonts w:asciiTheme="majorBidi" w:eastAsia="Cambria" w:hAnsiTheme="majorBidi" w:cstheme="majorBidi"/>
        </w:rPr>
        <w:t xml:space="preserve"> agama.</w:t>
      </w:r>
    </w:p>
    <w:p w14:paraId="0A158550" w14:textId="77777777" w:rsidR="00764FD1" w:rsidRPr="00C2149A" w:rsidRDefault="00764FD1" w:rsidP="00764FD1">
      <w:pPr>
        <w:ind w:firstLine="357"/>
        <w:jc w:val="both"/>
        <w:rPr>
          <w:rFonts w:asciiTheme="majorBidi" w:eastAsia="Cambria" w:hAnsiTheme="majorBidi" w:cstheme="majorBidi"/>
        </w:rPr>
      </w:pPr>
      <w:r w:rsidRPr="00C2149A">
        <w:rPr>
          <w:rFonts w:asciiTheme="majorBidi" w:eastAsia="Cambria" w:hAnsiTheme="majorBidi" w:cstheme="majorBidi"/>
        </w:rPr>
        <w:t xml:space="preserve">Dalam Islam,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merupakan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sesuatu</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memiliki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esensi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urgenisitas</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tersendiri</w:t>
      </w:r>
      <w:proofErr w:type="spellEnd"/>
      <w:r w:rsidRPr="00C2149A">
        <w:rPr>
          <w:rFonts w:asciiTheme="majorBidi" w:eastAsia="Cambria" w:hAnsiTheme="majorBidi" w:cstheme="majorBidi"/>
        </w:rPr>
        <w:t xml:space="preserve">. Tak </w:t>
      </w:r>
      <w:proofErr w:type="spellStart"/>
      <w:r w:rsidRPr="00C2149A">
        <w:rPr>
          <w:rFonts w:asciiTheme="majorBidi" w:eastAsia="Cambria" w:hAnsiTheme="majorBidi" w:cstheme="majorBidi"/>
        </w:rPr>
        <w:t>jauh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berbeda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dengan</w:t>
      </w:r>
      <w:proofErr w:type="spellEnd"/>
      <w:r w:rsidRPr="00C2149A">
        <w:rPr>
          <w:rFonts w:asciiTheme="majorBidi" w:eastAsia="Cambria" w:hAnsiTheme="majorBidi" w:cstheme="majorBidi"/>
        </w:rPr>
        <w:t xml:space="preserve"> Finlandia, Islam </w:t>
      </w:r>
      <w:proofErr w:type="spellStart"/>
      <w:r w:rsidRPr="00C2149A">
        <w:rPr>
          <w:rFonts w:asciiTheme="majorBidi" w:eastAsia="Cambria" w:hAnsiTheme="majorBidi" w:cstheme="majorBidi"/>
        </w:rPr>
        <w:t>mempunyai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konsep</w:t>
      </w:r>
      <w:proofErr w:type="spellEnd"/>
      <w:r w:rsidRPr="00C2149A">
        <w:rPr>
          <w:rFonts w:asciiTheme="majorBidi" w:eastAsia="Cambria" w:hAnsiTheme="majorBidi" w:cstheme="majorBidi"/>
        </w:rPr>
        <w:t xml:space="preserve"> ideal </w:t>
      </w:r>
      <w:proofErr w:type="spellStart"/>
      <w:r w:rsidRPr="00C2149A">
        <w:rPr>
          <w:rFonts w:asciiTheme="majorBidi" w:eastAsia="Cambria" w:hAnsiTheme="majorBidi" w:cstheme="majorBidi"/>
        </w:rPr>
        <w:t>tentang</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Kontribusi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Islam </w:t>
      </w:r>
      <w:proofErr w:type="spellStart"/>
      <w:r w:rsidRPr="00C2149A">
        <w:rPr>
          <w:rFonts w:asciiTheme="majorBidi" w:eastAsia="Cambria" w:hAnsiTheme="majorBidi" w:cstheme="majorBidi"/>
        </w:rPr>
        <w:t>diharapkan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dapat</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membangun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nilai</w:t>
      </w:r>
      <w:proofErr w:type="spellEnd"/>
      <w:r w:rsidRPr="00C2149A">
        <w:rPr>
          <w:rFonts w:asciiTheme="majorBidi" w:eastAsia="Cambria" w:hAnsiTheme="majorBidi" w:cstheme="majorBidi"/>
        </w:rPr>
        <w:t xml:space="preserve"> moral, </w:t>
      </w:r>
      <w:proofErr w:type="spellStart"/>
      <w:r w:rsidRPr="00C2149A">
        <w:rPr>
          <w:rFonts w:asciiTheme="majorBidi" w:eastAsia="Cambria" w:hAnsiTheme="majorBidi" w:cstheme="majorBidi"/>
        </w:rPr>
        <w:t>nilai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sosio</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politikal</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kebudayaan</w:t>
      </w:r>
      <w:proofErr w:type="spellEnd"/>
      <w:r w:rsidRPr="00C2149A">
        <w:rPr>
          <w:rFonts w:asciiTheme="majorBidi" w:eastAsia="Cambria" w:hAnsiTheme="majorBidi" w:cstheme="majorBidi"/>
        </w:rPr>
        <w:t xml:space="preserve">, dan </w:t>
      </w:r>
      <w:proofErr w:type="spellStart"/>
      <w:r w:rsidRPr="00C2149A">
        <w:rPr>
          <w:rFonts w:asciiTheme="majorBidi" w:eastAsia="Cambria" w:hAnsiTheme="majorBidi" w:cstheme="majorBidi"/>
        </w:rPr>
        <w:t>ekonomi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menuju</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peradaban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masyarakat</w:t>
      </w:r>
      <w:proofErr w:type="spellEnd"/>
      <w:r w:rsidRPr="00C2149A">
        <w:rPr>
          <w:rFonts w:asciiTheme="majorBidi" w:eastAsia="Cambria" w:hAnsiTheme="majorBidi" w:cstheme="majorBidi"/>
        </w:rPr>
        <w:t xml:space="preserve"> Islam yang </w:t>
      </w:r>
      <w:proofErr w:type="spellStart"/>
      <w:r w:rsidRPr="00C2149A">
        <w:rPr>
          <w:rFonts w:asciiTheme="majorBidi" w:eastAsia="Cambria" w:hAnsiTheme="majorBidi" w:cstheme="majorBidi"/>
        </w:rPr>
        <w:t>maju</w:t>
      </w:r>
      <w:proofErr w:type="spellEnd"/>
      <w:r w:rsidRPr="00C2149A">
        <w:rPr>
          <w:rFonts w:asciiTheme="majorBidi" w:eastAsia="Cambria" w:hAnsiTheme="majorBidi" w:cstheme="majorBidi"/>
        </w:rPr>
        <w:t xml:space="preserve"> </w:t>
      </w:r>
      <w:sdt>
        <w:sdtPr>
          <w:rPr>
            <w:rFonts w:asciiTheme="majorBidi" w:eastAsia="Cambria" w:hAnsiTheme="majorBidi" w:cstheme="majorBidi"/>
          </w:rPr>
          <w:id w:val="2016418586"/>
          <w:citation/>
        </w:sdtPr>
        <w:sdtContent>
          <w:r w:rsidRPr="00C2149A">
            <w:rPr>
              <w:rFonts w:asciiTheme="majorBidi" w:eastAsia="Cambria" w:hAnsiTheme="majorBidi" w:cstheme="majorBidi"/>
            </w:rPr>
            <w:fldChar w:fldCharType="begin"/>
          </w:r>
          <w:r w:rsidRPr="00C2149A">
            <w:rPr>
              <w:rFonts w:asciiTheme="majorBidi" w:eastAsia="Cambria" w:hAnsiTheme="majorBidi" w:cstheme="majorBidi"/>
            </w:rPr>
            <w:instrText xml:space="preserve"> CITATION Saa23 \l 1033 </w:instrText>
          </w:r>
          <w:r w:rsidRPr="00C2149A">
            <w:rPr>
              <w:rFonts w:asciiTheme="majorBidi" w:eastAsia="Cambria" w:hAnsiTheme="majorBidi" w:cstheme="majorBidi"/>
            </w:rPr>
            <w:fldChar w:fldCharType="separate"/>
          </w:r>
          <w:r w:rsidRPr="00C2149A">
            <w:rPr>
              <w:rFonts w:asciiTheme="majorBidi" w:eastAsia="Cambria" w:hAnsiTheme="majorBidi" w:cstheme="majorBidi"/>
            </w:rPr>
            <w:t>(Saada, 2023)</w:t>
          </w:r>
          <w:r w:rsidRPr="00C2149A">
            <w:rPr>
              <w:rFonts w:asciiTheme="majorBidi" w:eastAsia="Cambria" w:hAnsiTheme="majorBidi" w:cstheme="majorBidi"/>
            </w:rPr>
            <w:fldChar w:fldCharType="end"/>
          </w:r>
        </w:sdtContent>
      </w:sdt>
      <w:r w:rsidRPr="00C2149A">
        <w:rPr>
          <w:rFonts w:asciiTheme="majorBidi" w:eastAsia="Cambria" w:hAnsiTheme="majorBidi" w:cstheme="majorBidi"/>
        </w:rPr>
        <w:t>.</w:t>
      </w:r>
    </w:p>
    <w:p w14:paraId="76A8146B" w14:textId="77777777" w:rsidR="00764FD1" w:rsidRPr="00C2149A" w:rsidRDefault="00764FD1" w:rsidP="00764FD1">
      <w:pPr>
        <w:ind w:firstLine="357"/>
        <w:jc w:val="both"/>
        <w:rPr>
          <w:rFonts w:asciiTheme="majorBidi" w:eastAsia="Cambria" w:hAnsiTheme="majorBidi" w:cstheme="majorBidi"/>
        </w:rPr>
      </w:pPr>
      <w:r w:rsidRPr="00C2149A">
        <w:rPr>
          <w:rFonts w:asciiTheme="majorBidi" w:eastAsia="Cambria" w:hAnsiTheme="majorBidi" w:cstheme="majorBidi"/>
        </w:rPr>
        <w:t xml:space="preserve">Salah </w:t>
      </w:r>
      <w:proofErr w:type="spellStart"/>
      <w:r w:rsidRPr="00C2149A">
        <w:rPr>
          <w:rFonts w:asciiTheme="majorBidi" w:eastAsia="Cambria" w:hAnsiTheme="majorBidi" w:cstheme="majorBidi"/>
        </w:rPr>
        <w:t>satu</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tokoh</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berbicara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mengenai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Islam </w:t>
      </w:r>
      <w:proofErr w:type="spellStart"/>
      <w:r w:rsidRPr="00C2149A">
        <w:rPr>
          <w:rFonts w:asciiTheme="majorBidi" w:eastAsia="Cambria" w:hAnsiTheme="majorBidi" w:cstheme="majorBidi"/>
        </w:rPr>
        <w:t>adalah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Buya</w:t>
      </w:r>
      <w:proofErr w:type="spellEnd"/>
      <w:r w:rsidRPr="00C2149A">
        <w:rPr>
          <w:rFonts w:asciiTheme="majorBidi" w:eastAsia="Cambria" w:hAnsiTheme="majorBidi" w:cstheme="majorBidi"/>
        </w:rPr>
        <w:t xml:space="preserve"> Hamka. </w:t>
      </w:r>
      <w:proofErr w:type="spellStart"/>
      <w:r w:rsidRPr="00C2149A">
        <w:rPr>
          <w:rFonts w:asciiTheme="majorBidi" w:eastAsia="Cambria" w:hAnsiTheme="majorBidi" w:cstheme="majorBidi"/>
        </w:rPr>
        <w:t>Buah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pemikirannya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perlu</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dijadikan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landasan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berpikir</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dalam</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merancang</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konsep</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Islam. Hal </w:t>
      </w:r>
      <w:proofErr w:type="spellStart"/>
      <w:r w:rsidRPr="00C2149A">
        <w:rPr>
          <w:rFonts w:asciiTheme="majorBidi" w:eastAsia="Cambria" w:hAnsiTheme="majorBidi" w:cstheme="majorBidi"/>
        </w:rPr>
        <w:t>ini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dikarenakan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ia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adalah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tokoh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intelektual</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revolusioner</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mempunyai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andil</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besar</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dalam</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pembaharuan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Islam di Indonesia. Idenya </w:t>
      </w:r>
      <w:proofErr w:type="spellStart"/>
      <w:r w:rsidRPr="00C2149A">
        <w:rPr>
          <w:rFonts w:asciiTheme="majorBidi" w:eastAsia="Cambria" w:hAnsiTheme="majorBidi" w:cstheme="majorBidi"/>
        </w:rPr>
        <w:t>tentang</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terkesan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dinamis</w:t>
      </w:r>
      <w:proofErr w:type="spellEnd"/>
      <w:r w:rsidRPr="00C2149A">
        <w:rPr>
          <w:rFonts w:asciiTheme="majorBidi" w:eastAsia="Cambria" w:hAnsiTheme="majorBidi" w:cstheme="majorBidi"/>
        </w:rPr>
        <w:t xml:space="preserve"> dan </w:t>
      </w:r>
      <w:proofErr w:type="spellStart"/>
      <w:r w:rsidRPr="00C2149A">
        <w:rPr>
          <w:rFonts w:asciiTheme="majorBidi" w:eastAsia="Cambria" w:hAnsiTheme="majorBidi" w:cstheme="majorBidi"/>
        </w:rPr>
        <w:t>berseberangan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dengan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tradisi</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berkembang</w:t>
      </w:r>
      <w:proofErr w:type="spellEnd"/>
      <w:r w:rsidRPr="00C2149A">
        <w:rPr>
          <w:rFonts w:asciiTheme="majorBidi" w:eastAsia="Cambria" w:hAnsiTheme="majorBidi" w:cstheme="majorBidi"/>
        </w:rPr>
        <w:t xml:space="preserve"> di zaman </w:t>
      </w:r>
      <w:proofErr w:type="spellStart"/>
      <w:r w:rsidRPr="00C2149A">
        <w:rPr>
          <w:rFonts w:asciiTheme="majorBidi" w:eastAsia="Cambria" w:hAnsiTheme="majorBidi" w:cstheme="majorBidi"/>
        </w:rPr>
        <w:t>itu</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sehingga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ia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telah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melampaui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zamannya</w:t>
      </w:r>
      <w:proofErr w:type="spellEnd"/>
      <w:r w:rsidRPr="00C2149A">
        <w:rPr>
          <w:rFonts w:asciiTheme="majorBidi" w:eastAsia="Cambria" w:hAnsiTheme="majorBidi" w:cstheme="majorBidi"/>
        </w:rPr>
        <w:t xml:space="preserve"> </w:t>
      </w:r>
      <w:sdt>
        <w:sdtPr>
          <w:rPr>
            <w:rFonts w:asciiTheme="majorBidi" w:eastAsia="Cambria" w:hAnsiTheme="majorBidi" w:cstheme="majorBidi"/>
          </w:rPr>
          <w:id w:val="-706791931"/>
          <w:citation/>
        </w:sdtPr>
        <w:sdtContent>
          <w:r w:rsidRPr="00C2149A">
            <w:rPr>
              <w:rFonts w:asciiTheme="majorBidi" w:eastAsia="Cambria" w:hAnsiTheme="majorBidi" w:cstheme="majorBidi"/>
            </w:rPr>
            <w:fldChar w:fldCharType="begin"/>
          </w:r>
          <w:r w:rsidRPr="00C2149A">
            <w:rPr>
              <w:rFonts w:asciiTheme="majorBidi" w:eastAsia="Cambria" w:hAnsiTheme="majorBidi" w:cstheme="majorBidi"/>
            </w:rPr>
            <w:instrText xml:space="preserve"> CITATION Niz08 \l 1033 </w:instrText>
          </w:r>
          <w:r w:rsidRPr="00C2149A">
            <w:rPr>
              <w:rFonts w:asciiTheme="majorBidi" w:eastAsia="Cambria" w:hAnsiTheme="majorBidi" w:cstheme="majorBidi"/>
            </w:rPr>
            <w:fldChar w:fldCharType="separate"/>
          </w:r>
          <w:r w:rsidRPr="00C2149A">
            <w:rPr>
              <w:rFonts w:asciiTheme="majorBidi" w:eastAsia="Cambria" w:hAnsiTheme="majorBidi" w:cstheme="majorBidi"/>
            </w:rPr>
            <w:t>(Nizar, 2008)</w:t>
          </w:r>
          <w:r w:rsidRPr="00C2149A">
            <w:rPr>
              <w:rFonts w:asciiTheme="majorBidi" w:eastAsia="Cambria" w:hAnsiTheme="majorBidi" w:cstheme="majorBidi"/>
            </w:rPr>
            <w:fldChar w:fldCharType="end"/>
          </w:r>
        </w:sdtContent>
      </w:sdt>
      <w:r w:rsidRPr="00C2149A">
        <w:rPr>
          <w:rFonts w:asciiTheme="majorBidi" w:eastAsia="Cambria" w:hAnsiTheme="majorBidi" w:cstheme="majorBidi"/>
        </w:rPr>
        <w:t>.</w:t>
      </w:r>
    </w:p>
    <w:p w14:paraId="29243C37" w14:textId="77777777" w:rsidR="00764FD1" w:rsidRPr="00C2149A" w:rsidRDefault="00764FD1" w:rsidP="00764FD1">
      <w:pPr>
        <w:ind w:firstLine="357"/>
        <w:jc w:val="both"/>
        <w:rPr>
          <w:rFonts w:asciiTheme="majorBidi" w:eastAsia="Cambria" w:hAnsiTheme="majorBidi" w:cstheme="majorBidi"/>
        </w:rPr>
      </w:pPr>
      <w:r w:rsidRPr="00C2149A">
        <w:rPr>
          <w:rFonts w:asciiTheme="majorBidi" w:eastAsia="Cambria" w:hAnsiTheme="majorBidi" w:cstheme="majorBidi"/>
        </w:rPr>
        <w:t xml:space="preserve">Kajian </w:t>
      </w:r>
      <w:proofErr w:type="spellStart"/>
      <w:r w:rsidRPr="00C2149A">
        <w:rPr>
          <w:rFonts w:asciiTheme="majorBidi" w:eastAsia="Cambria" w:hAnsiTheme="majorBidi" w:cstheme="majorBidi"/>
        </w:rPr>
        <w:t>konsep</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Islam </w:t>
      </w:r>
      <w:proofErr w:type="spellStart"/>
      <w:r w:rsidRPr="00C2149A">
        <w:rPr>
          <w:rFonts w:asciiTheme="majorBidi" w:eastAsia="Cambria" w:hAnsiTheme="majorBidi" w:cstheme="majorBidi"/>
        </w:rPr>
        <w:t>perspektif</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Buya</w:t>
      </w:r>
      <w:proofErr w:type="spellEnd"/>
      <w:r w:rsidRPr="00C2149A">
        <w:rPr>
          <w:rFonts w:asciiTheme="majorBidi" w:eastAsia="Cambria" w:hAnsiTheme="majorBidi" w:cstheme="majorBidi"/>
        </w:rPr>
        <w:t xml:space="preserve"> Hamka </w:t>
      </w:r>
      <w:proofErr w:type="spellStart"/>
      <w:r w:rsidRPr="00C2149A">
        <w:rPr>
          <w:rFonts w:asciiTheme="majorBidi" w:eastAsia="Cambria" w:hAnsiTheme="majorBidi" w:cstheme="majorBidi"/>
        </w:rPr>
        <w:t>sangatlah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luas</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untuk</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ditelusuri</w:t>
      </w:r>
      <w:proofErr w:type="spellEnd"/>
      <w:r w:rsidRPr="00C2149A">
        <w:rPr>
          <w:rFonts w:asciiTheme="majorBidi" w:eastAsia="Cambria" w:hAnsiTheme="majorBidi" w:cstheme="majorBidi"/>
        </w:rPr>
        <w:t xml:space="preserve">. Hal </w:t>
      </w:r>
      <w:proofErr w:type="spellStart"/>
      <w:r w:rsidRPr="00C2149A">
        <w:rPr>
          <w:rFonts w:asciiTheme="majorBidi" w:eastAsia="Cambria" w:hAnsiTheme="majorBidi" w:cstheme="majorBidi"/>
        </w:rPr>
        <w:t>ini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dikarenakan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Buya</w:t>
      </w:r>
      <w:proofErr w:type="spellEnd"/>
      <w:r w:rsidRPr="00C2149A">
        <w:rPr>
          <w:rFonts w:asciiTheme="majorBidi" w:eastAsia="Cambria" w:hAnsiTheme="majorBidi" w:cstheme="majorBidi"/>
        </w:rPr>
        <w:t xml:space="preserve"> Hamka </w:t>
      </w:r>
      <w:proofErr w:type="spellStart"/>
      <w:r w:rsidRPr="00C2149A">
        <w:rPr>
          <w:rFonts w:asciiTheme="majorBidi" w:eastAsia="Cambria" w:hAnsiTheme="majorBidi" w:cstheme="majorBidi"/>
        </w:rPr>
        <w:t>merupakan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tokoh</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mempunyai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produktivitas</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tinggi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dalam</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menelurkan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buah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pikirannya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Meskipun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tidak</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secara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langsung</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membahas</w:t>
      </w:r>
      <w:proofErr w:type="spellEnd"/>
      <w:r w:rsidRPr="00C2149A">
        <w:rPr>
          <w:rFonts w:asciiTheme="majorBidi" w:eastAsia="Cambria" w:hAnsiTheme="majorBidi" w:cstheme="majorBidi"/>
        </w:rPr>
        <w:t xml:space="preserve"> term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karya-karya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Buya</w:t>
      </w:r>
      <w:proofErr w:type="spellEnd"/>
      <w:r w:rsidRPr="00C2149A">
        <w:rPr>
          <w:rFonts w:asciiTheme="majorBidi" w:eastAsia="Cambria" w:hAnsiTheme="majorBidi" w:cstheme="majorBidi"/>
        </w:rPr>
        <w:t xml:space="preserve"> Hamka </w:t>
      </w:r>
      <w:proofErr w:type="spellStart"/>
      <w:r w:rsidRPr="00C2149A">
        <w:rPr>
          <w:rFonts w:asciiTheme="majorBidi" w:eastAsia="Cambria" w:hAnsiTheme="majorBidi" w:cstheme="majorBidi"/>
        </w:rPr>
        <w:t>lebih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banyak</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menyinggung</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tentang</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karakter</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atau</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jiwa</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merupakan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bagian</w:t>
      </w:r>
      <w:proofErr w:type="spellEnd"/>
      <w:r w:rsidRPr="00C2149A">
        <w:rPr>
          <w:rFonts w:asciiTheme="majorBidi" w:eastAsia="Cambria" w:hAnsiTheme="majorBidi" w:cstheme="majorBidi"/>
        </w:rPr>
        <w:t xml:space="preserve"> universal </w:t>
      </w:r>
      <w:proofErr w:type="spellStart"/>
      <w:r w:rsidRPr="00C2149A">
        <w:rPr>
          <w:rFonts w:asciiTheme="majorBidi" w:eastAsia="Cambria" w:hAnsiTheme="majorBidi" w:cstheme="majorBidi"/>
        </w:rPr>
        <w:t>dalam</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itu</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sendiri</w:t>
      </w:r>
      <w:proofErr w:type="spellEnd"/>
      <w:r w:rsidRPr="00C2149A">
        <w:rPr>
          <w:rFonts w:asciiTheme="majorBidi" w:eastAsia="Cambria" w:hAnsiTheme="majorBidi" w:cstheme="majorBidi"/>
        </w:rPr>
        <w:t>.</w:t>
      </w:r>
    </w:p>
    <w:p w14:paraId="6E26E0D2" w14:textId="77777777" w:rsidR="00764FD1" w:rsidRPr="00C2149A" w:rsidRDefault="00764FD1" w:rsidP="00764FD1">
      <w:pPr>
        <w:ind w:firstLine="357"/>
        <w:jc w:val="both"/>
        <w:rPr>
          <w:rFonts w:asciiTheme="majorBidi" w:eastAsia="Cambria" w:hAnsiTheme="majorBidi" w:cstheme="majorBidi"/>
        </w:rPr>
      </w:pPr>
      <w:proofErr w:type="spellStart"/>
      <w:r w:rsidRPr="00C2149A">
        <w:rPr>
          <w:rFonts w:asciiTheme="majorBidi" w:eastAsia="Cambria" w:hAnsiTheme="majorBidi" w:cstheme="majorBidi"/>
        </w:rPr>
        <w:t>Berbagai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penelitian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sudah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banyak</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membahas</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terkait</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dengan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kemajuan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sistem</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Finlandia. </w:t>
      </w:r>
      <w:proofErr w:type="spellStart"/>
      <w:r w:rsidRPr="00C2149A">
        <w:rPr>
          <w:rFonts w:asciiTheme="majorBidi" w:eastAsia="Cambria" w:hAnsiTheme="majorBidi" w:cstheme="majorBidi"/>
        </w:rPr>
        <w:t>Bahkan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Finlandia </w:t>
      </w:r>
      <w:proofErr w:type="spellStart"/>
      <w:r w:rsidRPr="00C2149A">
        <w:rPr>
          <w:rFonts w:asciiTheme="majorBidi" w:eastAsia="Cambria" w:hAnsiTheme="majorBidi" w:cstheme="majorBidi"/>
        </w:rPr>
        <w:t>telah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menjadi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sintesa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dalam</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mengembangkan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di Indonesia. Salah </w:t>
      </w:r>
      <w:proofErr w:type="spellStart"/>
      <w:r w:rsidRPr="00C2149A">
        <w:rPr>
          <w:rFonts w:asciiTheme="majorBidi" w:eastAsia="Cambria" w:hAnsiTheme="majorBidi" w:cstheme="majorBidi"/>
        </w:rPr>
        <w:t>satunya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sebuah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penelitian</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mencoba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menemukan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refleksi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Finlandia </w:t>
      </w:r>
      <w:proofErr w:type="spellStart"/>
      <w:r w:rsidRPr="00C2149A">
        <w:rPr>
          <w:rFonts w:asciiTheme="majorBidi" w:eastAsia="Cambria" w:hAnsiTheme="majorBidi" w:cstheme="majorBidi"/>
        </w:rPr>
        <w:t>untuk</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mengukur</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Indonesa</w:t>
      </w:r>
      <w:proofErr w:type="spellEnd"/>
      <w:r w:rsidRPr="00C2149A">
        <w:rPr>
          <w:rFonts w:asciiTheme="majorBidi" w:eastAsia="Cambria" w:hAnsiTheme="majorBidi" w:cstheme="majorBidi"/>
        </w:rPr>
        <w:t xml:space="preserve"> </w:t>
      </w:r>
      <w:sdt>
        <w:sdtPr>
          <w:rPr>
            <w:rFonts w:asciiTheme="majorBidi" w:eastAsia="Cambria" w:hAnsiTheme="majorBidi" w:cstheme="majorBidi"/>
          </w:rPr>
          <w:id w:val="1962230269"/>
          <w:citation/>
        </w:sdtPr>
        <w:sdtContent>
          <w:r w:rsidRPr="00C2149A">
            <w:rPr>
              <w:rFonts w:asciiTheme="majorBidi" w:eastAsia="Cambria" w:hAnsiTheme="majorBidi" w:cstheme="majorBidi"/>
            </w:rPr>
            <w:fldChar w:fldCharType="begin"/>
          </w:r>
          <w:r w:rsidRPr="00C2149A">
            <w:rPr>
              <w:rFonts w:asciiTheme="majorBidi" w:eastAsia="Cambria" w:hAnsiTheme="majorBidi" w:cstheme="majorBidi"/>
            </w:rPr>
            <w:instrText xml:space="preserve"> CITATION Ali23 \l 1033 </w:instrText>
          </w:r>
          <w:r w:rsidRPr="00C2149A">
            <w:rPr>
              <w:rFonts w:asciiTheme="majorBidi" w:eastAsia="Cambria" w:hAnsiTheme="majorBidi" w:cstheme="majorBidi"/>
            </w:rPr>
            <w:fldChar w:fldCharType="separate"/>
          </w:r>
          <w:r w:rsidRPr="00C2149A">
            <w:rPr>
              <w:rFonts w:asciiTheme="majorBidi" w:eastAsia="Cambria" w:hAnsiTheme="majorBidi" w:cstheme="majorBidi"/>
            </w:rPr>
            <w:t>(Alindra, et al., 2023)</w:t>
          </w:r>
          <w:r w:rsidRPr="00C2149A">
            <w:rPr>
              <w:rFonts w:asciiTheme="majorBidi" w:eastAsia="Cambria" w:hAnsiTheme="majorBidi" w:cstheme="majorBidi"/>
            </w:rPr>
            <w:fldChar w:fldCharType="end"/>
          </w:r>
        </w:sdtContent>
      </w:sdt>
      <w:r w:rsidRPr="00C2149A">
        <w:rPr>
          <w:rFonts w:asciiTheme="majorBidi" w:eastAsia="Cambria" w:hAnsiTheme="majorBidi" w:cstheme="majorBidi"/>
        </w:rPr>
        <w:t xml:space="preserve">. Dalam </w:t>
      </w:r>
      <w:proofErr w:type="spellStart"/>
      <w:r w:rsidRPr="00C2149A">
        <w:rPr>
          <w:rFonts w:asciiTheme="majorBidi" w:eastAsia="Cambria" w:hAnsiTheme="majorBidi" w:cstheme="majorBidi"/>
        </w:rPr>
        <w:t>sebuah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penelitian</w:t>
      </w:r>
      <w:proofErr w:type="spellEnd"/>
      <w:r w:rsidRPr="00C2149A">
        <w:rPr>
          <w:rFonts w:asciiTheme="majorBidi" w:eastAsia="Cambria" w:hAnsiTheme="majorBidi" w:cstheme="majorBidi"/>
        </w:rPr>
        <w:t xml:space="preserve"> juga </w:t>
      </w:r>
      <w:proofErr w:type="spellStart"/>
      <w:r w:rsidRPr="00C2149A">
        <w:rPr>
          <w:rFonts w:asciiTheme="majorBidi" w:eastAsia="Cambria" w:hAnsiTheme="majorBidi" w:cstheme="majorBidi"/>
        </w:rPr>
        <w:t>disebutkan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Finlandia sangat </w:t>
      </w:r>
      <w:proofErr w:type="spellStart"/>
      <w:r w:rsidRPr="00C2149A">
        <w:rPr>
          <w:rFonts w:asciiTheme="majorBidi" w:eastAsia="Cambria" w:hAnsiTheme="majorBidi" w:cstheme="majorBidi"/>
        </w:rPr>
        <w:t>cocok</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untuk</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dijadikan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sistem</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di Aceh </w:t>
      </w:r>
      <w:sdt>
        <w:sdtPr>
          <w:rPr>
            <w:rFonts w:asciiTheme="majorBidi" w:eastAsia="Cambria" w:hAnsiTheme="majorBidi" w:cstheme="majorBidi"/>
          </w:rPr>
          <w:id w:val="-1765832964"/>
          <w:citation/>
        </w:sdtPr>
        <w:sdtContent>
          <w:r w:rsidRPr="00C2149A">
            <w:rPr>
              <w:rFonts w:asciiTheme="majorBidi" w:eastAsia="Cambria" w:hAnsiTheme="majorBidi" w:cstheme="majorBidi"/>
            </w:rPr>
            <w:fldChar w:fldCharType="begin"/>
          </w:r>
          <w:r w:rsidRPr="00C2149A">
            <w:rPr>
              <w:rFonts w:asciiTheme="majorBidi" w:eastAsia="Cambria" w:hAnsiTheme="majorBidi" w:cstheme="majorBidi"/>
            </w:rPr>
            <w:instrText xml:space="preserve"> CITATION Dau19 \l 1033 </w:instrText>
          </w:r>
          <w:r w:rsidRPr="00C2149A">
            <w:rPr>
              <w:rFonts w:asciiTheme="majorBidi" w:eastAsia="Cambria" w:hAnsiTheme="majorBidi" w:cstheme="majorBidi"/>
            </w:rPr>
            <w:fldChar w:fldCharType="separate"/>
          </w:r>
          <w:r w:rsidRPr="00C2149A">
            <w:rPr>
              <w:rFonts w:asciiTheme="majorBidi" w:eastAsia="Cambria" w:hAnsiTheme="majorBidi" w:cstheme="majorBidi"/>
            </w:rPr>
            <w:t>(Daud, 2019)</w:t>
          </w:r>
          <w:r w:rsidRPr="00C2149A">
            <w:rPr>
              <w:rFonts w:asciiTheme="majorBidi" w:eastAsia="Cambria" w:hAnsiTheme="majorBidi" w:cstheme="majorBidi"/>
            </w:rPr>
            <w:fldChar w:fldCharType="end"/>
          </w:r>
        </w:sdtContent>
      </w:sdt>
      <w:r w:rsidRPr="00C2149A">
        <w:rPr>
          <w:rFonts w:asciiTheme="majorBidi" w:eastAsia="Cambria" w:hAnsiTheme="majorBidi" w:cstheme="majorBidi"/>
        </w:rPr>
        <w:t xml:space="preserve">. Di </w:t>
      </w:r>
      <w:proofErr w:type="spellStart"/>
      <w:r w:rsidRPr="00C2149A">
        <w:rPr>
          <w:rFonts w:asciiTheme="majorBidi" w:eastAsia="Cambria" w:hAnsiTheme="majorBidi" w:cstheme="majorBidi"/>
        </w:rPr>
        <w:t>antara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penelitian</w:t>
      </w:r>
      <w:proofErr w:type="spellEnd"/>
      <w:r w:rsidRPr="00C2149A">
        <w:rPr>
          <w:rFonts w:asciiTheme="majorBidi" w:eastAsia="Cambria" w:hAnsiTheme="majorBidi" w:cstheme="majorBidi"/>
        </w:rPr>
        <w:t xml:space="preserve"> lain </w:t>
      </w:r>
      <w:proofErr w:type="spellStart"/>
      <w:r w:rsidRPr="00C2149A">
        <w:rPr>
          <w:rFonts w:asciiTheme="majorBidi" w:eastAsia="Cambria" w:hAnsiTheme="majorBidi" w:cstheme="majorBidi"/>
        </w:rPr>
        <w:t>yaitu</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merekomendasikan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Finlandia </w:t>
      </w:r>
      <w:proofErr w:type="spellStart"/>
      <w:r w:rsidRPr="00C2149A">
        <w:rPr>
          <w:rFonts w:asciiTheme="majorBidi" w:eastAsia="Cambria" w:hAnsiTheme="majorBidi" w:cstheme="majorBidi"/>
        </w:rPr>
        <w:t>adalah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terbaik</w:t>
      </w:r>
      <w:proofErr w:type="spellEnd"/>
      <w:r w:rsidRPr="00C2149A">
        <w:rPr>
          <w:rFonts w:asciiTheme="majorBidi" w:eastAsia="Cambria" w:hAnsiTheme="majorBidi" w:cstheme="majorBidi"/>
        </w:rPr>
        <w:t xml:space="preserve"> di </w:t>
      </w:r>
      <w:proofErr w:type="spellStart"/>
      <w:r w:rsidRPr="00C2149A">
        <w:rPr>
          <w:rFonts w:asciiTheme="majorBidi" w:eastAsia="Cambria" w:hAnsiTheme="majorBidi" w:cstheme="majorBidi"/>
        </w:rPr>
        <w:t>jenjang</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sekolah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dasar</w:t>
      </w:r>
      <w:proofErr w:type="spellEnd"/>
      <w:r w:rsidRPr="00C2149A">
        <w:rPr>
          <w:rFonts w:asciiTheme="majorBidi" w:eastAsia="Cambria" w:hAnsiTheme="majorBidi" w:cstheme="majorBidi"/>
        </w:rPr>
        <w:t xml:space="preserve"> </w:t>
      </w:r>
      <w:sdt>
        <w:sdtPr>
          <w:rPr>
            <w:rFonts w:asciiTheme="majorBidi" w:eastAsia="Cambria" w:hAnsiTheme="majorBidi" w:cstheme="majorBidi"/>
          </w:rPr>
          <w:id w:val="-1370137448"/>
          <w:citation/>
        </w:sdtPr>
        <w:sdtContent>
          <w:r w:rsidRPr="00C2149A">
            <w:rPr>
              <w:rFonts w:asciiTheme="majorBidi" w:eastAsia="Cambria" w:hAnsiTheme="majorBidi" w:cstheme="majorBidi"/>
            </w:rPr>
            <w:fldChar w:fldCharType="begin"/>
          </w:r>
          <w:r w:rsidRPr="00C2149A">
            <w:rPr>
              <w:rFonts w:asciiTheme="majorBidi" w:eastAsia="Cambria" w:hAnsiTheme="majorBidi" w:cstheme="majorBidi"/>
            </w:rPr>
            <w:instrText xml:space="preserve"> CITATION Abs20 \l 1033 </w:instrText>
          </w:r>
          <w:r w:rsidRPr="00C2149A">
            <w:rPr>
              <w:rFonts w:asciiTheme="majorBidi" w:eastAsia="Cambria" w:hAnsiTheme="majorBidi" w:cstheme="majorBidi"/>
            </w:rPr>
            <w:fldChar w:fldCharType="separate"/>
          </w:r>
          <w:r w:rsidRPr="00C2149A">
            <w:rPr>
              <w:rFonts w:asciiTheme="majorBidi" w:eastAsia="Cambria" w:hAnsiTheme="majorBidi" w:cstheme="majorBidi"/>
            </w:rPr>
            <w:t>(Absawati, 2020)</w:t>
          </w:r>
          <w:r w:rsidRPr="00C2149A">
            <w:rPr>
              <w:rFonts w:asciiTheme="majorBidi" w:eastAsia="Cambria" w:hAnsiTheme="majorBidi" w:cstheme="majorBidi"/>
            </w:rPr>
            <w:fldChar w:fldCharType="end"/>
          </w:r>
        </w:sdtContent>
      </w:sdt>
      <w:r w:rsidRPr="00C2149A">
        <w:rPr>
          <w:rFonts w:asciiTheme="majorBidi" w:eastAsia="Cambria" w:hAnsiTheme="majorBidi" w:cstheme="majorBidi"/>
        </w:rPr>
        <w:t xml:space="preserve"> .</w:t>
      </w:r>
    </w:p>
    <w:p w14:paraId="648BC622" w14:textId="77777777" w:rsidR="00764FD1" w:rsidRPr="00C2149A" w:rsidRDefault="00764FD1" w:rsidP="00764FD1">
      <w:pPr>
        <w:ind w:firstLine="357"/>
        <w:jc w:val="both"/>
        <w:rPr>
          <w:rFonts w:asciiTheme="majorBidi" w:eastAsia="Cambria" w:hAnsiTheme="majorBidi" w:cstheme="majorBidi"/>
        </w:rPr>
      </w:pPr>
      <w:proofErr w:type="spellStart"/>
      <w:r w:rsidRPr="00C2149A">
        <w:rPr>
          <w:rFonts w:asciiTheme="majorBidi" w:eastAsia="Cambria" w:hAnsiTheme="majorBidi" w:cstheme="majorBidi"/>
        </w:rPr>
        <w:t>Sejauh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kajian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terkait</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Finlandia, </w:t>
      </w:r>
      <w:proofErr w:type="spellStart"/>
      <w:r w:rsidRPr="00C2149A">
        <w:rPr>
          <w:rFonts w:asciiTheme="majorBidi" w:eastAsia="Cambria" w:hAnsiTheme="majorBidi" w:cstheme="majorBidi"/>
        </w:rPr>
        <w:t>belum</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ada</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membahas</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tentang</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bagaimana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refleksi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perspektif</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Islam ideal </w:t>
      </w:r>
      <w:proofErr w:type="spellStart"/>
      <w:r w:rsidRPr="00C2149A">
        <w:rPr>
          <w:rFonts w:asciiTheme="majorBidi" w:eastAsia="Cambria" w:hAnsiTheme="majorBidi" w:cstheme="majorBidi"/>
        </w:rPr>
        <w:t>dalam</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memandang</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maju</w:t>
      </w:r>
      <w:proofErr w:type="spellEnd"/>
      <w:r w:rsidRPr="00C2149A">
        <w:rPr>
          <w:rFonts w:asciiTheme="majorBidi" w:eastAsia="Cambria" w:hAnsiTheme="majorBidi" w:cstheme="majorBidi"/>
        </w:rPr>
        <w:t xml:space="preserve"> di Finlandia.  Maka </w:t>
      </w:r>
      <w:proofErr w:type="spellStart"/>
      <w:r w:rsidRPr="00C2149A">
        <w:rPr>
          <w:rFonts w:asciiTheme="majorBidi" w:eastAsia="Cambria" w:hAnsiTheme="majorBidi" w:cstheme="majorBidi"/>
        </w:rPr>
        <w:t>dari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itu</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tujuan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penelitian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ini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adalah</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untuk</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merefleksikan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Finlandia </w:t>
      </w:r>
      <w:proofErr w:type="spellStart"/>
      <w:r w:rsidRPr="00C2149A">
        <w:rPr>
          <w:rFonts w:asciiTheme="majorBidi" w:eastAsia="Cambria" w:hAnsiTheme="majorBidi" w:cstheme="majorBidi"/>
        </w:rPr>
        <w:t>dalam</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Islam </w:t>
      </w:r>
      <w:proofErr w:type="spellStart"/>
      <w:r w:rsidRPr="00C2149A">
        <w:rPr>
          <w:rFonts w:asciiTheme="majorBidi" w:eastAsia="Cambria" w:hAnsiTheme="majorBidi" w:cstheme="majorBidi"/>
        </w:rPr>
        <w:t>perspektif</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Buya</w:t>
      </w:r>
      <w:proofErr w:type="spellEnd"/>
      <w:r w:rsidRPr="00C2149A">
        <w:rPr>
          <w:rFonts w:asciiTheme="majorBidi" w:eastAsia="Cambria" w:hAnsiTheme="majorBidi" w:cstheme="majorBidi"/>
        </w:rPr>
        <w:t xml:space="preserve"> Hamka. </w:t>
      </w:r>
      <w:proofErr w:type="spellStart"/>
      <w:r w:rsidRPr="00C2149A">
        <w:rPr>
          <w:rFonts w:asciiTheme="majorBidi" w:eastAsia="Cambria" w:hAnsiTheme="majorBidi" w:cstheme="majorBidi"/>
        </w:rPr>
        <w:t>Buya</w:t>
      </w:r>
      <w:proofErr w:type="spellEnd"/>
      <w:r w:rsidRPr="00C2149A">
        <w:rPr>
          <w:rFonts w:asciiTheme="majorBidi" w:eastAsia="Cambria" w:hAnsiTheme="majorBidi" w:cstheme="majorBidi"/>
        </w:rPr>
        <w:t xml:space="preserve"> Hamka </w:t>
      </w:r>
      <w:proofErr w:type="spellStart"/>
      <w:r w:rsidRPr="00C2149A">
        <w:rPr>
          <w:rFonts w:asciiTheme="majorBidi" w:eastAsia="Cambria" w:hAnsiTheme="majorBidi" w:cstheme="majorBidi"/>
        </w:rPr>
        <w:t>merupakan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tokoh</w:t>
      </w:r>
      <w:proofErr w:type="spellEnd"/>
      <w:r w:rsidRPr="00C2149A">
        <w:rPr>
          <w:rFonts w:asciiTheme="majorBidi" w:eastAsia="Cambria" w:hAnsiTheme="majorBidi" w:cstheme="majorBidi"/>
        </w:rPr>
        <w:t xml:space="preserve"> yang </w:t>
      </w:r>
      <w:proofErr w:type="spellStart"/>
      <w:r w:rsidRPr="00C2149A">
        <w:rPr>
          <w:rFonts w:asciiTheme="majorBidi" w:eastAsia="Cambria" w:hAnsiTheme="majorBidi" w:cstheme="majorBidi"/>
        </w:rPr>
        <w:t>populer</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dalam</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pendidikan</w:t>
      </w:r>
      <w:proofErr w:type="spellEnd"/>
      <w:r w:rsidRPr="00C2149A">
        <w:rPr>
          <w:rFonts w:asciiTheme="majorBidi" w:eastAsia="Cambria" w:hAnsiTheme="majorBidi" w:cstheme="majorBidi"/>
        </w:rPr>
        <w:t xml:space="preserve"> Islam, </w:t>
      </w:r>
      <w:proofErr w:type="spellStart"/>
      <w:r w:rsidRPr="00C2149A">
        <w:rPr>
          <w:rFonts w:asciiTheme="majorBidi" w:eastAsia="Cambria" w:hAnsiTheme="majorBidi" w:cstheme="majorBidi"/>
        </w:rPr>
        <w:t>sehingga</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dalam</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penelitian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ini</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menggunakan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perspektif</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pemikiran</w:t>
      </w:r>
      <w:proofErr w:type="spellEnd"/>
      <w:r w:rsidRPr="00C2149A">
        <w:rPr>
          <w:rFonts w:asciiTheme="majorBidi" w:eastAsia="Cambria" w:hAnsiTheme="majorBidi" w:cstheme="majorBidi"/>
        </w:rPr>
        <w:t xml:space="preserve"> </w:t>
      </w:r>
      <w:proofErr w:type="spellStart"/>
      <w:r w:rsidRPr="00C2149A">
        <w:rPr>
          <w:rFonts w:asciiTheme="majorBidi" w:eastAsia="Cambria" w:hAnsiTheme="majorBidi" w:cstheme="majorBidi"/>
        </w:rPr>
        <w:t>Buya</w:t>
      </w:r>
      <w:proofErr w:type="spellEnd"/>
      <w:r w:rsidRPr="00C2149A">
        <w:rPr>
          <w:rFonts w:asciiTheme="majorBidi" w:eastAsia="Cambria" w:hAnsiTheme="majorBidi" w:cstheme="majorBidi"/>
        </w:rPr>
        <w:t xml:space="preserve"> Hamka. </w:t>
      </w:r>
    </w:p>
    <w:bookmarkEnd w:id="1"/>
    <w:p w14:paraId="366FC11C" w14:textId="77777777" w:rsidR="001F45C1" w:rsidRDefault="001F45C1" w:rsidP="00764FD1">
      <w:pPr>
        <w:tabs>
          <w:tab w:val="left" w:pos="142"/>
        </w:tabs>
        <w:jc w:val="both"/>
      </w:pPr>
    </w:p>
    <w:p w14:paraId="78501022" w14:textId="77777777" w:rsidR="001F45C1" w:rsidRDefault="001F45C1">
      <w:pPr>
        <w:tabs>
          <w:tab w:val="left" w:pos="142"/>
        </w:tabs>
        <w:ind w:firstLine="720"/>
        <w:jc w:val="both"/>
      </w:pPr>
    </w:p>
    <w:p w14:paraId="3287D4B3" w14:textId="77777777" w:rsidR="001F45C1" w:rsidRDefault="00000000">
      <w:pPr>
        <w:numPr>
          <w:ilvl w:val="0"/>
          <w:numId w:val="1"/>
        </w:numPr>
        <w:pBdr>
          <w:top w:val="nil"/>
          <w:left w:val="nil"/>
          <w:bottom w:val="nil"/>
          <w:right w:val="nil"/>
          <w:between w:val="nil"/>
        </w:pBdr>
        <w:ind w:left="284" w:hanging="284"/>
        <w:jc w:val="both"/>
        <w:rPr>
          <w:b/>
          <w:color w:val="000000"/>
        </w:rPr>
      </w:pPr>
      <w:r>
        <w:rPr>
          <w:b/>
          <w:color w:val="000000"/>
        </w:rPr>
        <w:t xml:space="preserve">Metode </w:t>
      </w:r>
      <w:proofErr w:type="spellStart"/>
      <w:r>
        <w:rPr>
          <w:b/>
          <w:color w:val="000000"/>
        </w:rPr>
        <w:t>Penelitian</w:t>
      </w:r>
      <w:proofErr w:type="spellEnd"/>
      <w:r>
        <w:rPr>
          <w:b/>
          <w:color w:val="000000"/>
        </w:rPr>
        <w:t> </w:t>
      </w:r>
    </w:p>
    <w:p w14:paraId="4AB99CC4" w14:textId="77777777" w:rsidR="00764FD1" w:rsidRPr="00C2149A" w:rsidRDefault="00764FD1" w:rsidP="00764FD1">
      <w:pPr>
        <w:ind w:firstLine="567"/>
        <w:jc w:val="both"/>
        <w:rPr>
          <w:rFonts w:asciiTheme="majorBidi" w:hAnsiTheme="majorBidi" w:cstheme="majorBidi"/>
        </w:rPr>
      </w:pPr>
      <w:proofErr w:type="spellStart"/>
      <w:r w:rsidRPr="00C2149A">
        <w:rPr>
          <w:rFonts w:asciiTheme="majorBidi" w:hAnsiTheme="majorBidi" w:cstheme="majorBidi"/>
        </w:rPr>
        <w:t>Penelitian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ini</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menggunakan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metode</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Systhematic</w:t>
      </w:r>
      <w:proofErr w:type="spellEnd"/>
      <w:r w:rsidRPr="00C2149A">
        <w:rPr>
          <w:rFonts w:asciiTheme="majorBidi" w:hAnsiTheme="majorBidi" w:cstheme="majorBidi"/>
        </w:rPr>
        <w:t xml:space="preserve"> Literature Review (SLR). Metode </w:t>
      </w:r>
      <w:proofErr w:type="spellStart"/>
      <w:r w:rsidRPr="00C2149A">
        <w:rPr>
          <w:rFonts w:asciiTheme="majorBidi" w:hAnsiTheme="majorBidi" w:cstheme="majorBidi"/>
        </w:rPr>
        <w:t>ini</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termasuk</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ke</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dalam</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studi</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kepustakaan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sehingga</w:t>
      </w:r>
      <w:proofErr w:type="spellEnd"/>
      <w:r w:rsidRPr="00C2149A">
        <w:rPr>
          <w:rFonts w:asciiTheme="majorBidi" w:hAnsiTheme="majorBidi" w:cstheme="majorBidi"/>
        </w:rPr>
        <w:t xml:space="preserve"> data yang </w:t>
      </w:r>
      <w:proofErr w:type="spellStart"/>
      <w:r w:rsidRPr="00C2149A">
        <w:rPr>
          <w:rFonts w:asciiTheme="majorBidi" w:hAnsiTheme="majorBidi" w:cstheme="majorBidi"/>
        </w:rPr>
        <w:t>digunakan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dalam</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bentuk</w:t>
      </w:r>
      <w:proofErr w:type="spellEnd"/>
      <w:r w:rsidRPr="00C2149A">
        <w:rPr>
          <w:rFonts w:asciiTheme="majorBidi" w:hAnsiTheme="majorBidi" w:cstheme="majorBidi"/>
        </w:rPr>
        <w:t xml:space="preserve"> data </w:t>
      </w:r>
      <w:proofErr w:type="spellStart"/>
      <w:r w:rsidRPr="00C2149A">
        <w:rPr>
          <w:rFonts w:asciiTheme="majorBidi" w:hAnsiTheme="majorBidi" w:cstheme="majorBidi"/>
        </w:rPr>
        <w:t>pustaka</w:t>
      </w:r>
      <w:proofErr w:type="spellEnd"/>
      <w:r w:rsidRPr="00C2149A">
        <w:rPr>
          <w:rFonts w:asciiTheme="majorBidi" w:hAnsiTheme="majorBidi" w:cstheme="majorBidi"/>
        </w:rPr>
        <w:t xml:space="preserve"> </w:t>
      </w:r>
      <w:sdt>
        <w:sdtPr>
          <w:rPr>
            <w:rFonts w:asciiTheme="majorBidi" w:hAnsiTheme="majorBidi" w:cstheme="majorBidi"/>
          </w:rPr>
          <w:id w:val="849136657"/>
          <w:citation/>
        </w:sdtPr>
        <w:sdtContent>
          <w:r w:rsidRPr="00C2149A">
            <w:rPr>
              <w:rFonts w:asciiTheme="majorBidi" w:hAnsiTheme="majorBidi" w:cstheme="majorBidi"/>
            </w:rPr>
            <w:fldChar w:fldCharType="begin"/>
          </w:r>
          <w:r w:rsidRPr="00C2149A">
            <w:rPr>
              <w:rFonts w:asciiTheme="majorBidi" w:hAnsiTheme="majorBidi" w:cstheme="majorBidi"/>
            </w:rPr>
            <w:instrText xml:space="preserve"> CITATION Ulf22 \l 1033 </w:instrText>
          </w:r>
          <w:r w:rsidRPr="00C2149A">
            <w:rPr>
              <w:rFonts w:asciiTheme="majorBidi" w:hAnsiTheme="majorBidi" w:cstheme="majorBidi"/>
            </w:rPr>
            <w:fldChar w:fldCharType="separate"/>
          </w:r>
          <w:r w:rsidRPr="00C2149A">
            <w:rPr>
              <w:rFonts w:asciiTheme="majorBidi" w:hAnsiTheme="majorBidi" w:cstheme="majorBidi"/>
            </w:rPr>
            <w:t>(Ulfah, Supriani, &amp; Arifudin, 2022)</w:t>
          </w:r>
          <w:r w:rsidRPr="00C2149A">
            <w:rPr>
              <w:rFonts w:asciiTheme="majorBidi" w:hAnsiTheme="majorBidi" w:cstheme="majorBidi"/>
            </w:rPr>
            <w:fldChar w:fldCharType="end"/>
          </w:r>
        </w:sdtContent>
      </w:sdt>
      <w:r w:rsidRPr="00C2149A">
        <w:rPr>
          <w:rFonts w:asciiTheme="majorBidi" w:hAnsiTheme="majorBidi" w:cstheme="majorBidi"/>
        </w:rPr>
        <w:t xml:space="preserve">. </w:t>
      </w:r>
      <w:proofErr w:type="spellStart"/>
      <w:r w:rsidRPr="00C2149A">
        <w:rPr>
          <w:rFonts w:asciiTheme="majorBidi" w:hAnsiTheme="majorBidi" w:cstheme="majorBidi"/>
        </w:rPr>
        <w:t>Sumber</w:t>
      </w:r>
      <w:proofErr w:type="spellEnd"/>
      <w:r w:rsidRPr="00C2149A">
        <w:rPr>
          <w:rFonts w:asciiTheme="majorBidi" w:hAnsiTheme="majorBidi" w:cstheme="majorBidi"/>
        </w:rPr>
        <w:t xml:space="preserve"> data primer </w:t>
      </w:r>
      <w:proofErr w:type="spellStart"/>
      <w:r w:rsidRPr="00C2149A">
        <w:rPr>
          <w:rFonts w:asciiTheme="majorBidi" w:hAnsiTheme="majorBidi" w:cstheme="majorBidi"/>
        </w:rPr>
        <w:t>diambil</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dari</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buku-buku</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tema</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pendidikan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karya</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Buya</w:t>
      </w:r>
      <w:proofErr w:type="spellEnd"/>
      <w:r w:rsidRPr="00C2149A">
        <w:rPr>
          <w:rFonts w:asciiTheme="majorBidi" w:hAnsiTheme="majorBidi" w:cstheme="majorBidi"/>
        </w:rPr>
        <w:t xml:space="preserve"> Hamka, </w:t>
      </w:r>
      <w:proofErr w:type="spellStart"/>
      <w:r w:rsidRPr="00C2149A">
        <w:rPr>
          <w:rFonts w:asciiTheme="majorBidi" w:hAnsiTheme="majorBidi" w:cstheme="majorBidi"/>
        </w:rPr>
        <w:t>adapun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sumber</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sekunder</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diambil</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dari</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berbagai</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literatur</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baik</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dalam</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bentuk</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artikel</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jurnal</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buku</w:t>
      </w:r>
      <w:proofErr w:type="spellEnd"/>
      <w:r w:rsidRPr="00C2149A">
        <w:rPr>
          <w:rFonts w:asciiTheme="majorBidi" w:hAnsiTheme="majorBidi" w:cstheme="majorBidi"/>
        </w:rPr>
        <w:t xml:space="preserve">, media </w:t>
      </w:r>
      <w:proofErr w:type="spellStart"/>
      <w:r w:rsidRPr="00C2149A">
        <w:rPr>
          <w:rFonts w:asciiTheme="majorBidi" w:hAnsiTheme="majorBidi" w:cstheme="majorBidi"/>
        </w:rPr>
        <w:t>massa</w:t>
      </w:r>
      <w:proofErr w:type="spellEnd"/>
      <w:r w:rsidRPr="00C2149A">
        <w:rPr>
          <w:rFonts w:asciiTheme="majorBidi" w:hAnsiTheme="majorBidi" w:cstheme="majorBidi"/>
        </w:rPr>
        <w:t xml:space="preserve">, dan lain-lain. </w:t>
      </w:r>
    </w:p>
    <w:p w14:paraId="4DBFEBEF" w14:textId="77777777" w:rsidR="00764FD1" w:rsidRPr="00C2149A" w:rsidRDefault="00764FD1" w:rsidP="00764FD1">
      <w:pPr>
        <w:ind w:firstLine="567"/>
        <w:jc w:val="both"/>
        <w:rPr>
          <w:rFonts w:asciiTheme="majorBidi" w:hAnsiTheme="majorBidi" w:cstheme="majorBidi"/>
        </w:rPr>
      </w:pPr>
      <w:r w:rsidRPr="00C2149A">
        <w:rPr>
          <w:rFonts w:asciiTheme="majorBidi" w:hAnsiTheme="majorBidi" w:cstheme="majorBidi"/>
        </w:rPr>
        <w:lastRenderedPageBreak/>
        <w:t xml:space="preserve">Teknik </w:t>
      </w:r>
      <w:proofErr w:type="spellStart"/>
      <w:r w:rsidRPr="00C2149A">
        <w:rPr>
          <w:rFonts w:asciiTheme="majorBidi" w:hAnsiTheme="majorBidi" w:cstheme="majorBidi"/>
        </w:rPr>
        <w:t>analisis</w:t>
      </w:r>
      <w:proofErr w:type="spellEnd"/>
      <w:r w:rsidRPr="00C2149A">
        <w:rPr>
          <w:rFonts w:asciiTheme="majorBidi" w:hAnsiTheme="majorBidi" w:cstheme="majorBidi"/>
        </w:rPr>
        <w:t xml:space="preserve"> data </w:t>
      </w:r>
      <w:proofErr w:type="spellStart"/>
      <w:r w:rsidRPr="00C2149A">
        <w:rPr>
          <w:rFonts w:asciiTheme="majorBidi" w:hAnsiTheme="majorBidi" w:cstheme="majorBidi"/>
        </w:rPr>
        <w:t>dalam</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penelitian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ini</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meliputi</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tiga</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yakni</w:t>
      </w:r>
      <w:proofErr w:type="spellEnd"/>
      <w:r w:rsidRPr="00C2149A">
        <w:rPr>
          <w:rFonts w:asciiTheme="majorBidi" w:hAnsiTheme="majorBidi" w:cstheme="majorBidi"/>
        </w:rPr>
        <w:t xml:space="preserve"> di </w:t>
      </w:r>
      <w:proofErr w:type="spellStart"/>
      <w:r w:rsidRPr="00C2149A">
        <w:rPr>
          <w:rFonts w:asciiTheme="majorBidi" w:hAnsiTheme="majorBidi" w:cstheme="majorBidi"/>
        </w:rPr>
        <w:t>antaranya</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teknik</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induktif</w:t>
      </w:r>
      <w:proofErr w:type="spellEnd"/>
      <w:r w:rsidRPr="00C2149A">
        <w:rPr>
          <w:rFonts w:asciiTheme="majorBidi" w:hAnsiTheme="majorBidi" w:cstheme="majorBidi"/>
        </w:rPr>
        <w:t xml:space="preserve"> yang </w:t>
      </w:r>
      <w:proofErr w:type="spellStart"/>
      <w:r w:rsidRPr="00C2149A">
        <w:rPr>
          <w:rFonts w:asciiTheme="majorBidi" w:hAnsiTheme="majorBidi" w:cstheme="majorBidi"/>
        </w:rPr>
        <w:t>mencoba</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mencari</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elemen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kesamaan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dari</w:t>
      </w:r>
      <w:proofErr w:type="spellEnd"/>
      <w:r w:rsidRPr="00C2149A">
        <w:rPr>
          <w:rFonts w:asciiTheme="majorBidi" w:hAnsiTheme="majorBidi" w:cstheme="majorBidi"/>
        </w:rPr>
        <w:t xml:space="preserve"> data </w:t>
      </w:r>
      <w:proofErr w:type="spellStart"/>
      <w:r w:rsidRPr="00C2149A">
        <w:rPr>
          <w:rFonts w:asciiTheme="majorBidi" w:hAnsiTheme="majorBidi" w:cstheme="majorBidi"/>
        </w:rPr>
        <w:t>kemudian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disimpulkan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teknik</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deduktif</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yakni</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mencari</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pengertian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atau</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definisi</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umum</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mengenai</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topik</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penelitian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kemudian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dikuatkan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dengan</w:t>
      </w:r>
      <w:proofErr w:type="spellEnd"/>
      <w:r w:rsidRPr="00C2149A">
        <w:rPr>
          <w:rFonts w:asciiTheme="majorBidi" w:hAnsiTheme="majorBidi" w:cstheme="majorBidi"/>
        </w:rPr>
        <w:t xml:space="preserve"> data-data, dan </w:t>
      </w:r>
      <w:proofErr w:type="spellStart"/>
      <w:r w:rsidRPr="00C2149A">
        <w:rPr>
          <w:rFonts w:asciiTheme="majorBidi" w:hAnsiTheme="majorBidi" w:cstheme="majorBidi"/>
        </w:rPr>
        <w:t>teknis</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deskriptif</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yaitu</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mendeskripsikan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segala</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sesuatu</w:t>
      </w:r>
      <w:proofErr w:type="spellEnd"/>
      <w:r w:rsidRPr="00C2149A">
        <w:rPr>
          <w:rFonts w:asciiTheme="majorBidi" w:hAnsiTheme="majorBidi" w:cstheme="majorBidi"/>
        </w:rPr>
        <w:t xml:space="preserve"> yang </w:t>
      </w:r>
      <w:proofErr w:type="spellStart"/>
      <w:r w:rsidRPr="00C2149A">
        <w:rPr>
          <w:rFonts w:asciiTheme="majorBidi" w:hAnsiTheme="majorBidi" w:cstheme="majorBidi"/>
        </w:rPr>
        <w:t>berkaitan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dengan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tema</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topik</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penelitian</w:t>
      </w:r>
      <w:proofErr w:type="spellEnd"/>
      <w:r w:rsidRPr="00C2149A">
        <w:rPr>
          <w:rFonts w:asciiTheme="majorBidi" w:hAnsiTheme="majorBidi" w:cstheme="majorBidi"/>
        </w:rPr>
        <w:t xml:space="preserve"> </w:t>
      </w:r>
      <w:sdt>
        <w:sdtPr>
          <w:rPr>
            <w:rFonts w:asciiTheme="majorBidi" w:hAnsiTheme="majorBidi" w:cstheme="majorBidi"/>
          </w:rPr>
          <w:id w:val="992140867"/>
          <w:citation/>
        </w:sdtPr>
        <w:sdtContent>
          <w:r w:rsidRPr="00C2149A">
            <w:rPr>
              <w:rFonts w:asciiTheme="majorBidi" w:hAnsiTheme="majorBidi" w:cstheme="majorBidi"/>
            </w:rPr>
            <w:fldChar w:fldCharType="begin"/>
          </w:r>
          <w:r w:rsidRPr="00C2149A">
            <w:rPr>
              <w:rFonts w:asciiTheme="majorBidi" w:hAnsiTheme="majorBidi" w:cstheme="majorBidi"/>
            </w:rPr>
            <w:instrText xml:space="preserve"> CITATION Sar203 \l 1033 </w:instrText>
          </w:r>
          <w:r w:rsidRPr="00C2149A">
            <w:rPr>
              <w:rFonts w:asciiTheme="majorBidi" w:hAnsiTheme="majorBidi" w:cstheme="majorBidi"/>
            </w:rPr>
            <w:fldChar w:fldCharType="separate"/>
          </w:r>
          <w:r w:rsidRPr="00C2149A">
            <w:rPr>
              <w:rFonts w:asciiTheme="majorBidi" w:hAnsiTheme="majorBidi" w:cstheme="majorBidi"/>
            </w:rPr>
            <w:t>(Sari &amp; Asmendri, 2020)</w:t>
          </w:r>
          <w:r w:rsidRPr="00C2149A">
            <w:rPr>
              <w:rFonts w:asciiTheme="majorBidi" w:hAnsiTheme="majorBidi" w:cstheme="majorBidi"/>
            </w:rPr>
            <w:fldChar w:fldCharType="end"/>
          </w:r>
        </w:sdtContent>
      </w:sdt>
      <w:r w:rsidRPr="00C2149A">
        <w:rPr>
          <w:rFonts w:asciiTheme="majorBidi" w:hAnsiTheme="majorBidi" w:cstheme="majorBidi"/>
        </w:rPr>
        <w:t>.</w:t>
      </w:r>
    </w:p>
    <w:p w14:paraId="56CB1CC5" w14:textId="77777777" w:rsidR="00764FD1" w:rsidRPr="00C2149A" w:rsidRDefault="00764FD1" w:rsidP="00764FD1">
      <w:pPr>
        <w:ind w:firstLine="567"/>
        <w:jc w:val="both"/>
        <w:rPr>
          <w:rFonts w:asciiTheme="majorBidi" w:hAnsiTheme="majorBidi" w:cstheme="majorBidi"/>
        </w:rPr>
      </w:pPr>
      <w:proofErr w:type="spellStart"/>
      <w:r w:rsidRPr="00C2149A">
        <w:rPr>
          <w:rFonts w:asciiTheme="majorBidi" w:hAnsiTheme="majorBidi" w:cstheme="majorBidi"/>
        </w:rPr>
        <w:t>Melalui</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metode</w:t>
      </w:r>
      <w:proofErr w:type="spellEnd"/>
      <w:r w:rsidRPr="00C2149A">
        <w:rPr>
          <w:rFonts w:asciiTheme="majorBidi" w:hAnsiTheme="majorBidi" w:cstheme="majorBidi"/>
        </w:rPr>
        <w:t xml:space="preserve"> SLR </w:t>
      </w:r>
      <w:proofErr w:type="spellStart"/>
      <w:r w:rsidRPr="00C2149A">
        <w:rPr>
          <w:rFonts w:asciiTheme="majorBidi" w:hAnsiTheme="majorBidi" w:cstheme="majorBidi"/>
        </w:rPr>
        <w:t>peneliti</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berusaha</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menyajikan</w:t>
      </w:r>
      <w:proofErr w:type="spellEnd"/>
      <w:r w:rsidRPr="00C2149A">
        <w:rPr>
          <w:rFonts w:asciiTheme="majorBidi" w:hAnsiTheme="majorBidi" w:cstheme="majorBidi"/>
        </w:rPr>
        <w:t xml:space="preserve"> dan </w:t>
      </w:r>
      <w:proofErr w:type="spellStart"/>
      <w:r w:rsidRPr="00C2149A">
        <w:rPr>
          <w:rFonts w:asciiTheme="majorBidi" w:hAnsiTheme="majorBidi" w:cstheme="majorBidi"/>
        </w:rPr>
        <w:t>memberi</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gambaran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perspektif</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kebudayaan</w:t>
      </w:r>
      <w:proofErr w:type="spellEnd"/>
      <w:r w:rsidRPr="00C2149A">
        <w:rPr>
          <w:rFonts w:asciiTheme="majorBidi" w:hAnsiTheme="majorBidi" w:cstheme="majorBidi"/>
        </w:rPr>
        <w:t xml:space="preserve"> Islam </w:t>
      </w:r>
      <w:proofErr w:type="spellStart"/>
      <w:r w:rsidRPr="00C2149A">
        <w:rPr>
          <w:rFonts w:asciiTheme="majorBidi" w:hAnsiTheme="majorBidi" w:cstheme="majorBidi"/>
        </w:rPr>
        <w:t>menurut</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Buya</w:t>
      </w:r>
      <w:proofErr w:type="spellEnd"/>
      <w:r w:rsidRPr="00C2149A">
        <w:rPr>
          <w:rFonts w:asciiTheme="majorBidi" w:hAnsiTheme="majorBidi" w:cstheme="majorBidi"/>
        </w:rPr>
        <w:t xml:space="preserve"> Hamka </w:t>
      </w:r>
      <w:proofErr w:type="spellStart"/>
      <w:r w:rsidRPr="00C2149A">
        <w:rPr>
          <w:rFonts w:asciiTheme="majorBidi" w:hAnsiTheme="majorBidi" w:cstheme="majorBidi"/>
        </w:rPr>
        <w:t>untuk</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menyoroti</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bagaimana</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setiap</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segmen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pendidikan</w:t>
      </w:r>
      <w:proofErr w:type="spellEnd"/>
      <w:r w:rsidRPr="00C2149A">
        <w:rPr>
          <w:rFonts w:asciiTheme="majorBidi" w:hAnsiTheme="majorBidi" w:cstheme="majorBidi"/>
        </w:rPr>
        <w:t xml:space="preserve"> di Finlandia. </w:t>
      </w:r>
      <w:proofErr w:type="spellStart"/>
      <w:r w:rsidRPr="00C2149A">
        <w:rPr>
          <w:rFonts w:asciiTheme="majorBidi" w:hAnsiTheme="majorBidi" w:cstheme="majorBidi"/>
        </w:rPr>
        <w:t>Topik</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bahasan</w:t>
      </w:r>
      <w:proofErr w:type="spellEnd"/>
      <w:r w:rsidRPr="00C2149A">
        <w:rPr>
          <w:rFonts w:asciiTheme="majorBidi" w:hAnsiTheme="majorBidi" w:cstheme="majorBidi"/>
        </w:rPr>
        <w:t xml:space="preserve"> yang </w:t>
      </w:r>
      <w:proofErr w:type="spellStart"/>
      <w:r w:rsidRPr="00C2149A">
        <w:rPr>
          <w:rFonts w:asciiTheme="majorBidi" w:hAnsiTheme="majorBidi" w:cstheme="majorBidi"/>
        </w:rPr>
        <w:t>diusung</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merupakan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unsur-unsur</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dalam</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pendidikan</w:t>
      </w:r>
      <w:proofErr w:type="spellEnd"/>
      <w:r w:rsidRPr="00C2149A">
        <w:rPr>
          <w:rFonts w:asciiTheme="majorBidi" w:hAnsiTheme="majorBidi" w:cstheme="majorBidi"/>
        </w:rPr>
        <w:t xml:space="preserve"> di </w:t>
      </w:r>
      <w:proofErr w:type="spellStart"/>
      <w:r w:rsidRPr="00C2149A">
        <w:rPr>
          <w:rFonts w:asciiTheme="majorBidi" w:hAnsiTheme="majorBidi" w:cstheme="majorBidi"/>
        </w:rPr>
        <w:t>antaranya</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konsep</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pendidikan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tujuan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pendidikan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pendekatan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pendidikan</w:t>
      </w:r>
      <w:proofErr w:type="spellEnd"/>
      <w:r w:rsidRPr="00C2149A">
        <w:rPr>
          <w:rFonts w:asciiTheme="majorBidi" w:hAnsiTheme="majorBidi" w:cstheme="majorBidi"/>
        </w:rPr>
        <w:t xml:space="preserve">, model </w:t>
      </w:r>
      <w:proofErr w:type="spellStart"/>
      <w:r w:rsidRPr="00C2149A">
        <w:rPr>
          <w:rFonts w:asciiTheme="majorBidi" w:hAnsiTheme="majorBidi" w:cstheme="majorBidi"/>
        </w:rPr>
        <w:t>pendidikan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mata</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pelajaran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kualifikasi</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pendidik</w:t>
      </w:r>
      <w:proofErr w:type="spellEnd"/>
      <w:r w:rsidRPr="00C2149A">
        <w:rPr>
          <w:rFonts w:asciiTheme="majorBidi" w:hAnsiTheme="majorBidi" w:cstheme="majorBidi"/>
        </w:rPr>
        <w:t xml:space="preserve">, dan </w:t>
      </w:r>
      <w:proofErr w:type="spellStart"/>
      <w:r w:rsidRPr="00C2149A">
        <w:rPr>
          <w:rFonts w:asciiTheme="majorBidi" w:hAnsiTheme="majorBidi" w:cstheme="majorBidi"/>
        </w:rPr>
        <w:t>evaluasi</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pendidikan</w:t>
      </w:r>
      <w:proofErr w:type="spellEnd"/>
      <w:r w:rsidRPr="00C2149A">
        <w:rPr>
          <w:rFonts w:asciiTheme="majorBidi" w:hAnsiTheme="majorBidi" w:cstheme="majorBidi"/>
        </w:rPr>
        <w:t xml:space="preserve">. Pendidikan Finlandia </w:t>
      </w:r>
      <w:proofErr w:type="spellStart"/>
      <w:r w:rsidRPr="00C2149A">
        <w:rPr>
          <w:rFonts w:asciiTheme="majorBidi" w:hAnsiTheme="majorBidi" w:cstheme="majorBidi"/>
        </w:rPr>
        <w:t>merupakan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pendidikan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umum</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maka</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dalam</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artikel</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ini</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berusaha</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menyoroti</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bagaimana</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refleksi</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keislaman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dalam</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pendidikan</w:t>
      </w:r>
      <w:proofErr w:type="spellEnd"/>
      <w:r w:rsidRPr="00C2149A">
        <w:rPr>
          <w:rFonts w:asciiTheme="majorBidi" w:hAnsiTheme="majorBidi" w:cstheme="majorBidi"/>
        </w:rPr>
        <w:t xml:space="preserve"> Finlandia </w:t>
      </w:r>
      <w:proofErr w:type="spellStart"/>
      <w:r w:rsidRPr="00C2149A">
        <w:rPr>
          <w:rFonts w:asciiTheme="majorBidi" w:hAnsiTheme="majorBidi" w:cstheme="majorBidi"/>
        </w:rPr>
        <w:t>berdasarkan</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perspektif</w:t>
      </w:r>
      <w:proofErr w:type="spellEnd"/>
      <w:r w:rsidRPr="00C2149A">
        <w:rPr>
          <w:rFonts w:asciiTheme="majorBidi" w:hAnsiTheme="majorBidi" w:cstheme="majorBidi"/>
        </w:rPr>
        <w:t xml:space="preserve"> </w:t>
      </w:r>
      <w:proofErr w:type="spellStart"/>
      <w:r w:rsidRPr="00C2149A">
        <w:rPr>
          <w:rFonts w:asciiTheme="majorBidi" w:hAnsiTheme="majorBidi" w:cstheme="majorBidi"/>
        </w:rPr>
        <w:t>Buya</w:t>
      </w:r>
      <w:proofErr w:type="spellEnd"/>
      <w:r w:rsidRPr="00C2149A">
        <w:rPr>
          <w:rFonts w:asciiTheme="majorBidi" w:hAnsiTheme="majorBidi" w:cstheme="majorBidi"/>
        </w:rPr>
        <w:t xml:space="preserve"> Hamka.</w:t>
      </w:r>
    </w:p>
    <w:p w14:paraId="09D85175" w14:textId="77777777" w:rsidR="00764FD1" w:rsidRDefault="00764FD1">
      <w:pPr>
        <w:tabs>
          <w:tab w:val="left" w:pos="142"/>
        </w:tabs>
        <w:ind w:firstLine="567"/>
        <w:jc w:val="both"/>
        <w:rPr>
          <w:color w:val="000000"/>
        </w:rPr>
      </w:pPr>
    </w:p>
    <w:p w14:paraId="7A4F1D14" w14:textId="77777777" w:rsidR="001F45C1" w:rsidRDefault="001F45C1">
      <w:pPr>
        <w:tabs>
          <w:tab w:val="left" w:pos="142"/>
        </w:tabs>
        <w:jc w:val="both"/>
        <w:rPr>
          <w:color w:val="000000"/>
        </w:rPr>
      </w:pPr>
    </w:p>
    <w:p w14:paraId="6145513F" w14:textId="7AEC1EF6" w:rsidR="00C866E3" w:rsidRPr="00C866E3" w:rsidRDefault="00000000" w:rsidP="00C866E3">
      <w:pPr>
        <w:numPr>
          <w:ilvl w:val="0"/>
          <w:numId w:val="1"/>
        </w:numPr>
        <w:pBdr>
          <w:top w:val="nil"/>
          <w:left w:val="nil"/>
          <w:bottom w:val="nil"/>
          <w:right w:val="nil"/>
          <w:between w:val="nil"/>
        </w:pBdr>
        <w:ind w:left="284" w:hanging="284"/>
        <w:jc w:val="both"/>
        <w:rPr>
          <w:b/>
          <w:color w:val="000000"/>
        </w:rPr>
      </w:pPr>
      <w:r>
        <w:rPr>
          <w:b/>
          <w:color w:val="000000"/>
        </w:rPr>
        <w:t xml:space="preserve">Hasil </w:t>
      </w:r>
      <w:proofErr w:type="spellStart"/>
      <w:r>
        <w:rPr>
          <w:b/>
          <w:color w:val="000000"/>
        </w:rPr>
        <w:t>Penelitian</w:t>
      </w:r>
      <w:proofErr w:type="spellEnd"/>
      <w:r>
        <w:rPr>
          <w:b/>
          <w:color w:val="000000"/>
        </w:rPr>
        <w:t xml:space="preserve"> dan </w:t>
      </w:r>
      <w:proofErr w:type="spellStart"/>
      <w:r>
        <w:rPr>
          <w:b/>
          <w:color w:val="000000"/>
        </w:rPr>
        <w:t>Pembahasan</w:t>
      </w:r>
      <w:proofErr w:type="spellEnd"/>
    </w:p>
    <w:p w14:paraId="6AA36917" w14:textId="77777777" w:rsidR="00C866E3" w:rsidRPr="004F5F2E" w:rsidRDefault="00C866E3" w:rsidP="004F5F2E">
      <w:pPr>
        <w:pStyle w:val="ListParagraph"/>
        <w:numPr>
          <w:ilvl w:val="0"/>
          <w:numId w:val="4"/>
        </w:numPr>
        <w:spacing w:after="0" w:line="240" w:lineRule="auto"/>
        <w:ind w:left="567" w:hanging="283"/>
        <w:jc w:val="both"/>
        <w:rPr>
          <w:rFonts w:asciiTheme="majorBidi" w:eastAsia="Cambria" w:hAnsiTheme="majorBidi" w:cstheme="majorBidi"/>
          <w:b/>
          <w:bCs/>
          <w:sz w:val="24"/>
          <w:szCs w:val="24"/>
        </w:rPr>
      </w:pPr>
      <w:r w:rsidRPr="004F5F2E">
        <w:rPr>
          <w:rFonts w:asciiTheme="majorBidi" w:eastAsia="Cambria" w:hAnsiTheme="majorBidi" w:cstheme="majorBidi"/>
          <w:b/>
          <w:bCs/>
          <w:sz w:val="24"/>
          <w:szCs w:val="24"/>
        </w:rPr>
        <w:t>Konsep Pendidikan</w:t>
      </w:r>
    </w:p>
    <w:p w14:paraId="7C3935CD" w14:textId="31286892" w:rsidR="00142D67" w:rsidRPr="004F5F2E" w:rsidRDefault="00C866E3" w:rsidP="004F5F2E">
      <w:pPr>
        <w:ind w:left="284" w:firstLine="567"/>
        <w:jc w:val="both"/>
        <w:rPr>
          <w:rFonts w:asciiTheme="majorBidi" w:eastAsia="Cambria" w:hAnsiTheme="majorBidi" w:cstheme="majorBidi"/>
        </w:rPr>
      </w:pPr>
      <w:proofErr w:type="spellStart"/>
      <w:r w:rsidRPr="004F5F2E">
        <w:rPr>
          <w:rFonts w:asciiTheme="majorBidi" w:eastAsia="Cambria" w:hAnsiTheme="majorBidi" w:cstheme="majorBidi"/>
        </w:rPr>
        <w:t>Konsep</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adalah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segala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sesuatu</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menggambarkan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bagaimana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tersebut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Apa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tujuannya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bagaimana</w:t>
      </w:r>
      <w:proofErr w:type="spellEnd"/>
      <w:r w:rsidRPr="004F5F2E">
        <w:rPr>
          <w:rFonts w:asciiTheme="majorBidi" w:eastAsia="Cambria" w:hAnsiTheme="majorBidi" w:cstheme="majorBidi"/>
        </w:rPr>
        <w:t xml:space="preserve"> proses </w:t>
      </w:r>
      <w:proofErr w:type="spellStart"/>
      <w:r w:rsidRPr="004F5F2E">
        <w:rPr>
          <w:rFonts w:asciiTheme="majorBidi" w:eastAsia="Cambria" w:hAnsiTheme="majorBidi" w:cstheme="majorBidi"/>
        </w:rPr>
        <w:t>pembelajarannya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apa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landasan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filsafat</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digunakan</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sebagainya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Tentu</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saja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untuk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meramu</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sebuah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yang pas, </w:t>
      </w:r>
      <w:proofErr w:type="spellStart"/>
      <w:r w:rsidRPr="004F5F2E">
        <w:rPr>
          <w:rFonts w:asciiTheme="majorBidi" w:eastAsia="Cambria" w:hAnsiTheme="majorBidi" w:cstheme="majorBidi"/>
        </w:rPr>
        <w:t>sebuah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lembaga</w:t>
      </w:r>
      <w:proofErr w:type="spellEnd"/>
      <w:r w:rsidRPr="004F5F2E">
        <w:rPr>
          <w:rFonts w:asciiTheme="majorBidi" w:eastAsia="Cambria" w:hAnsiTheme="majorBidi" w:cstheme="majorBidi"/>
        </w:rPr>
        <w:t xml:space="preserve">/ negara </w:t>
      </w:r>
      <w:proofErr w:type="spellStart"/>
      <w:r w:rsidRPr="004F5F2E">
        <w:rPr>
          <w:rFonts w:asciiTheme="majorBidi" w:eastAsia="Cambria" w:hAnsiTheme="majorBidi" w:cstheme="majorBidi"/>
        </w:rPr>
        <w:t>tertentu</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mempunyai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konsep</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tersendiri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terkecuali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di Finlandia dan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Islam. Adapun </w:t>
      </w:r>
      <w:proofErr w:type="spellStart"/>
      <w:r w:rsidRPr="004F5F2E">
        <w:rPr>
          <w:rFonts w:asciiTheme="majorBidi" w:eastAsia="Cambria" w:hAnsiTheme="majorBidi" w:cstheme="majorBidi"/>
        </w:rPr>
        <w:t>konsep</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Islam </w:t>
      </w:r>
      <w:proofErr w:type="spellStart"/>
      <w:r w:rsidRPr="004F5F2E">
        <w:rPr>
          <w:rFonts w:asciiTheme="majorBidi" w:eastAsia="Cambria" w:hAnsiTheme="majorBidi" w:cstheme="majorBidi"/>
        </w:rPr>
        <w:t>adalah</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bernafaskan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nilai-nilai</w:t>
      </w:r>
      <w:proofErr w:type="spellEnd"/>
      <w:r w:rsidRPr="004F5F2E">
        <w:rPr>
          <w:rFonts w:asciiTheme="majorBidi" w:eastAsia="Cambria" w:hAnsiTheme="majorBidi" w:cstheme="majorBidi"/>
        </w:rPr>
        <w:t xml:space="preserve"> Islami </w:t>
      </w:r>
      <w:sdt>
        <w:sdtPr>
          <w:rPr>
            <w:rFonts w:asciiTheme="majorBidi" w:eastAsia="Cambria" w:hAnsiTheme="majorBidi" w:cstheme="majorBidi"/>
          </w:rPr>
          <w:id w:val="1590735795"/>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Suy20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(Suyadi, Nuryana, &amp; Fauzi, 2020)</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Keterkaitan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antara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Finlandia dan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Islam </w:t>
      </w:r>
      <w:proofErr w:type="spellStart"/>
      <w:r w:rsidRPr="004F5F2E">
        <w:rPr>
          <w:rFonts w:asciiTheme="majorBidi" w:eastAsia="Cambria" w:hAnsiTheme="majorBidi" w:cstheme="majorBidi"/>
        </w:rPr>
        <w:t>perspektif</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Buya</w:t>
      </w:r>
      <w:proofErr w:type="spellEnd"/>
      <w:r w:rsidRPr="004F5F2E">
        <w:rPr>
          <w:rFonts w:asciiTheme="majorBidi" w:eastAsia="Cambria" w:hAnsiTheme="majorBidi" w:cstheme="majorBidi"/>
        </w:rPr>
        <w:t xml:space="preserve"> Hamka </w:t>
      </w:r>
      <w:proofErr w:type="spellStart"/>
      <w:r w:rsidRPr="004F5F2E">
        <w:rPr>
          <w:rFonts w:asciiTheme="majorBidi" w:eastAsia="Cambria" w:hAnsiTheme="majorBidi" w:cstheme="majorBidi"/>
        </w:rPr>
        <w:t>digambarkan</w:t>
      </w:r>
      <w:proofErr w:type="spellEnd"/>
      <w:r w:rsidRPr="004F5F2E">
        <w:rPr>
          <w:rFonts w:asciiTheme="majorBidi" w:eastAsia="Cambria" w:hAnsiTheme="majorBidi" w:cstheme="majorBidi"/>
        </w:rPr>
        <w:t xml:space="preserve"> oleh </w:t>
      </w:r>
      <w:proofErr w:type="spellStart"/>
      <w:r w:rsidRPr="004F5F2E">
        <w:rPr>
          <w:rFonts w:asciiTheme="majorBidi" w:eastAsia="Cambria" w:hAnsiTheme="majorBidi" w:cstheme="majorBidi"/>
        </w:rPr>
        <w:t>skema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berikut</w:t>
      </w:r>
      <w:proofErr w:type="spellEnd"/>
      <w:r w:rsidRPr="004F5F2E">
        <w:rPr>
          <w:rFonts w:asciiTheme="majorBidi" w:eastAsia="Cambria" w:hAnsiTheme="majorBidi" w:cstheme="majorBidi"/>
        </w:rPr>
        <w:t>:</w:t>
      </w:r>
    </w:p>
    <w:p w14:paraId="762031CA" w14:textId="77777777" w:rsidR="004F5F2E" w:rsidRPr="004F5F2E" w:rsidRDefault="004F5F2E" w:rsidP="004F5F2E">
      <w:pPr>
        <w:ind w:left="284" w:firstLine="567"/>
        <w:jc w:val="both"/>
        <w:rPr>
          <w:rFonts w:asciiTheme="majorBidi" w:eastAsia="Cambria" w:hAnsiTheme="majorBidi" w:cstheme="majorBidi"/>
        </w:rPr>
      </w:pPr>
    </w:p>
    <w:p w14:paraId="4C22F909" w14:textId="77777777" w:rsidR="004F5F2E" w:rsidRPr="004F5F2E" w:rsidRDefault="004F5F2E" w:rsidP="004F5F2E">
      <w:pPr>
        <w:pStyle w:val="ListParagraph"/>
        <w:spacing w:after="0" w:line="240" w:lineRule="auto"/>
        <w:ind w:left="360" w:firstLine="567"/>
        <w:jc w:val="center"/>
        <w:rPr>
          <w:rFonts w:asciiTheme="majorBidi" w:eastAsia="Cambria" w:hAnsiTheme="majorBidi" w:cstheme="majorBidi"/>
          <w:b/>
          <w:bCs/>
          <w:sz w:val="24"/>
          <w:szCs w:val="24"/>
        </w:rPr>
      </w:pPr>
      <w:r w:rsidRPr="004F5F2E">
        <w:rPr>
          <w:rFonts w:asciiTheme="majorBidi" w:hAnsiTheme="majorBidi" w:cstheme="majorBidi"/>
          <w:sz w:val="24"/>
          <w:szCs w:val="24"/>
        </w:rPr>
        <w:drawing>
          <wp:inline distT="0" distB="0" distL="0" distR="0" wp14:anchorId="5CFA39CE" wp14:editId="06886D01">
            <wp:extent cx="5731510" cy="3223587"/>
            <wp:effectExtent l="0" t="0" r="0" b="0"/>
            <wp:docPr id="5018726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872610"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731510" cy="3223587"/>
                    </a:xfrm>
                    <a:prstGeom prst="rect">
                      <a:avLst/>
                    </a:prstGeom>
                  </pic:spPr>
                </pic:pic>
              </a:graphicData>
            </a:graphic>
          </wp:inline>
        </w:drawing>
      </w:r>
    </w:p>
    <w:p w14:paraId="74B8A269" w14:textId="77777777" w:rsidR="004F5F2E" w:rsidRPr="004F5F2E" w:rsidRDefault="004F5F2E" w:rsidP="004F5F2E">
      <w:pPr>
        <w:pStyle w:val="ListParagraph"/>
        <w:spacing w:after="0" w:line="240" w:lineRule="auto"/>
        <w:ind w:left="1080" w:firstLine="567"/>
        <w:jc w:val="center"/>
        <w:rPr>
          <w:rFonts w:asciiTheme="majorBidi" w:eastAsia="Cambria" w:hAnsiTheme="majorBidi" w:cstheme="majorBidi"/>
          <w:sz w:val="24"/>
          <w:szCs w:val="24"/>
        </w:rPr>
      </w:pPr>
      <w:r w:rsidRPr="004F5F2E">
        <w:rPr>
          <w:rFonts w:asciiTheme="majorBidi" w:eastAsia="Cambria" w:hAnsiTheme="majorBidi" w:cstheme="majorBidi"/>
          <w:sz w:val="24"/>
          <w:szCs w:val="24"/>
        </w:rPr>
        <w:t>Gambar 1. Konsep Pendidikan Finlandia dan Pendidikan Islam perspektif Buya Hamka</w:t>
      </w:r>
    </w:p>
    <w:p w14:paraId="6A3B95AC" w14:textId="77777777" w:rsidR="004F5F2E" w:rsidRPr="004F5F2E" w:rsidRDefault="004F5F2E" w:rsidP="004F5F2E">
      <w:pPr>
        <w:pStyle w:val="ListParagraph"/>
        <w:spacing w:after="0" w:line="240" w:lineRule="auto"/>
        <w:ind w:left="1080" w:firstLine="567"/>
        <w:jc w:val="both"/>
        <w:rPr>
          <w:rFonts w:asciiTheme="majorBidi" w:eastAsia="Cambria" w:hAnsiTheme="majorBidi" w:cstheme="majorBidi"/>
          <w:sz w:val="24"/>
          <w:szCs w:val="24"/>
        </w:rPr>
      </w:pPr>
    </w:p>
    <w:p w14:paraId="0AE9C752" w14:textId="77777777" w:rsidR="004F5F2E" w:rsidRPr="004F5F2E" w:rsidRDefault="004F5F2E" w:rsidP="004F5F2E">
      <w:pPr>
        <w:pStyle w:val="ListParagraph"/>
        <w:spacing w:after="0" w:line="240" w:lineRule="auto"/>
        <w:ind w:left="1080" w:firstLine="567"/>
        <w:jc w:val="both"/>
        <w:rPr>
          <w:rFonts w:asciiTheme="majorBidi" w:eastAsia="Cambria" w:hAnsiTheme="majorBidi" w:cstheme="majorBidi"/>
          <w:sz w:val="24"/>
          <w:szCs w:val="24"/>
        </w:rPr>
      </w:pPr>
    </w:p>
    <w:p w14:paraId="4590547A" w14:textId="77777777" w:rsidR="004F5F2E" w:rsidRPr="004F5F2E" w:rsidRDefault="004F5F2E" w:rsidP="004F5F2E">
      <w:pPr>
        <w:pStyle w:val="ListParagraph"/>
        <w:numPr>
          <w:ilvl w:val="1"/>
          <w:numId w:val="4"/>
        </w:numPr>
        <w:spacing w:after="0" w:line="240" w:lineRule="auto"/>
        <w:ind w:left="426" w:firstLine="567"/>
        <w:jc w:val="both"/>
        <w:rPr>
          <w:rFonts w:asciiTheme="majorBidi" w:eastAsia="Cambria" w:hAnsiTheme="majorBidi" w:cstheme="majorBidi"/>
          <w:sz w:val="24"/>
          <w:szCs w:val="24"/>
        </w:rPr>
      </w:pPr>
      <w:r w:rsidRPr="004F5F2E">
        <w:rPr>
          <w:rFonts w:asciiTheme="majorBidi" w:eastAsia="Cambria" w:hAnsiTheme="majorBidi" w:cstheme="majorBidi"/>
          <w:sz w:val="24"/>
          <w:szCs w:val="24"/>
        </w:rPr>
        <w:t>Finlandia</w:t>
      </w:r>
    </w:p>
    <w:p w14:paraId="4D05B54B" w14:textId="77777777" w:rsidR="004F5F2E" w:rsidRPr="004F5F2E" w:rsidRDefault="004F5F2E" w:rsidP="004F5F2E">
      <w:pPr>
        <w:ind w:left="924" w:firstLine="510"/>
        <w:jc w:val="both"/>
        <w:rPr>
          <w:rFonts w:asciiTheme="majorBidi" w:hAnsiTheme="majorBidi" w:cstheme="majorBidi"/>
        </w:rPr>
      </w:pPr>
      <w:r w:rsidRPr="004F5F2E">
        <w:rPr>
          <w:rFonts w:asciiTheme="majorBidi" w:eastAsia="Cambria" w:hAnsiTheme="majorBidi" w:cstheme="majorBidi"/>
        </w:rPr>
        <w:t xml:space="preserve">Finlandia </w:t>
      </w:r>
      <w:proofErr w:type="spellStart"/>
      <w:r w:rsidRPr="004F5F2E">
        <w:rPr>
          <w:rFonts w:asciiTheme="majorBidi" w:eastAsia="Cambria" w:hAnsiTheme="majorBidi" w:cstheme="majorBidi"/>
        </w:rPr>
        <w:t>membuat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konsep</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layaknya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pelatihan</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sudah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tersistem</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berkualitas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baik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Sistem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ini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dilaksanakan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secara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berkelanjutan</w:t>
      </w:r>
      <w:proofErr w:type="spellEnd"/>
      <w:r w:rsidRPr="004F5F2E">
        <w:rPr>
          <w:rFonts w:asciiTheme="majorBidi" w:eastAsia="Cambria" w:hAnsiTheme="majorBidi" w:cstheme="majorBidi"/>
        </w:rPr>
        <w:t xml:space="preserve">, di </w:t>
      </w:r>
      <w:proofErr w:type="spellStart"/>
      <w:r w:rsidRPr="004F5F2E">
        <w:rPr>
          <w:rFonts w:asciiTheme="majorBidi" w:eastAsia="Cambria" w:hAnsiTheme="majorBidi" w:cstheme="majorBidi"/>
        </w:rPr>
        <w:t>antara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progamnya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yakni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sekolah</w:t>
      </w:r>
      <w:proofErr w:type="spellEnd"/>
      <w:r w:rsidRPr="004F5F2E">
        <w:rPr>
          <w:rFonts w:asciiTheme="majorBidi" w:eastAsia="Cambria" w:hAnsiTheme="majorBidi" w:cstheme="majorBidi"/>
        </w:rPr>
        <w:t xml:space="preserve"> gratis, </w:t>
      </w:r>
      <w:proofErr w:type="spellStart"/>
      <w:r w:rsidRPr="004F5F2E">
        <w:rPr>
          <w:rFonts w:asciiTheme="majorBidi" w:eastAsia="Cambria" w:hAnsiTheme="majorBidi" w:cstheme="majorBidi"/>
        </w:rPr>
        <w:t>makanan</w:t>
      </w:r>
      <w:proofErr w:type="spellEnd"/>
      <w:r w:rsidRPr="004F5F2E">
        <w:rPr>
          <w:rFonts w:asciiTheme="majorBidi" w:eastAsia="Cambria" w:hAnsiTheme="majorBidi" w:cstheme="majorBidi"/>
        </w:rPr>
        <w:t xml:space="preserve"> gratis di </w:t>
      </w:r>
      <w:proofErr w:type="spellStart"/>
      <w:r w:rsidRPr="004F5F2E">
        <w:rPr>
          <w:rFonts w:asciiTheme="majorBidi" w:eastAsia="Cambria" w:hAnsiTheme="majorBidi" w:cstheme="majorBidi"/>
        </w:rPr>
        <w:t>sekolah</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mengembangkan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sistem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sekolah</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mengakomodasi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khusus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sehingga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digelar</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merupakan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inklusif</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tanpa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membedakan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siswa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satu</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sama</w:t>
      </w:r>
      <w:proofErr w:type="spellEnd"/>
      <w:r w:rsidRPr="004F5F2E">
        <w:rPr>
          <w:rFonts w:asciiTheme="majorBidi" w:eastAsia="Cambria" w:hAnsiTheme="majorBidi" w:cstheme="majorBidi"/>
        </w:rPr>
        <w:t xml:space="preserve"> lain </w:t>
      </w:r>
      <w:sdt>
        <w:sdtPr>
          <w:rPr>
            <w:rFonts w:asciiTheme="majorBidi" w:hAnsiTheme="majorBidi" w:cstheme="majorBidi"/>
          </w:rPr>
          <w:id w:val="2124880691"/>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Fre20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(Frederick, 2020)</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 xml:space="preserve">. </w:t>
      </w:r>
      <w:r w:rsidRPr="004F5F2E">
        <w:rPr>
          <w:rFonts w:asciiTheme="majorBidi" w:hAnsiTheme="majorBidi" w:cstheme="majorBidi"/>
        </w:rPr>
        <w:t xml:space="preserve">Pendidikan </w:t>
      </w:r>
      <w:proofErr w:type="spellStart"/>
      <w:proofErr w:type="gramStart"/>
      <w:r w:rsidRPr="004F5F2E">
        <w:rPr>
          <w:rFonts w:asciiTheme="majorBidi" w:hAnsiTheme="majorBidi" w:cstheme="majorBidi"/>
        </w:rPr>
        <w:t>inklusif</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dipahami</w:t>
      </w:r>
      <w:proofErr w:type="spellEnd"/>
      <w:proofErr w:type="gramEnd"/>
      <w:r w:rsidRPr="004F5F2E">
        <w:rPr>
          <w:rFonts w:asciiTheme="majorBidi" w:hAnsiTheme="majorBidi" w:cstheme="majorBidi"/>
        </w:rPr>
        <w:t xml:space="preserve"> </w:t>
      </w:r>
      <w:proofErr w:type="spellStart"/>
      <w:r w:rsidRPr="004F5F2E">
        <w:rPr>
          <w:rFonts w:asciiTheme="majorBidi" w:hAnsiTheme="majorBidi" w:cstheme="majorBidi"/>
        </w:rPr>
        <w:t>sebagai</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langkah</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pragmatis</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untuk</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menawarkan</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dukungan</w:t>
      </w:r>
      <w:proofErr w:type="spellEnd"/>
      <w:r w:rsidRPr="004F5F2E">
        <w:rPr>
          <w:rFonts w:asciiTheme="majorBidi" w:hAnsiTheme="majorBidi" w:cstheme="majorBidi"/>
        </w:rPr>
        <w:t xml:space="preserve"> pada </w:t>
      </w:r>
      <w:proofErr w:type="spellStart"/>
      <w:r w:rsidRPr="004F5F2E">
        <w:rPr>
          <w:rFonts w:asciiTheme="majorBidi" w:hAnsiTheme="majorBidi" w:cstheme="majorBidi"/>
        </w:rPr>
        <w:t>siswa</w:t>
      </w:r>
      <w:proofErr w:type="spellEnd"/>
      <w:r w:rsidRPr="004F5F2E">
        <w:rPr>
          <w:rFonts w:asciiTheme="majorBidi" w:hAnsiTheme="majorBidi" w:cstheme="majorBidi"/>
        </w:rPr>
        <w:t xml:space="preserve"> yang </w:t>
      </w:r>
      <w:proofErr w:type="spellStart"/>
      <w:r w:rsidRPr="004F5F2E">
        <w:rPr>
          <w:rFonts w:asciiTheme="majorBidi" w:hAnsiTheme="majorBidi" w:cstheme="majorBidi"/>
        </w:rPr>
        <w:t>membutuhkan</w:t>
      </w:r>
      <w:proofErr w:type="spellEnd"/>
      <w:r w:rsidRPr="004F5F2E">
        <w:rPr>
          <w:rFonts w:asciiTheme="majorBidi" w:hAnsiTheme="majorBidi" w:cstheme="majorBidi"/>
        </w:rPr>
        <w:t xml:space="preserve"> </w:t>
      </w:r>
      <w:sdt>
        <w:sdtPr>
          <w:rPr>
            <w:rFonts w:asciiTheme="majorBidi" w:hAnsiTheme="majorBidi" w:cstheme="majorBidi"/>
          </w:rPr>
          <w:id w:val="-637032889"/>
          <w:citation/>
        </w:sdtPr>
        <w:sdtContent>
          <w:r w:rsidRPr="004F5F2E">
            <w:rPr>
              <w:rFonts w:asciiTheme="majorBidi" w:hAnsiTheme="majorBidi" w:cstheme="majorBidi"/>
            </w:rPr>
            <w:fldChar w:fldCharType="begin"/>
          </w:r>
          <w:r w:rsidRPr="004F5F2E">
            <w:rPr>
              <w:rFonts w:asciiTheme="majorBidi" w:hAnsiTheme="majorBidi" w:cstheme="majorBidi"/>
            </w:rPr>
            <w:instrText xml:space="preserve"> CITATION Yad18 \l 1033 </w:instrText>
          </w:r>
          <w:r w:rsidRPr="004F5F2E">
            <w:rPr>
              <w:rFonts w:asciiTheme="majorBidi" w:hAnsiTheme="majorBidi" w:cstheme="majorBidi"/>
            </w:rPr>
            <w:fldChar w:fldCharType="separate"/>
          </w:r>
          <w:r w:rsidRPr="004F5F2E">
            <w:rPr>
              <w:rFonts w:asciiTheme="majorBidi" w:hAnsiTheme="majorBidi" w:cstheme="majorBidi"/>
            </w:rPr>
            <w:t>(Yada, Tolvanen, &amp; Savolainen, 2018)</w:t>
          </w:r>
          <w:r w:rsidRPr="004F5F2E">
            <w:rPr>
              <w:rFonts w:asciiTheme="majorBidi" w:hAnsiTheme="majorBidi" w:cstheme="majorBidi"/>
            </w:rPr>
            <w:fldChar w:fldCharType="end"/>
          </w:r>
        </w:sdtContent>
      </w:sdt>
      <w:r w:rsidRPr="004F5F2E">
        <w:rPr>
          <w:rFonts w:asciiTheme="majorBidi" w:hAnsiTheme="majorBidi" w:cstheme="majorBidi"/>
        </w:rPr>
        <w:t>.</w:t>
      </w:r>
    </w:p>
    <w:p w14:paraId="6F08EA71" w14:textId="77777777" w:rsidR="004F5F2E" w:rsidRPr="004F5F2E" w:rsidRDefault="004F5F2E" w:rsidP="004F5F2E">
      <w:pPr>
        <w:ind w:left="924" w:firstLine="510"/>
        <w:jc w:val="both"/>
        <w:rPr>
          <w:rFonts w:asciiTheme="majorBidi" w:hAnsiTheme="majorBidi" w:cstheme="majorBidi"/>
        </w:rPr>
      </w:pPr>
      <w:proofErr w:type="spellStart"/>
      <w:r w:rsidRPr="004F5F2E">
        <w:rPr>
          <w:rFonts w:asciiTheme="majorBidi" w:hAnsiTheme="majorBidi" w:cstheme="majorBidi"/>
        </w:rPr>
        <w:t>Konsep</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pendidikan</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layaknya</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sebuah</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pelatihan</w:t>
      </w:r>
      <w:proofErr w:type="spellEnd"/>
      <w:r w:rsidRPr="004F5F2E">
        <w:rPr>
          <w:rFonts w:asciiTheme="majorBidi" w:hAnsiTheme="majorBidi" w:cstheme="majorBidi"/>
        </w:rPr>
        <w:t xml:space="preserve"> yang </w:t>
      </w:r>
      <w:proofErr w:type="spellStart"/>
      <w:r w:rsidRPr="004F5F2E">
        <w:rPr>
          <w:rFonts w:asciiTheme="majorBidi" w:hAnsiTheme="majorBidi" w:cstheme="majorBidi"/>
        </w:rPr>
        <w:t>tersistem</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dengan</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baik</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ini</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adalah</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kematangan</w:t>
      </w:r>
      <w:proofErr w:type="spellEnd"/>
      <w:r w:rsidRPr="004F5F2E">
        <w:rPr>
          <w:rFonts w:asciiTheme="majorBidi" w:hAnsiTheme="majorBidi" w:cstheme="majorBidi"/>
        </w:rPr>
        <w:t xml:space="preserve"> Finlandia </w:t>
      </w:r>
      <w:proofErr w:type="spellStart"/>
      <w:r w:rsidRPr="004F5F2E">
        <w:rPr>
          <w:rFonts w:asciiTheme="majorBidi" w:hAnsiTheme="majorBidi" w:cstheme="majorBidi"/>
        </w:rPr>
        <w:t>dalam</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merancang</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kurikulum</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pendidikan</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Seluruhnya</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serba</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profesional</w:t>
      </w:r>
      <w:proofErr w:type="spellEnd"/>
      <w:r w:rsidRPr="004F5F2E">
        <w:rPr>
          <w:rFonts w:asciiTheme="majorBidi" w:hAnsiTheme="majorBidi" w:cstheme="majorBidi"/>
        </w:rPr>
        <w:t xml:space="preserve"> dan </w:t>
      </w:r>
      <w:proofErr w:type="spellStart"/>
      <w:r w:rsidRPr="004F5F2E">
        <w:rPr>
          <w:rFonts w:asciiTheme="majorBidi" w:hAnsiTheme="majorBidi" w:cstheme="majorBidi"/>
        </w:rPr>
        <w:t>sudah</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dipertimbangkan</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antara</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dampak</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positif</w:t>
      </w:r>
      <w:proofErr w:type="spellEnd"/>
      <w:r w:rsidRPr="004F5F2E">
        <w:rPr>
          <w:rFonts w:asciiTheme="majorBidi" w:hAnsiTheme="majorBidi" w:cstheme="majorBidi"/>
        </w:rPr>
        <w:t xml:space="preserve"> dan </w:t>
      </w:r>
      <w:proofErr w:type="spellStart"/>
      <w:r w:rsidRPr="004F5F2E">
        <w:rPr>
          <w:rFonts w:asciiTheme="majorBidi" w:hAnsiTheme="majorBidi" w:cstheme="majorBidi"/>
        </w:rPr>
        <w:t>negatif</w:t>
      </w:r>
      <w:proofErr w:type="spellEnd"/>
      <w:r w:rsidRPr="004F5F2E">
        <w:rPr>
          <w:rFonts w:asciiTheme="majorBidi" w:hAnsiTheme="majorBidi" w:cstheme="majorBidi"/>
        </w:rPr>
        <w:t xml:space="preserve"> yang </w:t>
      </w:r>
      <w:proofErr w:type="spellStart"/>
      <w:r w:rsidRPr="004F5F2E">
        <w:rPr>
          <w:rFonts w:asciiTheme="majorBidi" w:hAnsiTheme="majorBidi" w:cstheme="majorBidi"/>
        </w:rPr>
        <w:t>dihasilkan</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dari</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konsep</w:t>
      </w:r>
      <w:proofErr w:type="spellEnd"/>
      <w:r w:rsidRPr="004F5F2E">
        <w:rPr>
          <w:rFonts w:asciiTheme="majorBidi" w:hAnsiTheme="majorBidi" w:cstheme="majorBidi"/>
        </w:rPr>
        <w:t xml:space="preserve"> </w:t>
      </w:r>
      <w:proofErr w:type="spellStart"/>
      <w:r w:rsidRPr="004F5F2E">
        <w:rPr>
          <w:rFonts w:asciiTheme="majorBidi" w:hAnsiTheme="majorBidi" w:cstheme="majorBidi"/>
        </w:rPr>
        <w:t>ini</w:t>
      </w:r>
      <w:proofErr w:type="spellEnd"/>
      <w:r w:rsidRPr="004F5F2E">
        <w:rPr>
          <w:rFonts w:asciiTheme="majorBidi" w:hAnsiTheme="majorBidi" w:cstheme="majorBidi"/>
        </w:rPr>
        <w:t xml:space="preserve">. </w:t>
      </w:r>
    </w:p>
    <w:p w14:paraId="4416D5FB" w14:textId="77777777" w:rsidR="004F5F2E" w:rsidRPr="004F5F2E" w:rsidRDefault="004F5F2E" w:rsidP="004F5F2E">
      <w:pPr>
        <w:ind w:left="924" w:firstLine="510"/>
        <w:jc w:val="both"/>
        <w:rPr>
          <w:rFonts w:asciiTheme="majorBidi" w:hAnsiTheme="majorBidi" w:cstheme="majorBidi"/>
        </w:rPr>
      </w:pPr>
      <w:proofErr w:type="spellStart"/>
      <w:r w:rsidRPr="004F5F2E">
        <w:rPr>
          <w:rFonts w:asciiTheme="majorBidi" w:eastAsia="Cambria" w:hAnsiTheme="majorBidi" w:cstheme="majorBidi"/>
        </w:rPr>
        <w:t>Sistem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dilaksanakan</w:t>
      </w:r>
      <w:proofErr w:type="spellEnd"/>
      <w:r w:rsidRPr="004F5F2E">
        <w:rPr>
          <w:rFonts w:asciiTheme="majorBidi" w:eastAsia="Cambria" w:hAnsiTheme="majorBidi" w:cstheme="majorBidi"/>
        </w:rPr>
        <w:t xml:space="preserve"> di Finlandia </w:t>
      </w:r>
      <w:proofErr w:type="spellStart"/>
      <w:r w:rsidRPr="004F5F2E">
        <w:rPr>
          <w:rFonts w:asciiTheme="majorBidi" w:eastAsia="Cambria" w:hAnsiTheme="majorBidi" w:cstheme="majorBidi"/>
        </w:rPr>
        <w:t>memberi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kesempatan</w:t>
      </w:r>
      <w:proofErr w:type="spellEnd"/>
      <w:r w:rsidRPr="004F5F2E">
        <w:rPr>
          <w:rFonts w:asciiTheme="majorBidi" w:eastAsia="Cambria" w:hAnsiTheme="majorBidi" w:cstheme="majorBidi"/>
        </w:rPr>
        <w:t xml:space="preserve"> pada </w:t>
      </w:r>
      <w:proofErr w:type="spellStart"/>
      <w:r w:rsidRPr="004F5F2E">
        <w:rPr>
          <w:rFonts w:asciiTheme="majorBidi" w:eastAsia="Cambria" w:hAnsiTheme="majorBidi" w:cstheme="majorBidi"/>
        </w:rPr>
        <w:t>seluruh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peserta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didik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mengenyam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sekolah</w:t>
      </w:r>
      <w:proofErr w:type="spellEnd"/>
      <w:r w:rsidRPr="004F5F2E">
        <w:rPr>
          <w:rFonts w:asciiTheme="majorBidi" w:eastAsia="Cambria" w:hAnsiTheme="majorBidi" w:cstheme="majorBidi"/>
        </w:rPr>
        <w:t xml:space="preserve"> gratis dan </w:t>
      </w:r>
      <w:proofErr w:type="spellStart"/>
      <w:r w:rsidRPr="004F5F2E">
        <w:rPr>
          <w:rFonts w:asciiTheme="majorBidi" w:eastAsia="Cambria" w:hAnsiTheme="majorBidi" w:cstheme="majorBidi"/>
        </w:rPr>
        <w:t>mendapatkan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makanan</w:t>
      </w:r>
      <w:proofErr w:type="spellEnd"/>
      <w:r w:rsidRPr="004F5F2E">
        <w:rPr>
          <w:rFonts w:asciiTheme="majorBidi" w:eastAsia="Cambria" w:hAnsiTheme="majorBidi" w:cstheme="majorBidi"/>
        </w:rPr>
        <w:t xml:space="preserve"> di </w:t>
      </w:r>
      <w:proofErr w:type="spellStart"/>
      <w:r w:rsidRPr="004F5F2E">
        <w:rPr>
          <w:rFonts w:asciiTheme="majorBidi" w:eastAsia="Cambria" w:hAnsiTheme="majorBidi" w:cstheme="majorBidi"/>
        </w:rPr>
        <w:t>sekolah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secara</w:t>
      </w:r>
      <w:proofErr w:type="spellEnd"/>
      <w:r w:rsidRPr="004F5F2E">
        <w:rPr>
          <w:rFonts w:asciiTheme="majorBidi" w:eastAsia="Cambria" w:hAnsiTheme="majorBidi" w:cstheme="majorBidi"/>
        </w:rPr>
        <w:t xml:space="preserve"> gratis pula. </w:t>
      </w:r>
      <w:proofErr w:type="spellStart"/>
      <w:r w:rsidRPr="004F5F2E">
        <w:rPr>
          <w:rFonts w:asciiTheme="majorBidi" w:eastAsia="Cambria" w:hAnsiTheme="majorBidi" w:cstheme="majorBidi"/>
        </w:rPr>
        <w:t>Sekolah</w:t>
      </w:r>
      <w:proofErr w:type="spellEnd"/>
      <w:r w:rsidRPr="004F5F2E">
        <w:rPr>
          <w:rFonts w:asciiTheme="majorBidi" w:eastAsia="Cambria" w:hAnsiTheme="majorBidi" w:cstheme="majorBidi"/>
        </w:rPr>
        <w:t xml:space="preserve"> gratis </w:t>
      </w:r>
      <w:proofErr w:type="spellStart"/>
      <w:r w:rsidRPr="004F5F2E">
        <w:rPr>
          <w:rFonts w:asciiTheme="majorBidi" w:eastAsia="Cambria" w:hAnsiTheme="majorBidi" w:cstheme="majorBidi"/>
        </w:rPr>
        <w:t>adalah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upaya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memeratakan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untuk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seluruh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anak</w:t>
      </w:r>
      <w:proofErr w:type="spellEnd"/>
      <w:r w:rsidRPr="004F5F2E">
        <w:rPr>
          <w:rFonts w:asciiTheme="majorBidi" w:eastAsia="Cambria" w:hAnsiTheme="majorBidi" w:cstheme="majorBidi"/>
        </w:rPr>
        <w:t xml:space="preserve"> di Finlandia agar </w:t>
      </w:r>
      <w:proofErr w:type="spellStart"/>
      <w:r w:rsidRPr="004F5F2E">
        <w:rPr>
          <w:rFonts w:asciiTheme="majorBidi" w:eastAsia="Cambria" w:hAnsiTheme="majorBidi" w:cstheme="majorBidi"/>
        </w:rPr>
        <w:t>semua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anak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terkecuali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mempunyai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kesempatan</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sama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mengenyam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Pemerintah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menggelontorkan</w:t>
      </w:r>
      <w:proofErr w:type="spellEnd"/>
      <w:r w:rsidRPr="004F5F2E">
        <w:rPr>
          <w:rFonts w:asciiTheme="majorBidi" w:eastAsia="Cambria" w:hAnsiTheme="majorBidi" w:cstheme="majorBidi"/>
        </w:rPr>
        <w:t xml:space="preserve"> dana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jumlahnya</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tak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sedikit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untuk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membiayai</w:t>
      </w:r>
      <w:proofErr w:type="spellEnd"/>
      <w:r w:rsidRPr="004F5F2E">
        <w:rPr>
          <w:rFonts w:asciiTheme="majorBidi" w:eastAsia="Cambria" w:hAnsiTheme="majorBidi" w:cstheme="majorBidi"/>
        </w:rPr>
        <w:t xml:space="preserve"> proses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agar </w:t>
      </w:r>
      <w:proofErr w:type="spellStart"/>
      <w:r w:rsidRPr="004F5F2E">
        <w:rPr>
          <w:rFonts w:asciiTheme="majorBidi" w:eastAsia="Cambria" w:hAnsiTheme="majorBidi" w:cstheme="majorBidi"/>
        </w:rPr>
        <w:t>merata</w:t>
      </w:r>
      <w:proofErr w:type="spellEnd"/>
      <w:r w:rsidRPr="004F5F2E">
        <w:rPr>
          <w:rFonts w:asciiTheme="majorBidi" w:eastAsia="Cambria" w:hAnsiTheme="majorBidi" w:cstheme="majorBidi"/>
        </w:rPr>
        <w:t xml:space="preserve">. Tak </w:t>
      </w:r>
      <w:proofErr w:type="spellStart"/>
      <w:r w:rsidRPr="004F5F2E">
        <w:rPr>
          <w:rFonts w:asciiTheme="majorBidi" w:eastAsia="Cambria" w:hAnsiTheme="majorBidi" w:cstheme="majorBidi"/>
        </w:rPr>
        <w:t>hanya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itu</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pemerintah</w:t>
      </w:r>
      <w:proofErr w:type="spellEnd"/>
      <w:r w:rsidRPr="004F5F2E">
        <w:rPr>
          <w:rFonts w:asciiTheme="majorBidi" w:eastAsia="Cambria" w:hAnsiTheme="majorBidi" w:cstheme="majorBidi"/>
        </w:rPr>
        <w:t xml:space="preserve"> Finlandia juga </w:t>
      </w:r>
      <w:proofErr w:type="spellStart"/>
      <w:r w:rsidRPr="004F5F2E">
        <w:rPr>
          <w:rFonts w:asciiTheme="majorBidi" w:eastAsia="Cambria" w:hAnsiTheme="majorBidi" w:cstheme="majorBidi"/>
        </w:rPr>
        <w:t>telah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melengkapi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seluruh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sarana</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prasarana</w:t>
      </w:r>
      <w:proofErr w:type="spellEnd"/>
      <w:r w:rsidRPr="004F5F2E">
        <w:rPr>
          <w:rFonts w:asciiTheme="majorBidi" w:eastAsia="Cambria" w:hAnsiTheme="majorBidi" w:cstheme="majorBidi"/>
        </w:rPr>
        <w:t xml:space="preserve"> agar </w:t>
      </w:r>
      <w:proofErr w:type="spellStart"/>
      <w:r w:rsidRPr="004F5F2E">
        <w:rPr>
          <w:rFonts w:asciiTheme="majorBidi" w:eastAsia="Cambria" w:hAnsiTheme="majorBidi" w:cstheme="majorBidi"/>
        </w:rPr>
        <w:t>peserta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didik</w:t>
      </w:r>
      <w:proofErr w:type="spellEnd"/>
      <w:r w:rsidRPr="004F5F2E">
        <w:rPr>
          <w:rFonts w:asciiTheme="majorBidi" w:eastAsia="Cambria" w:hAnsiTheme="majorBidi" w:cstheme="majorBidi"/>
        </w:rPr>
        <w:t xml:space="preserve"> di Finlandia </w:t>
      </w:r>
      <w:proofErr w:type="spellStart"/>
      <w:r w:rsidRPr="004F5F2E">
        <w:rPr>
          <w:rFonts w:asciiTheme="majorBidi" w:eastAsia="Cambria" w:hAnsiTheme="majorBidi" w:cstheme="majorBidi"/>
        </w:rPr>
        <w:t>dapat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mengenyam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baik</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berkualitas</w:t>
      </w:r>
      <w:proofErr w:type="spellEnd"/>
      <w:r w:rsidRPr="004F5F2E">
        <w:rPr>
          <w:rFonts w:asciiTheme="majorBidi" w:eastAsia="Cambria" w:hAnsiTheme="majorBidi" w:cstheme="majorBidi"/>
        </w:rPr>
        <w:t>.</w:t>
      </w:r>
    </w:p>
    <w:p w14:paraId="3B1BCB6F" w14:textId="77777777" w:rsidR="004F5F2E" w:rsidRPr="004F5F2E" w:rsidRDefault="004F5F2E" w:rsidP="004F5F2E">
      <w:pPr>
        <w:ind w:left="924" w:firstLine="510"/>
        <w:jc w:val="both"/>
        <w:rPr>
          <w:rFonts w:asciiTheme="majorBidi" w:hAnsiTheme="majorBidi" w:cstheme="majorBidi"/>
        </w:rPr>
      </w:pPr>
      <w:r w:rsidRPr="004F5F2E">
        <w:rPr>
          <w:rFonts w:asciiTheme="majorBidi" w:eastAsia="Cambria" w:hAnsiTheme="majorBidi" w:cstheme="majorBidi"/>
        </w:rPr>
        <w:t xml:space="preserve">Adapun </w:t>
      </w:r>
      <w:proofErr w:type="spellStart"/>
      <w:r w:rsidRPr="004F5F2E">
        <w:rPr>
          <w:rFonts w:asciiTheme="majorBidi" w:eastAsia="Cambria" w:hAnsiTheme="majorBidi" w:cstheme="majorBidi"/>
        </w:rPr>
        <w:t>makanan</w:t>
      </w:r>
      <w:proofErr w:type="spellEnd"/>
      <w:r w:rsidRPr="004F5F2E">
        <w:rPr>
          <w:rFonts w:asciiTheme="majorBidi" w:eastAsia="Cambria" w:hAnsiTheme="majorBidi" w:cstheme="majorBidi"/>
        </w:rPr>
        <w:t xml:space="preserve"> gratis di </w:t>
      </w:r>
      <w:proofErr w:type="spellStart"/>
      <w:r w:rsidRPr="004F5F2E">
        <w:rPr>
          <w:rFonts w:asciiTheme="majorBidi" w:eastAsia="Cambria" w:hAnsiTheme="majorBidi" w:cstheme="majorBidi"/>
        </w:rPr>
        <w:t>sekolah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dapat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memastikan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peserta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didik</w:t>
      </w:r>
      <w:proofErr w:type="spellEnd"/>
      <w:r w:rsidRPr="004F5F2E">
        <w:rPr>
          <w:rFonts w:asciiTheme="majorBidi" w:eastAsia="Cambria" w:hAnsiTheme="majorBidi" w:cstheme="majorBidi"/>
        </w:rPr>
        <w:t xml:space="preserve"> di Finlandia </w:t>
      </w:r>
      <w:proofErr w:type="spellStart"/>
      <w:r w:rsidRPr="004F5F2E">
        <w:rPr>
          <w:rFonts w:asciiTheme="majorBidi" w:eastAsia="Cambria" w:hAnsiTheme="majorBidi" w:cstheme="majorBidi"/>
        </w:rPr>
        <w:t>tidak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kekurangan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nutrisi</w:t>
      </w:r>
      <w:proofErr w:type="spellEnd"/>
      <w:r w:rsidRPr="004F5F2E">
        <w:rPr>
          <w:rFonts w:asciiTheme="majorBidi" w:eastAsia="Cambria" w:hAnsiTheme="majorBidi" w:cstheme="majorBidi"/>
        </w:rPr>
        <w:t xml:space="preserve"> pada </w:t>
      </w:r>
      <w:proofErr w:type="spellStart"/>
      <w:r w:rsidRPr="004F5F2E">
        <w:rPr>
          <w:rFonts w:asciiTheme="majorBidi" w:eastAsia="Cambria" w:hAnsiTheme="majorBidi" w:cstheme="majorBidi"/>
        </w:rPr>
        <w:t>saat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belajar</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Belajar</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merupakan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sesuatu</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cukup</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menguras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tenaga</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pikiran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maka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itu</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kebutuhan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makanan</w:t>
      </w:r>
      <w:proofErr w:type="spellEnd"/>
      <w:r w:rsidRPr="004F5F2E">
        <w:rPr>
          <w:rFonts w:asciiTheme="majorBidi" w:eastAsia="Cambria" w:hAnsiTheme="majorBidi" w:cstheme="majorBidi"/>
        </w:rPr>
        <w:t xml:space="preserve"> gratis yang </w:t>
      </w:r>
      <w:proofErr w:type="spellStart"/>
      <w:r w:rsidRPr="004F5F2E">
        <w:rPr>
          <w:rFonts w:asciiTheme="majorBidi" w:eastAsia="Cambria" w:hAnsiTheme="majorBidi" w:cstheme="majorBidi"/>
        </w:rPr>
        <w:t>bernutrisi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mendukung</w:t>
      </w:r>
      <w:proofErr w:type="spellEnd"/>
      <w:r w:rsidRPr="004F5F2E">
        <w:rPr>
          <w:rFonts w:asciiTheme="majorBidi" w:eastAsia="Cambria" w:hAnsiTheme="majorBidi" w:cstheme="majorBidi"/>
        </w:rPr>
        <w:t xml:space="preserve"> proses </w:t>
      </w:r>
      <w:proofErr w:type="spellStart"/>
      <w:r w:rsidRPr="004F5F2E">
        <w:rPr>
          <w:rFonts w:asciiTheme="majorBidi" w:eastAsia="Cambria" w:hAnsiTheme="majorBidi" w:cstheme="majorBidi"/>
        </w:rPr>
        <w:t>pembelajaran</w:t>
      </w:r>
      <w:proofErr w:type="spellEnd"/>
      <w:r w:rsidRPr="004F5F2E">
        <w:rPr>
          <w:rFonts w:asciiTheme="majorBidi" w:eastAsia="Cambria" w:hAnsiTheme="majorBidi" w:cstheme="majorBidi"/>
        </w:rPr>
        <w:t xml:space="preserve"> agar </w:t>
      </w:r>
      <w:proofErr w:type="spellStart"/>
      <w:r w:rsidRPr="004F5F2E">
        <w:rPr>
          <w:rFonts w:asciiTheme="majorBidi" w:eastAsia="Cambria" w:hAnsiTheme="majorBidi" w:cstheme="majorBidi"/>
        </w:rPr>
        <w:t>berjalan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secara</w:t>
      </w:r>
      <w:proofErr w:type="spellEnd"/>
      <w:r w:rsidRPr="004F5F2E">
        <w:rPr>
          <w:rFonts w:asciiTheme="majorBidi" w:eastAsia="Cambria" w:hAnsiTheme="majorBidi" w:cstheme="majorBidi"/>
        </w:rPr>
        <w:t xml:space="preserve"> optimal.</w:t>
      </w:r>
    </w:p>
    <w:p w14:paraId="34584594" w14:textId="77777777" w:rsidR="004F5F2E" w:rsidRPr="004F5F2E" w:rsidRDefault="004F5F2E" w:rsidP="004F5F2E">
      <w:pPr>
        <w:ind w:left="924" w:firstLine="510"/>
        <w:jc w:val="both"/>
        <w:rPr>
          <w:rFonts w:asciiTheme="majorBidi" w:hAnsiTheme="majorBidi" w:cstheme="majorBidi"/>
        </w:rPr>
      </w:pPr>
      <w:r w:rsidRPr="004F5F2E">
        <w:rPr>
          <w:rFonts w:asciiTheme="majorBidi" w:eastAsia="Cambria" w:hAnsiTheme="majorBidi" w:cstheme="majorBidi"/>
        </w:rPr>
        <w:t xml:space="preserve">Pendidikan di Finlandia </w:t>
      </w:r>
      <w:proofErr w:type="spellStart"/>
      <w:r w:rsidRPr="004F5F2E">
        <w:rPr>
          <w:rFonts w:asciiTheme="majorBidi" w:eastAsia="Cambria" w:hAnsiTheme="majorBidi" w:cstheme="majorBidi"/>
        </w:rPr>
        <w:t>merupakan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ramah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anak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Menyediakan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semua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kebutuhan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anak</w:t>
      </w:r>
      <w:proofErr w:type="spellEnd"/>
      <w:r w:rsidRPr="004F5F2E">
        <w:rPr>
          <w:rFonts w:asciiTheme="majorBidi" w:eastAsia="Cambria" w:hAnsiTheme="majorBidi" w:cstheme="majorBidi"/>
        </w:rPr>
        <w:t xml:space="preserve">. Pendidikan </w:t>
      </w:r>
      <w:proofErr w:type="spellStart"/>
      <w:r w:rsidRPr="004F5F2E">
        <w:rPr>
          <w:rFonts w:asciiTheme="majorBidi" w:eastAsia="Cambria" w:hAnsiTheme="majorBidi" w:cstheme="majorBidi"/>
        </w:rPr>
        <w:t>ini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disebut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inklusif</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sebab</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seluruh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anak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secara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umum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maupun</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memiliki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kebutuhan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khusus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memeroleh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kesempatan</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sama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mengenyam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sdt>
        <w:sdtPr>
          <w:rPr>
            <w:rFonts w:asciiTheme="majorBidi" w:eastAsia="Cambria" w:hAnsiTheme="majorBidi" w:cstheme="majorBidi"/>
          </w:rPr>
          <w:id w:val="1897932632"/>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Kir16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(Kirjavainen, Pulkkinen, &amp; Jahnukainen, 2016)</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w:t>
      </w:r>
    </w:p>
    <w:p w14:paraId="397219F4" w14:textId="77777777" w:rsidR="004F5F2E" w:rsidRPr="004F5F2E" w:rsidRDefault="004F5F2E" w:rsidP="004F5F2E">
      <w:pPr>
        <w:pStyle w:val="ListParagraph"/>
        <w:numPr>
          <w:ilvl w:val="1"/>
          <w:numId w:val="4"/>
        </w:numPr>
        <w:spacing w:after="0" w:line="240" w:lineRule="auto"/>
        <w:ind w:left="924" w:hanging="73"/>
        <w:jc w:val="both"/>
        <w:rPr>
          <w:rFonts w:asciiTheme="majorBidi" w:eastAsia="Cambria" w:hAnsiTheme="majorBidi" w:cstheme="majorBidi"/>
          <w:sz w:val="24"/>
          <w:szCs w:val="24"/>
        </w:rPr>
      </w:pPr>
      <w:r w:rsidRPr="004F5F2E">
        <w:rPr>
          <w:rFonts w:asciiTheme="majorBidi" w:eastAsia="Cambria" w:hAnsiTheme="majorBidi" w:cstheme="majorBidi"/>
          <w:sz w:val="24"/>
          <w:szCs w:val="24"/>
        </w:rPr>
        <w:t>Representasi Islam Perspektif Buya Hamka</w:t>
      </w:r>
    </w:p>
    <w:p w14:paraId="695A81A6" w14:textId="77777777" w:rsidR="004F5F2E" w:rsidRPr="004F5F2E" w:rsidRDefault="004F5F2E" w:rsidP="004F5F2E">
      <w:pPr>
        <w:ind w:left="924" w:firstLine="510"/>
        <w:jc w:val="both"/>
        <w:rPr>
          <w:rFonts w:asciiTheme="majorBidi" w:eastAsia="Cambria" w:hAnsiTheme="majorBidi" w:cstheme="majorBidi"/>
          <w:b/>
          <w:bCs/>
        </w:rPr>
      </w:pPr>
      <w:proofErr w:type="spellStart"/>
      <w:r w:rsidRPr="004F5F2E">
        <w:rPr>
          <w:rFonts w:asciiTheme="majorBidi" w:eastAsia="Cambria" w:hAnsiTheme="majorBidi" w:cstheme="majorBidi"/>
        </w:rPr>
        <w:t>Buya</w:t>
      </w:r>
      <w:proofErr w:type="spellEnd"/>
      <w:r w:rsidRPr="004F5F2E">
        <w:rPr>
          <w:rFonts w:asciiTheme="majorBidi" w:eastAsia="Cambria" w:hAnsiTheme="majorBidi" w:cstheme="majorBidi"/>
        </w:rPr>
        <w:t xml:space="preserve"> Hamka </w:t>
      </w:r>
      <w:proofErr w:type="spellStart"/>
      <w:r w:rsidRPr="004F5F2E">
        <w:rPr>
          <w:rFonts w:asciiTheme="majorBidi" w:eastAsia="Cambria" w:hAnsiTheme="majorBidi" w:cstheme="majorBidi"/>
        </w:rPr>
        <w:t>memilih</w:t>
      </w:r>
      <w:proofErr w:type="spellEnd"/>
      <w:r w:rsidRPr="004F5F2E">
        <w:rPr>
          <w:rFonts w:asciiTheme="majorBidi" w:eastAsia="Cambria" w:hAnsiTheme="majorBidi" w:cstheme="majorBidi"/>
        </w:rPr>
        <w:t xml:space="preserve"> kata </w:t>
      </w:r>
      <w:proofErr w:type="spellStart"/>
      <w:r w:rsidRPr="004F5F2E">
        <w:rPr>
          <w:rFonts w:asciiTheme="majorBidi" w:eastAsia="Cambria" w:hAnsiTheme="majorBidi" w:cstheme="majorBidi"/>
        </w:rPr>
        <w:t>Tarbiyah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untuk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mengambarkan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konsep</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pendidikannya</w:t>
      </w:r>
      <w:proofErr w:type="spellEnd"/>
      <w:r w:rsidRPr="004F5F2E">
        <w:rPr>
          <w:rFonts w:asciiTheme="majorBidi" w:eastAsia="Cambria" w:hAnsiTheme="majorBidi" w:cstheme="majorBidi"/>
        </w:rPr>
        <w:t xml:space="preserve">. Kata </w:t>
      </w:r>
      <w:proofErr w:type="spellStart"/>
      <w:r w:rsidRPr="004F5F2E">
        <w:rPr>
          <w:rFonts w:asciiTheme="majorBidi" w:eastAsia="Cambria" w:hAnsiTheme="majorBidi" w:cstheme="majorBidi"/>
        </w:rPr>
        <w:t>Tarbiyah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ini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diyakini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mempunyai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makna</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kompeherensif</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mewakili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tujuan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vertikal</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maupun</w:t>
      </w:r>
      <w:proofErr w:type="spellEnd"/>
      <w:r w:rsidRPr="004F5F2E">
        <w:rPr>
          <w:rFonts w:asciiTheme="majorBidi" w:eastAsia="Cambria" w:hAnsiTheme="majorBidi" w:cstheme="majorBidi"/>
        </w:rPr>
        <w:t xml:space="preserve"> horizontal (</w:t>
      </w:r>
      <w:proofErr w:type="spellStart"/>
      <w:r w:rsidRPr="004F5F2E">
        <w:rPr>
          <w:rFonts w:asciiTheme="majorBidi" w:eastAsia="Cambria" w:hAnsiTheme="majorBidi" w:cstheme="majorBidi"/>
        </w:rPr>
        <w:t>hubungan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ketuhanan</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kemanusiaan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Prosesnya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mengembangkan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tiga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unsur</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menjadi</w:t>
      </w:r>
      <w:proofErr w:type="spellEnd"/>
      <w:r w:rsidRPr="004F5F2E">
        <w:rPr>
          <w:rFonts w:asciiTheme="majorBidi" w:eastAsia="Cambria" w:hAnsiTheme="majorBidi" w:cstheme="majorBidi"/>
        </w:rPr>
        <w:t xml:space="preserve"> fitrah </w:t>
      </w:r>
      <w:proofErr w:type="spellStart"/>
      <w:r w:rsidRPr="004F5F2E">
        <w:rPr>
          <w:rFonts w:asciiTheme="majorBidi" w:eastAsia="Cambria" w:hAnsiTheme="majorBidi" w:cstheme="majorBidi"/>
        </w:rPr>
        <w:t>manusia</w:t>
      </w:r>
      <w:proofErr w:type="spellEnd"/>
      <w:r w:rsidRPr="004F5F2E">
        <w:rPr>
          <w:rFonts w:asciiTheme="majorBidi" w:eastAsia="Cambria" w:hAnsiTheme="majorBidi" w:cstheme="majorBidi"/>
        </w:rPr>
        <w:t xml:space="preserve"> di </w:t>
      </w:r>
      <w:proofErr w:type="spellStart"/>
      <w:r w:rsidRPr="004F5F2E">
        <w:rPr>
          <w:rFonts w:asciiTheme="majorBidi" w:eastAsia="Cambria" w:hAnsiTheme="majorBidi" w:cstheme="majorBidi"/>
        </w:rPr>
        <w:t>antaranya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akal</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hati</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panca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indera</w:t>
      </w:r>
      <w:proofErr w:type="spellEnd"/>
      <w:r w:rsidRPr="004F5F2E">
        <w:rPr>
          <w:rFonts w:asciiTheme="majorBidi" w:eastAsia="Cambria" w:hAnsiTheme="majorBidi" w:cstheme="majorBidi"/>
        </w:rPr>
        <w:t xml:space="preserve"> </w:t>
      </w:r>
      <w:sdt>
        <w:sdtPr>
          <w:rPr>
            <w:rFonts w:asciiTheme="majorBidi" w:hAnsiTheme="majorBidi" w:cstheme="majorBidi"/>
          </w:rPr>
          <w:id w:val="-1352801552"/>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Ibn15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(Al-Fathoni, 2015)</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 xml:space="preserve">. </w:t>
      </w:r>
    </w:p>
    <w:p w14:paraId="502CBF9B" w14:textId="77777777" w:rsidR="004F5F2E" w:rsidRPr="004F5F2E" w:rsidRDefault="004F5F2E" w:rsidP="004F5F2E">
      <w:pPr>
        <w:ind w:left="924" w:firstLine="510"/>
        <w:jc w:val="both"/>
        <w:rPr>
          <w:rFonts w:asciiTheme="majorBidi" w:eastAsia="Cambria" w:hAnsiTheme="majorBidi" w:cstheme="majorBidi"/>
          <w:b/>
          <w:bCs/>
        </w:rPr>
      </w:pPr>
      <w:r w:rsidRPr="004F5F2E">
        <w:rPr>
          <w:rFonts w:asciiTheme="majorBidi" w:eastAsia="Cambria" w:hAnsiTheme="majorBidi" w:cstheme="majorBidi"/>
        </w:rPr>
        <w:t xml:space="preserve">Akal </w:t>
      </w:r>
      <w:proofErr w:type="spellStart"/>
      <w:r w:rsidRPr="004F5F2E">
        <w:rPr>
          <w:rFonts w:asciiTheme="majorBidi" w:eastAsia="Cambria" w:hAnsiTheme="majorBidi" w:cstheme="majorBidi"/>
        </w:rPr>
        <w:t>merupakan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perwakilan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kecerdasan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pikiran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kecerdasan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memutuskan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perkara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kecerdasan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bertindak</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sebagainya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Selanjutnya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hati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mewakili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kecerdasan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emosional</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kesehatan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jiwa</w:t>
      </w:r>
      <w:proofErr w:type="spellEnd"/>
      <w:r w:rsidRPr="004F5F2E">
        <w:rPr>
          <w:rFonts w:asciiTheme="majorBidi" w:eastAsia="Cambria" w:hAnsiTheme="majorBidi" w:cstheme="majorBidi"/>
        </w:rPr>
        <w:t xml:space="preserve">/ mental, </w:t>
      </w:r>
      <w:proofErr w:type="spellStart"/>
      <w:r w:rsidRPr="004F5F2E">
        <w:rPr>
          <w:rFonts w:asciiTheme="majorBidi" w:eastAsia="Cambria" w:hAnsiTheme="majorBidi" w:cstheme="majorBidi"/>
        </w:rPr>
        <w:t>ketentraman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batin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ataupun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segala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sesuatu</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berkaitan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rasa. </w:t>
      </w:r>
      <w:proofErr w:type="spellStart"/>
      <w:r w:rsidRPr="004F5F2E">
        <w:rPr>
          <w:rFonts w:asciiTheme="majorBidi" w:eastAsia="Cambria" w:hAnsiTheme="majorBidi" w:cstheme="majorBidi"/>
        </w:rPr>
        <w:t>Sedangkan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panca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indera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mewakili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kesehatan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jasmani</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kebugaran</w:t>
      </w:r>
      <w:proofErr w:type="spellEnd"/>
      <w:r w:rsidRPr="004F5F2E">
        <w:rPr>
          <w:rFonts w:asciiTheme="majorBidi" w:eastAsia="Cambria" w:hAnsiTheme="majorBidi" w:cstheme="majorBidi"/>
        </w:rPr>
        <w:t>.</w:t>
      </w:r>
    </w:p>
    <w:p w14:paraId="5FBF7247" w14:textId="77777777" w:rsidR="004F5F2E" w:rsidRPr="004F5F2E" w:rsidRDefault="004F5F2E" w:rsidP="004F5F2E">
      <w:pPr>
        <w:ind w:left="924" w:firstLine="510"/>
        <w:jc w:val="both"/>
        <w:rPr>
          <w:rFonts w:asciiTheme="majorBidi" w:eastAsia="Cambria" w:hAnsiTheme="majorBidi" w:cstheme="majorBidi"/>
          <w:b/>
          <w:bCs/>
        </w:rPr>
      </w:pPr>
      <w:proofErr w:type="spellStart"/>
      <w:r w:rsidRPr="004F5F2E">
        <w:rPr>
          <w:rFonts w:asciiTheme="majorBidi" w:eastAsia="Cambria" w:hAnsiTheme="majorBidi" w:cstheme="majorBidi"/>
        </w:rPr>
        <w:t>Ketiganya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harus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mendapatkan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nutrisi</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baik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sebuah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Potensi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akal</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dikembangkan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menginternalisasikan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ilmu</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pengetahuan</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bermanfaat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Potensi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hati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dikembangkan</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dimaksimalkan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santapan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rohani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sehingga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juga </w:t>
      </w:r>
      <w:proofErr w:type="spellStart"/>
      <w:r w:rsidRPr="004F5F2E">
        <w:rPr>
          <w:rFonts w:asciiTheme="majorBidi" w:eastAsia="Cambria" w:hAnsiTheme="majorBidi" w:cstheme="majorBidi"/>
        </w:rPr>
        <w:t>harus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mengakomodasi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pendekatan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kepada</w:t>
      </w:r>
      <w:proofErr w:type="spellEnd"/>
      <w:r w:rsidRPr="004F5F2E">
        <w:rPr>
          <w:rFonts w:asciiTheme="majorBidi" w:eastAsia="Cambria" w:hAnsiTheme="majorBidi" w:cstheme="majorBidi"/>
        </w:rPr>
        <w:t xml:space="preserve"> Allah, </w:t>
      </w:r>
      <w:proofErr w:type="spellStart"/>
      <w:r w:rsidRPr="004F5F2E">
        <w:rPr>
          <w:rFonts w:asciiTheme="majorBidi" w:eastAsia="Cambria" w:hAnsiTheme="majorBidi" w:cstheme="majorBidi"/>
        </w:rPr>
        <w:t>tidak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lastRenderedPageBreak/>
        <w:t>hanya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berhenti</w:t>
      </w:r>
      <w:proofErr w:type="spellEnd"/>
      <w:r w:rsidRPr="004F5F2E">
        <w:rPr>
          <w:rFonts w:asciiTheme="majorBidi" w:eastAsia="Cambria" w:hAnsiTheme="majorBidi" w:cstheme="majorBidi"/>
        </w:rPr>
        <w:t xml:space="preserve"> pada </w:t>
      </w:r>
      <w:proofErr w:type="spellStart"/>
      <w:r w:rsidRPr="004F5F2E">
        <w:rPr>
          <w:rFonts w:asciiTheme="majorBidi" w:eastAsia="Cambria" w:hAnsiTheme="majorBidi" w:cstheme="majorBidi"/>
        </w:rPr>
        <w:t>akal</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Sedangkan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potensi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panca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indera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dimaksimalkan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memenuhi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kebutuhannya</w:t>
      </w:r>
      <w:proofErr w:type="spellEnd"/>
      <w:r w:rsidRPr="004F5F2E">
        <w:rPr>
          <w:rFonts w:asciiTheme="majorBidi" w:eastAsia="Cambria" w:hAnsiTheme="majorBidi" w:cstheme="majorBidi"/>
        </w:rPr>
        <w:t xml:space="preserve"> </w:t>
      </w:r>
      <w:sdt>
        <w:sdtPr>
          <w:rPr>
            <w:rFonts w:asciiTheme="majorBidi" w:eastAsia="Cambria" w:hAnsiTheme="majorBidi" w:cstheme="majorBidi"/>
          </w:rPr>
          <w:id w:val="452980722"/>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Nur231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(Nurhasanah, Ibnudin, &amp; Syathori, 2023)</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w:t>
      </w:r>
    </w:p>
    <w:p w14:paraId="4E8FE6E2" w14:textId="77777777" w:rsidR="004F5F2E" w:rsidRPr="004F5F2E" w:rsidRDefault="004F5F2E" w:rsidP="004F5F2E">
      <w:pPr>
        <w:ind w:left="924" w:firstLine="510"/>
        <w:jc w:val="both"/>
        <w:rPr>
          <w:rFonts w:asciiTheme="majorBidi" w:eastAsia="Cambria" w:hAnsiTheme="majorBidi" w:cstheme="majorBidi"/>
          <w:b/>
          <w:bCs/>
        </w:rPr>
      </w:pPr>
      <w:r w:rsidRPr="004F5F2E">
        <w:rPr>
          <w:rFonts w:asciiTheme="majorBidi" w:eastAsia="Cambria" w:hAnsiTheme="majorBidi" w:cstheme="majorBidi"/>
        </w:rPr>
        <w:t xml:space="preserve">Menilik </w:t>
      </w:r>
      <w:proofErr w:type="spellStart"/>
      <w:r w:rsidRPr="004F5F2E">
        <w:rPr>
          <w:rFonts w:asciiTheme="majorBidi" w:eastAsia="Cambria" w:hAnsiTheme="majorBidi" w:cstheme="majorBidi"/>
        </w:rPr>
        <w:t>lebih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ternyata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konsep</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ini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hampir</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sama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Finlandia. Dalam </w:t>
      </w:r>
      <w:proofErr w:type="spellStart"/>
      <w:r w:rsidRPr="004F5F2E">
        <w:rPr>
          <w:rFonts w:asciiTheme="majorBidi" w:eastAsia="Cambria" w:hAnsiTheme="majorBidi" w:cstheme="majorBidi"/>
        </w:rPr>
        <w:t>rangka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memberi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terbaik</w:t>
      </w:r>
      <w:proofErr w:type="spellEnd"/>
      <w:r w:rsidRPr="004F5F2E">
        <w:rPr>
          <w:rFonts w:asciiTheme="majorBidi" w:eastAsia="Cambria" w:hAnsiTheme="majorBidi" w:cstheme="majorBidi"/>
        </w:rPr>
        <w:t xml:space="preserve">, Finlandia </w:t>
      </w:r>
      <w:proofErr w:type="spellStart"/>
      <w:r w:rsidRPr="004F5F2E">
        <w:rPr>
          <w:rFonts w:asciiTheme="majorBidi" w:eastAsia="Cambria" w:hAnsiTheme="majorBidi" w:cstheme="majorBidi"/>
        </w:rPr>
        <w:t>mempunyai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sistem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layaknya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pelatihan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untuk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dapat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melatih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fungsi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akal</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indera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Kemudian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mempunyai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progam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khusus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makanan</w:t>
      </w:r>
      <w:proofErr w:type="spellEnd"/>
      <w:r w:rsidRPr="004F5F2E">
        <w:rPr>
          <w:rFonts w:asciiTheme="majorBidi" w:eastAsia="Cambria" w:hAnsiTheme="majorBidi" w:cstheme="majorBidi"/>
        </w:rPr>
        <w:t xml:space="preserve"> gratis di </w:t>
      </w:r>
      <w:proofErr w:type="spellStart"/>
      <w:r w:rsidRPr="004F5F2E">
        <w:rPr>
          <w:rFonts w:asciiTheme="majorBidi" w:eastAsia="Cambria" w:hAnsiTheme="majorBidi" w:cstheme="majorBidi"/>
        </w:rPr>
        <w:t>sekolah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rangka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mendukung</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kualitas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Sehingga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fungsi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akal</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indera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sudah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terakomodasi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baik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sama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seperti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konsep</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perspektif</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Buya</w:t>
      </w:r>
      <w:proofErr w:type="spellEnd"/>
      <w:r w:rsidRPr="004F5F2E">
        <w:rPr>
          <w:rFonts w:asciiTheme="majorBidi" w:eastAsia="Cambria" w:hAnsiTheme="majorBidi" w:cstheme="majorBidi"/>
        </w:rPr>
        <w:t xml:space="preserve"> Hamka.</w:t>
      </w:r>
    </w:p>
    <w:p w14:paraId="019944D2" w14:textId="77777777" w:rsidR="004F5F2E" w:rsidRPr="004F5F2E" w:rsidRDefault="004F5F2E" w:rsidP="004F5F2E">
      <w:pPr>
        <w:ind w:left="924" w:firstLine="510"/>
        <w:jc w:val="both"/>
        <w:rPr>
          <w:rFonts w:asciiTheme="majorBidi" w:eastAsia="Cambria" w:hAnsiTheme="majorBidi" w:cstheme="majorBidi"/>
        </w:rPr>
      </w:pPr>
      <w:r w:rsidRPr="004F5F2E">
        <w:rPr>
          <w:rFonts w:asciiTheme="majorBidi" w:eastAsia="Cambria" w:hAnsiTheme="majorBidi" w:cstheme="majorBidi"/>
        </w:rPr>
        <w:t xml:space="preserve">Adapun </w:t>
      </w:r>
      <w:proofErr w:type="spellStart"/>
      <w:r w:rsidRPr="004F5F2E">
        <w:rPr>
          <w:rFonts w:asciiTheme="majorBidi" w:eastAsia="Cambria" w:hAnsiTheme="majorBidi" w:cstheme="majorBidi"/>
        </w:rPr>
        <w:t>kekhasan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Islam </w:t>
      </w:r>
      <w:proofErr w:type="spellStart"/>
      <w:r w:rsidRPr="004F5F2E">
        <w:rPr>
          <w:rFonts w:asciiTheme="majorBidi" w:eastAsia="Cambria" w:hAnsiTheme="majorBidi" w:cstheme="majorBidi"/>
        </w:rPr>
        <w:t>perspektif</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Buya</w:t>
      </w:r>
      <w:proofErr w:type="spellEnd"/>
      <w:r w:rsidRPr="004F5F2E">
        <w:rPr>
          <w:rFonts w:asciiTheme="majorBidi" w:eastAsia="Cambria" w:hAnsiTheme="majorBidi" w:cstheme="majorBidi"/>
        </w:rPr>
        <w:t xml:space="preserve"> Hamka </w:t>
      </w:r>
      <w:proofErr w:type="spellStart"/>
      <w:r w:rsidRPr="004F5F2E">
        <w:rPr>
          <w:rFonts w:asciiTheme="majorBidi" w:eastAsia="Cambria" w:hAnsiTheme="majorBidi" w:cstheme="majorBidi"/>
        </w:rPr>
        <w:t>adalah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bagaimana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pemaksimalan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potensi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hati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sebagai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fitrahnya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manusia</w:t>
      </w:r>
      <w:proofErr w:type="spellEnd"/>
      <w:r w:rsidRPr="004F5F2E">
        <w:rPr>
          <w:rFonts w:asciiTheme="majorBidi" w:eastAsia="Cambria" w:hAnsiTheme="majorBidi" w:cstheme="majorBidi"/>
        </w:rPr>
        <w:t xml:space="preserve">. Dalam proses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Finlandia juga </w:t>
      </w:r>
      <w:proofErr w:type="spellStart"/>
      <w:r w:rsidRPr="004F5F2E">
        <w:rPr>
          <w:rFonts w:asciiTheme="majorBidi" w:eastAsia="Cambria" w:hAnsiTheme="majorBidi" w:cstheme="majorBidi"/>
        </w:rPr>
        <w:t>telah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mengakomodinir</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kecerdasan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afektif</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ini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namun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landasannya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tentu</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saja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berbeda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Islam. Jika </w:t>
      </w:r>
      <w:proofErr w:type="spellStart"/>
      <w:r w:rsidRPr="004F5F2E">
        <w:rPr>
          <w:rFonts w:asciiTheme="majorBidi" w:eastAsia="Cambria" w:hAnsiTheme="majorBidi" w:cstheme="majorBidi"/>
        </w:rPr>
        <w:t>karakter</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secara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umum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diartikan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sebagai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kemampuan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berperilaku</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baik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sesama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manusia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adapun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karakter</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Islam </w:t>
      </w:r>
      <w:proofErr w:type="spellStart"/>
      <w:r w:rsidRPr="004F5F2E">
        <w:rPr>
          <w:rFonts w:asciiTheme="majorBidi" w:eastAsia="Cambria" w:hAnsiTheme="majorBidi" w:cstheme="majorBidi"/>
        </w:rPr>
        <w:t>yakni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pencerminan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potensi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hati</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didapatkan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berhubungan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baik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terhadap</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manusia</w:t>
      </w:r>
      <w:proofErr w:type="spellEnd"/>
      <w:r w:rsidRPr="004F5F2E">
        <w:rPr>
          <w:rFonts w:asciiTheme="majorBidi" w:eastAsia="Cambria" w:hAnsiTheme="majorBidi" w:cstheme="majorBidi"/>
        </w:rPr>
        <w:t>, Allah (</w:t>
      </w:r>
      <w:proofErr w:type="spellStart"/>
      <w:r w:rsidRPr="004F5F2E">
        <w:rPr>
          <w:rFonts w:asciiTheme="majorBidi" w:eastAsia="Cambria" w:hAnsiTheme="majorBidi" w:cstheme="majorBidi"/>
        </w:rPr>
        <w:t>Pencipta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manusia</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sekitar</w:t>
      </w:r>
      <w:proofErr w:type="spellEnd"/>
      <w:r w:rsidRPr="004F5F2E">
        <w:rPr>
          <w:rFonts w:asciiTheme="majorBidi" w:eastAsia="Cambria" w:hAnsiTheme="majorBidi" w:cstheme="majorBidi"/>
        </w:rPr>
        <w:t>.</w:t>
      </w:r>
    </w:p>
    <w:p w14:paraId="6FF1E229" w14:textId="77777777" w:rsidR="004F5F2E" w:rsidRPr="004F5F2E" w:rsidRDefault="004F5F2E" w:rsidP="004F5F2E">
      <w:pPr>
        <w:ind w:left="924" w:firstLine="510"/>
        <w:jc w:val="both"/>
        <w:rPr>
          <w:rFonts w:asciiTheme="majorBidi" w:eastAsia="Cambria" w:hAnsiTheme="majorBidi" w:cstheme="majorBidi"/>
        </w:rPr>
      </w:pPr>
      <w:proofErr w:type="spellStart"/>
      <w:r w:rsidRPr="004F5F2E">
        <w:rPr>
          <w:rFonts w:asciiTheme="majorBidi" w:eastAsia="Cambria" w:hAnsiTheme="majorBidi" w:cstheme="majorBidi"/>
        </w:rPr>
        <w:t>Melalui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pemikirannya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Buya</w:t>
      </w:r>
      <w:proofErr w:type="spellEnd"/>
      <w:r w:rsidRPr="004F5F2E">
        <w:rPr>
          <w:rFonts w:asciiTheme="majorBidi" w:eastAsia="Cambria" w:hAnsiTheme="majorBidi" w:cstheme="majorBidi"/>
        </w:rPr>
        <w:t xml:space="preserve"> Hamka </w:t>
      </w:r>
      <w:proofErr w:type="spellStart"/>
      <w:r w:rsidRPr="004F5F2E">
        <w:rPr>
          <w:rFonts w:asciiTheme="majorBidi" w:eastAsia="Cambria" w:hAnsiTheme="majorBidi" w:cstheme="majorBidi"/>
        </w:rPr>
        <w:t>menyatukan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harmonis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antara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ilmu</w:t>
      </w:r>
      <w:proofErr w:type="spellEnd"/>
      <w:r w:rsidRPr="004F5F2E">
        <w:rPr>
          <w:rFonts w:asciiTheme="majorBidi" w:eastAsia="Cambria" w:hAnsiTheme="majorBidi" w:cstheme="majorBidi"/>
        </w:rPr>
        <w:t xml:space="preserve"> agama dan </w:t>
      </w:r>
      <w:proofErr w:type="spellStart"/>
      <w:r w:rsidRPr="004F5F2E">
        <w:rPr>
          <w:rFonts w:asciiTheme="majorBidi" w:eastAsia="Cambria" w:hAnsiTheme="majorBidi" w:cstheme="majorBidi"/>
        </w:rPr>
        <w:t>umum</w:t>
      </w:r>
      <w:proofErr w:type="spellEnd"/>
      <w:r w:rsidRPr="004F5F2E">
        <w:rPr>
          <w:rFonts w:asciiTheme="majorBidi" w:eastAsia="Cambria" w:hAnsiTheme="majorBidi" w:cstheme="majorBidi"/>
        </w:rPr>
        <w:t>.</w:t>
      </w:r>
      <w:r w:rsidRPr="004F5F2E">
        <w:rPr>
          <w:rFonts w:asciiTheme="majorBidi" w:eastAsia="Cambria" w:hAnsiTheme="majorBidi" w:cstheme="majorBidi"/>
          <w:b/>
          <w:bCs/>
        </w:rPr>
        <w:t xml:space="preserve"> </w:t>
      </w:r>
      <w:r w:rsidRPr="004F5F2E">
        <w:rPr>
          <w:rFonts w:asciiTheme="majorBidi" w:eastAsia="Cambria" w:hAnsiTheme="majorBidi" w:cstheme="majorBidi"/>
        </w:rPr>
        <w:t xml:space="preserve">Adapun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Finlandia </w:t>
      </w:r>
      <w:proofErr w:type="spellStart"/>
      <w:r w:rsidRPr="004F5F2E">
        <w:rPr>
          <w:rFonts w:asciiTheme="majorBidi" w:eastAsia="Cambria" w:hAnsiTheme="majorBidi" w:cstheme="majorBidi"/>
        </w:rPr>
        <w:t>adalah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sekular</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Sebab</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sistemnya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menengahi</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memberi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batasan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praktik</w:t>
      </w:r>
      <w:proofErr w:type="spellEnd"/>
      <w:r w:rsidRPr="004F5F2E">
        <w:rPr>
          <w:rFonts w:asciiTheme="majorBidi" w:eastAsia="Cambria" w:hAnsiTheme="majorBidi" w:cstheme="majorBidi"/>
        </w:rPr>
        <w:t xml:space="preserve"> agama </w:t>
      </w:r>
      <w:proofErr w:type="spellStart"/>
      <w:r w:rsidRPr="004F5F2E">
        <w:rPr>
          <w:rFonts w:asciiTheme="majorBidi" w:eastAsia="Cambria" w:hAnsiTheme="majorBidi" w:cstheme="majorBidi"/>
        </w:rPr>
        <w:t>tertentu</w:t>
      </w:r>
      <w:proofErr w:type="spellEnd"/>
      <w:r w:rsidRPr="004F5F2E">
        <w:rPr>
          <w:rFonts w:asciiTheme="majorBidi" w:eastAsia="Cambria" w:hAnsiTheme="majorBidi" w:cstheme="majorBidi"/>
        </w:rPr>
        <w:t xml:space="preserve"> agar </w:t>
      </w:r>
      <w:proofErr w:type="spellStart"/>
      <w:r w:rsidRPr="004F5F2E">
        <w:rPr>
          <w:rFonts w:asciiTheme="majorBidi" w:eastAsia="Cambria" w:hAnsiTheme="majorBidi" w:cstheme="majorBidi"/>
        </w:rPr>
        <w:t>dapat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menciptakan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inklusif</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merata</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tanpa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membedakan</w:t>
      </w:r>
      <w:proofErr w:type="spellEnd"/>
      <w:r w:rsidRPr="004F5F2E">
        <w:rPr>
          <w:rFonts w:asciiTheme="majorBidi" w:eastAsia="Cambria" w:hAnsiTheme="majorBidi" w:cstheme="majorBidi"/>
        </w:rPr>
        <w:t xml:space="preserve"> </w:t>
      </w:r>
      <w:sdt>
        <w:sdtPr>
          <w:rPr>
            <w:rFonts w:asciiTheme="majorBidi" w:eastAsia="Cambria" w:hAnsiTheme="majorBidi" w:cstheme="majorBidi"/>
          </w:rPr>
          <w:id w:val="1847054747"/>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Rus22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(Rusdi &amp; Ridwan, 2022)</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 xml:space="preserve">. Oleh </w:t>
      </w:r>
      <w:proofErr w:type="spellStart"/>
      <w:r w:rsidRPr="004F5F2E">
        <w:rPr>
          <w:rFonts w:asciiTheme="majorBidi" w:eastAsia="Cambria" w:hAnsiTheme="majorBidi" w:cstheme="majorBidi"/>
        </w:rPr>
        <w:t>karena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itu</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konsep</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Finlandia </w:t>
      </w:r>
      <w:proofErr w:type="spellStart"/>
      <w:r w:rsidRPr="004F5F2E">
        <w:rPr>
          <w:rFonts w:asciiTheme="majorBidi" w:eastAsia="Cambria" w:hAnsiTheme="majorBidi" w:cstheme="majorBidi"/>
        </w:rPr>
        <w:t>hanya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sebatas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apa</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bisa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diraih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tataran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praktis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keduniawian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Konsep</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filsafat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karakter</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keterampilan</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pengetahuan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berhenti</w:t>
      </w:r>
      <w:proofErr w:type="spellEnd"/>
      <w:r w:rsidRPr="004F5F2E">
        <w:rPr>
          <w:rFonts w:asciiTheme="majorBidi" w:eastAsia="Cambria" w:hAnsiTheme="majorBidi" w:cstheme="majorBidi"/>
        </w:rPr>
        <w:t xml:space="preserve"> pada </w:t>
      </w:r>
      <w:proofErr w:type="spellStart"/>
      <w:r w:rsidRPr="004F5F2E">
        <w:rPr>
          <w:rFonts w:asciiTheme="majorBidi" w:eastAsia="Cambria" w:hAnsiTheme="majorBidi" w:cstheme="majorBidi"/>
        </w:rPr>
        <w:t>pengertian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umum</w:t>
      </w:r>
      <w:proofErr w:type="spellEnd"/>
      <w:r w:rsidRPr="004F5F2E">
        <w:rPr>
          <w:rFonts w:asciiTheme="majorBidi" w:eastAsia="Cambria" w:hAnsiTheme="majorBidi" w:cstheme="majorBidi"/>
        </w:rPr>
        <w:t xml:space="preserve"> di dunia </w:t>
      </w:r>
      <w:proofErr w:type="spellStart"/>
      <w:r w:rsidRPr="004F5F2E">
        <w:rPr>
          <w:rFonts w:asciiTheme="majorBidi" w:eastAsia="Cambria" w:hAnsiTheme="majorBidi" w:cstheme="majorBidi"/>
        </w:rPr>
        <w:t>konkrit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manusia</w:t>
      </w:r>
      <w:proofErr w:type="spellEnd"/>
      <w:r w:rsidRPr="004F5F2E">
        <w:rPr>
          <w:rFonts w:asciiTheme="majorBidi" w:eastAsia="Cambria" w:hAnsiTheme="majorBidi" w:cstheme="majorBidi"/>
        </w:rPr>
        <w:t>.</w:t>
      </w:r>
    </w:p>
    <w:p w14:paraId="0484A9B2" w14:textId="77777777" w:rsidR="004F5F2E" w:rsidRPr="004F5F2E" w:rsidRDefault="004F5F2E" w:rsidP="004F5F2E">
      <w:pPr>
        <w:ind w:left="924" w:firstLine="510"/>
        <w:jc w:val="both"/>
        <w:rPr>
          <w:rFonts w:asciiTheme="majorBidi" w:eastAsia="Cambria" w:hAnsiTheme="majorBidi" w:cstheme="majorBidi"/>
        </w:rPr>
      </w:pPr>
    </w:p>
    <w:p w14:paraId="67E277F0" w14:textId="50424894" w:rsidR="004F5F2E" w:rsidRPr="004F5F2E" w:rsidRDefault="004F5F2E" w:rsidP="004F5F2E">
      <w:pPr>
        <w:pStyle w:val="ListParagraph"/>
        <w:numPr>
          <w:ilvl w:val="0"/>
          <w:numId w:val="4"/>
        </w:numPr>
        <w:spacing w:after="0"/>
        <w:ind w:left="567"/>
        <w:jc w:val="both"/>
        <w:rPr>
          <w:rFonts w:asciiTheme="majorBidi" w:eastAsia="Cambria" w:hAnsiTheme="majorBidi" w:cstheme="majorBidi"/>
          <w:b/>
          <w:bCs/>
          <w:sz w:val="24"/>
          <w:szCs w:val="24"/>
        </w:rPr>
      </w:pPr>
      <w:r w:rsidRPr="004F5F2E">
        <w:rPr>
          <w:rFonts w:asciiTheme="majorBidi" w:eastAsia="Cambria" w:hAnsiTheme="majorBidi" w:cstheme="majorBidi"/>
          <w:b/>
          <w:bCs/>
          <w:sz w:val="24"/>
          <w:szCs w:val="24"/>
        </w:rPr>
        <w:t>Tujuan Pendidika</w:t>
      </w:r>
      <w:r w:rsidRPr="004F5F2E">
        <w:rPr>
          <w:rFonts w:asciiTheme="majorBidi" w:eastAsia="Cambria" w:hAnsiTheme="majorBidi" w:cstheme="majorBidi"/>
          <w:b/>
          <w:bCs/>
          <w:sz w:val="24"/>
          <w:szCs w:val="24"/>
        </w:rPr>
        <w:t>n</w:t>
      </w:r>
    </w:p>
    <w:p w14:paraId="39D1F135" w14:textId="77777777" w:rsidR="00142D67" w:rsidRPr="004F5F2E" w:rsidRDefault="00142D67" w:rsidP="004F5F2E">
      <w:pPr>
        <w:pStyle w:val="ListParagraph"/>
        <w:spacing w:after="0"/>
        <w:ind w:left="284" w:firstLine="436"/>
        <w:jc w:val="both"/>
        <w:rPr>
          <w:rFonts w:asciiTheme="majorBidi" w:eastAsia="Cambria" w:hAnsiTheme="majorBidi" w:cstheme="majorBidi"/>
          <w:b/>
          <w:bCs/>
          <w:sz w:val="24"/>
          <w:szCs w:val="24"/>
        </w:rPr>
      </w:pPr>
      <w:r w:rsidRPr="004F5F2E">
        <w:rPr>
          <w:rFonts w:asciiTheme="majorBidi" w:eastAsia="Cambria" w:hAnsiTheme="majorBidi" w:cstheme="majorBidi"/>
          <w:sz w:val="24"/>
          <w:szCs w:val="24"/>
        </w:rPr>
        <w:t xml:space="preserve">Tujuan pendidikan adalah seuatu yang hendak diraih dalam proses pendidikan. Menurut Thangeda dalam penelitiannya menyatakan bahwa tujuan pendidikan selalu identik dengan pekerjaan dalam rangka memberdayakan potensi peserta didik dengan memberikan bekal pengetahuan dan keterampilan </w:t>
      </w:r>
      <w:sdt>
        <w:sdtPr>
          <w:rPr>
            <w:rFonts w:asciiTheme="majorBidi" w:hAnsiTheme="majorBidi" w:cstheme="majorBidi"/>
            <w:sz w:val="24"/>
            <w:szCs w:val="24"/>
          </w:rPr>
          <w:id w:val="-1556151066"/>
          <w:citation/>
        </w:sdtPr>
        <w:sdtContent>
          <w:r w:rsidRPr="004F5F2E">
            <w:rPr>
              <w:rFonts w:asciiTheme="majorBidi" w:eastAsia="Cambria" w:hAnsiTheme="majorBidi" w:cstheme="majorBidi"/>
              <w:sz w:val="24"/>
              <w:szCs w:val="24"/>
            </w:rPr>
            <w:fldChar w:fldCharType="begin"/>
          </w:r>
          <w:r w:rsidRPr="004F5F2E">
            <w:rPr>
              <w:rFonts w:asciiTheme="majorBidi" w:eastAsia="Cambria" w:hAnsiTheme="majorBidi" w:cstheme="majorBidi"/>
              <w:sz w:val="24"/>
              <w:szCs w:val="24"/>
              <w:lang w:val="en-US"/>
            </w:rPr>
            <w:instrText xml:space="preserve"> CITATION Tha16 \l 1033 </w:instrText>
          </w:r>
          <w:r w:rsidRPr="004F5F2E">
            <w:rPr>
              <w:rFonts w:asciiTheme="majorBidi" w:eastAsia="Cambria" w:hAnsiTheme="majorBidi" w:cstheme="majorBidi"/>
              <w:sz w:val="24"/>
              <w:szCs w:val="24"/>
            </w:rPr>
            <w:fldChar w:fldCharType="separate"/>
          </w:r>
          <w:r w:rsidRPr="004F5F2E">
            <w:rPr>
              <w:rFonts w:asciiTheme="majorBidi" w:eastAsia="Cambria" w:hAnsiTheme="majorBidi" w:cstheme="majorBidi"/>
              <w:sz w:val="24"/>
              <w:szCs w:val="24"/>
              <w:lang w:val="en-US"/>
            </w:rPr>
            <w:t>(Thangeda, Baratiseng, Mompati, Medina, &amp; Suthers, 2016)</w:t>
          </w:r>
          <w:r w:rsidRPr="004F5F2E">
            <w:rPr>
              <w:rFonts w:asciiTheme="majorBidi" w:eastAsia="Cambria" w:hAnsiTheme="majorBidi" w:cstheme="majorBidi"/>
              <w:sz w:val="24"/>
              <w:szCs w:val="24"/>
            </w:rPr>
            <w:fldChar w:fldCharType="end"/>
          </w:r>
        </w:sdtContent>
      </w:sdt>
      <w:r w:rsidRPr="004F5F2E">
        <w:rPr>
          <w:rFonts w:asciiTheme="majorBidi" w:eastAsia="Cambria" w:hAnsiTheme="majorBidi" w:cstheme="majorBidi"/>
          <w:sz w:val="24"/>
          <w:szCs w:val="24"/>
        </w:rPr>
        <w:t>.</w:t>
      </w:r>
    </w:p>
    <w:p w14:paraId="461F6248" w14:textId="77777777" w:rsidR="00142D67" w:rsidRPr="004F5F2E" w:rsidRDefault="00142D67" w:rsidP="004F5F2E">
      <w:pPr>
        <w:ind w:firstLine="567"/>
        <w:jc w:val="center"/>
        <w:rPr>
          <w:rFonts w:asciiTheme="majorBidi" w:eastAsia="Cambria" w:hAnsiTheme="majorBidi" w:cstheme="majorBidi"/>
        </w:rPr>
      </w:pPr>
      <w:r w:rsidRPr="004F5F2E">
        <w:rPr>
          <w:rFonts w:asciiTheme="majorBidi" w:hAnsiTheme="majorBidi" w:cstheme="majorBidi"/>
        </w:rPr>
        <w:drawing>
          <wp:inline distT="0" distB="0" distL="0" distR="0" wp14:anchorId="4FCAB0D9" wp14:editId="1B5F09B6">
            <wp:extent cx="3859619" cy="2593399"/>
            <wp:effectExtent l="0" t="0" r="7620" b="0"/>
            <wp:docPr id="15640037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03733" name=""/>
                    <pic:cNvPicPr/>
                  </pic:nvPicPr>
                  <pic:blipFill rotWithShape="1">
                    <a:blip r:embed="rId15">
                      <a:extLst>
                        <a:ext uri="{96DAC541-7B7A-43D3-8B79-37D633B846F1}">
                          <asvg:svgBlip xmlns:asvg="http://schemas.microsoft.com/office/drawing/2016/SVG/main" r:embed="rId16"/>
                        </a:ext>
                      </a:extLst>
                    </a:blip>
                    <a:srcRect l="16234" t="1410" r="2409" b="1410"/>
                    <a:stretch/>
                  </pic:blipFill>
                  <pic:spPr bwMode="auto">
                    <a:xfrm>
                      <a:off x="0" y="0"/>
                      <a:ext cx="3915675" cy="2631065"/>
                    </a:xfrm>
                    <a:prstGeom prst="rect">
                      <a:avLst/>
                    </a:prstGeom>
                    <a:ln>
                      <a:noFill/>
                    </a:ln>
                    <a:extLst>
                      <a:ext uri="{53640926-AAD7-44D8-BBD7-CCE9431645EC}">
                        <a14:shadowObscured xmlns:a14="http://schemas.microsoft.com/office/drawing/2010/main"/>
                      </a:ext>
                    </a:extLst>
                  </pic:spPr>
                </pic:pic>
              </a:graphicData>
            </a:graphic>
          </wp:inline>
        </w:drawing>
      </w:r>
    </w:p>
    <w:p w14:paraId="27477AA8" w14:textId="50CF4C79" w:rsidR="00142D67" w:rsidRDefault="00142D67" w:rsidP="004F5F2E">
      <w:pPr>
        <w:pStyle w:val="ListParagraph"/>
        <w:spacing w:after="0" w:line="240" w:lineRule="auto"/>
        <w:ind w:left="0" w:firstLine="567"/>
        <w:jc w:val="center"/>
        <w:rPr>
          <w:rFonts w:asciiTheme="majorBidi" w:eastAsia="Cambria" w:hAnsiTheme="majorBidi" w:cstheme="majorBidi"/>
          <w:sz w:val="24"/>
          <w:szCs w:val="24"/>
        </w:rPr>
      </w:pPr>
      <w:r w:rsidRPr="004F5F2E">
        <w:rPr>
          <w:rFonts w:asciiTheme="majorBidi" w:eastAsia="Cambria" w:hAnsiTheme="majorBidi" w:cstheme="majorBidi"/>
          <w:sz w:val="24"/>
          <w:szCs w:val="24"/>
        </w:rPr>
        <w:t>Gambar 2. Tujuan Pendidikan Finlandia dan Pendidikan Islam perspektif Buya Hamka</w:t>
      </w:r>
    </w:p>
    <w:p w14:paraId="0F8D0AA4" w14:textId="77777777" w:rsidR="004F5F2E" w:rsidRPr="004F5F2E" w:rsidRDefault="004F5F2E" w:rsidP="004F5F2E">
      <w:pPr>
        <w:pStyle w:val="ListParagraph"/>
        <w:spacing w:after="0" w:line="240" w:lineRule="auto"/>
        <w:ind w:left="0" w:firstLine="567"/>
        <w:jc w:val="center"/>
        <w:rPr>
          <w:rFonts w:asciiTheme="majorBidi" w:eastAsia="Cambria" w:hAnsiTheme="majorBidi" w:cstheme="majorBidi"/>
          <w:sz w:val="24"/>
          <w:szCs w:val="24"/>
        </w:rPr>
      </w:pPr>
    </w:p>
    <w:p w14:paraId="2982739F" w14:textId="77777777" w:rsidR="00142D67" w:rsidRPr="004F5F2E" w:rsidRDefault="00641D0E" w:rsidP="004F5F2E">
      <w:pPr>
        <w:pStyle w:val="ListParagraph"/>
        <w:numPr>
          <w:ilvl w:val="0"/>
          <w:numId w:val="5"/>
        </w:numPr>
        <w:spacing w:after="0"/>
        <w:jc w:val="both"/>
        <w:rPr>
          <w:rFonts w:asciiTheme="majorBidi" w:eastAsia="Cambria" w:hAnsiTheme="majorBidi" w:cstheme="majorBidi"/>
          <w:b/>
          <w:bCs/>
          <w:sz w:val="24"/>
          <w:szCs w:val="24"/>
        </w:rPr>
      </w:pPr>
      <w:r w:rsidRPr="004F5F2E">
        <w:rPr>
          <w:rFonts w:asciiTheme="majorBidi" w:eastAsia="Cambria" w:hAnsiTheme="majorBidi" w:cstheme="majorBidi"/>
          <w:sz w:val="24"/>
          <w:szCs w:val="24"/>
        </w:rPr>
        <w:lastRenderedPageBreak/>
        <w:t>Tujuan Pendidikan Finlandia</w:t>
      </w:r>
    </w:p>
    <w:p w14:paraId="4E8D5F25" w14:textId="77777777" w:rsidR="00142D67" w:rsidRPr="004F5F2E" w:rsidRDefault="00142D67" w:rsidP="004F5F2E">
      <w:pPr>
        <w:ind w:left="993" w:firstLine="447"/>
        <w:jc w:val="both"/>
        <w:rPr>
          <w:rFonts w:asciiTheme="majorBidi" w:eastAsia="Cambria" w:hAnsiTheme="majorBidi" w:cstheme="majorBidi"/>
          <w:b/>
          <w:bCs/>
        </w:rPr>
      </w:pPr>
      <w:r w:rsidRPr="004F5F2E">
        <w:rPr>
          <w:rFonts w:asciiTheme="majorBidi" w:eastAsia="Cambria" w:hAnsiTheme="majorBidi" w:cstheme="majorBidi"/>
        </w:rPr>
        <w:t xml:space="preserve">Tujuan pendidikan Finlandia adalah untuk memaksimalkan pengetahuan, karakter, dan keterampilan demi mencetak generasi dengan kepribadian unggul </w:t>
      </w:r>
      <w:sdt>
        <w:sdtPr>
          <w:rPr>
            <w:rFonts w:asciiTheme="majorBidi" w:eastAsia="Cambria" w:hAnsiTheme="majorBidi" w:cstheme="majorBidi"/>
          </w:rPr>
          <w:id w:val="-215900678"/>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Put231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(Putra, Rusdinal, Ananda, &amp; Gistituati, 2023)</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 xml:space="preserve">.  Untuk mewujudkan tujuan pendidikan di Finlandia, fokus utamanya adalah peserta didik. Pemerintah dan masyarakat bekerja sama menciptakan sistem sekolah yang mewujudkan keadilan, kesetaraan, keterampilan bekerja sama, kemampuan berkolaborasi, hingga kemampuan memecahkan masalah bagi peserta didik. </w:t>
      </w:r>
      <w:proofErr w:type="spellStart"/>
      <w:r w:rsidRPr="004F5F2E">
        <w:rPr>
          <w:rFonts w:asciiTheme="majorBidi" w:eastAsia="Cambria" w:hAnsiTheme="majorBidi" w:cstheme="majorBidi"/>
        </w:rPr>
        <w:t>Mereka</w:t>
      </w:r>
      <w:proofErr w:type="spellEnd"/>
      <w:r w:rsidRPr="004F5F2E">
        <w:rPr>
          <w:rFonts w:asciiTheme="majorBidi" w:eastAsia="Cambria" w:hAnsiTheme="majorBidi" w:cstheme="majorBidi"/>
        </w:rPr>
        <w:t xml:space="preserve"> sangat </w:t>
      </w:r>
      <w:proofErr w:type="spellStart"/>
      <w:r w:rsidRPr="004F5F2E">
        <w:rPr>
          <w:rFonts w:asciiTheme="majorBidi" w:eastAsia="Cambria" w:hAnsiTheme="majorBidi" w:cstheme="majorBidi"/>
        </w:rPr>
        <w:t>tekun</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teliti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mendesign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kurikulum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pembelajaran</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mengutamakan</w:t>
      </w:r>
      <w:proofErr w:type="spellEnd"/>
      <w:r w:rsidRPr="004F5F2E">
        <w:rPr>
          <w:rFonts w:asciiTheme="majorBidi" w:eastAsia="Cambria" w:hAnsiTheme="majorBidi" w:cstheme="majorBidi"/>
        </w:rPr>
        <w:t xml:space="preserve"> proses yang </w:t>
      </w:r>
      <w:proofErr w:type="spellStart"/>
      <w:r w:rsidRPr="004F5F2E">
        <w:rPr>
          <w:rFonts w:asciiTheme="majorBidi" w:eastAsia="Cambria" w:hAnsiTheme="majorBidi" w:cstheme="majorBidi"/>
        </w:rPr>
        <w:t>baik</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bertahap</w:t>
      </w:r>
      <w:proofErr w:type="spellEnd"/>
      <w:r w:rsidRPr="004F5F2E">
        <w:rPr>
          <w:rFonts w:asciiTheme="majorBidi" w:eastAsia="Cambria" w:hAnsiTheme="majorBidi" w:cstheme="majorBidi"/>
        </w:rPr>
        <w:t xml:space="preserve"> </w:t>
      </w:r>
      <w:sdt>
        <w:sdtPr>
          <w:rPr>
            <w:rFonts w:asciiTheme="majorBidi" w:eastAsia="Cambria" w:hAnsiTheme="majorBidi" w:cstheme="majorBidi"/>
          </w:rPr>
          <w:id w:val="1033690079"/>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Rat20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(Ratri, Supriyanto, &amp; Sobri, 2020)</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w:t>
      </w:r>
    </w:p>
    <w:p w14:paraId="1B781C52" w14:textId="7B371D05" w:rsidR="00142D67" w:rsidRPr="004F5F2E" w:rsidRDefault="00142D67" w:rsidP="004F5F2E">
      <w:pPr>
        <w:ind w:left="993" w:firstLine="447"/>
        <w:jc w:val="both"/>
        <w:rPr>
          <w:rFonts w:asciiTheme="majorBidi" w:eastAsia="Cambria" w:hAnsiTheme="majorBidi" w:cstheme="majorBidi"/>
          <w:b/>
          <w:bCs/>
        </w:rPr>
      </w:pPr>
      <w:r w:rsidRPr="004F5F2E">
        <w:rPr>
          <w:rFonts w:asciiTheme="majorBidi" w:eastAsia="Cambria" w:hAnsiTheme="majorBidi" w:cstheme="majorBidi"/>
        </w:rPr>
        <w:t xml:space="preserve">Upaya </w:t>
      </w:r>
      <w:proofErr w:type="spellStart"/>
      <w:r w:rsidRPr="004F5F2E">
        <w:rPr>
          <w:rFonts w:asciiTheme="majorBidi" w:eastAsia="Cambria" w:hAnsiTheme="majorBidi" w:cstheme="majorBidi"/>
        </w:rPr>
        <w:t>selanjutnya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untuk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mewujudkan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tujuan</w:t>
      </w:r>
      <w:proofErr w:type="spellEnd"/>
      <w:r w:rsidRPr="004F5F2E">
        <w:rPr>
          <w:rFonts w:asciiTheme="majorBidi" w:eastAsia="Cambria" w:hAnsiTheme="majorBidi" w:cstheme="majorBidi"/>
        </w:rPr>
        <w:t xml:space="preserve"> pendidikan Finlandia adalah dengan meniadakan penilaian ataupun labelisasi pada siswa. Sebelum adanya reformasi pendidikan, Finlandia adalah negara yang menerapkan labelisasi rangking pada siswa dan labelisasi sekolah favorit. Adanya labelisasi tersebut telah menghambat perkembangan pendidikan di Finlandia. Setelah labelisasi peringkat ditiadakan dan dalam proses pendidikan lebih banyak memberikan apresiasi kepada peserta didik dalam proses pembelajaran mereka, pendidikan Finlandia berkembang pesat. Apresiasi yang diberikan oleh pendidik pada peserta didik di saat proses pembelajaran sekolah membuat karakter mereka menjadi ulet dan pantang menyerah </w:t>
      </w:r>
      <w:sdt>
        <w:sdtPr>
          <w:rPr>
            <w:rFonts w:asciiTheme="majorBidi" w:eastAsia="Cambria" w:hAnsiTheme="majorBidi" w:cstheme="majorBidi"/>
          </w:rPr>
          <w:id w:val="-1172646934"/>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WHa22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(W &amp; Setiawan, 2022)</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 xml:space="preserve">. Dengan upaya-upaya tersebut, pendidikan Finlandia diarahkan untuk </w:t>
      </w:r>
      <w:proofErr w:type="spellStart"/>
      <w:r w:rsidRPr="004F5F2E">
        <w:rPr>
          <w:rFonts w:asciiTheme="majorBidi" w:eastAsia="Cambria" w:hAnsiTheme="majorBidi" w:cstheme="majorBidi"/>
        </w:rPr>
        <w:t>membentuk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kepribadian</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unggul</w:t>
      </w:r>
      <w:proofErr w:type="spellEnd"/>
      <w:r w:rsidRPr="004F5F2E">
        <w:rPr>
          <w:rFonts w:asciiTheme="majorBidi" w:eastAsia="Cambria" w:hAnsiTheme="majorBidi" w:cstheme="majorBidi"/>
        </w:rPr>
        <w:t>.</w:t>
      </w:r>
    </w:p>
    <w:p w14:paraId="1F64F4E1" w14:textId="2E3DFF4E" w:rsidR="00641D0E" w:rsidRPr="004F5F2E" w:rsidRDefault="00641D0E" w:rsidP="004F5F2E">
      <w:pPr>
        <w:pStyle w:val="ListParagraph"/>
        <w:numPr>
          <w:ilvl w:val="0"/>
          <w:numId w:val="5"/>
        </w:numPr>
        <w:spacing w:after="0" w:line="240" w:lineRule="auto"/>
        <w:jc w:val="both"/>
        <w:rPr>
          <w:rFonts w:asciiTheme="majorBidi" w:eastAsia="Cambria" w:hAnsiTheme="majorBidi" w:cstheme="majorBidi"/>
          <w:b/>
          <w:bCs/>
          <w:sz w:val="24"/>
          <w:szCs w:val="24"/>
        </w:rPr>
      </w:pPr>
      <w:r w:rsidRPr="004F5F2E">
        <w:rPr>
          <w:rFonts w:asciiTheme="majorBidi" w:eastAsia="Cambria" w:hAnsiTheme="majorBidi" w:cstheme="majorBidi"/>
          <w:sz w:val="24"/>
          <w:szCs w:val="24"/>
        </w:rPr>
        <w:t>Representasi Islam Perspektif Buya Hamka</w:t>
      </w:r>
    </w:p>
    <w:p w14:paraId="494A9410" w14:textId="77777777" w:rsidR="004F5F2E" w:rsidRDefault="00641D0E" w:rsidP="004F5F2E">
      <w:pPr>
        <w:ind w:left="867" w:firstLine="720"/>
        <w:jc w:val="both"/>
        <w:rPr>
          <w:rFonts w:asciiTheme="majorBidi" w:eastAsia="Cambria" w:hAnsiTheme="majorBidi" w:cstheme="majorBidi"/>
        </w:rPr>
      </w:pPr>
      <w:r w:rsidRPr="004F5F2E">
        <w:rPr>
          <w:rFonts w:asciiTheme="majorBidi" w:eastAsia="Cambria" w:hAnsiTheme="majorBidi" w:cstheme="majorBidi"/>
        </w:rPr>
        <w:t xml:space="preserve">Pendidikan Islam </w:t>
      </w:r>
      <w:proofErr w:type="spellStart"/>
      <w:r w:rsidRPr="004F5F2E">
        <w:rPr>
          <w:rFonts w:asciiTheme="majorBidi" w:eastAsia="Cambria" w:hAnsiTheme="majorBidi" w:cstheme="majorBidi"/>
        </w:rPr>
        <w:t>perspektif</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Buya</w:t>
      </w:r>
      <w:proofErr w:type="spellEnd"/>
      <w:r w:rsidRPr="004F5F2E">
        <w:rPr>
          <w:rFonts w:asciiTheme="majorBidi" w:eastAsia="Cambria" w:hAnsiTheme="majorBidi" w:cstheme="majorBidi"/>
        </w:rPr>
        <w:t xml:space="preserve"> Hamka </w:t>
      </w:r>
      <w:proofErr w:type="spellStart"/>
      <w:r w:rsidRPr="004F5F2E">
        <w:rPr>
          <w:rFonts w:asciiTheme="majorBidi" w:eastAsia="Cambria" w:hAnsiTheme="majorBidi" w:cstheme="majorBidi"/>
        </w:rPr>
        <w:t>tidak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hanya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berhenti</w:t>
      </w:r>
      <w:proofErr w:type="spellEnd"/>
      <w:r w:rsidRPr="004F5F2E">
        <w:rPr>
          <w:rFonts w:asciiTheme="majorBidi" w:eastAsia="Cambria" w:hAnsiTheme="majorBidi" w:cstheme="majorBidi"/>
        </w:rPr>
        <w:t xml:space="preserve"> pada proses </w:t>
      </w:r>
      <w:proofErr w:type="spellStart"/>
      <w:r w:rsidRPr="004F5F2E">
        <w:rPr>
          <w:rFonts w:asciiTheme="majorBidi" w:eastAsia="Cambria" w:hAnsiTheme="majorBidi" w:cstheme="majorBidi"/>
        </w:rPr>
        <w:t>pengembangan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peserta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didik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menjadi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pribadi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unggul</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Lebih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itu</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tujuan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Islam </w:t>
      </w:r>
      <w:proofErr w:type="spellStart"/>
      <w:r w:rsidRPr="004F5F2E">
        <w:rPr>
          <w:rFonts w:asciiTheme="majorBidi" w:eastAsia="Cambria" w:hAnsiTheme="majorBidi" w:cstheme="majorBidi"/>
        </w:rPr>
        <w:t>menurut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Buya</w:t>
      </w:r>
      <w:proofErr w:type="spellEnd"/>
      <w:r w:rsidRPr="004F5F2E">
        <w:rPr>
          <w:rFonts w:asciiTheme="majorBidi" w:eastAsia="Cambria" w:hAnsiTheme="majorBidi" w:cstheme="majorBidi"/>
        </w:rPr>
        <w:t xml:space="preserve"> Hamka </w:t>
      </w:r>
      <w:proofErr w:type="spellStart"/>
      <w:r w:rsidRPr="004F5F2E">
        <w:rPr>
          <w:rFonts w:asciiTheme="majorBidi" w:eastAsia="Cambria" w:hAnsiTheme="majorBidi" w:cstheme="majorBidi"/>
        </w:rPr>
        <w:t>terkait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hubungan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peserta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didik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secara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vertikal</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maupun</w:t>
      </w:r>
      <w:proofErr w:type="spellEnd"/>
      <w:r w:rsidRPr="004F5F2E">
        <w:rPr>
          <w:rFonts w:asciiTheme="majorBidi" w:eastAsia="Cambria" w:hAnsiTheme="majorBidi" w:cstheme="majorBidi"/>
        </w:rPr>
        <w:t xml:space="preserve"> horizontal </w:t>
      </w:r>
      <w:sdt>
        <w:sdtPr>
          <w:rPr>
            <w:rFonts w:asciiTheme="majorBidi" w:eastAsia="Cambria" w:hAnsiTheme="majorBidi" w:cstheme="majorBidi"/>
          </w:rPr>
          <w:id w:val="604079945"/>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Ibn15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(Al-Fathoni, 2015)</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Menjadikan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peserta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didik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menjadi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pribadi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unggul</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bermanfaat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bagi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sesama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manusia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merupakan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tujuan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secara</w:t>
      </w:r>
      <w:proofErr w:type="spellEnd"/>
      <w:r w:rsidRPr="004F5F2E">
        <w:rPr>
          <w:rFonts w:asciiTheme="majorBidi" w:eastAsia="Cambria" w:hAnsiTheme="majorBidi" w:cstheme="majorBidi"/>
        </w:rPr>
        <w:t xml:space="preserve"> horizontal. Adapun </w:t>
      </w:r>
      <w:proofErr w:type="spellStart"/>
      <w:r w:rsidRPr="004F5F2E">
        <w:rPr>
          <w:rFonts w:asciiTheme="majorBidi" w:eastAsia="Cambria" w:hAnsiTheme="majorBidi" w:cstheme="majorBidi"/>
        </w:rPr>
        <w:t>secara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vertikal</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tujuan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Islam </w:t>
      </w:r>
      <w:proofErr w:type="spellStart"/>
      <w:r w:rsidRPr="004F5F2E">
        <w:rPr>
          <w:rFonts w:asciiTheme="majorBidi" w:eastAsia="Cambria" w:hAnsiTheme="majorBidi" w:cstheme="majorBidi"/>
        </w:rPr>
        <w:t>adalah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untuk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menempuh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hakikat</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lebih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jauh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yakni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menjadikan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peserta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didik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menjadi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abdi</w:t>
      </w:r>
      <w:proofErr w:type="spellEnd"/>
      <w:r w:rsidRPr="004F5F2E">
        <w:rPr>
          <w:rFonts w:asciiTheme="majorBidi" w:eastAsia="Cambria" w:hAnsiTheme="majorBidi" w:cstheme="majorBidi"/>
        </w:rPr>
        <w:t xml:space="preserve"> Allah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pemaksimalan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akal</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budi</w:t>
      </w:r>
      <w:proofErr w:type="spellEnd"/>
      <w:r w:rsidRPr="004F5F2E">
        <w:rPr>
          <w:rFonts w:asciiTheme="majorBidi" w:eastAsia="Cambria" w:hAnsiTheme="majorBidi" w:cstheme="majorBidi"/>
        </w:rPr>
        <w:t>.</w:t>
      </w:r>
    </w:p>
    <w:p w14:paraId="02684515" w14:textId="3D24D6A0" w:rsidR="00142D67" w:rsidRPr="004F5F2E" w:rsidRDefault="00641D0E" w:rsidP="004F5F2E">
      <w:pPr>
        <w:ind w:left="867" w:firstLine="720"/>
        <w:jc w:val="both"/>
        <w:rPr>
          <w:rFonts w:asciiTheme="majorBidi" w:eastAsia="Cambria" w:hAnsiTheme="majorBidi" w:cstheme="majorBidi"/>
        </w:rPr>
      </w:pPr>
      <w:r w:rsidRPr="004F5F2E">
        <w:rPr>
          <w:rFonts w:asciiTheme="majorBidi" w:eastAsia="Cambria" w:hAnsiTheme="majorBidi" w:cstheme="majorBidi"/>
        </w:rPr>
        <w:t xml:space="preserve">Dalam </w:t>
      </w:r>
      <w:proofErr w:type="spellStart"/>
      <w:r w:rsidRPr="004F5F2E">
        <w:rPr>
          <w:rFonts w:asciiTheme="majorBidi" w:eastAsia="Cambria" w:hAnsiTheme="majorBidi" w:cstheme="majorBidi"/>
        </w:rPr>
        <w:t>rangka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pemaksimalan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akal</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budi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Buya</w:t>
      </w:r>
      <w:proofErr w:type="spellEnd"/>
      <w:r w:rsidRPr="004F5F2E">
        <w:rPr>
          <w:rFonts w:asciiTheme="majorBidi" w:eastAsia="Cambria" w:hAnsiTheme="majorBidi" w:cstheme="majorBidi"/>
        </w:rPr>
        <w:t xml:space="preserve"> Hamka </w:t>
      </w:r>
      <w:proofErr w:type="spellStart"/>
      <w:r w:rsidRPr="004F5F2E">
        <w:rPr>
          <w:rFonts w:asciiTheme="majorBidi" w:eastAsia="Cambria" w:hAnsiTheme="majorBidi" w:cstheme="majorBidi"/>
        </w:rPr>
        <w:t>menekankan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akhlak</w:t>
      </w:r>
      <w:proofErr w:type="spellEnd"/>
      <w:r w:rsidRPr="004F5F2E">
        <w:rPr>
          <w:rFonts w:asciiTheme="majorBidi" w:eastAsia="Cambria" w:hAnsiTheme="majorBidi" w:cstheme="majorBidi"/>
        </w:rPr>
        <w:t xml:space="preserve"> pada </w:t>
      </w:r>
      <w:proofErr w:type="spellStart"/>
      <w:r w:rsidRPr="004F5F2E">
        <w:rPr>
          <w:rFonts w:asciiTheme="majorBidi" w:eastAsia="Cambria" w:hAnsiTheme="majorBidi" w:cstheme="majorBidi"/>
        </w:rPr>
        <w:t>peserta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didik</w:t>
      </w:r>
      <w:proofErr w:type="spellEnd"/>
      <w:r w:rsidRPr="004F5F2E">
        <w:rPr>
          <w:rFonts w:asciiTheme="majorBidi" w:eastAsia="Cambria" w:hAnsiTheme="majorBidi" w:cstheme="majorBidi"/>
        </w:rPr>
        <w:t xml:space="preserve">. Pendidikan </w:t>
      </w:r>
      <w:proofErr w:type="spellStart"/>
      <w:r w:rsidRPr="004F5F2E">
        <w:rPr>
          <w:rFonts w:asciiTheme="majorBidi" w:eastAsia="Cambria" w:hAnsiTheme="majorBidi" w:cstheme="majorBidi"/>
        </w:rPr>
        <w:t>akhlak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adalah</w:t>
      </w:r>
      <w:proofErr w:type="spellEnd"/>
      <w:r w:rsidRPr="004F5F2E">
        <w:rPr>
          <w:rFonts w:asciiTheme="majorBidi" w:eastAsia="Cambria" w:hAnsiTheme="majorBidi" w:cstheme="majorBidi"/>
        </w:rPr>
        <w:t xml:space="preserve"> proses </w:t>
      </w:r>
      <w:proofErr w:type="spellStart"/>
      <w:r w:rsidRPr="004F5F2E">
        <w:rPr>
          <w:rFonts w:asciiTheme="majorBidi" w:eastAsia="Cambria" w:hAnsiTheme="majorBidi" w:cstheme="majorBidi"/>
        </w:rPr>
        <w:t>pembentukan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suatu</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perangai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landasan</w:t>
      </w:r>
      <w:proofErr w:type="spellEnd"/>
      <w:r w:rsidRPr="004F5F2E">
        <w:rPr>
          <w:rFonts w:asciiTheme="majorBidi" w:eastAsia="Cambria" w:hAnsiTheme="majorBidi" w:cstheme="majorBidi"/>
        </w:rPr>
        <w:t xml:space="preserve"> agama, </w:t>
      </w:r>
      <w:proofErr w:type="spellStart"/>
      <w:r w:rsidRPr="004F5F2E">
        <w:rPr>
          <w:rFonts w:asciiTheme="majorBidi" w:eastAsia="Cambria" w:hAnsiTheme="majorBidi" w:cstheme="majorBidi"/>
        </w:rPr>
        <w:t>sehingga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muncul</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perangai</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baik</w:t>
      </w:r>
      <w:proofErr w:type="spellEnd"/>
      <w:r w:rsidRPr="004F5F2E">
        <w:rPr>
          <w:rFonts w:asciiTheme="majorBidi" w:eastAsia="Cambria" w:hAnsiTheme="majorBidi" w:cstheme="majorBidi"/>
        </w:rPr>
        <w:t xml:space="preserve"> </w:t>
      </w:r>
      <w:sdt>
        <w:sdtPr>
          <w:rPr>
            <w:rFonts w:asciiTheme="majorBidi" w:eastAsia="Cambria" w:hAnsiTheme="majorBidi" w:cstheme="majorBidi"/>
          </w:rPr>
          <w:id w:val="1960677069"/>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Sha21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(Shafrianto &amp; Pratama, 2021)</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Ukuran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perangai</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baik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tidak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didasarkan</w:t>
      </w:r>
      <w:proofErr w:type="spellEnd"/>
      <w:r w:rsidRPr="004F5F2E">
        <w:rPr>
          <w:rFonts w:asciiTheme="majorBidi" w:eastAsia="Cambria" w:hAnsiTheme="majorBidi" w:cstheme="majorBidi"/>
        </w:rPr>
        <w:t xml:space="preserve"> pada </w:t>
      </w:r>
      <w:proofErr w:type="spellStart"/>
      <w:r w:rsidRPr="004F5F2E">
        <w:rPr>
          <w:rFonts w:asciiTheme="majorBidi" w:eastAsia="Cambria" w:hAnsiTheme="majorBidi" w:cstheme="majorBidi"/>
        </w:rPr>
        <w:t>perspektif</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manusia</w:t>
      </w:r>
      <w:proofErr w:type="spellEnd"/>
      <w:r w:rsidRPr="004F5F2E">
        <w:rPr>
          <w:rFonts w:asciiTheme="majorBidi" w:eastAsia="Cambria" w:hAnsiTheme="majorBidi" w:cstheme="majorBidi"/>
        </w:rPr>
        <w:t xml:space="preserve">. Manusia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keterbatasan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pengetahuannya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terkadang</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tidak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mampu</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mengukur</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kebenaran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secara</w:t>
      </w:r>
      <w:proofErr w:type="spellEnd"/>
      <w:r w:rsidRPr="004F5F2E">
        <w:rPr>
          <w:rFonts w:asciiTheme="majorBidi" w:eastAsia="Cambria" w:hAnsiTheme="majorBidi" w:cstheme="majorBidi"/>
        </w:rPr>
        <w:t xml:space="preserve"> pas. </w:t>
      </w:r>
      <w:proofErr w:type="spellStart"/>
      <w:r w:rsidRPr="004F5F2E">
        <w:rPr>
          <w:rFonts w:asciiTheme="majorBidi" w:eastAsia="Cambria" w:hAnsiTheme="majorBidi" w:cstheme="majorBidi"/>
        </w:rPr>
        <w:t>Sehingga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ukuran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baik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ataupun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buruk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benar</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ataupun</w:t>
      </w:r>
      <w:proofErr w:type="spellEnd"/>
      <w:r w:rsidRPr="004F5F2E">
        <w:rPr>
          <w:rFonts w:asciiTheme="majorBidi" w:eastAsia="Cambria" w:hAnsiTheme="majorBidi" w:cstheme="majorBidi"/>
        </w:rPr>
        <w:t xml:space="preserve"> salah </w:t>
      </w:r>
      <w:proofErr w:type="spellStart"/>
      <w:r w:rsidRPr="004F5F2E">
        <w:rPr>
          <w:rFonts w:asciiTheme="majorBidi" w:eastAsia="Cambria" w:hAnsiTheme="majorBidi" w:cstheme="majorBidi"/>
        </w:rPr>
        <w:t>mutlak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disandarkan</w:t>
      </w:r>
      <w:proofErr w:type="spellEnd"/>
      <w:r w:rsidRPr="004F5F2E">
        <w:rPr>
          <w:rFonts w:asciiTheme="majorBidi" w:eastAsia="Cambria" w:hAnsiTheme="majorBidi" w:cstheme="majorBidi"/>
        </w:rPr>
        <w:t xml:space="preserve"> pada Allah yang </w:t>
      </w:r>
      <w:proofErr w:type="spellStart"/>
      <w:r w:rsidRPr="004F5F2E">
        <w:rPr>
          <w:rFonts w:asciiTheme="majorBidi" w:eastAsia="Cambria" w:hAnsiTheme="majorBidi" w:cstheme="majorBidi"/>
        </w:rPr>
        <w:t>menetapkan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syariat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Ketundukan</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keta’atan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manusia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kepada</w:t>
      </w:r>
      <w:proofErr w:type="spellEnd"/>
      <w:r w:rsidRPr="004F5F2E">
        <w:rPr>
          <w:rFonts w:asciiTheme="majorBidi" w:eastAsia="Cambria" w:hAnsiTheme="majorBidi" w:cstheme="majorBidi"/>
        </w:rPr>
        <w:t xml:space="preserve"> Allah </w:t>
      </w:r>
      <w:proofErr w:type="spellStart"/>
      <w:r w:rsidRPr="004F5F2E">
        <w:rPr>
          <w:rFonts w:asciiTheme="majorBidi" w:eastAsia="Cambria" w:hAnsiTheme="majorBidi" w:cstheme="majorBidi"/>
        </w:rPr>
        <w:t>adalah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upaya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untuk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menjadi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i/>
          <w:iCs/>
        </w:rPr>
        <w:t>abdi</w:t>
      </w:r>
      <w:proofErr w:type="spellEnd"/>
      <w:r w:rsidRPr="004F5F2E">
        <w:rPr>
          <w:rFonts w:asciiTheme="majorBidi" w:eastAsia="Cambria" w:hAnsiTheme="majorBidi" w:cstheme="majorBidi"/>
        </w:rPr>
        <w:t xml:space="preserve"> Allah. </w:t>
      </w:r>
    </w:p>
    <w:p w14:paraId="527F8ACF" w14:textId="77777777" w:rsidR="00142D67" w:rsidRPr="004F5F2E" w:rsidRDefault="00142D67" w:rsidP="004F5F2E">
      <w:pPr>
        <w:ind w:left="720" w:firstLine="720"/>
        <w:jc w:val="both"/>
        <w:rPr>
          <w:rFonts w:asciiTheme="majorBidi" w:eastAsia="Cambria" w:hAnsiTheme="majorBidi" w:cstheme="majorBidi"/>
        </w:rPr>
      </w:pPr>
    </w:p>
    <w:p w14:paraId="7A274AD7" w14:textId="77777777" w:rsidR="00142D67" w:rsidRPr="004F5F2E" w:rsidRDefault="00142D67" w:rsidP="004F5F2E">
      <w:pPr>
        <w:pStyle w:val="ListParagraph"/>
        <w:numPr>
          <w:ilvl w:val="0"/>
          <w:numId w:val="4"/>
        </w:numPr>
        <w:spacing w:after="0"/>
        <w:jc w:val="both"/>
        <w:rPr>
          <w:rFonts w:asciiTheme="majorBidi" w:eastAsia="Cambria" w:hAnsiTheme="majorBidi" w:cstheme="majorBidi"/>
          <w:b/>
          <w:bCs/>
          <w:sz w:val="24"/>
          <w:szCs w:val="24"/>
        </w:rPr>
      </w:pPr>
      <w:r w:rsidRPr="004F5F2E">
        <w:rPr>
          <w:rFonts w:asciiTheme="majorBidi" w:eastAsia="Cambria" w:hAnsiTheme="majorBidi" w:cstheme="majorBidi"/>
          <w:b/>
          <w:bCs/>
          <w:sz w:val="24"/>
          <w:szCs w:val="24"/>
        </w:rPr>
        <w:t xml:space="preserve">Pendekatan Pendidikan </w:t>
      </w:r>
    </w:p>
    <w:p w14:paraId="506F1AAF" w14:textId="77777777" w:rsidR="00142D67" w:rsidRPr="004F5F2E" w:rsidRDefault="00142D67" w:rsidP="004F5F2E">
      <w:pPr>
        <w:ind w:left="426" w:firstLine="436"/>
        <w:jc w:val="both"/>
        <w:rPr>
          <w:rFonts w:asciiTheme="majorBidi" w:eastAsia="Cambria" w:hAnsiTheme="majorBidi" w:cstheme="majorBidi"/>
          <w:b/>
          <w:bCs/>
        </w:rPr>
      </w:pPr>
      <w:proofErr w:type="spellStart"/>
      <w:r w:rsidRPr="004F5F2E">
        <w:rPr>
          <w:rFonts w:asciiTheme="majorBidi" w:eastAsia="Cambria" w:hAnsiTheme="majorBidi" w:cstheme="majorBidi"/>
        </w:rPr>
        <w:t>Pendekatan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mengacu</w:t>
      </w:r>
      <w:proofErr w:type="spellEnd"/>
      <w:r w:rsidRPr="004F5F2E">
        <w:rPr>
          <w:rFonts w:asciiTheme="majorBidi" w:eastAsia="Cambria" w:hAnsiTheme="majorBidi" w:cstheme="majorBidi"/>
        </w:rPr>
        <w:t xml:space="preserve"> pada </w:t>
      </w:r>
      <w:proofErr w:type="spellStart"/>
      <w:r w:rsidRPr="004F5F2E">
        <w:rPr>
          <w:rFonts w:asciiTheme="majorBidi" w:eastAsia="Cambria" w:hAnsiTheme="majorBidi" w:cstheme="majorBidi"/>
        </w:rPr>
        <w:t>bagaimana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fokus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pembelajaran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tersebut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Terdapat</w:t>
      </w:r>
      <w:proofErr w:type="spellEnd"/>
      <w:r w:rsidRPr="004F5F2E">
        <w:rPr>
          <w:rFonts w:asciiTheme="majorBidi" w:eastAsia="Cambria" w:hAnsiTheme="majorBidi" w:cstheme="majorBidi"/>
        </w:rPr>
        <w:t xml:space="preserve"> dua </w:t>
      </w:r>
      <w:proofErr w:type="spellStart"/>
      <w:r w:rsidRPr="004F5F2E">
        <w:rPr>
          <w:rFonts w:asciiTheme="majorBidi" w:eastAsia="Cambria" w:hAnsiTheme="majorBidi" w:cstheme="majorBidi"/>
        </w:rPr>
        <w:t>jenis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pendekatan</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berfokus</w:t>
      </w:r>
      <w:proofErr w:type="spellEnd"/>
      <w:r w:rsidRPr="004F5F2E">
        <w:rPr>
          <w:rFonts w:asciiTheme="majorBidi" w:eastAsia="Cambria" w:hAnsiTheme="majorBidi" w:cstheme="majorBidi"/>
        </w:rPr>
        <w:t xml:space="preserve"> pada guru (teacher center) dan </w:t>
      </w:r>
      <w:proofErr w:type="spellStart"/>
      <w:r w:rsidRPr="004F5F2E">
        <w:rPr>
          <w:rFonts w:asciiTheme="majorBidi" w:eastAsia="Cambria" w:hAnsiTheme="majorBidi" w:cstheme="majorBidi"/>
        </w:rPr>
        <w:t>pendekatan</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berfokus</w:t>
      </w:r>
      <w:proofErr w:type="spellEnd"/>
      <w:r w:rsidRPr="004F5F2E">
        <w:rPr>
          <w:rFonts w:asciiTheme="majorBidi" w:eastAsia="Cambria" w:hAnsiTheme="majorBidi" w:cstheme="majorBidi"/>
        </w:rPr>
        <w:t xml:space="preserve"> pada </w:t>
      </w:r>
      <w:proofErr w:type="spellStart"/>
      <w:r w:rsidRPr="004F5F2E">
        <w:rPr>
          <w:rFonts w:asciiTheme="majorBidi" w:eastAsia="Cambria" w:hAnsiTheme="majorBidi" w:cstheme="majorBidi"/>
        </w:rPr>
        <w:t>peserta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didik</w:t>
      </w:r>
      <w:proofErr w:type="spellEnd"/>
      <w:r w:rsidRPr="004F5F2E">
        <w:rPr>
          <w:rFonts w:asciiTheme="majorBidi" w:eastAsia="Cambria" w:hAnsiTheme="majorBidi" w:cstheme="majorBidi"/>
        </w:rPr>
        <w:t xml:space="preserve"> (student center). </w:t>
      </w:r>
      <w:proofErr w:type="spellStart"/>
      <w:r w:rsidRPr="004F5F2E">
        <w:rPr>
          <w:rFonts w:asciiTheme="majorBidi" w:eastAsia="Cambria" w:hAnsiTheme="majorBidi" w:cstheme="majorBidi"/>
        </w:rPr>
        <w:t>Keduanya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mempunyai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kelebihan</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kelemahannya</w:t>
      </w:r>
      <w:proofErr w:type="spellEnd"/>
      <w:r w:rsidRPr="004F5F2E">
        <w:rPr>
          <w:rFonts w:asciiTheme="majorBidi" w:eastAsia="Cambria" w:hAnsiTheme="majorBidi" w:cstheme="majorBidi"/>
        </w:rPr>
        <w:t xml:space="preserve"> masing-masing </w:t>
      </w:r>
      <w:sdt>
        <w:sdtPr>
          <w:rPr>
            <w:rFonts w:asciiTheme="majorBidi" w:eastAsia="Cambria" w:hAnsiTheme="majorBidi" w:cstheme="majorBidi"/>
          </w:rPr>
          <w:id w:val="-1393116724"/>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Roc222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(Rochmat, Maulaya, &amp; Avilya, 2022)</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w:t>
      </w:r>
    </w:p>
    <w:p w14:paraId="515F79B9" w14:textId="77777777" w:rsidR="00142D67" w:rsidRPr="004F5F2E" w:rsidRDefault="00142D67" w:rsidP="004F5F2E">
      <w:pPr>
        <w:ind w:firstLine="567"/>
        <w:jc w:val="both"/>
        <w:rPr>
          <w:rFonts w:asciiTheme="majorBidi" w:eastAsia="Cambria" w:hAnsiTheme="majorBidi" w:cstheme="majorBidi"/>
        </w:rPr>
      </w:pPr>
      <w:r w:rsidRPr="004F5F2E">
        <w:rPr>
          <w:rFonts w:asciiTheme="majorBidi" w:hAnsiTheme="majorBidi" w:cstheme="majorBidi"/>
        </w:rPr>
        <w:lastRenderedPageBreak/>
        <w:drawing>
          <wp:inline distT="0" distB="0" distL="0" distR="0" wp14:anchorId="28810829" wp14:editId="7922C709">
            <wp:extent cx="5731510" cy="3223895"/>
            <wp:effectExtent l="0" t="0" r="0" b="0"/>
            <wp:docPr id="123365016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50164"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731510" cy="3223895"/>
                    </a:xfrm>
                    <a:prstGeom prst="rect">
                      <a:avLst/>
                    </a:prstGeom>
                  </pic:spPr>
                </pic:pic>
              </a:graphicData>
            </a:graphic>
          </wp:inline>
        </w:drawing>
      </w:r>
    </w:p>
    <w:p w14:paraId="56CD995A" w14:textId="77777777" w:rsidR="00142D67" w:rsidRPr="004F5F2E" w:rsidRDefault="00142D67" w:rsidP="004F5F2E">
      <w:pPr>
        <w:pStyle w:val="ListParagraph"/>
        <w:spacing w:after="0" w:line="240" w:lineRule="auto"/>
        <w:ind w:left="0" w:firstLine="567"/>
        <w:jc w:val="center"/>
        <w:rPr>
          <w:rFonts w:asciiTheme="majorBidi" w:eastAsia="Cambria" w:hAnsiTheme="majorBidi" w:cstheme="majorBidi"/>
          <w:sz w:val="24"/>
          <w:szCs w:val="24"/>
        </w:rPr>
      </w:pPr>
      <w:r w:rsidRPr="004F5F2E">
        <w:rPr>
          <w:rFonts w:asciiTheme="majorBidi" w:eastAsia="Cambria" w:hAnsiTheme="majorBidi" w:cstheme="majorBidi"/>
          <w:sz w:val="24"/>
          <w:szCs w:val="24"/>
        </w:rPr>
        <w:t>Gambar 3. Pendekatan Pendidikan Finlandia dan Pendidikan Islam perspektif Buya Hamka</w:t>
      </w:r>
    </w:p>
    <w:p w14:paraId="256A4D61" w14:textId="77777777" w:rsidR="00142D67" w:rsidRPr="004F5F2E" w:rsidRDefault="00142D67" w:rsidP="004F5F2E">
      <w:pPr>
        <w:ind w:left="720" w:firstLine="720"/>
        <w:jc w:val="both"/>
        <w:rPr>
          <w:rFonts w:asciiTheme="majorBidi" w:eastAsia="Cambria" w:hAnsiTheme="majorBidi" w:cstheme="majorBidi"/>
          <w:lang w:val="id-ID"/>
        </w:rPr>
      </w:pPr>
    </w:p>
    <w:p w14:paraId="2D08E636" w14:textId="77777777" w:rsidR="00142D67" w:rsidRPr="004F5F2E" w:rsidRDefault="00142D67" w:rsidP="004F5F2E">
      <w:pPr>
        <w:pStyle w:val="ListParagraph"/>
        <w:numPr>
          <w:ilvl w:val="0"/>
          <w:numId w:val="6"/>
        </w:numPr>
        <w:spacing w:after="0"/>
        <w:jc w:val="both"/>
        <w:rPr>
          <w:rFonts w:asciiTheme="majorBidi" w:eastAsia="Cambria" w:hAnsiTheme="majorBidi" w:cstheme="majorBidi"/>
          <w:sz w:val="24"/>
          <w:szCs w:val="24"/>
        </w:rPr>
      </w:pPr>
      <w:r w:rsidRPr="004F5F2E">
        <w:rPr>
          <w:rFonts w:asciiTheme="majorBidi" w:eastAsia="Cambria" w:hAnsiTheme="majorBidi" w:cstheme="majorBidi"/>
          <w:sz w:val="24"/>
          <w:szCs w:val="24"/>
        </w:rPr>
        <w:t xml:space="preserve">Pendidikan </w:t>
      </w:r>
      <w:proofErr w:type="spellStart"/>
      <w:r w:rsidRPr="004F5F2E">
        <w:rPr>
          <w:rFonts w:asciiTheme="majorBidi" w:eastAsia="Cambria" w:hAnsiTheme="majorBidi" w:cstheme="majorBidi"/>
          <w:sz w:val="24"/>
          <w:szCs w:val="24"/>
        </w:rPr>
        <w:t>Humanis</w:t>
      </w:r>
      <w:proofErr w:type="spellEnd"/>
      <w:r w:rsidRPr="004F5F2E">
        <w:rPr>
          <w:rFonts w:asciiTheme="majorBidi" w:eastAsia="Cambria" w:hAnsiTheme="majorBidi" w:cstheme="majorBidi"/>
          <w:sz w:val="24"/>
          <w:szCs w:val="24"/>
        </w:rPr>
        <w:t xml:space="preserve"> Ala Finlandia</w:t>
      </w:r>
    </w:p>
    <w:p w14:paraId="7A3E8C16" w14:textId="77777777" w:rsidR="00142D67" w:rsidRPr="004F5F2E" w:rsidRDefault="00142D67" w:rsidP="004F5F2E">
      <w:pPr>
        <w:ind w:left="720" w:firstLine="720"/>
        <w:jc w:val="both"/>
        <w:rPr>
          <w:rFonts w:asciiTheme="majorBidi" w:eastAsia="Cambria" w:hAnsiTheme="majorBidi" w:cstheme="majorBidi"/>
        </w:rPr>
      </w:pPr>
      <w:proofErr w:type="spellStart"/>
      <w:r w:rsidRPr="004F5F2E">
        <w:rPr>
          <w:rFonts w:asciiTheme="majorBidi" w:eastAsia="Cambria" w:hAnsiTheme="majorBidi" w:cstheme="majorBidi"/>
        </w:rPr>
        <w:t>Pemerintah</w:t>
      </w:r>
      <w:proofErr w:type="spellEnd"/>
      <w:r w:rsidRPr="004F5F2E">
        <w:rPr>
          <w:rFonts w:asciiTheme="majorBidi" w:eastAsia="Cambria" w:hAnsiTheme="majorBidi" w:cstheme="majorBidi"/>
        </w:rPr>
        <w:t xml:space="preserve"> Finlandia </w:t>
      </w:r>
      <w:proofErr w:type="spellStart"/>
      <w:r w:rsidRPr="004F5F2E">
        <w:rPr>
          <w:rFonts w:asciiTheme="majorBidi" w:eastAsia="Cambria" w:hAnsiTheme="majorBidi" w:cstheme="majorBidi"/>
        </w:rPr>
        <w:t>tidak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hanya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fokus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mensurvei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lembaga-lembaga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tetapi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menyelidiki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nilai-nilai</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diajarkan</w:t>
      </w:r>
      <w:proofErr w:type="spellEnd"/>
      <w:r w:rsidRPr="004F5F2E">
        <w:rPr>
          <w:rFonts w:asciiTheme="majorBidi" w:eastAsia="Cambria" w:hAnsiTheme="majorBidi" w:cstheme="majorBidi"/>
        </w:rPr>
        <w:t xml:space="preserve"> di </w:t>
      </w:r>
      <w:proofErr w:type="spellStart"/>
      <w:r w:rsidRPr="004F5F2E">
        <w:rPr>
          <w:rFonts w:asciiTheme="majorBidi" w:eastAsia="Cambria" w:hAnsiTheme="majorBidi" w:cstheme="majorBidi"/>
        </w:rPr>
        <w:t>lembaga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tersebut</w:t>
      </w:r>
      <w:proofErr w:type="spellEnd"/>
      <w:r w:rsidRPr="004F5F2E">
        <w:rPr>
          <w:rFonts w:asciiTheme="majorBidi" w:eastAsia="Cambria" w:hAnsiTheme="majorBidi" w:cstheme="majorBidi"/>
        </w:rPr>
        <w:t xml:space="preserve">. Jika </w:t>
      </w:r>
      <w:proofErr w:type="spellStart"/>
      <w:r w:rsidRPr="004F5F2E">
        <w:rPr>
          <w:rFonts w:asciiTheme="majorBidi" w:eastAsia="Cambria" w:hAnsiTheme="majorBidi" w:cstheme="majorBidi"/>
        </w:rPr>
        <w:t>hanya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hanya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mengukur</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wawasan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maka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kehilangan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perspektif</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manusia</w:t>
      </w:r>
      <w:proofErr w:type="spellEnd"/>
      <w:r w:rsidRPr="004F5F2E">
        <w:rPr>
          <w:rFonts w:asciiTheme="majorBidi" w:eastAsia="Cambria" w:hAnsiTheme="majorBidi" w:cstheme="majorBidi"/>
        </w:rPr>
        <w:t xml:space="preserve"> di </w:t>
      </w:r>
      <w:proofErr w:type="spellStart"/>
      <w:r w:rsidRPr="004F5F2E">
        <w:rPr>
          <w:rFonts w:asciiTheme="majorBidi" w:eastAsia="Cambria" w:hAnsiTheme="majorBidi" w:cstheme="majorBidi"/>
        </w:rPr>
        <w:t>dalamnya</w:t>
      </w:r>
      <w:proofErr w:type="spellEnd"/>
      <w:r w:rsidRPr="004F5F2E">
        <w:rPr>
          <w:rFonts w:asciiTheme="majorBidi" w:eastAsia="Cambria" w:hAnsiTheme="majorBidi" w:cstheme="majorBidi"/>
        </w:rPr>
        <w:t xml:space="preserve"> </w:t>
      </w:r>
      <w:sdt>
        <w:sdtPr>
          <w:rPr>
            <w:rFonts w:asciiTheme="majorBidi" w:eastAsia="Cambria" w:hAnsiTheme="majorBidi" w:cstheme="majorBidi"/>
          </w:rPr>
          <w:id w:val="2087255015"/>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Hut22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(Hutagaluh, 2022)</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Bagaimana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perwujudan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lembaga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humanis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tersebut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Benarkah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tidak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memberikan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tugas</w:t>
      </w:r>
      <w:proofErr w:type="spellEnd"/>
      <w:r w:rsidRPr="004F5F2E">
        <w:rPr>
          <w:rFonts w:asciiTheme="majorBidi" w:eastAsia="Cambria" w:hAnsiTheme="majorBidi" w:cstheme="majorBidi"/>
        </w:rPr>
        <w:t xml:space="preserve"> pada </w:t>
      </w:r>
      <w:proofErr w:type="spellStart"/>
      <w:r w:rsidRPr="004F5F2E">
        <w:rPr>
          <w:rFonts w:asciiTheme="majorBidi" w:eastAsia="Cambria" w:hAnsiTheme="majorBidi" w:cstheme="majorBidi"/>
        </w:rPr>
        <w:t>siswa</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tidak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membebani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siswa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ujian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mewujudkan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humanis</w:t>
      </w:r>
      <w:proofErr w:type="spellEnd"/>
      <w:r w:rsidRPr="004F5F2E">
        <w:rPr>
          <w:rFonts w:asciiTheme="majorBidi" w:eastAsia="Cambria" w:hAnsiTheme="majorBidi" w:cstheme="majorBidi"/>
        </w:rPr>
        <w:t xml:space="preserve">? </w:t>
      </w:r>
    </w:p>
    <w:p w14:paraId="68654E0E" w14:textId="77777777" w:rsidR="00142D67" w:rsidRPr="004F5F2E" w:rsidRDefault="00142D67" w:rsidP="004F5F2E">
      <w:pPr>
        <w:ind w:left="720" w:firstLine="720"/>
        <w:jc w:val="both"/>
        <w:rPr>
          <w:rFonts w:asciiTheme="majorBidi" w:eastAsia="Cambria" w:hAnsiTheme="majorBidi" w:cstheme="majorBidi"/>
        </w:rPr>
      </w:pPr>
      <w:proofErr w:type="spellStart"/>
      <w:r w:rsidRPr="004F5F2E">
        <w:rPr>
          <w:rFonts w:asciiTheme="majorBidi" w:eastAsia="Cambria" w:hAnsiTheme="majorBidi" w:cstheme="majorBidi"/>
        </w:rPr>
        <w:t>Membebaskan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siswa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adalah</w:t>
      </w:r>
      <w:proofErr w:type="spellEnd"/>
      <w:r w:rsidRPr="004F5F2E">
        <w:rPr>
          <w:rFonts w:asciiTheme="majorBidi" w:eastAsia="Cambria" w:hAnsiTheme="majorBidi" w:cstheme="majorBidi"/>
        </w:rPr>
        <w:t xml:space="preserve"> salah </w:t>
      </w:r>
      <w:proofErr w:type="spellStart"/>
      <w:r w:rsidRPr="004F5F2E">
        <w:rPr>
          <w:rFonts w:asciiTheme="majorBidi" w:eastAsia="Cambria" w:hAnsiTheme="majorBidi" w:cstheme="majorBidi"/>
        </w:rPr>
        <w:t>satu</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cara</w:t>
      </w:r>
      <w:proofErr w:type="spellEnd"/>
      <w:r w:rsidRPr="004F5F2E">
        <w:rPr>
          <w:rFonts w:asciiTheme="majorBidi" w:eastAsia="Cambria" w:hAnsiTheme="majorBidi" w:cstheme="majorBidi"/>
        </w:rPr>
        <w:t xml:space="preserve"> agar </w:t>
      </w:r>
      <w:proofErr w:type="spellStart"/>
      <w:r w:rsidRPr="004F5F2E">
        <w:rPr>
          <w:rFonts w:asciiTheme="majorBidi" w:eastAsia="Cambria" w:hAnsiTheme="majorBidi" w:cstheme="majorBidi"/>
        </w:rPr>
        <w:t>siswa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dapat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bekreasi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secara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mandiri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Sehingga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setiap</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siswa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menentukan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kendali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membuka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kapasitas</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mengembangkan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potensinya</w:t>
      </w:r>
      <w:proofErr w:type="spellEnd"/>
      <w:r w:rsidRPr="004F5F2E">
        <w:rPr>
          <w:rFonts w:asciiTheme="majorBidi" w:eastAsia="Cambria" w:hAnsiTheme="majorBidi" w:cstheme="majorBidi"/>
        </w:rPr>
        <w:t xml:space="preserve">. Hal </w:t>
      </w:r>
      <w:proofErr w:type="spellStart"/>
      <w:r w:rsidRPr="004F5F2E">
        <w:rPr>
          <w:rFonts w:asciiTheme="majorBidi" w:eastAsia="Cambria" w:hAnsiTheme="majorBidi" w:cstheme="majorBidi"/>
        </w:rPr>
        <w:t>tersebut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dilakukan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setelah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ditanamkan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siswa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nilai-nilai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tanggung</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jawab</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integritas</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pantang</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menyerah</w:t>
      </w:r>
      <w:proofErr w:type="spellEnd"/>
      <w:r w:rsidRPr="004F5F2E">
        <w:rPr>
          <w:rFonts w:asciiTheme="majorBidi" w:eastAsia="Cambria" w:hAnsiTheme="majorBidi" w:cstheme="majorBidi"/>
        </w:rPr>
        <w:t xml:space="preserve"> </w:t>
      </w:r>
      <w:sdt>
        <w:sdtPr>
          <w:rPr>
            <w:rFonts w:asciiTheme="majorBidi" w:eastAsia="Cambria" w:hAnsiTheme="majorBidi" w:cstheme="majorBidi"/>
          </w:rPr>
          <w:id w:val="1187023002"/>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Tay23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(Taylor, Wingren, Bengs, Katz, &amp; Acquah, 2023)</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w:t>
      </w:r>
    </w:p>
    <w:p w14:paraId="65836F4D" w14:textId="77777777" w:rsidR="00142D67" w:rsidRPr="004F5F2E" w:rsidRDefault="00142D67" w:rsidP="004F5F2E">
      <w:pPr>
        <w:ind w:left="720" w:firstLine="720"/>
        <w:jc w:val="both"/>
        <w:rPr>
          <w:rFonts w:asciiTheme="majorBidi" w:eastAsia="Cambria" w:hAnsiTheme="majorBidi" w:cstheme="majorBidi"/>
        </w:rPr>
      </w:pPr>
      <w:r w:rsidRPr="004F5F2E">
        <w:rPr>
          <w:rFonts w:asciiTheme="majorBidi" w:eastAsia="Cambria" w:hAnsiTheme="majorBidi" w:cstheme="majorBidi"/>
        </w:rPr>
        <w:t xml:space="preserve">Adapun </w:t>
      </w:r>
      <w:proofErr w:type="spellStart"/>
      <w:r w:rsidRPr="004F5F2E">
        <w:rPr>
          <w:rFonts w:asciiTheme="majorBidi" w:eastAsia="Cambria" w:hAnsiTheme="majorBidi" w:cstheme="majorBidi"/>
        </w:rPr>
        <w:t>ruang</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kelas</w:t>
      </w:r>
      <w:proofErr w:type="spellEnd"/>
      <w:r w:rsidRPr="004F5F2E">
        <w:rPr>
          <w:rFonts w:asciiTheme="majorBidi" w:eastAsia="Cambria" w:hAnsiTheme="majorBidi" w:cstheme="majorBidi"/>
        </w:rPr>
        <w:t xml:space="preserve"> di Finlandia </w:t>
      </w:r>
      <w:proofErr w:type="spellStart"/>
      <w:r w:rsidRPr="004F5F2E">
        <w:rPr>
          <w:rFonts w:asciiTheme="majorBidi" w:eastAsia="Cambria" w:hAnsiTheme="majorBidi" w:cstheme="majorBidi"/>
        </w:rPr>
        <w:t>mempunyai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lebih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satu</w:t>
      </w:r>
      <w:proofErr w:type="spellEnd"/>
      <w:r w:rsidRPr="004F5F2E">
        <w:rPr>
          <w:rFonts w:asciiTheme="majorBidi" w:eastAsia="Cambria" w:hAnsiTheme="majorBidi" w:cstheme="majorBidi"/>
        </w:rPr>
        <w:t xml:space="preserve"> guru </w:t>
      </w:r>
      <w:proofErr w:type="spellStart"/>
      <w:r w:rsidRPr="004F5F2E">
        <w:rPr>
          <w:rFonts w:asciiTheme="majorBidi" w:eastAsia="Cambria" w:hAnsiTheme="majorBidi" w:cstheme="majorBidi"/>
        </w:rPr>
        <w:t>untuk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dapat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memfasilitasi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pengembangan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potensi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anak</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majemuk</w:t>
      </w:r>
      <w:proofErr w:type="spellEnd"/>
      <w:r w:rsidRPr="004F5F2E">
        <w:rPr>
          <w:rFonts w:asciiTheme="majorBidi" w:eastAsia="Cambria" w:hAnsiTheme="majorBidi" w:cstheme="majorBidi"/>
        </w:rPr>
        <w:t xml:space="preserve"> </w:t>
      </w:r>
      <w:sdt>
        <w:sdtPr>
          <w:rPr>
            <w:rFonts w:asciiTheme="majorBidi" w:eastAsia="Cambria" w:hAnsiTheme="majorBidi" w:cstheme="majorBidi"/>
          </w:rPr>
          <w:id w:val="1885439766"/>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Wij23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(Wijaya, Nasution, Al-Fattah, Umrodi, &amp; Samsirin, 2023)</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 xml:space="preserve">.  </w:t>
      </w:r>
    </w:p>
    <w:p w14:paraId="2D861CE9" w14:textId="168E208D" w:rsidR="00142D67" w:rsidRPr="004F5F2E" w:rsidRDefault="00142D67" w:rsidP="004F5F2E">
      <w:pPr>
        <w:ind w:left="720" w:firstLine="720"/>
        <w:jc w:val="both"/>
        <w:rPr>
          <w:rFonts w:asciiTheme="majorBidi" w:eastAsia="Cambria" w:hAnsiTheme="majorBidi" w:cstheme="majorBidi"/>
        </w:rPr>
      </w:pPr>
      <w:r w:rsidRPr="004F5F2E">
        <w:rPr>
          <w:rFonts w:asciiTheme="majorBidi" w:eastAsia="Cambria" w:hAnsiTheme="majorBidi" w:cstheme="majorBidi"/>
        </w:rPr>
        <w:t xml:space="preserve">Bagi </w:t>
      </w:r>
      <w:proofErr w:type="spellStart"/>
      <w:r w:rsidRPr="004F5F2E">
        <w:rPr>
          <w:rFonts w:asciiTheme="majorBidi" w:eastAsia="Cambria" w:hAnsiTheme="majorBidi" w:cstheme="majorBidi"/>
        </w:rPr>
        <w:t>siswa</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berusia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muda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kanak-kanak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diatur</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sistem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belajar</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sembari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bermain</w:t>
      </w:r>
      <w:proofErr w:type="spellEnd"/>
      <w:r w:rsidRPr="004F5F2E">
        <w:rPr>
          <w:rFonts w:asciiTheme="majorBidi" w:eastAsia="Cambria" w:hAnsiTheme="majorBidi" w:cstheme="majorBidi"/>
        </w:rPr>
        <w:t xml:space="preserve"> </w:t>
      </w:r>
      <w:sdt>
        <w:sdtPr>
          <w:rPr>
            <w:rFonts w:asciiTheme="majorBidi" w:eastAsia="Cambria" w:hAnsiTheme="majorBidi" w:cstheme="majorBidi"/>
          </w:rPr>
          <w:id w:val="-1751571782"/>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Ila17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(Ilatdinova, Frolova, &amp; Labedeva, 2017)</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Belajar</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sembari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bermain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adalah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pendekatan</w:t>
      </w:r>
      <w:proofErr w:type="spellEnd"/>
      <w:r w:rsidRPr="004F5F2E">
        <w:rPr>
          <w:rFonts w:asciiTheme="majorBidi" w:eastAsia="Cambria" w:hAnsiTheme="majorBidi" w:cstheme="majorBidi"/>
        </w:rPr>
        <w:t xml:space="preserve"> paling </w:t>
      </w:r>
      <w:proofErr w:type="spellStart"/>
      <w:r w:rsidRPr="004F5F2E">
        <w:rPr>
          <w:rFonts w:asciiTheme="majorBidi" w:eastAsia="Cambria" w:hAnsiTheme="majorBidi" w:cstheme="majorBidi"/>
        </w:rPr>
        <w:t>manusiawi</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dilakukan</w:t>
      </w:r>
      <w:proofErr w:type="spellEnd"/>
      <w:r w:rsidRPr="004F5F2E">
        <w:rPr>
          <w:rFonts w:asciiTheme="majorBidi" w:eastAsia="Cambria" w:hAnsiTheme="majorBidi" w:cstheme="majorBidi"/>
        </w:rPr>
        <w:t xml:space="preserve"> pada </w:t>
      </w:r>
      <w:proofErr w:type="spellStart"/>
      <w:r w:rsidRPr="004F5F2E">
        <w:rPr>
          <w:rFonts w:asciiTheme="majorBidi" w:eastAsia="Cambria" w:hAnsiTheme="majorBidi" w:cstheme="majorBidi"/>
        </w:rPr>
        <w:t>anak-anak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sebab</w:t>
      </w:r>
      <w:proofErr w:type="spellEnd"/>
      <w:r w:rsidRPr="004F5F2E">
        <w:rPr>
          <w:rFonts w:asciiTheme="majorBidi" w:eastAsia="Cambria" w:hAnsiTheme="majorBidi" w:cstheme="majorBidi"/>
        </w:rPr>
        <w:t xml:space="preserve"> dunia </w:t>
      </w:r>
      <w:proofErr w:type="spellStart"/>
      <w:r w:rsidRPr="004F5F2E">
        <w:rPr>
          <w:rFonts w:asciiTheme="majorBidi" w:eastAsia="Cambria" w:hAnsiTheme="majorBidi" w:cstheme="majorBidi"/>
        </w:rPr>
        <w:t>anak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adalah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bermain</w:t>
      </w:r>
      <w:proofErr w:type="spellEnd"/>
      <w:r w:rsidRPr="004F5F2E">
        <w:rPr>
          <w:rFonts w:asciiTheme="majorBidi" w:eastAsia="Cambria" w:hAnsiTheme="majorBidi" w:cstheme="majorBidi"/>
        </w:rPr>
        <w:t>.</w:t>
      </w:r>
    </w:p>
    <w:p w14:paraId="790B813E" w14:textId="77777777" w:rsidR="00142D67" w:rsidRPr="004F5F2E" w:rsidRDefault="00142D67" w:rsidP="004F5F2E">
      <w:pPr>
        <w:jc w:val="both"/>
        <w:rPr>
          <w:rFonts w:asciiTheme="majorBidi" w:eastAsia="Cambria" w:hAnsiTheme="majorBidi" w:cstheme="majorBidi"/>
        </w:rPr>
      </w:pPr>
    </w:p>
    <w:p w14:paraId="196BF33C" w14:textId="77777777" w:rsidR="00142D67" w:rsidRPr="004F5F2E" w:rsidRDefault="00142D67" w:rsidP="004F5F2E">
      <w:pPr>
        <w:pStyle w:val="ListParagraph"/>
        <w:numPr>
          <w:ilvl w:val="0"/>
          <w:numId w:val="6"/>
        </w:numPr>
        <w:spacing w:after="0" w:line="240" w:lineRule="auto"/>
        <w:jc w:val="both"/>
        <w:rPr>
          <w:rFonts w:asciiTheme="majorBidi" w:eastAsia="Cambria" w:hAnsiTheme="majorBidi" w:cstheme="majorBidi"/>
          <w:sz w:val="24"/>
          <w:szCs w:val="24"/>
        </w:rPr>
      </w:pPr>
      <w:r w:rsidRPr="004F5F2E">
        <w:rPr>
          <w:rFonts w:asciiTheme="majorBidi" w:eastAsia="Cambria" w:hAnsiTheme="majorBidi" w:cstheme="majorBidi"/>
          <w:sz w:val="24"/>
          <w:szCs w:val="24"/>
        </w:rPr>
        <w:t>Representasi Islam Perspektif Buya Hamka.</w:t>
      </w:r>
    </w:p>
    <w:p w14:paraId="0202D1D0" w14:textId="77777777" w:rsidR="00142D67" w:rsidRPr="004F5F2E" w:rsidRDefault="00142D67" w:rsidP="004F5F2E">
      <w:pPr>
        <w:ind w:left="720" w:firstLine="720"/>
        <w:jc w:val="both"/>
        <w:rPr>
          <w:rFonts w:asciiTheme="majorBidi" w:eastAsia="Cambria" w:hAnsiTheme="majorBidi" w:cstheme="majorBidi"/>
        </w:rPr>
      </w:pPr>
      <w:r w:rsidRPr="004F5F2E">
        <w:rPr>
          <w:rFonts w:asciiTheme="majorBidi" w:eastAsia="Cambria" w:hAnsiTheme="majorBidi" w:cstheme="majorBidi"/>
        </w:rPr>
        <w:t xml:space="preserve">Dalam implementasinya pendidikan humanis Finlandia berupaya membebaskan peserta didik dari kekangan tugas yang membuatnya tidak berkembang, adapun dalam perspektif pendidikan Islam Buya Hamka hampir serupa dengan hal tersebut. Buya </w:t>
      </w:r>
      <w:r w:rsidRPr="004F5F2E">
        <w:rPr>
          <w:rFonts w:asciiTheme="majorBidi" w:eastAsia="Cambria" w:hAnsiTheme="majorBidi" w:cstheme="majorBidi"/>
        </w:rPr>
        <w:lastRenderedPageBreak/>
        <w:t xml:space="preserve">Hamka menegaskan bahwa untuk mendapatkan pengetahuan tidak serta-merta didapat dari guru semata, melainkan dapat terkontruksikan melalui pengalaman peserta didik sendiri </w:t>
      </w:r>
      <w:sdt>
        <w:sdtPr>
          <w:rPr>
            <w:rFonts w:asciiTheme="majorBidi" w:eastAsia="Cambria" w:hAnsiTheme="majorBidi" w:cstheme="majorBidi"/>
          </w:rPr>
          <w:id w:val="-988010425"/>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Ham17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(Hamka, Lembaga Hidup, 2017)</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Jelaslah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bahwa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pemikiran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Buya</w:t>
      </w:r>
      <w:proofErr w:type="spellEnd"/>
      <w:r w:rsidRPr="004F5F2E">
        <w:rPr>
          <w:rFonts w:asciiTheme="majorBidi" w:eastAsia="Cambria" w:hAnsiTheme="majorBidi" w:cstheme="majorBidi"/>
        </w:rPr>
        <w:t xml:space="preserve"> Hamka </w:t>
      </w:r>
      <w:proofErr w:type="spellStart"/>
      <w:r w:rsidRPr="004F5F2E">
        <w:rPr>
          <w:rFonts w:asciiTheme="majorBidi" w:eastAsia="Cambria" w:hAnsiTheme="majorBidi" w:cstheme="majorBidi"/>
        </w:rPr>
        <w:t>berusaha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membebaskan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peserta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didik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untuk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bereksplorasi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proses </w:t>
      </w:r>
      <w:proofErr w:type="spellStart"/>
      <w:r w:rsidRPr="004F5F2E">
        <w:rPr>
          <w:rFonts w:asciiTheme="majorBidi" w:eastAsia="Cambria" w:hAnsiTheme="majorBidi" w:cstheme="majorBidi"/>
        </w:rPr>
        <w:t>pengembangan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dirinya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menjadi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pribadi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unggul</w:t>
      </w:r>
      <w:proofErr w:type="spellEnd"/>
      <w:r w:rsidRPr="004F5F2E">
        <w:rPr>
          <w:rFonts w:asciiTheme="majorBidi" w:eastAsia="Cambria" w:hAnsiTheme="majorBidi" w:cstheme="majorBidi"/>
        </w:rPr>
        <w:t>.</w:t>
      </w:r>
    </w:p>
    <w:p w14:paraId="54865DD5" w14:textId="77777777" w:rsidR="00142D67" w:rsidRPr="004F5F2E" w:rsidRDefault="00142D67" w:rsidP="004F5F2E">
      <w:pPr>
        <w:ind w:left="720" w:firstLine="720"/>
        <w:jc w:val="both"/>
        <w:rPr>
          <w:rFonts w:asciiTheme="majorBidi" w:eastAsia="Cambria" w:hAnsiTheme="majorBidi" w:cstheme="majorBidi"/>
        </w:rPr>
      </w:pPr>
      <w:proofErr w:type="spellStart"/>
      <w:r w:rsidRPr="004F5F2E">
        <w:rPr>
          <w:rFonts w:asciiTheme="majorBidi" w:eastAsia="Cambria" w:hAnsiTheme="majorBidi" w:cstheme="majorBidi"/>
        </w:rPr>
        <w:t>Buya</w:t>
      </w:r>
      <w:proofErr w:type="spellEnd"/>
      <w:r w:rsidRPr="004F5F2E">
        <w:rPr>
          <w:rFonts w:asciiTheme="majorBidi" w:eastAsia="Cambria" w:hAnsiTheme="majorBidi" w:cstheme="majorBidi"/>
        </w:rPr>
        <w:t xml:space="preserve"> Hamka juga </w:t>
      </w:r>
      <w:proofErr w:type="spellStart"/>
      <w:r w:rsidRPr="004F5F2E">
        <w:rPr>
          <w:rFonts w:asciiTheme="majorBidi" w:eastAsia="Cambria" w:hAnsiTheme="majorBidi" w:cstheme="majorBidi"/>
        </w:rPr>
        <w:t>menekankan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bukunya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Falsafah</w:t>
      </w:r>
      <w:proofErr w:type="spellEnd"/>
      <w:r w:rsidRPr="004F5F2E">
        <w:rPr>
          <w:rFonts w:asciiTheme="majorBidi" w:eastAsia="Cambria" w:hAnsiTheme="majorBidi" w:cstheme="majorBidi"/>
        </w:rPr>
        <w:t xml:space="preserve"> Hidup </w:t>
      </w:r>
      <w:proofErr w:type="spellStart"/>
      <w:r w:rsidRPr="004F5F2E">
        <w:rPr>
          <w:rFonts w:asciiTheme="majorBidi" w:eastAsia="Cambria" w:hAnsiTheme="majorBidi" w:cstheme="majorBidi"/>
        </w:rPr>
        <w:t>bahwasanya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kebutuhan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harus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disediakan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sesuai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bakat</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kemampuan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peserta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didik</w:t>
      </w:r>
      <w:proofErr w:type="spellEnd"/>
      <w:r w:rsidRPr="004F5F2E">
        <w:rPr>
          <w:rFonts w:asciiTheme="majorBidi" w:eastAsia="Cambria" w:hAnsiTheme="majorBidi" w:cstheme="majorBidi"/>
        </w:rPr>
        <w:t xml:space="preserve"> </w:t>
      </w:r>
      <w:sdt>
        <w:sdtPr>
          <w:rPr>
            <w:rFonts w:asciiTheme="majorBidi" w:eastAsia="Cambria" w:hAnsiTheme="majorBidi" w:cstheme="majorBidi"/>
          </w:rPr>
          <w:id w:val="-1553305982"/>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Ham18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(Hamka, Falsafah Hidup, 2018)</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 xml:space="preserve">. Hal </w:t>
      </w:r>
      <w:proofErr w:type="spellStart"/>
      <w:r w:rsidRPr="004F5F2E">
        <w:rPr>
          <w:rFonts w:asciiTheme="majorBidi" w:eastAsia="Cambria" w:hAnsiTheme="majorBidi" w:cstheme="majorBidi"/>
        </w:rPr>
        <w:t>ini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menekankan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pentingnya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menyediakan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kebutuhan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peserta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didik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proses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w:t>
      </w:r>
    </w:p>
    <w:p w14:paraId="1B40E049" w14:textId="77777777" w:rsidR="00142D67" w:rsidRPr="004F5F2E" w:rsidRDefault="00142D67" w:rsidP="004F5F2E">
      <w:pPr>
        <w:ind w:left="720" w:firstLine="720"/>
        <w:jc w:val="both"/>
        <w:rPr>
          <w:rFonts w:asciiTheme="majorBidi" w:eastAsia="Cambria" w:hAnsiTheme="majorBidi" w:cstheme="majorBidi"/>
        </w:rPr>
      </w:pPr>
      <w:proofErr w:type="spellStart"/>
      <w:r w:rsidRPr="004F5F2E">
        <w:rPr>
          <w:rFonts w:asciiTheme="majorBidi" w:eastAsia="Cambria" w:hAnsiTheme="majorBidi" w:cstheme="majorBidi"/>
        </w:rPr>
        <w:t>Meskipun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begitu</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terdapat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ketidak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sepakatan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antara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pendekatan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humanis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ini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Islam. </w:t>
      </w:r>
      <w:proofErr w:type="spellStart"/>
      <w:r w:rsidRPr="004F5F2E">
        <w:rPr>
          <w:rFonts w:asciiTheme="majorBidi" w:eastAsia="Cambria" w:hAnsiTheme="majorBidi" w:cstheme="majorBidi"/>
        </w:rPr>
        <w:t>Pendekatan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Islam </w:t>
      </w:r>
      <w:proofErr w:type="spellStart"/>
      <w:r w:rsidRPr="004F5F2E">
        <w:rPr>
          <w:rFonts w:asciiTheme="majorBidi" w:eastAsia="Cambria" w:hAnsiTheme="majorBidi" w:cstheme="majorBidi"/>
        </w:rPr>
        <w:t>menurut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Buya</w:t>
      </w:r>
      <w:proofErr w:type="spellEnd"/>
      <w:r w:rsidRPr="004F5F2E">
        <w:rPr>
          <w:rFonts w:asciiTheme="majorBidi" w:eastAsia="Cambria" w:hAnsiTheme="majorBidi" w:cstheme="majorBidi"/>
        </w:rPr>
        <w:t xml:space="preserve"> Hamka </w:t>
      </w:r>
      <w:proofErr w:type="spellStart"/>
      <w:r w:rsidRPr="004F5F2E">
        <w:rPr>
          <w:rFonts w:asciiTheme="majorBidi" w:eastAsia="Cambria" w:hAnsiTheme="majorBidi" w:cstheme="majorBidi"/>
        </w:rPr>
        <w:t>haruslah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berdasarkan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fitrahnya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sebagai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manusia</w:t>
      </w:r>
      <w:proofErr w:type="spellEnd"/>
      <w:r w:rsidRPr="004F5F2E">
        <w:rPr>
          <w:rFonts w:asciiTheme="majorBidi" w:eastAsia="Cambria" w:hAnsiTheme="majorBidi" w:cstheme="majorBidi"/>
        </w:rPr>
        <w:t xml:space="preserve"> </w:t>
      </w:r>
      <w:sdt>
        <w:sdtPr>
          <w:rPr>
            <w:rFonts w:asciiTheme="majorBidi" w:eastAsia="Cambria" w:hAnsiTheme="majorBidi" w:cstheme="majorBidi"/>
          </w:rPr>
          <w:id w:val="1973933621"/>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Ibn15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(Al-Fathoni, 2015)</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 xml:space="preserve">. Pendidikan </w:t>
      </w:r>
      <w:proofErr w:type="spellStart"/>
      <w:r w:rsidRPr="004F5F2E">
        <w:rPr>
          <w:rFonts w:asciiTheme="majorBidi" w:eastAsia="Cambria" w:hAnsiTheme="majorBidi" w:cstheme="majorBidi"/>
        </w:rPr>
        <w:t>berdasarkan</w:t>
      </w:r>
      <w:proofErr w:type="spellEnd"/>
      <w:r w:rsidRPr="004F5F2E">
        <w:rPr>
          <w:rFonts w:asciiTheme="majorBidi" w:eastAsia="Cambria" w:hAnsiTheme="majorBidi" w:cstheme="majorBidi"/>
        </w:rPr>
        <w:t xml:space="preserve"> fitrah </w:t>
      </w:r>
      <w:proofErr w:type="spellStart"/>
      <w:r w:rsidRPr="004F5F2E">
        <w:rPr>
          <w:rFonts w:asciiTheme="majorBidi" w:eastAsia="Cambria" w:hAnsiTheme="majorBidi" w:cstheme="majorBidi"/>
        </w:rPr>
        <w:t>manusia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lebih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humanis</w:t>
      </w:r>
      <w:proofErr w:type="spellEnd"/>
      <w:r w:rsidRPr="004F5F2E">
        <w:rPr>
          <w:rFonts w:asciiTheme="majorBidi" w:eastAsia="Cambria" w:hAnsiTheme="majorBidi" w:cstheme="majorBidi"/>
        </w:rPr>
        <w:t xml:space="preserve"> ala Finlandia. </w:t>
      </w:r>
      <w:proofErr w:type="spellStart"/>
      <w:r w:rsidRPr="004F5F2E">
        <w:rPr>
          <w:rFonts w:asciiTheme="majorBidi" w:eastAsia="Cambria" w:hAnsiTheme="majorBidi" w:cstheme="majorBidi"/>
        </w:rPr>
        <w:t>Apabila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humanis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hanya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menjangkaui</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memberi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fasilitas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hanya</w:t>
      </w:r>
      <w:proofErr w:type="spellEnd"/>
      <w:r w:rsidRPr="004F5F2E">
        <w:rPr>
          <w:rFonts w:asciiTheme="majorBidi" w:eastAsia="Cambria" w:hAnsiTheme="majorBidi" w:cstheme="majorBidi"/>
        </w:rPr>
        <w:t xml:space="preserve"> pada </w:t>
      </w:r>
      <w:proofErr w:type="spellStart"/>
      <w:r w:rsidRPr="004F5F2E">
        <w:rPr>
          <w:rFonts w:asciiTheme="majorBidi" w:eastAsia="Cambria" w:hAnsiTheme="majorBidi" w:cstheme="majorBidi"/>
        </w:rPr>
        <w:t>sisi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kemanusiaan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sementara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perspektif</w:t>
      </w:r>
      <w:proofErr w:type="spellEnd"/>
      <w:r w:rsidRPr="004F5F2E">
        <w:rPr>
          <w:rFonts w:asciiTheme="majorBidi" w:eastAsia="Cambria" w:hAnsiTheme="majorBidi" w:cstheme="majorBidi"/>
        </w:rPr>
        <w:t xml:space="preserve"> Islam </w:t>
      </w:r>
      <w:proofErr w:type="spellStart"/>
      <w:r w:rsidRPr="004F5F2E">
        <w:rPr>
          <w:rFonts w:asciiTheme="majorBidi" w:eastAsia="Cambria" w:hAnsiTheme="majorBidi" w:cstheme="majorBidi"/>
        </w:rPr>
        <w:t>berusaha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mengjangkaui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sisi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transendental.</w:t>
      </w:r>
      <w:proofErr w:type="spellEnd"/>
    </w:p>
    <w:p w14:paraId="0385F843" w14:textId="77777777" w:rsidR="004F5F2E" w:rsidRPr="004F5F2E" w:rsidRDefault="00142D67" w:rsidP="004F5F2E">
      <w:pPr>
        <w:ind w:left="720" w:firstLine="720"/>
        <w:jc w:val="both"/>
        <w:rPr>
          <w:rFonts w:asciiTheme="majorBidi" w:eastAsia="Cambria" w:hAnsiTheme="majorBidi" w:cstheme="majorBidi"/>
        </w:rPr>
      </w:pPr>
      <w:r w:rsidRPr="004F5F2E">
        <w:rPr>
          <w:rFonts w:asciiTheme="majorBidi" w:eastAsia="Cambria" w:hAnsiTheme="majorBidi" w:cstheme="majorBidi"/>
        </w:rPr>
        <w:t xml:space="preserve">Pendidikan </w:t>
      </w:r>
      <w:proofErr w:type="spellStart"/>
      <w:r w:rsidRPr="004F5F2E">
        <w:rPr>
          <w:rFonts w:asciiTheme="majorBidi" w:eastAsia="Cambria" w:hAnsiTheme="majorBidi" w:cstheme="majorBidi"/>
        </w:rPr>
        <w:t>berdasarkan</w:t>
      </w:r>
      <w:proofErr w:type="spellEnd"/>
      <w:r w:rsidRPr="004F5F2E">
        <w:rPr>
          <w:rFonts w:asciiTheme="majorBidi" w:eastAsia="Cambria" w:hAnsiTheme="majorBidi" w:cstheme="majorBidi"/>
        </w:rPr>
        <w:t xml:space="preserve"> fitrah </w:t>
      </w:r>
      <w:proofErr w:type="spellStart"/>
      <w:r w:rsidRPr="004F5F2E">
        <w:rPr>
          <w:rFonts w:asciiTheme="majorBidi" w:eastAsia="Cambria" w:hAnsiTheme="majorBidi" w:cstheme="majorBidi"/>
        </w:rPr>
        <w:t>berusaha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mengembangkan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apa</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menjadi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potensi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manusia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termasuk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tidak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memisahkan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manusia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Penciptanya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Naluri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bertuhan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adalah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sebuah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kebutuhan</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merupakan</w:t>
      </w:r>
      <w:proofErr w:type="spellEnd"/>
      <w:r w:rsidRPr="004F5F2E">
        <w:rPr>
          <w:rFonts w:asciiTheme="majorBidi" w:eastAsia="Cambria" w:hAnsiTheme="majorBidi" w:cstheme="majorBidi"/>
        </w:rPr>
        <w:t xml:space="preserve"> fitrah yang </w:t>
      </w:r>
      <w:proofErr w:type="spellStart"/>
      <w:r w:rsidRPr="004F5F2E">
        <w:rPr>
          <w:rFonts w:asciiTheme="majorBidi" w:eastAsia="Cambria" w:hAnsiTheme="majorBidi" w:cstheme="majorBidi"/>
        </w:rPr>
        <w:t>dimiliki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manusia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Sehingga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berdasarkan</w:t>
      </w:r>
      <w:proofErr w:type="spellEnd"/>
      <w:r w:rsidRPr="004F5F2E">
        <w:rPr>
          <w:rFonts w:asciiTheme="majorBidi" w:eastAsia="Cambria" w:hAnsiTheme="majorBidi" w:cstheme="majorBidi"/>
        </w:rPr>
        <w:t xml:space="preserve"> fitrah </w:t>
      </w:r>
      <w:proofErr w:type="spellStart"/>
      <w:r w:rsidRPr="004F5F2E">
        <w:rPr>
          <w:rFonts w:asciiTheme="majorBidi" w:eastAsia="Cambria" w:hAnsiTheme="majorBidi" w:cstheme="majorBidi"/>
        </w:rPr>
        <w:t>termasuk</w:t>
      </w:r>
      <w:proofErr w:type="spellEnd"/>
      <w:r w:rsidRPr="004F5F2E">
        <w:rPr>
          <w:rFonts w:asciiTheme="majorBidi" w:eastAsia="Cambria" w:hAnsiTheme="majorBidi" w:cstheme="majorBidi"/>
        </w:rPr>
        <w:t xml:space="preserve"> juga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mendidik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keimanan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tujuan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supaya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potensi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spiritualitas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terbentuk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sejak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dini</w:t>
      </w:r>
      <w:proofErr w:type="spellEnd"/>
      <w:r w:rsidRPr="004F5F2E">
        <w:rPr>
          <w:rFonts w:asciiTheme="majorBidi" w:eastAsia="Cambria" w:hAnsiTheme="majorBidi" w:cstheme="majorBidi"/>
        </w:rPr>
        <w:t xml:space="preserve"> </w:t>
      </w:r>
      <w:sdt>
        <w:sdtPr>
          <w:rPr>
            <w:rFonts w:asciiTheme="majorBidi" w:eastAsia="Cambria" w:hAnsiTheme="majorBidi" w:cstheme="majorBidi"/>
          </w:rPr>
          <w:id w:val="1696500504"/>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Ina20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(Inayati, Ramadhani, Ramadhani, &amp; Hardianti, 2020)</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Secara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lebih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umum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perspektif</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Buya</w:t>
      </w:r>
      <w:proofErr w:type="spellEnd"/>
      <w:r w:rsidRPr="004F5F2E">
        <w:rPr>
          <w:rFonts w:asciiTheme="majorBidi" w:eastAsia="Cambria" w:hAnsiTheme="majorBidi" w:cstheme="majorBidi"/>
        </w:rPr>
        <w:t xml:space="preserve"> Hamka </w:t>
      </w:r>
      <w:proofErr w:type="spellStart"/>
      <w:r w:rsidRPr="004F5F2E">
        <w:rPr>
          <w:rFonts w:asciiTheme="majorBidi" w:eastAsia="Cambria" w:hAnsiTheme="majorBidi" w:cstheme="majorBidi"/>
        </w:rPr>
        <w:t>tidak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bisa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dipisahkan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kebutuhan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mencapai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derajat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kemuliaan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tertinggi</w:t>
      </w:r>
      <w:proofErr w:type="spellEnd"/>
      <w:r w:rsidRPr="004F5F2E">
        <w:rPr>
          <w:rFonts w:asciiTheme="majorBidi" w:eastAsia="Cambria" w:hAnsiTheme="majorBidi" w:cstheme="majorBidi"/>
        </w:rPr>
        <w:t xml:space="preserve"> di </w:t>
      </w:r>
      <w:proofErr w:type="spellStart"/>
      <w:r w:rsidRPr="004F5F2E">
        <w:rPr>
          <w:rFonts w:asciiTheme="majorBidi" w:eastAsia="Cambria" w:hAnsiTheme="majorBidi" w:cstheme="majorBidi"/>
        </w:rPr>
        <w:t>mata</w:t>
      </w:r>
      <w:proofErr w:type="spellEnd"/>
      <w:r w:rsidRPr="004F5F2E">
        <w:rPr>
          <w:rFonts w:asciiTheme="majorBidi" w:eastAsia="Cambria" w:hAnsiTheme="majorBidi" w:cstheme="majorBidi"/>
        </w:rPr>
        <w:t xml:space="preserve"> Allah.   </w:t>
      </w:r>
    </w:p>
    <w:p w14:paraId="1A812A6E" w14:textId="77777777" w:rsidR="004F5F2E" w:rsidRPr="004F5F2E" w:rsidRDefault="004F5F2E" w:rsidP="004F5F2E">
      <w:pPr>
        <w:ind w:left="720" w:firstLine="720"/>
        <w:jc w:val="both"/>
        <w:rPr>
          <w:rFonts w:asciiTheme="majorBidi" w:eastAsia="Cambria" w:hAnsiTheme="majorBidi" w:cstheme="majorBidi"/>
        </w:rPr>
      </w:pPr>
    </w:p>
    <w:p w14:paraId="09639245" w14:textId="77777777" w:rsidR="004F5F2E" w:rsidRPr="004F5F2E" w:rsidRDefault="004F5F2E" w:rsidP="004F5F2E">
      <w:pPr>
        <w:pStyle w:val="ListParagraph"/>
        <w:numPr>
          <w:ilvl w:val="0"/>
          <w:numId w:val="4"/>
        </w:numPr>
        <w:spacing w:after="0"/>
        <w:jc w:val="both"/>
        <w:rPr>
          <w:rFonts w:asciiTheme="majorBidi" w:eastAsia="Cambria" w:hAnsiTheme="majorBidi" w:cstheme="majorBidi"/>
          <w:b/>
          <w:bCs/>
          <w:sz w:val="24"/>
          <w:szCs w:val="24"/>
        </w:rPr>
      </w:pPr>
      <w:r w:rsidRPr="004F5F2E">
        <w:rPr>
          <w:rFonts w:asciiTheme="majorBidi" w:eastAsia="Cambria" w:hAnsiTheme="majorBidi" w:cstheme="majorBidi"/>
          <w:b/>
          <w:bCs/>
          <w:sz w:val="24"/>
          <w:szCs w:val="24"/>
        </w:rPr>
        <w:t>Model Pembelajaran</w:t>
      </w:r>
    </w:p>
    <w:p w14:paraId="6C2B9C75" w14:textId="18CCF1C3" w:rsidR="004F5F2E" w:rsidRPr="004F5F2E" w:rsidRDefault="004F5F2E" w:rsidP="004F5F2E">
      <w:pPr>
        <w:ind w:left="426" w:firstLine="567"/>
        <w:jc w:val="both"/>
        <w:rPr>
          <w:rFonts w:asciiTheme="majorBidi" w:eastAsia="Cambria" w:hAnsiTheme="majorBidi" w:cstheme="majorBidi"/>
          <w:b/>
          <w:bCs/>
        </w:rPr>
      </w:pPr>
      <w:r w:rsidRPr="004F5F2E">
        <w:rPr>
          <w:rFonts w:asciiTheme="majorBidi" w:eastAsia="Cambria" w:hAnsiTheme="majorBidi" w:cstheme="majorBidi"/>
        </w:rPr>
        <w:t xml:space="preserve">Model pembelajaran merupakan bentuk design pembelajaran yang digunakan agar dapat memaksimalkan tujuan pembelajaran. Biasanya model pembelajaran disesuaikan dengan kebutuhan zaman, kebutuhan peserta didik, dan kebutuhan karakteristik materi </w:t>
      </w:r>
      <w:sdt>
        <w:sdtPr>
          <w:rPr>
            <w:rFonts w:asciiTheme="majorBidi" w:hAnsiTheme="majorBidi" w:cstheme="majorBidi"/>
          </w:rPr>
          <w:id w:val="-1276245711"/>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Ind22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(Indarta, et al., 2022)</w:t>
          </w:r>
          <w:r w:rsidRPr="004F5F2E">
            <w:rPr>
              <w:rFonts w:asciiTheme="majorBidi" w:eastAsia="Cambria" w:hAnsiTheme="majorBidi" w:cstheme="majorBidi"/>
            </w:rPr>
            <w:fldChar w:fldCharType="end"/>
          </w:r>
        </w:sdtContent>
      </w:sdt>
    </w:p>
    <w:p w14:paraId="601E36E1" w14:textId="77777777" w:rsidR="004F5F2E" w:rsidRPr="004F5F2E" w:rsidRDefault="004F5F2E" w:rsidP="004F5F2E">
      <w:pPr>
        <w:ind w:firstLine="567"/>
        <w:jc w:val="both"/>
        <w:rPr>
          <w:rFonts w:asciiTheme="majorBidi" w:eastAsia="Cambria" w:hAnsiTheme="majorBidi" w:cstheme="majorBidi"/>
        </w:rPr>
      </w:pPr>
      <w:r w:rsidRPr="004F5F2E">
        <w:rPr>
          <w:rFonts w:asciiTheme="majorBidi" w:hAnsiTheme="majorBidi" w:cstheme="majorBidi"/>
        </w:rPr>
        <w:drawing>
          <wp:inline distT="0" distB="0" distL="0" distR="0" wp14:anchorId="1CC5C105" wp14:editId="58483251">
            <wp:extent cx="5179366" cy="2913321"/>
            <wp:effectExtent l="0" t="0" r="0" b="1905"/>
            <wp:docPr id="3019475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947542" name=""/>
                    <pic:cNvPicPr/>
                  </pic:nvPicPr>
                  <pic:blipFill rotWithShape="1">
                    <a:blip r:embed="rId19">
                      <a:extLst>
                        <a:ext uri="{96DAC541-7B7A-43D3-8B79-37D633B846F1}">
                          <asvg:svgBlip xmlns:asvg="http://schemas.microsoft.com/office/drawing/2016/SVG/main" r:embed="rId20"/>
                        </a:ext>
                      </a:extLst>
                    </a:blip>
                    <a:srcRect l="3141" r="-3141"/>
                    <a:stretch/>
                  </pic:blipFill>
                  <pic:spPr>
                    <a:xfrm>
                      <a:off x="0" y="0"/>
                      <a:ext cx="5188095" cy="2918231"/>
                    </a:xfrm>
                    <a:prstGeom prst="rect">
                      <a:avLst/>
                    </a:prstGeom>
                  </pic:spPr>
                </pic:pic>
              </a:graphicData>
            </a:graphic>
          </wp:inline>
        </w:drawing>
      </w:r>
    </w:p>
    <w:p w14:paraId="022C31AE" w14:textId="77777777" w:rsidR="004F5F2E" w:rsidRPr="004F5F2E" w:rsidRDefault="004F5F2E" w:rsidP="004F5F2E">
      <w:pPr>
        <w:pStyle w:val="ListParagraph"/>
        <w:spacing w:after="0" w:line="240" w:lineRule="auto"/>
        <w:ind w:left="0" w:firstLine="567"/>
        <w:jc w:val="center"/>
        <w:rPr>
          <w:rFonts w:asciiTheme="majorBidi" w:eastAsia="Cambria" w:hAnsiTheme="majorBidi" w:cstheme="majorBidi"/>
          <w:sz w:val="24"/>
          <w:szCs w:val="24"/>
        </w:rPr>
      </w:pPr>
      <w:r w:rsidRPr="004F5F2E">
        <w:rPr>
          <w:rFonts w:asciiTheme="majorBidi" w:eastAsia="Cambria" w:hAnsiTheme="majorBidi" w:cstheme="majorBidi"/>
          <w:sz w:val="24"/>
          <w:szCs w:val="24"/>
        </w:rPr>
        <w:t>Gambar 4. Model Pendidikan Finlandia dan Pendidikan Islam perspektif Buya Hamka</w:t>
      </w:r>
    </w:p>
    <w:p w14:paraId="084E52E2" w14:textId="40F7E88F" w:rsidR="004F5F2E" w:rsidRPr="004F5F2E" w:rsidRDefault="004F5F2E" w:rsidP="004F5F2E">
      <w:pPr>
        <w:pStyle w:val="ListParagraph"/>
        <w:numPr>
          <w:ilvl w:val="0"/>
          <w:numId w:val="7"/>
        </w:numPr>
        <w:spacing w:after="0"/>
        <w:ind w:left="1134"/>
        <w:jc w:val="both"/>
        <w:rPr>
          <w:rFonts w:asciiTheme="majorBidi" w:eastAsia="Cambria" w:hAnsiTheme="majorBidi" w:cstheme="majorBidi"/>
          <w:sz w:val="24"/>
          <w:szCs w:val="24"/>
        </w:rPr>
      </w:pPr>
      <w:r w:rsidRPr="004F5F2E">
        <w:rPr>
          <w:rFonts w:asciiTheme="majorBidi" w:eastAsia="Cambria" w:hAnsiTheme="majorBidi" w:cstheme="majorBidi"/>
          <w:sz w:val="24"/>
          <w:szCs w:val="24"/>
        </w:rPr>
        <w:lastRenderedPageBreak/>
        <w:t>Model Pembelajaran Finlandia</w:t>
      </w:r>
    </w:p>
    <w:p w14:paraId="4F96A30E" w14:textId="77777777" w:rsidR="004F5F2E" w:rsidRPr="004F5F2E" w:rsidRDefault="00C866E3" w:rsidP="004F5F2E">
      <w:pPr>
        <w:ind w:left="720" w:firstLine="720"/>
        <w:jc w:val="both"/>
        <w:rPr>
          <w:rFonts w:asciiTheme="majorBidi" w:eastAsia="Cambria" w:hAnsiTheme="majorBidi" w:cstheme="majorBidi"/>
        </w:rPr>
      </w:pPr>
      <w:r w:rsidRPr="004F5F2E">
        <w:rPr>
          <w:rFonts w:asciiTheme="majorBidi" w:eastAsia="Cambria" w:hAnsiTheme="majorBidi" w:cstheme="majorBidi"/>
        </w:rPr>
        <w:t xml:space="preserve">Di Finlandia </w:t>
      </w:r>
      <w:proofErr w:type="spellStart"/>
      <w:r w:rsidRPr="004F5F2E">
        <w:rPr>
          <w:rFonts w:asciiTheme="majorBidi" w:eastAsia="Cambria" w:hAnsiTheme="majorBidi" w:cstheme="majorBidi"/>
        </w:rPr>
        <w:t>mengajarkan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dapat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bekerja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sama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orang lain </w:t>
      </w:r>
      <w:proofErr w:type="spellStart"/>
      <w:r w:rsidRPr="004F5F2E">
        <w:rPr>
          <w:rFonts w:asciiTheme="majorBidi" w:eastAsia="Cambria" w:hAnsiTheme="majorBidi" w:cstheme="majorBidi"/>
        </w:rPr>
        <w:t>jauh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lebih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penting</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daripada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berkompetisi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bekerja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sama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ataupun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berkolaborasi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meluaskan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kesempatan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siswa</w:t>
      </w:r>
      <w:proofErr w:type="spellEnd"/>
      <w:r w:rsidRPr="004F5F2E">
        <w:rPr>
          <w:rFonts w:asciiTheme="majorBidi" w:eastAsia="Cambria" w:hAnsiTheme="majorBidi" w:cstheme="majorBidi"/>
        </w:rPr>
        <w:t xml:space="preserve"> agar </w:t>
      </w:r>
      <w:proofErr w:type="spellStart"/>
      <w:r w:rsidRPr="004F5F2E">
        <w:rPr>
          <w:rFonts w:asciiTheme="majorBidi" w:eastAsia="Cambria" w:hAnsiTheme="majorBidi" w:cstheme="majorBidi"/>
        </w:rPr>
        <w:t>dapat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berbagi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pengalaman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siswa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lainnya</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secara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signifikan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membantu</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kesuksesan</w:t>
      </w:r>
      <w:proofErr w:type="spellEnd"/>
      <w:r w:rsidRPr="004F5F2E">
        <w:rPr>
          <w:rFonts w:asciiTheme="majorBidi" w:eastAsia="Cambria" w:hAnsiTheme="majorBidi" w:cstheme="majorBidi"/>
        </w:rPr>
        <w:t xml:space="preserve"> masa </w:t>
      </w:r>
      <w:proofErr w:type="spellStart"/>
      <w:r w:rsidRPr="004F5F2E">
        <w:rPr>
          <w:rFonts w:asciiTheme="majorBidi" w:eastAsia="Cambria" w:hAnsiTheme="majorBidi" w:cstheme="majorBidi"/>
        </w:rPr>
        <w:t>depan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mereka</w:t>
      </w:r>
      <w:proofErr w:type="spellEnd"/>
      <w:r w:rsidRPr="004F5F2E">
        <w:rPr>
          <w:rFonts w:asciiTheme="majorBidi" w:eastAsia="Cambria" w:hAnsiTheme="majorBidi" w:cstheme="majorBidi"/>
        </w:rPr>
        <w:t xml:space="preserve"> </w:t>
      </w:r>
      <w:sdt>
        <w:sdtPr>
          <w:rPr>
            <w:rFonts w:asciiTheme="majorBidi" w:hAnsiTheme="majorBidi" w:cstheme="majorBidi"/>
          </w:rPr>
          <w:id w:val="102462071"/>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Ali23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(Alindra, et al., 2023)</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w:t>
      </w:r>
    </w:p>
    <w:p w14:paraId="25C82140" w14:textId="57EA38EC" w:rsidR="00C866E3" w:rsidRPr="004F5F2E" w:rsidRDefault="00C866E3" w:rsidP="004F5F2E">
      <w:pPr>
        <w:ind w:left="720" w:firstLine="720"/>
        <w:jc w:val="both"/>
        <w:rPr>
          <w:rFonts w:asciiTheme="majorBidi" w:eastAsia="Cambria" w:hAnsiTheme="majorBidi" w:cstheme="majorBidi"/>
        </w:rPr>
      </w:pPr>
      <w:proofErr w:type="spellStart"/>
      <w:r w:rsidRPr="004F5F2E">
        <w:rPr>
          <w:rFonts w:asciiTheme="majorBidi" w:eastAsia="Cambria" w:hAnsiTheme="majorBidi" w:cstheme="majorBidi"/>
        </w:rPr>
        <w:t>Penyelesaian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masalah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kerja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sama</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kolaborasi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dapat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melatih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manajerial</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diri</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kelompok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baik</w:t>
      </w:r>
      <w:proofErr w:type="spellEnd"/>
      <w:r w:rsidRPr="004F5F2E">
        <w:rPr>
          <w:rFonts w:asciiTheme="majorBidi" w:eastAsia="Cambria" w:hAnsiTheme="majorBidi" w:cstheme="majorBidi"/>
        </w:rPr>
        <w:t xml:space="preserve"> </w:t>
      </w:r>
      <w:sdt>
        <w:sdtPr>
          <w:rPr>
            <w:rFonts w:asciiTheme="majorBidi" w:eastAsia="Cambria" w:hAnsiTheme="majorBidi" w:cstheme="majorBidi"/>
          </w:rPr>
          <w:id w:val="-2080519123"/>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Kom18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(Komara, 2018)</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Kerja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sama</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kolaborasi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secara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tidak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langsung</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mengajarkan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jiwa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kepemimpinan</w:t>
      </w:r>
      <w:proofErr w:type="spellEnd"/>
      <w:r w:rsidRPr="004F5F2E">
        <w:rPr>
          <w:rFonts w:asciiTheme="majorBidi" w:eastAsia="Cambria" w:hAnsiTheme="majorBidi" w:cstheme="majorBidi"/>
        </w:rPr>
        <w:t xml:space="preserve"> yang ideal. Selain </w:t>
      </w:r>
      <w:proofErr w:type="spellStart"/>
      <w:r w:rsidRPr="004F5F2E">
        <w:rPr>
          <w:rFonts w:asciiTheme="majorBidi" w:eastAsia="Cambria" w:hAnsiTheme="majorBidi" w:cstheme="majorBidi"/>
        </w:rPr>
        <w:t>itu</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dapat</w:t>
      </w:r>
      <w:proofErr w:type="spellEnd"/>
      <w:r w:rsidRPr="004F5F2E">
        <w:rPr>
          <w:rFonts w:asciiTheme="majorBidi" w:eastAsia="Cambria" w:hAnsiTheme="majorBidi" w:cstheme="majorBidi"/>
        </w:rPr>
        <w:t xml:space="preserve"> juga </w:t>
      </w:r>
      <w:proofErr w:type="spellStart"/>
      <w:r w:rsidRPr="004F5F2E">
        <w:rPr>
          <w:rFonts w:asciiTheme="majorBidi" w:eastAsia="Cambria" w:hAnsiTheme="majorBidi" w:cstheme="majorBidi"/>
        </w:rPr>
        <w:t>pribadi</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mudah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berinteraksi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memiliki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jiwa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tenggang</w:t>
      </w:r>
      <w:proofErr w:type="spellEnd"/>
      <w:r w:rsidRPr="004F5F2E">
        <w:rPr>
          <w:rFonts w:asciiTheme="majorBidi" w:eastAsia="Cambria" w:hAnsiTheme="majorBidi" w:cstheme="majorBidi"/>
        </w:rPr>
        <w:t xml:space="preserve"> rasa yang </w:t>
      </w:r>
      <w:proofErr w:type="spellStart"/>
      <w:r w:rsidRPr="004F5F2E">
        <w:rPr>
          <w:rFonts w:asciiTheme="majorBidi" w:eastAsia="Cambria" w:hAnsiTheme="majorBidi" w:cstheme="majorBidi"/>
        </w:rPr>
        <w:t>tinggi</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patuh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terhadap</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aturan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Keuntungan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tersebut</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menjadikan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di Finlandia paling </w:t>
      </w:r>
      <w:proofErr w:type="spellStart"/>
      <w:r w:rsidRPr="004F5F2E">
        <w:rPr>
          <w:rFonts w:asciiTheme="majorBidi" w:eastAsia="Cambria" w:hAnsiTheme="majorBidi" w:cstheme="majorBidi"/>
        </w:rPr>
        <w:t>sering</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mengadopsi</w:t>
      </w:r>
      <w:proofErr w:type="spellEnd"/>
      <w:r w:rsidRPr="004F5F2E">
        <w:rPr>
          <w:rFonts w:asciiTheme="majorBidi" w:eastAsia="Cambria" w:hAnsiTheme="majorBidi" w:cstheme="majorBidi"/>
        </w:rPr>
        <w:t xml:space="preserve"> model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kerja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sama</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kolaborasi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pembelajaran</w:t>
      </w:r>
      <w:proofErr w:type="spellEnd"/>
      <w:r w:rsidRPr="004F5F2E">
        <w:rPr>
          <w:rFonts w:asciiTheme="majorBidi" w:eastAsia="Cambria" w:hAnsiTheme="majorBidi" w:cstheme="majorBidi"/>
        </w:rPr>
        <w:t xml:space="preserve"> di </w:t>
      </w:r>
      <w:proofErr w:type="spellStart"/>
      <w:r w:rsidRPr="004F5F2E">
        <w:rPr>
          <w:rFonts w:asciiTheme="majorBidi" w:eastAsia="Cambria" w:hAnsiTheme="majorBidi" w:cstheme="majorBidi"/>
        </w:rPr>
        <w:t>kelas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mereka</w:t>
      </w:r>
      <w:proofErr w:type="spellEnd"/>
      <w:r w:rsidRPr="004F5F2E">
        <w:rPr>
          <w:rFonts w:asciiTheme="majorBidi" w:eastAsia="Cambria" w:hAnsiTheme="majorBidi" w:cstheme="majorBidi"/>
        </w:rPr>
        <w:t>.</w:t>
      </w:r>
    </w:p>
    <w:p w14:paraId="09B06028" w14:textId="77777777" w:rsidR="00C866E3" w:rsidRPr="004F5F2E" w:rsidRDefault="00C866E3" w:rsidP="004F5F2E">
      <w:pPr>
        <w:pStyle w:val="ListParagraph"/>
        <w:numPr>
          <w:ilvl w:val="0"/>
          <w:numId w:val="7"/>
        </w:numPr>
        <w:spacing w:after="0" w:line="240" w:lineRule="auto"/>
        <w:jc w:val="both"/>
        <w:rPr>
          <w:rFonts w:asciiTheme="majorBidi" w:eastAsia="Cambria" w:hAnsiTheme="majorBidi" w:cstheme="majorBidi"/>
          <w:sz w:val="24"/>
          <w:szCs w:val="24"/>
        </w:rPr>
      </w:pPr>
      <w:r w:rsidRPr="004F5F2E">
        <w:rPr>
          <w:rFonts w:asciiTheme="majorBidi" w:eastAsia="Cambria" w:hAnsiTheme="majorBidi" w:cstheme="majorBidi"/>
          <w:sz w:val="24"/>
          <w:szCs w:val="24"/>
        </w:rPr>
        <w:t>Representasi Islam Perspektif Buya Hamka</w:t>
      </w:r>
    </w:p>
    <w:p w14:paraId="6F354970" w14:textId="77777777" w:rsidR="004F5F2E" w:rsidRPr="004F5F2E" w:rsidRDefault="00C866E3" w:rsidP="004F5F2E">
      <w:pPr>
        <w:ind w:left="720" w:firstLine="720"/>
        <w:jc w:val="both"/>
        <w:rPr>
          <w:rFonts w:asciiTheme="majorBidi" w:eastAsia="Cambria" w:hAnsiTheme="majorBidi" w:cstheme="majorBidi"/>
        </w:rPr>
      </w:pPr>
      <w:r w:rsidRPr="004F5F2E">
        <w:rPr>
          <w:rFonts w:asciiTheme="majorBidi" w:eastAsia="Cambria" w:hAnsiTheme="majorBidi" w:cstheme="majorBidi"/>
          <w:lang w:val="id-ID"/>
        </w:rPr>
        <w:t xml:space="preserve">Menurut Buya Hamka terdapat </w:t>
      </w:r>
      <w:r w:rsidRPr="004F5F2E">
        <w:rPr>
          <w:rFonts w:asciiTheme="majorBidi" w:hAnsiTheme="majorBidi" w:cstheme="majorBidi"/>
          <w:color w:val="000000"/>
          <w:lang w:val="id-ID"/>
        </w:rPr>
        <w:t xml:space="preserve">metode umum dalam pembelajaran di antaranya diskusi, karyawisata, dan resitasi: memberikan tugas untuk dikerjakan dimaksudkan agar anak didik memeiliki amanat yang diberikan kepadanya. </w:t>
      </w:r>
      <w:r w:rsidRPr="004F5F2E">
        <w:rPr>
          <w:rFonts w:asciiTheme="majorBidi" w:hAnsiTheme="majorBidi" w:cstheme="majorBidi"/>
          <w:color w:val="000000"/>
        </w:rPr>
        <w:t xml:space="preserve">Selain </w:t>
      </w:r>
      <w:proofErr w:type="spellStart"/>
      <w:r w:rsidRPr="004F5F2E">
        <w:rPr>
          <w:rFonts w:asciiTheme="majorBidi" w:hAnsiTheme="majorBidi" w:cstheme="majorBidi"/>
          <w:color w:val="000000"/>
        </w:rPr>
        <w:t>metode</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umum</w:t>
      </w:r>
      <w:proofErr w:type="spellEnd"/>
      <w:r w:rsidRPr="004F5F2E">
        <w:rPr>
          <w:rFonts w:asciiTheme="majorBidi" w:hAnsiTheme="majorBidi" w:cstheme="majorBidi"/>
          <w:color w:val="000000"/>
        </w:rPr>
        <w:t xml:space="preserve"> juga </w:t>
      </w:r>
      <w:proofErr w:type="spellStart"/>
      <w:r w:rsidRPr="004F5F2E">
        <w:rPr>
          <w:rFonts w:asciiTheme="majorBidi" w:hAnsiTheme="majorBidi" w:cstheme="majorBidi"/>
          <w:color w:val="000000"/>
        </w:rPr>
        <w:t>terdapat</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metode</w:t>
      </w:r>
      <w:proofErr w:type="spellEnd"/>
      <w:r w:rsidRPr="004F5F2E">
        <w:rPr>
          <w:rFonts w:asciiTheme="majorBidi" w:hAnsiTheme="majorBidi" w:cstheme="majorBidi"/>
          <w:color w:val="000000"/>
        </w:rPr>
        <w:t xml:space="preserve"> agama </w:t>
      </w:r>
      <w:proofErr w:type="spellStart"/>
      <w:r w:rsidRPr="004F5F2E">
        <w:rPr>
          <w:rFonts w:asciiTheme="majorBidi" w:hAnsiTheme="majorBidi" w:cstheme="majorBidi"/>
          <w:color w:val="000000"/>
        </w:rPr>
        <w:t>yakni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amar</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ma’ruf</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nahi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mungkar</w:t>
      </w:r>
      <w:proofErr w:type="spellEnd"/>
      <w:r w:rsidRPr="004F5F2E">
        <w:rPr>
          <w:rFonts w:asciiTheme="majorBidi" w:hAnsiTheme="majorBidi" w:cstheme="majorBidi"/>
          <w:color w:val="000000"/>
        </w:rPr>
        <w:t xml:space="preserve"> dan </w:t>
      </w:r>
      <w:proofErr w:type="spellStart"/>
      <w:r w:rsidRPr="004F5F2E">
        <w:rPr>
          <w:rFonts w:asciiTheme="majorBidi" w:hAnsiTheme="majorBidi" w:cstheme="majorBidi"/>
          <w:color w:val="000000"/>
        </w:rPr>
        <w:t>observasi</w:t>
      </w:r>
      <w:proofErr w:type="spellEnd"/>
      <w:r w:rsidRPr="004F5F2E">
        <w:rPr>
          <w:rFonts w:asciiTheme="majorBidi" w:hAnsiTheme="majorBidi" w:cstheme="majorBidi"/>
          <w:color w:val="000000"/>
        </w:rPr>
        <w:t xml:space="preserve"> </w:t>
      </w:r>
      <w:sdt>
        <w:sdtPr>
          <w:rPr>
            <w:rFonts w:asciiTheme="majorBidi" w:hAnsiTheme="majorBidi" w:cstheme="majorBidi"/>
          </w:rPr>
          <w:id w:val="1016497830"/>
          <w:citation/>
        </w:sdtPr>
        <w:sdtContent>
          <w:r w:rsidRPr="004F5F2E">
            <w:rPr>
              <w:rFonts w:asciiTheme="majorBidi" w:hAnsiTheme="majorBidi" w:cstheme="majorBidi"/>
              <w:color w:val="000000"/>
            </w:rPr>
            <w:fldChar w:fldCharType="begin"/>
          </w:r>
          <w:r w:rsidRPr="004F5F2E">
            <w:rPr>
              <w:rFonts w:asciiTheme="majorBidi" w:hAnsiTheme="majorBidi" w:cstheme="majorBidi"/>
              <w:color w:val="000000"/>
            </w:rPr>
            <w:instrText xml:space="preserve"> CITATION Ibn15 \l 1033 </w:instrText>
          </w:r>
          <w:r w:rsidRPr="004F5F2E">
            <w:rPr>
              <w:rFonts w:asciiTheme="majorBidi" w:hAnsiTheme="majorBidi" w:cstheme="majorBidi"/>
              <w:color w:val="000000"/>
            </w:rPr>
            <w:fldChar w:fldCharType="separate"/>
          </w:r>
          <w:r w:rsidRPr="004F5F2E">
            <w:rPr>
              <w:rFonts w:asciiTheme="majorBidi" w:hAnsiTheme="majorBidi" w:cstheme="majorBidi"/>
              <w:color w:val="000000"/>
            </w:rPr>
            <w:t>(Al-Fathoni, 2015)</w:t>
          </w:r>
          <w:r w:rsidRPr="004F5F2E">
            <w:rPr>
              <w:rFonts w:asciiTheme="majorBidi" w:hAnsiTheme="majorBidi" w:cstheme="majorBidi"/>
              <w:color w:val="000000"/>
            </w:rPr>
            <w:fldChar w:fldCharType="end"/>
          </w:r>
        </w:sdtContent>
      </w:sdt>
      <w:r w:rsidRPr="004F5F2E">
        <w:rPr>
          <w:rFonts w:asciiTheme="majorBidi" w:hAnsiTheme="majorBidi" w:cstheme="majorBidi"/>
          <w:color w:val="000000"/>
        </w:rPr>
        <w:t>.</w:t>
      </w:r>
    </w:p>
    <w:p w14:paraId="28905DB5" w14:textId="77777777" w:rsidR="004F5F2E" w:rsidRPr="004F5F2E" w:rsidRDefault="00C866E3" w:rsidP="004F5F2E">
      <w:pPr>
        <w:ind w:left="720" w:firstLine="720"/>
        <w:jc w:val="both"/>
        <w:rPr>
          <w:rFonts w:asciiTheme="majorBidi" w:eastAsia="Cambria" w:hAnsiTheme="majorBidi" w:cstheme="majorBidi"/>
        </w:rPr>
      </w:pPr>
      <w:r w:rsidRPr="004F5F2E">
        <w:rPr>
          <w:rFonts w:asciiTheme="majorBidi" w:hAnsiTheme="majorBidi" w:cstheme="majorBidi"/>
          <w:color w:val="000000"/>
        </w:rPr>
        <w:t xml:space="preserve">Metode </w:t>
      </w:r>
      <w:proofErr w:type="spellStart"/>
      <w:r w:rsidRPr="004F5F2E">
        <w:rPr>
          <w:rFonts w:asciiTheme="majorBidi" w:hAnsiTheme="majorBidi" w:cstheme="majorBidi"/>
          <w:color w:val="000000"/>
        </w:rPr>
        <w:t>umum</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dalam</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pembelajaran</w:t>
      </w:r>
      <w:proofErr w:type="spellEnd"/>
      <w:r w:rsidRPr="004F5F2E">
        <w:rPr>
          <w:rFonts w:asciiTheme="majorBidi" w:hAnsiTheme="majorBidi" w:cstheme="majorBidi"/>
          <w:color w:val="000000"/>
        </w:rPr>
        <w:t xml:space="preserve"> yang </w:t>
      </w:r>
      <w:proofErr w:type="spellStart"/>
      <w:r w:rsidRPr="004F5F2E">
        <w:rPr>
          <w:rFonts w:asciiTheme="majorBidi" w:hAnsiTheme="majorBidi" w:cstheme="majorBidi"/>
          <w:color w:val="000000"/>
        </w:rPr>
        <w:t>diusung</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Buya</w:t>
      </w:r>
      <w:proofErr w:type="spellEnd"/>
      <w:r w:rsidRPr="004F5F2E">
        <w:rPr>
          <w:rFonts w:asciiTheme="majorBidi" w:hAnsiTheme="majorBidi" w:cstheme="majorBidi"/>
          <w:color w:val="000000"/>
        </w:rPr>
        <w:t xml:space="preserve"> Hamka </w:t>
      </w:r>
      <w:proofErr w:type="spellStart"/>
      <w:r w:rsidRPr="004F5F2E">
        <w:rPr>
          <w:rFonts w:asciiTheme="majorBidi" w:hAnsiTheme="majorBidi" w:cstheme="majorBidi"/>
          <w:color w:val="000000"/>
        </w:rPr>
        <w:t>termasuk</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ke</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dalam</w:t>
      </w:r>
      <w:proofErr w:type="spellEnd"/>
      <w:r w:rsidRPr="004F5F2E">
        <w:rPr>
          <w:rFonts w:asciiTheme="majorBidi" w:hAnsiTheme="majorBidi" w:cstheme="majorBidi"/>
          <w:color w:val="000000"/>
        </w:rPr>
        <w:t xml:space="preserve"> model </w:t>
      </w:r>
      <w:proofErr w:type="spellStart"/>
      <w:r w:rsidRPr="004F5F2E">
        <w:rPr>
          <w:rFonts w:asciiTheme="majorBidi" w:hAnsiTheme="majorBidi" w:cstheme="majorBidi"/>
          <w:color w:val="000000"/>
        </w:rPr>
        <w:t>pembelajaran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inkuiri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Pembelajaran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inkuiri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merupakan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bentuk</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pembelajaran</w:t>
      </w:r>
      <w:proofErr w:type="spellEnd"/>
      <w:r w:rsidRPr="004F5F2E">
        <w:rPr>
          <w:rFonts w:asciiTheme="majorBidi" w:hAnsiTheme="majorBidi" w:cstheme="majorBidi"/>
          <w:color w:val="000000"/>
        </w:rPr>
        <w:t xml:space="preserve"> di mana </w:t>
      </w:r>
      <w:proofErr w:type="spellStart"/>
      <w:r w:rsidRPr="004F5F2E">
        <w:rPr>
          <w:rFonts w:asciiTheme="majorBidi" w:hAnsiTheme="majorBidi" w:cstheme="majorBidi"/>
          <w:color w:val="000000"/>
        </w:rPr>
        <w:t>siswa</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mencari</w:t>
      </w:r>
      <w:proofErr w:type="spellEnd"/>
      <w:r w:rsidRPr="004F5F2E">
        <w:rPr>
          <w:rFonts w:asciiTheme="majorBidi" w:hAnsiTheme="majorBidi" w:cstheme="majorBidi"/>
          <w:color w:val="000000"/>
        </w:rPr>
        <w:t xml:space="preserve"> dan </w:t>
      </w:r>
      <w:proofErr w:type="spellStart"/>
      <w:r w:rsidRPr="004F5F2E">
        <w:rPr>
          <w:rFonts w:asciiTheme="majorBidi" w:hAnsiTheme="majorBidi" w:cstheme="majorBidi"/>
          <w:color w:val="000000"/>
        </w:rPr>
        <w:t>membangun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pengetahuannya</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sendiri</w:t>
      </w:r>
      <w:proofErr w:type="spellEnd"/>
      <w:r w:rsidRPr="004F5F2E">
        <w:rPr>
          <w:rFonts w:asciiTheme="majorBidi" w:hAnsiTheme="majorBidi" w:cstheme="majorBidi"/>
          <w:color w:val="000000"/>
        </w:rPr>
        <w:t xml:space="preserve">. Seiring </w:t>
      </w:r>
      <w:proofErr w:type="spellStart"/>
      <w:r w:rsidRPr="004F5F2E">
        <w:rPr>
          <w:rFonts w:asciiTheme="majorBidi" w:hAnsiTheme="majorBidi" w:cstheme="majorBidi"/>
          <w:color w:val="000000"/>
        </w:rPr>
        <w:t>berjalannya</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waktu</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metode</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diskusi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karya</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wisata</w:t>
      </w:r>
      <w:proofErr w:type="spellEnd"/>
      <w:r w:rsidRPr="004F5F2E">
        <w:rPr>
          <w:rFonts w:asciiTheme="majorBidi" w:hAnsiTheme="majorBidi" w:cstheme="majorBidi"/>
          <w:color w:val="000000"/>
        </w:rPr>
        <w:t xml:space="preserve"> dan </w:t>
      </w:r>
      <w:proofErr w:type="spellStart"/>
      <w:r w:rsidRPr="004F5F2E">
        <w:rPr>
          <w:rFonts w:asciiTheme="majorBidi" w:hAnsiTheme="majorBidi" w:cstheme="majorBidi"/>
          <w:color w:val="000000"/>
        </w:rPr>
        <w:t>resitasi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akan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meningkatkan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ilmu</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pengetahuan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peserta</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didik</w:t>
      </w:r>
      <w:proofErr w:type="spellEnd"/>
      <w:r w:rsidRPr="004F5F2E">
        <w:rPr>
          <w:rFonts w:asciiTheme="majorBidi" w:hAnsiTheme="majorBidi" w:cstheme="majorBidi"/>
          <w:color w:val="000000"/>
        </w:rPr>
        <w:t>.</w:t>
      </w:r>
    </w:p>
    <w:p w14:paraId="22445B08" w14:textId="77777777" w:rsidR="004F5F2E" w:rsidRPr="004F5F2E" w:rsidRDefault="00C866E3" w:rsidP="004F5F2E">
      <w:pPr>
        <w:ind w:left="720" w:firstLine="720"/>
        <w:jc w:val="both"/>
        <w:rPr>
          <w:rFonts w:asciiTheme="majorBidi" w:eastAsia="Cambria" w:hAnsiTheme="majorBidi" w:cstheme="majorBidi"/>
        </w:rPr>
      </w:pPr>
      <w:r w:rsidRPr="004F5F2E">
        <w:rPr>
          <w:rFonts w:asciiTheme="majorBidi" w:hAnsiTheme="majorBidi" w:cstheme="majorBidi"/>
          <w:color w:val="000000"/>
        </w:rPr>
        <w:t xml:space="preserve">Adapun </w:t>
      </w:r>
      <w:proofErr w:type="spellStart"/>
      <w:r w:rsidRPr="004F5F2E">
        <w:rPr>
          <w:rFonts w:asciiTheme="majorBidi" w:hAnsiTheme="majorBidi" w:cstheme="majorBidi"/>
          <w:color w:val="000000"/>
        </w:rPr>
        <w:t>metode</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nahi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mungkar</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dimaksudkan</w:t>
      </w:r>
      <w:proofErr w:type="spellEnd"/>
      <w:r w:rsidRPr="004F5F2E">
        <w:rPr>
          <w:rFonts w:asciiTheme="majorBidi" w:hAnsiTheme="majorBidi" w:cstheme="majorBidi"/>
          <w:color w:val="000000"/>
        </w:rPr>
        <w:t xml:space="preserve"> agar </w:t>
      </w:r>
      <w:proofErr w:type="spellStart"/>
      <w:r w:rsidRPr="004F5F2E">
        <w:rPr>
          <w:rFonts w:asciiTheme="majorBidi" w:hAnsiTheme="majorBidi" w:cstheme="majorBidi"/>
          <w:color w:val="000000"/>
        </w:rPr>
        <w:t>peserta</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didik</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dapat</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menghindari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sesuatu</w:t>
      </w:r>
      <w:proofErr w:type="spellEnd"/>
      <w:r w:rsidRPr="004F5F2E">
        <w:rPr>
          <w:rFonts w:asciiTheme="majorBidi" w:hAnsiTheme="majorBidi" w:cstheme="majorBidi"/>
          <w:color w:val="000000"/>
        </w:rPr>
        <w:t xml:space="preserve"> yang </w:t>
      </w:r>
      <w:proofErr w:type="spellStart"/>
      <w:r w:rsidRPr="004F5F2E">
        <w:rPr>
          <w:rFonts w:asciiTheme="majorBidi" w:hAnsiTheme="majorBidi" w:cstheme="majorBidi"/>
          <w:color w:val="000000"/>
        </w:rPr>
        <w:t>dimurkai</w:t>
      </w:r>
      <w:proofErr w:type="spellEnd"/>
      <w:r w:rsidRPr="004F5F2E">
        <w:rPr>
          <w:rFonts w:asciiTheme="majorBidi" w:hAnsiTheme="majorBidi" w:cstheme="majorBidi"/>
          <w:color w:val="000000"/>
        </w:rPr>
        <w:t xml:space="preserve"> Allah. </w:t>
      </w:r>
      <w:proofErr w:type="spellStart"/>
      <w:r w:rsidRPr="004F5F2E">
        <w:rPr>
          <w:rFonts w:asciiTheme="majorBidi" w:hAnsiTheme="majorBidi" w:cstheme="majorBidi"/>
          <w:color w:val="000000"/>
        </w:rPr>
        <w:t>Melalui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pembentukan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akhlak</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seseorang</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dapat</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menghindari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sesuatu</w:t>
      </w:r>
      <w:proofErr w:type="spellEnd"/>
      <w:r w:rsidRPr="004F5F2E">
        <w:rPr>
          <w:rFonts w:asciiTheme="majorBidi" w:hAnsiTheme="majorBidi" w:cstheme="majorBidi"/>
          <w:color w:val="000000"/>
        </w:rPr>
        <w:t xml:space="preserve"> yang </w:t>
      </w:r>
      <w:proofErr w:type="spellStart"/>
      <w:r w:rsidRPr="004F5F2E">
        <w:rPr>
          <w:rFonts w:asciiTheme="majorBidi" w:hAnsiTheme="majorBidi" w:cstheme="majorBidi"/>
          <w:color w:val="000000"/>
        </w:rPr>
        <w:t>dimurkai</w:t>
      </w:r>
      <w:proofErr w:type="spellEnd"/>
      <w:r w:rsidRPr="004F5F2E">
        <w:rPr>
          <w:rFonts w:asciiTheme="majorBidi" w:hAnsiTheme="majorBidi" w:cstheme="majorBidi"/>
          <w:color w:val="000000"/>
        </w:rPr>
        <w:t xml:space="preserve"> Allah </w:t>
      </w:r>
      <w:proofErr w:type="spellStart"/>
      <w:r w:rsidRPr="004F5F2E">
        <w:rPr>
          <w:rFonts w:asciiTheme="majorBidi" w:hAnsiTheme="majorBidi" w:cstheme="majorBidi"/>
          <w:color w:val="000000"/>
        </w:rPr>
        <w:t>baik</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dengan</w:t>
      </w:r>
      <w:proofErr w:type="spellEnd"/>
      <w:r w:rsidRPr="004F5F2E">
        <w:rPr>
          <w:rFonts w:asciiTheme="majorBidi" w:hAnsiTheme="majorBidi" w:cstheme="majorBidi"/>
          <w:color w:val="000000"/>
        </w:rPr>
        <w:t xml:space="preserve"> model </w:t>
      </w:r>
      <w:proofErr w:type="spellStart"/>
      <w:r w:rsidRPr="004F5F2E">
        <w:rPr>
          <w:rFonts w:asciiTheme="majorBidi" w:hAnsiTheme="majorBidi" w:cstheme="majorBidi"/>
          <w:color w:val="000000"/>
        </w:rPr>
        <w:t>pembelajaran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interaktif</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ataupun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dengan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perenungan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pribadi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dengan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muhasabah</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diri</w:t>
      </w:r>
      <w:proofErr w:type="spellEnd"/>
      <w:r w:rsidRPr="004F5F2E">
        <w:rPr>
          <w:rFonts w:asciiTheme="majorBidi" w:hAnsiTheme="majorBidi" w:cstheme="majorBidi"/>
          <w:color w:val="000000"/>
        </w:rPr>
        <w:t xml:space="preserve"> dan </w:t>
      </w:r>
      <w:proofErr w:type="spellStart"/>
      <w:r w:rsidRPr="004F5F2E">
        <w:rPr>
          <w:rFonts w:asciiTheme="majorBidi" w:hAnsiTheme="majorBidi" w:cstheme="majorBidi"/>
          <w:color w:val="000000"/>
        </w:rPr>
        <w:t>bertafakur</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Muhasabah</w:t>
      </w:r>
      <w:proofErr w:type="spellEnd"/>
      <w:r w:rsidRPr="004F5F2E">
        <w:rPr>
          <w:rFonts w:asciiTheme="majorBidi" w:hAnsiTheme="majorBidi" w:cstheme="majorBidi"/>
          <w:color w:val="000000"/>
        </w:rPr>
        <w:t xml:space="preserve"> dan </w:t>
      </w:r>
      <w:proofErr w:type="spellStart"/>
      <w:r w:rsidRPr="004F5F2E">
        <w:rPr>
          <w:rFonts w:asciiTheme="majorBidi" w:hAnsiTheme="majorBidi" w:cstheme="majorBidi"/>
          <w:color w:val="000000"/>
        </w:rPr>
        <w:t>bertafakur</w:t>
      </w:r>
      <w:proofErr w:type="spellEnd"/>
      <w:r w:rsidRPr="004F5F2E">
        <w:rPr>
          <w:rFonts w:asciiTheme="majorBidi" w:hAnsiTheme="majorBidi" w:cstheme="majorBidi"/>
          <w:color w:val="000000"/>
        </w:rPr>
        <w:t xml:space="preserve"> juga </w:t>
      </w:r>
      <w:proofErr w:type="spellStart"/>
      <w:r w:rsidRPr="004F5F2E">
        <w:rPr>
          <w:rFonts w:asciiTheme="majorBidi" w:hAnsiTheme="majorBidi" w:cstheme="majorBidi"/>
          <w:color w:val="000000"/>
        </w:rPr>
        <w:t>masuk</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ke</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dalam</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pendidikan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inkuiri</w:t>
      </w:r>
      <w:proofErr w:type="spellEnd"/>
      <w:r w:rsidRPr="004F5F2E">
        <w:rPr>
          <w:rFonts w:asciiTheme="majorBidi" w:hAnsiTheme="majorBidi" w:cstheme="majorBidi"/>
          <w:color w:val="000000"/>
        </w:rPr>
        <w:t>.</w:t>
      </w:r>
    </w:p>
    <w:p w14:paraId="6452FBAA" w14:textId="77777777" w:rsidR="004F5F2E" w:rsidRPr="004F5F2E" w:rsidRDefault="00C866E3" w:rsidP="004F5F2E">
      <w:pPr>
        <w:ind w:left="720" w:firstLine="720"/>
        <w:jc w:val="both"/>
        <w:rPr>
          <w:rFonts w:asciiTheme="majorBidi" w:hAnsiTheme="majorBidi" w:cstheme="majorBidi"/>
          <w:color w:val="000000"/>
        </w:rPr>
      </w:pPr>
      <w:r w:rsidRPr="004F5F2E">
        <w:rPr>
          <w:rFonts w:asciiTheme="majorBidi" w:hAnsiTheme="majorBidi" w:cstheme="majorBidi"/>
          <w:color w:val="000000"/>
        </w:rPr>
        <w:t xml:space="preserve">Maka </w:t>
      </w:r>
      <w:proofErr w:type="spellStart"/>
      <w:r w:rsidRPr="004F5F2E">
        <w:rPr>
          <w:rFonts w:asciiTheme="majorBidi" w:hAnsiTheme="majorBidi" w:cstheme="majorBidi"/>
          <w:color w:val="000000"/>
        </w:rPr>
        <w:t>dari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itu</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pendidikan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kerja</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sama</w:t>
      </w:r>
      <w:proofErr w:type="spellEnd"/>
      <w:r w:rsidRPr="004F5F2E">
        <w:rPr>
          <w:rFonts w:asciiTheme="majorBidi" w:hAnsiTheme="majorBidi" w:cstheme="majorBidi"/>
          <w:color w:val="000000"/>
        </w:rPr>
        <w:t xml:space="preserve"> dan </w:t>
      </w:r>
      <w:proofErr w:type="spellStart"/>
      <w:r w:rsidRPr="004F5F2E">
        <w:rPr>
          <w:rFonts w:asciiTheme="majorBidi" w:hAnsiTheme="majorBidi" w:cstheme="majorBidi"/>
          <w:color w:val="000000"/>
        </w:rPr>
        <w:t>kolaborasi</w:t>
      </w:r>
      <w:proofErr w:type="spellEnd"/>
      <w:r w:rsidRPr="004F5F2E">
        <w:rPr>
          <w:rFonts w:asciiTheme="majorBidi" w:hAnsiTheme="majorBidi" w:cstheme="majorBidi"/>
          <w:color w:val="000000"/>
        </w:rPr>
        <w:t xml:space="preserve"> yang </w:t>
      </w:r>
      <w:proofErr w:type="spellStart"/>
      <w:r w:rsidRPr="004F5F2E">
        <w:rPr>
          <w:rFonts w:asciiTheme="majorBidi" w:hAnsiTheme="majorBidi" w:cstheme="majorBidi"/>
          <w:color w:val="000000"/>
        </w:rPr>
        <w:t>diusung</w:t>
      </w:r>
      <w:proofErr w:type="spellEnd"/>
      <w:r w:rsidRPr="004F5F2E">
        <w:rPr>
          <w:rFonts w:asciiTheme="majorBidi" w:hAnsiTheme="majorBidi" w:cstheme="majorBidi"/>
          <w:color w:val="000000"/>
        </w:rPr>
        <w:t xml:space="preserve"> Finlandia </w:t>
      </w:r>
      <w:proofErr w:type="spellStart"/>
      <w:r w:rsidRPr="004F5F2E">
        <w:rPr>
          <w:rFonts w:asciiTheme="majorBidi" w:hAnsiTheme="majorBidi" w:cstheme="majorBidi"/>
          <w:color w:val="000000"/>
        </w:rPr>
        <w:t>memiliki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perbedaan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dengan</w:t>
      </w:r>
      <w:proofErr w:type="spellEnd"/>
      <w:r w:rsidRPr="004F5F2E">
        <w:rPr>
          <w:rFonts w:asciiTheme="majorBidi" w:hAnsiTheme="majorBidi" w:cstheme="majorBidi"/>
          <w:color w:val="000000"/>
        </w:rPr>
        <w:t xml:space="preserve"> model </w:t>
      </w:r>
      <w:proofErr w:type="spellStart"/>
      <w:r w:rsidRPr="004F5F2E">
        <w:rPr>
          <w:rFonts w:asciiTheme="majorBidi" w:hAnsiTheme="majorBidi" w:cstheme="majorBidi"/>
          <w:color w:val="000000"/>
        </w:rPr>
        <w:t>pendidikan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menurut</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Buya</w:t>
      </w:r>
      <w:proofErr w:type="spellEnd"/>
      <w:r w:rsidRPr="004F5F2E">
        <w:rPr>
          <w:rFonts w:asciiTheme="majorBidi" w:hAnsiTheme="majorBidi" w:cstheme="majorBidi"/>
          <w:color w:val="000000"/>
        </w:rPr>
        <w:t xml:space="preserve"> Hamka, </w:t>
      </w:r>
      <w:proofErr w:type="spellStart"/>
      <w:r w:rsidRPr="004F5F2E">
        <w:rPr>
          <w:rFonts w:asciiTheme="majorBidi" w:hAnsiTheme="majorBidi" w:cstheme="majorBidi"/>
          <w:color w:val="000000"/>
        </w:rPr>
        <w:t>meskipun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masih</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terdapat</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orientasi</w:t>
      </w:r>
      <w:proofErr w:type="spellEnd"/>
      <w:r w:rsidRPr="004F5F2E">
        <w:rPr>
          <w:rFonts w:asciiTheme="majorBidi" w:hAnsiTheme="majorBidi" w:cstheme="majorBidi"/>
          <w:color w:val="000000"/>
        </w:rPr>
        <w:t xml:space="preserve"> yang </w:t>
      </w:r>
      <w:proofErr w:type="spellStart"/>
      <w:r w:rsidRPr="004F5F2E">
        <w:rPr>
          <w:rFonts w:asciiTheme="majorBidi" w:hAnsiTheme="majorBidi" w:cstheme="majorBidi"/>
          <w:color w:val="000000"/>
        </w:rPr>
        <w:t>sama</w:t>
      </w:r>
      <w:proofErr w:type="spellEnd"/>
      <w:r w:rsidRPr="004F5F2E">
        <w:rPr>
          <w:rFonts w:asciiTheme="majorBidi" w:hAnsiTheme="majorBidi" w:cstheme="majorBidi"/>
          <w:color w:val="000000"/>
        </w:rPr>
        <w:t xml:space="preserve"> di </w:t>
      </w:r>
      <w:proofErr w:type="spellStart"/>
      <w:r w:rsidRPr="004F5F2E">
        <w:rPr>
          <w:rFonts w:asciiTheme="majorBidi" w:hAnsiTheme="majorBidi" w:cstheme="majorBidi"/>
          <w:color w:val="000000"/>
        </w:rPr>
        <w:t>dalam</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tujuannya</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Perbedaan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mendasar</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terletak</w:t>
      </w:r>
      <w:proofErr w:type="spellEnd"/>
      <w:r w:rsidRPr="004F5F2E">
        <w:rPr>
          <w:rFonts w:asciiTheme="majorBidi" w:hAnsiTheme="majorBidi" w:cstheme="majorBidi"/>
          <w:color w:val="000000"/>
        </w:rPr>
        <w:t xml:space="preserve"> pada </w:t>
      </w:r>
      <w:proofErr w:type="spellStart"/>
      <w:r w:rsidRPr="004F5F2E">
        <w:rPr>
          <w:rFonts w:asciiTheme="majorBidi" w:hAnsiTheme="majorBidi" w:cstheme="majorBidi"/>
          <w:color w:val="000000"/>
        </w:rPr>
        <w:t>metode</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nahi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mungkar</w:t>
      </w:r>
      <w:proofErr w:type="spellEnd"/>
      <w:r w:rsidRPr="004F5F2E">
        <w:rPr>
          <w:rFonts w:asciiTheme="majorBidi" w:hAnsiTheme="majorBidi" w:cstheme="majorBidi"/>
          <w:color w:val="000000"/>
        </w:rPr>
        <w:t>.</w:t>
      </w:r>
    </w:p>
    <w:p w14:paraId="04CC443C" w14:textId="77777777" w:rsidR="004F5F2E" w:rsidRPr="004F5F2E" w:rsidRDefault="004F5F2E" w:rsidP="004F5F2E">
      <w:pPr>
        <w:ind w:left="720" w:firstLine="720"/>
        <w:jc w:val="both"/>
        <w:rPr>
          <w:rFonts w:asciiTheme="majorBidi" w:eastAsia="Cambria" w:hAnsiTheme="majorBidi" w:cstheme="majorBidi"/>
        </w:rPr>
      </w:pPr>
    </w:p>
    <w:p w14:paraId="225CAD1A" w14:textId="77777777" w:rsidR="004F5F2E" w:rsidRPr="004F5F2E" w:rsidRDefault="004F5F2E" w:rsidP="004F5F2E">
      <w:pPr>
        <w:pStyle w:val="ListParagraph"/>
        <w:numPr>
          <w:ilvl w:val="0"/>
          <w:numId w:val="4"/>
        </w:numPr>
        <w:spacing w:after="0" w:line="240" w:lineRule="auto"/>
        <w:ind w:left="0" w:firstLine="426"/>
        <w:jc w:val="both"/>
        <w:rPr>
          <w:rFonts w:asciiTheme="majorBidi" w:eastAsia="Cambria" w:hAnsiTheme="majorBidi" w:cstheme="majorBidi"/>
          <w:b/>
          <w:bCs/>
          <w:sz w:val="24"/>
          <w:szCs w:val="24"/>
        </w:rPr>
      </w:pPr>
      <w:r w:rsidRPr="004F5F2E">
        <w:rPr>
          <w:rFonts w:asciiTheme="majorBidi" w:eastAsia="Cambria" w:hAnsiTheme="majorBidi" w:cstheme="majorBidi"/>
          <w:b/>
          <w:bCs/>
          <w:sz w:val="24"/>
          <w:szCs w:val="24"/>
        </w:rPr>
        <w:t>Kriteria Pendidik</w:t>
      </w:r>
    </w:p>
    <w:p w14:paraId="174207DB" w14:textId="4FC0612C" w:rsidR="004F5F2E" w:rsidRPr="004F5F2E" w:rsidRDefault="004F5F2E" w:rsidP="004F5F2E">
      <w:pPr>
        <w:ind w:left="426" w:firstLine="720"/>
        <w:jc w:val="both"/>
        <w:rPr>
          <w:rFonts w:asciiTheme="majorBidi" w:eastAsia="Cambria" w:hAnsiTheme="majorBidi" w:cstheme="majorBidi"/>
          <w:b/>
          <w:bCs/>
        </w:rPr>
      </w:pPr>
      <w:proofErr w:type="spellStart"/>
      <w:r w:rsidRPr="004F5F2E">
        <w:rPr>
          <w:rFonts w:asciiTheme="majorBidi" w:eastAsia="Cambria" w:hAnsiTheme="majorBidi" w:cstheme="majorBidi"/>
        </w:rPr>
        <w:t>Pendidik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merupakan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seseorang</w:t>
      </w:r>
      <w:proofErr w:type="spellEnd"/>
      <w:r w:rsidRPr="004F5F2E">
        <w:rPr>
          <w:rFonts w:asciiTheme="majorBidi" w:eastAsia="Cambria" w:hAnsiTheme="majorBidi" w:cstheme="majorBidi"/>
        </w:rPr>
        <w:t xml:space="preserve"> yang memberi pengaruh baik kepada peserta didik dalam proses pendidikan mereka. Peran mereka bisa menjadi fasilitator, motivator, pengajar dan </w:t>
      </w:r>
      <w:proofErr w:type="spellStart"/>
      <w:r w:rsidRPr="004F5F2E">
        <w:rPr>
          <w:rFonts w:asciiTheme="majorBidi" w:eastAsia="Cambria" w:hAnsiTheme="majorBidi" w:cstheme="majorBidi"/>
        </w:rPr>
        <w:t>peran</w:t>
      </w:r>
      <w:proofErr w:type="spellEnd"/>
      <w:r w:rsidRPr="004F5F2E">
        <w:rPr>
          <w:rFonts w:asciiTheme="majorBidi" w:eastAsia="Cambria" w:hAnsiTheme="majorBidi" w:cstheme="majorBidi"/>
        </w:rPr>
        <w:t xml:space="preserve"> lain yang </w:t>
      </w:r>
      <w:proofErr w:type="spellStart"/>
      <w:r w:rsidRPr="004F5F2E">
        <w:rPr>
          <w:rFonts w:asciiTheme="majorBidi" w:eastAsia="Cambria" w:hAnsiTheme="majorBidi" w:cstheme="majorBidi"/>
        </w:rPr>
        <w:t>mendukung</w:t>
      </w:r>
      <w:proofErr w:type="spellEnd"/>
      <w:r w:rsidRPr="004F5F2E">
        <w:rPr>
          <w:rFonts w:asciiTheme="majorBidi" w:eastAsia="Cambria" w:hAnsiTheme="majorBidi" w:cstheme="majorBidi"/>
        </w:rPr>
        <w:t xml:space="preserve"> proses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dapat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berjalan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Kualitas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berpengaruh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secara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signifikan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terhadap</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keberhasilannya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mendidik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peserta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didik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Secara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umum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seorang</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berhasil</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adalah</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memahami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psikologi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kelas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mengetahui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kebutuhan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peserta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didik</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berusaha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menyediakan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kebutuhan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tersebut</w:t>
      </w:r>
      <w:proofErr w:type="spellEnd"/>
      <w:r w:rsidRPr="004F5F2E">
        <w:rPr>
          <w:rFonts w:asciiTheme="majorBidi" w:eastAsia="Cambria" w:hAnsiTheme="majorBidi" w:cstheme="majorBidi"/>
        </w:rPr>
        <w:t xml:space="preserve"> </w:t>
      </w:r>
      <w:sdt>
        <w:sdtPr>
          <w:rPr>
            <w:rFonts w:asciiTheme="majorBidi" w:eastAsia="Cambria" w:hAnsiTheme="majorBidi" w:cstheme="majorBidi"/>
          </w:rPr>
          <w:id w:val="-787730617"/>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Roc231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(Rochmat, Valhani, Fatiha, &amp; Maulaya, 2023)</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w:t>
      </w:r>
    </w:p>
    <w:p w14:paraId="5B341D25" w14:textId="77777777" w:rsidR="004F5F2E" w:rsidRPr="004F5F2E" w:rsidRDefault="004F5F2E" w:rsidP="004F5F2E">
      <w:pPr>
        <w:ind w:firstLine="567"/>
        <w:jc w:val="both"/>
        <w:rPr>
          <w:rFonts w:asciiTheme="majorBidi" w:eastAsia="Cambria" w:hAnsiTheme="majorBidi" w:cstheme="majorBidi"/>
        </w:rPr>
      </w:pPr>
      <w:r w:rsidRPr="004F5F2E">
        <w:rPr>
          <w:rFonts w:asciiTheme="majorBidi" w:hAnsiTheme="majorBidi" w:cstheme="majorBidi"/>
        </w:rPr>
        <w:lastRenderedPageBreak/>
        <w:drawing>
          <wp:inline distT="0" distB="0" distL="0" distR="0" wp14:anchorId="2F4E6743" wp14:editId="6DDC3E9E">
            <wp:extent cx="5688000" cy="2303780"/>
            <wp:effectExtent l="0" t="0" r="0" b="0"/>
            <wp:docPr id="136688219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882199" name=""/>
                    <pic:cNvPicPr/>
                  </pic:nvPicPr>
                  <pic:blipFill rotWithShape="1">
                    <a:blip r:embed="rId21">
                      <a:extLst>
                        <a:ext uri="{96DAC541-7B7A-43D3-8B79-37D633B846F1}">
                          <asvg:svgBlip xmlns:asvg="http://schemas.microsoft.com/office/drawing/2016/SVG/main" r:embed="rId22"/>
                        </a:ext>
                      </a:extLst>
                    </a:blip>
                    <a:srcRect l="2727" t="751" r="-2297" b="27551"/>
                    <a:stretch/>
                  </pic:blipFill>
                  <pic:spPr bwMode="auto">
                    <a:xfrm>
                      <a:off x="0" y="0"/>
                      <a:ext cx="5706878" cy="2311426"/>
                    </a:xfrm>
                    <a:prstGeom prst="rect">
                      <a:avLst/>
                    </a:prstGeom>
                    <a:ln>
                      <a:noFill/>
                    </a:ln>
                    <a:extLst>
                      <a:ext uri="{53640926-AAD7-44D8-BBD7-CCE9431645EC}">
                        <a14:shadowObscured xmlns:a14="http://schemas.microsoft.com/office/drawing/2010/main"/>
                      </a:ext>
                    </a:extLst>
                  </pic:spPr>
                </pic:pic>
              </a:graphicData>
            </a:graphic>
          </wp:inline>
        </w:drawing>
      </w:r>
    </w:p>
    <w:p w14:paraId="794F044E" w14:textId="77777777" w:rsidR="004F5F2E" w:rsidRDefault="004F5F2E" w:rsidP="004F5F2E">
      <w:pPr>
        <w:pStyle w:val="ListParagraph"/>
        <w:spacing w:after="0" w:line="240" w:lineRule="auto"/>
        <w:ind w:left="0" w:firstLine="567"/>
        <w:jc w:val="center"/>
        <w:rPr>
          <w:rFonts w:asciiTheme="majorBidi" w:eastAsia="Cambria" w:hAnsiTheme="majorBidi" w:cstheme="majorBidi"/>
          <w:sz w:val="24"/>
          <w:szCs w:val="24"/>
        </w:rPr>
      </w:pPr>
      <w:r w:rsidRPr="004F5F2E">
        <w:rPr>
          <w:rFonts w:asciiTheme="majorBidi" w:eastAsia="Cambria" w:hAnsiTheme="majorBidi" w:cstheme="majorBidi"/>
          <w:sz w:val="24"/>
          <w:szCs w:val="24"/>
        </w:rPr>
        <w:t>Gambar 5.  Kriteria Pendidik Pendidikan Finlandia dan Pendidikan Islam perspektif Buya Hamka</w:t>
      </w:r>
    </w:p>
    <w:p w14:paraId="5714BA48" w14:textId="77777777" w:rsidR="004F5F2E" w:rsidRPr="004F5F2E" w:rsidRDefault="004F5F2E" w:rsidP="004F5F2E">
      <w:pPr>
        <w:pStyle w:val="ListParagraph"/>
        <w:spacing w:after="0" w:line="240" w:lineRule="auto"/>
        <w:ind w:left="0" w:firstLine="567"/>
        <w:jc w:val="center"/>
        <w:rPr>
          <w:rFonts w:asciiTheme="majorBidi" w:eastAsia="Cambria" w:hAnsiTheme="majorBidi" w:cstheme="majorBidi"/>
          <w:sz w:val="24"/>
          <w:szCs w:val="24"/>
        </w:rPr>
      </w:pPr>
    </w:p>
    <w:p w14:paraId="7AAC01A4" w14:textId="061CD625" w:rsidR="004F5F2E" w:rsidRPr="004F5F2E" w:rsidRDefault="004F5F2E" w:rsidP="004F5F2E">
      <w:pPr>
        <w:pStyle w:val="ListParagraph"/>
        <w:numPr>
          <w:ilvl w:val="0"/>
          <w:numId w:val="8"/>
        </w:numPr>
        <w:spacing w:after="0"/>
        <w:jc w:val="both"/>
        <w:rPr>
          <w:rFonts w:asciiTheme="majorBidi" w:eastAsia="Cambria" w:hAnsiTheme="majorBidi" w:cstheme="majorBidi"/>
          <w:sz w:val="24"/>
          <w:szCs w:val="24"/>
        </w:rPr>
      </w:pPr>
      <w:r w:rsidRPr="004F5F2E">
        <w:rPr>
          <w:rFonts w:asciiTheme="majorBidi" w:eastAsia="Cambria" w:hAnsiTheme="majorBidi" w:cstheme="majorBidi"/>
          <w:sz w:val="24"/>
          <w:szCs w:val="24"/>
        </w:rPr>
        <w:t>Pendidik di Finlandia</w:t>
      </w:r>
    </w:p>
    <w:p w14:paraId="5A23E749" w14:textId="77777777" w:rsidR="004F5F2E" w:rsidRPr="004F5F2E" w:rsidRDefault="00C866E3" w:rsidP="004F5F2E">
      <w:pPr>
        <w:ind w:left="720" w:firstLine="720"/>
        <w:jc w:val="both"/>
        <w:rPr>
          <w:rFonts w:asciiTheme="majorBidi" w:eastAsia="Cambria" w:hAnsiTheme="majorBidi" w:cstheme="majorBidi"/>
        </w:rPr>
      </w:pPr>
      <w:proofErr w:type="spellStart"/>
      <w:r w:rsidRPr="004F5F2E">
        <w:rPr>
          <w:rFonts w:asciiTheme="majorBidi" w:eastAsia="Cambria" w:hAnsiTheme="majorBidi" w:cstheme="majorBidi"/>
        </w:rPr>
        <w:t>Selektif</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memilih</w:t>
      </w:r>
      <w:proofErr w:type="spellEnd"/>
      <w:r w:rsidRPr="004F5F2E">
        <w:rPr>
          <w:rFonts w:asciiTheme="majorBidi" w:eastAsia="Cambria" w:hAnsiTheme="majorBidi" w:cstheme="majorBidi"/>
        </w:rPr>
        <w:t xml:space="preserve"> guru </w:t>
      </w:r>
      <w:proofErr w:type="spellStart"/>
      <w:r w:rsidRPr="004F5F2E">
        <w:rPr>
          <w:rFonts w:asciiTheme="majorBidi" w:eastAsia="Cambria" w:hAnsiTheme="majorBidi" w:cstheme="majorBidi"/>
        </w:rPr>
        <w:t>adalah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upaya</w:t>
      </w:r>
      <w:proofErr w:type="spellEnd"/>
      <w:r w:rsidRPr="004F5F2E">
        <w:rPr>
          <w:rFonts w:asciiTheme="majorBidi" w:eastAsia="Cambria" w:hAnsiTheme="majorBidi" w:cstheme="majorBidi"/>
        </w:rPr>
        <w:t xml:space="preserve"> Finlandia </w:t>
      </w:r>
      <w:proofErr w:type="spellStart"/>
      <w:r w:rsidRPr="004F5F2E">
        <w:rPr>
          <w:rFonts w:asciiTheme="majorBidi" w:eastAsia="Cambria" w:hAnsiTheme="majorBidi" w:cstheme="majorBidi"/>
        </w:rPr>
        <w:t>untuk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mendapatkan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kualitas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terbaik</w:t>
      </w:r>
      <w:proofErr w:type="spellEnd"/>
      <w:r w:rsidRPr="004F5F2E">
        <w:rPr>
          <w:rFonts w:asciiTheme="majorBidi" w:eastAsia="Cambria" w:hAnsiTheme="majorBidi" w:cstheme="majorBidi"/>
        </w:rPr>
        <w:t xml:space="preserve">. Di Finlandia </w:t>
      </w:r>
      <w:proofErr w:type="spellStart"/>
      <w:r w:rsidRPr="004F5F2E">
        <w:rPr>
          <w:rFonts w:asciiTheme="majorBidi" w:eastAsia="Cambria" w:hAnsiTheme="majorBidi" w:cstheme="majorBidi"/>
        </w:rPr>
        <w:t>seorang</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calon</w:t>
      </w:r>
      <w:proofErr w:type="spellEnd"/>
      <w:r w:rsidRPr="004F5F2E">
        <w:rPr>
          <w:rFonts w:asciiTheme="majorBidi" w:eastAsia="Cambria" w:hAnsiTheme="majorBidi" w:cstheme="majorBidi"/>
        </w:rPr>
        <w:t xml:space="preserve"> guru </w:t>
      </w:r>
      <w:proofErr w:type="spellStart"/>
      <w:r w:rsidRPr="004F5F2E">
        <w:rPr>
          <w:rFonts w:asciiTheme="majorBidi" w:eastAsia="Cambria" w:hAnsiTheme="majorBidi" w:cstheme="majorBidi"/>
        </w:rPr>
        <w:t>harus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melewati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serangkaian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ujian</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cukup</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berat</w:t>
      </w:r>
      <w:proofErr w:type="spellEnd"/>
      <w:r w:rsidRPr="004F5F2E">
        <w:rPr>
          <w:rFonts w:asciiTheme="majorBidi" w:eastAsia="Cambria" w:hAnsiTheme="majorBidi" w:cstheme="majorBidi"/>
        </w:rPr>
        <w:t xml:space="preserve"> </w:t>
      </w:r>
      <w:sdt>
        <w:sdtPr>
          <w:rPr>
            <w:rFonts w:asciiTheme="majorBidi" w:eastAsia="Cambria" w:hAnsiTheme="majorBidi" w:cstheme="majorBidi"/>
          </w:rPr>
          <w:id w:val="1417596574"/>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Enb16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(Enbuska, Hietanen, &amp; Tuisku, 2016)</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 xml:space="preserve">. Di </w:t>
      </w:r>
      <w:proofErr w:type="spellStart"/>
      <w:r w:rsidRPr="004F5F2E">
        <w:rPr>
          <w:rFonts w:asciiTheme="majorBidi" w:eastAsia="Cambria" w:hAnsiTheme="majorBidi" w:cstheme="majorBidi"/>
        </w:rPr>
        <w:t>antaranya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nilai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masuk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perguruan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tingginya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harus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tinggi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kegiatan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ekstrakurikuler</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tingkat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tinggi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diuji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pengajaran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baik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ujian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tertulis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maupun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demonstrasi</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tes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wawancara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untuk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mendapatkan</w:t>
      </w:r>
      <w:proofErr w:type="spellEnd"/>
      <w:r w:rsidRPr="004F5F2E">
        <w:rPr>
          <w:rFonts w:asciiTheme="majorBidi" w:eastAsia="Cambria" w:hAnsiTheme="majorBidi" w:cstheme="majorBidi"/>
        </w:rPr>
        <w:t xml:space="preserve"> insight </w:t>
      </w:r>
      <w:proofErr w:type="spellStart"/>
      <w:r w:rsidRPr="004F5F2E">
        <w:rPr>
          <w:rFonts w:asciiTheme="majorBidi" w:eastAsia="Cambria" w:hAnsiTheme="majorBidi" w:cstheme="majorBidi"/>
        </w:rPr>
        <w:t>alasan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mengapa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ingin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menjadi</w:t>
      </w:r>
      <w:proofErr w:type="spellEnd"/>
      <w:r w:rsidRPr="004F5F2E">
        <w:rPr>
          <w:rFonts w:asciiTheme="majorBidi" w:eastAsia="Cambria" w:hAnsiTheme="majorBidi" w:cstheme="majorBidi"/>
        </w:rPr>
        <w:t xml:space="preserve"> guru. Guru juga </w:t>
      </w:r>
      <w:proofErr w:type="spellStart"/>
      <w:r w:rsidRPr="004F5F2E">
        <w:rPr>
          <w:rFonts w:asciiTheme="majorBidi" w:eastAsia="Cambria" w:hAnsiTheme="majorBidi" w:cstheme="majorBidi"/>
        </w:rPr>
        <w:t>diwajibkan</w:t>
      </w:r>
      <w:proofErr w:type="spellEnd"/>
      <w:r w:rsidRPr="004F5F2E">
        <w:rPr>
          <w:rFonts w:asciiTheme="majorBidi" w:eastAsia="Cambria" w:hAnsiTheme="majorBidi" w:cstheme="majorBidi"/>
        </w:rPr>
        <w:t xml:space="preserve"> minimal </w:t>
      </w:r>
      <w:proofErr w:type="spellStart"/>
      <w:r w:rsidRPr="004F5F2E">
        <w:rPr>
          <w:rFonts w:asciiTheme="majorBidi" w:eastAsia="Cambria" w:hAnsiTheme="majorBidi" w:cstheme="majorBidi"/>
        </w:rPr>
        <w:t>menyelesaikan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S2.</w:t>
      </w:r>
    </w:p>
    <w:p w14:paraId="188DD5EA" w14:textId="77777777" w:rsidR="004F5F2E" w:rsidRPr="004F5F2E" w:rsidRDefault="00C866E3" w:rsidP="004F5F2E">
      <w:pPr>
        <w:ind w:left="720" w:firstLine="720"/>
        <w:jc w:val="both"/>
        <w:rPr>
          <w:rFonts w:asciiTheme="majorBidi" w:eastAsia="Cambria" w:hAnsiTheme="majorBidi" w:cstheme="majorBidi"/>
        </w:rPr>
      </w:pPr>
      <w:proofErr w:type="spellStart"/>
      <w:r w:rsidRPr="004F5F2E">
        <w:rPr>
          <w:rFonts w:asciiTheme="majorBidi" w:eastAsia="Cambria" w:hAnsiTheme="majorBidi" w:cstheme="majorBidi"/>
        </w:rPr>
        <w:t>Sulitnya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untuk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menjadi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seorang</w:t>
      </w:r>
      <w:proofErr w:type="spellEnd"/>
      <w:r w:rsidRPr="004F5F2E">
        <w:rPr>
          <w:rFonts w:asciiTheme="majorBidi" w:eastAsia="Cambria" w:hAnsiTheme="majorBidi" w:cstheme="majorBidi"/>
        </w:rPr>
        <w:t xml:space="preserve"> guru </w:t>
      </w:r>
      <w:proofErr w:type="spellStart"/>
      <w:r w:rsidRPr="004F5F2E">
        <w:rPr>
          <w:rFonts w:asciiTheme="majorBidi" w:eastAsia="Cambria" w:hAnsiTheme="majorBidi" w:cstheme="majorBidi"/>
        </w:rPr>
        <w:t>sebanding</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peran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besarnya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Sejak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tahun</w:t>
      </w:r>
      <w:proofErr w:type="spellEnd"/>
      <w:r w:rsidRPr="004F5F2E">
        <w:rPr>
          <w:rFonts w:asciiTheme="majorBidi" w:eastAsia="Cambria" w:hAnsiTheme="majorBidi" w:cstheme="majorBidi"/>
        </w:rPr>
        <w:t xml:space="preserve"> 1990-an, </w:t>
      </w:r>
      <w:proofErr w:type="spellStart"/>
      <w:r w:rsidRPr="004F5F2E">
        <w:rPr>
          <w:rFonts w:asciiTheme="majorBidi" w:eastAsia="Cambria" w:hAnsiTheme="majorBidi" w:cstheme="majorBidi"/>
        </w:rPr>
        <w:t>seorang</w:t>
      </w:r>
      <w:proofErr w:type="spellEnd"/>
      <w:r w:rsidRPr="004F5F2E">
        <w:rPr>
          <w:rFonts w:asciiTheme="majorBidi" w:eastAsia="Cambria" w:hAnsiTheme="majorBidi" w:cstheme="majorBidi"/>
        </w:rPr>
        <w:t xml:space="preserve"> guru Finlandia yang </w:t>
      </w:r>
      <w:proofErr w:type="spellStart"/>
      <w:r w:rsidRPr="004F5F2E">
        <w:rPr>
          <w:rFonts w:asciiTheme="majorBidi" w:eastAsia="Cambria" w:hAnsiTheme="majorBidi" w:cstheme="majorBidi"/>
        </w:rPr>
        <w:t>telah</w:t>
      </w:r>
      <w:proofErr w:type="spellEnd"/>
      <w:r w:rsidRPr="004F5F2E">
        <w:rPr>
          <w:rFonts w:asciiTheme="majorBidi" w:eastAsia="Cambria" w:hAnsiTheme="majorBidi" w:cstheme="majorBidi"/>
        </w:rPr>
        <w:t xml:space="preserve"> lulus </w:t>
      </w:r>
      <w:proofErr w:type="spellStart"/>
      <w:r w:rsidRPr="004F5F2E">
        <w:rPr>
          <w:rFonts w:asciiTheme="majorBidi" w:eastAsia="Cambria" w:hAnsiTheme="majorBidi" w:cstheme="majorBidi"/>
        </w:rPr>
        <w:t>dari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fakultas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keguruan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diberi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wewenang</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pembuatan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kurikulumnya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secara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mandiri</w:t>
      </w:r>
      <w:proofErr w:type="spellEnd"/>
      <w:r w:rsidRPr="004F5F2E">
        <w:rPr>
          <w:rFonts w:asciiTheme="majorBidi" w:eastAsia="Cambria" w:hAnsiTheme="majorBidi" w:cstheme="majorBidi"/>
        </w:rPr>
        <w:t xml:space="preserve"> </w:t>
      </w:r>
      <w:sdt>
        <w:sdtPr>
          <w:rPr>
            <w:rFonts w:asciiTheme="majorBidi" w:eastAsia="Cambria" w:hAnsiTheme="majorBidi" w:cstheme="majorBidi"/>
          </w:rPr>
          <w:id w:val="-2130074808"/>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Sua19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(Suardipa, 2019)</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pengetahuan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teoritis</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didapatkannya</w:t>
      </w:r>
      <w:proofErr w:type="spellEnd"/>
      <w:r w:rsidRPr="004F5F2E">
        <w:rPr>
          <w:rFonts w:asciiTheme="majorBidi" w:eastAsia="Cambria" w:hAnsiTheme="majorBidi" w:cstheme="majorBidi"/>
        </w:rPr>
        <w:t xml:space="preserve"> di </w:t>
      </w:r>
      <w:proofErr w:type="spellStart"/>
      <w:r w:rsidRPr="004F5F2E">
        <w:rPr>
          <w:rFonts w:asciiTheme="majorBidi" w:eastAsia="Cambria" w:hAnsiTheme="majorBidi" w:cstheme="majorBidi"/>
        </w:rPr>
        <w:t>perkuliahan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pengalaman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mengajarnya</w:t>
      </w:r>
      <w:proofErr w:type="spellEnd"/>
      <w:r w:rsidRPr="004F5F2E">
        <w:rPr>
          <w:rFonts w:asciiTheme="majorBidi" w:eastAsia="Cambria" w:hAnsiTheme="majorBidi" w:cstheme="majorBidi"/>
        </w:rPr>
        <w:t xml:space="preserve"> di </w:t>
      </w:r>
      <w:proofErr w:type="spellStart"/>
      <w:r w:rsidRPr="004F5F2E">
        <w:rPr>
          <w:rFonts w:asciiTheme="majorBidi" w:eastAsia="Cambria" w:hAnsiTheme="majorBidi" w:cstheme="majorBidi"/>
        </w:rPr>
        <w:t>sekolah</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kemampuan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penelitian</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baik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mereka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dapat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merumuskan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kurikulum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baik</w:t>
      </w:r>
      <w:proofErr w:type="spellEnd"/>
      <w:r w:rsidRPr="004F5F2E">
        <w:rPr>
          <w:rFonts w:asciiTheme="majorBidi" w:eastAsia="Cambria" w:hAnsiTheme="majorBidi" w:cstheme="majorBidi"/>
        </w:rPr>
        <w:t xml:space="preserve"> </w:t>
      </w:r>
      <w:sdt>
        <w:sdtPr>
          <w:rPr>
            <w:rFonts w:asciiTheme="majorBidi" w:eastAsia="Cambria" w:hAnsiTheme="majorBidi" w:cstheme="majorBidi"/>
          </w:rPr>
          <w:id w:val="194592723"/>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Fit24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(Fitria, 2024)</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w:t>
      </w:r>
    </w:p>
    <w:p w14:paraId="7CAE44C5" w14:textId="1DBDE1D8" w:rsidR="00C866E3" w:rsidRPr="004F5F2E" w:rsidRDefault="00C866E3" w:rsidP="004F5F2E">
      <w:pPr>
        <w:ind w:left="720" w:firstLine="720"/>
        <w:jc w:val="both"/>
        <w:rPr>
          <w:rFonts w:asciiTheme="majorBidi" w:eastAsia="Cambria" w:hAnsiTheme="majorBidi" w:cstheme="majorBidi"/>
        </w:rPr>
      </w:pPr>
      <w:proofErr w:type="spellStart"/>
      <w:r w:rsidRPr="004F5F2E">
        <w:rPr>
          <w:rFonts w:asciiTheme="majorBidi" w:eastAsia="Cambria" w:hAnsiTheme="majorBidi" w:cstheme="majorBidi"/>
        </w:rPr>
        <w:t>Apabila</w:t>
      </w:r>
      <w:proofErr w:type="spellEnd"/>
      <w:r w:rsidRPr="004F5F2E">
        <w:rPr>
          <w:rFonts w:asciiTheme="majorBidi" w:eastAsia="Cambria" w:hAnsiTheme="majorBidi" w:cstheme="majorBidi"/>
        </w:rPr>
        <w:t xml:space="preserve"> guru </w:t>
      </w:r>
      <w:proofErr w:type="spellStart"/>
      <w:r w:rsidRPr="004F5F2E">
        <w:rPr>
          <w:rFonts w:asciiTheme="majorBidi" w:eastAsia="Cambria" w:hAnsiTheme="majorBidi" w:cstheme="majorBidi"/>
        </w:rPr>
        <w:t>telah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terseleksi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baik</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hanya</w:t>
      </w:r>
      <w:proofErr w:type="spellEnd"/>
      <w:r w:rsidRPr="004F5F2E">
        <w:rPr>
          <w:rFonts w:asciiTheme="majorBidi" w:eastAsia="Cambria" w:hAnsiTheme="majorBidi" w:cstheme="majorBidi"/>
        </w:rPr>
        <w:t xml:space="preserve"> orang-orang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kompeten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tinggi</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dapat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menjadi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seorang</w:t>
      </w:r>
      <w:proofErr w:type="spellEnd"/>
      <w:r w:rsidRPr="004F5F2E">
        <w:rPr>
          <w:rFonts w:asciiTheme="majorBidi" w:eastAsia="Cambria" w:hAnsiTheme="majorBidi" w:cstheme="majorBidi"/>
        </w:rPr>
        <w:t xml:space="preserve"> guru, </w:t>
      </w:r>
      <w:proofErr w:type="spellStart"/>
      <w:r w:rsidRPr="004F5F2E">
        <w:rPr>
          <w:rFonts w:asciiTheme="majorBidi" w:eastAsia="Cambria" w:hAnsiTheme="majorBidi" w:cstheme="majorBidi"/>
        </w:rPr>
        <w:t>maka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pemerintah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tidak</w:t>
      </w:r>
      <w:proofErr w:type="spellEnd"/>
      <w:r w:rsidRPr="004F5F2E">
        <w:rPr>
          <w:rFonts w:asciiTheme="majorBidi" w:eastAsia="Cambria" w:hAnsiTheme="majorBidi" w:cstheme="majorBidi"/>
        </w:rPr>
        <w:t xml:space="preserve"> ragu </w:t>
      </w:r>
      <w:proofErr w:type="spellStart"/>
      <w:r w:rsidRPr="004F5F2E">
        <w:rPr>
          <w:rFonts w:asciiTheme="majorBidi" w:eastAsia="Cambria" w:hAnsiTheme="majorBidi" w:cstheme="majorBidi"/>
        </w:rPr>
        <w:t>untuk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menyerahkan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sistem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kepada</w:t>
      </w:r>
      <w:proofErr w:type="spellEnd"/>
      <w:r w:rsidRPr="004F5F2E">
        <w:rPr>
          <w:rFonts w:asciiTheme="majorBidi" w:eastAsia="Cambria" w:hAnsiTheme="majorBidi" w:cstheme="majorBidi"/>
        </w:rPr>
        <w:t xml:space="preserve"> guru </w:t>
      </w:r>
      <w:proofErr w:type="spellStart"/>
      <w:r w:rsidRPr="004F5F2E">
        <w:rPr>
          <w:rFonts w:asciiTheme="majorBidi" w:eastAsia="Cambria" w:hAnsiTheme="majorBidi" w:cstheme="majorBidi"/>
        </w:rPr>
        <w:t>tersebut</w:t>
      </w:r>
      <w:proofErr w:type="spellEnd"/>
      <w:r w:rsidRPr="004F5F2E">
        <w:rPr>
          <w:rFonts w:asciiTheme="majorBidi" w:eastAsia="Cambria" w:hAnsiTheme="majorBidi" w:cstheme="majorBidi"/>
        </w:rPr>
        <w:t xml:space="preserve">. Maka </w:t>
      </w:r>
      <w:proofErr w:type="spellStart"/>
      <w:r w:rsidRPr="004F5F2E">
        <w:rPr>
          <w:rFonts w:asciiTheme="majorBidi" w:eastAsia="Cambria" w:hAnsiTheme="majorBidi" w:cstheme="majorBidi"/>
        </w:rPr>
        <w:t>dari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itu</w:t>
      </w:r>
      <w:proofErr w:type="spellEnd"/>
      <w:r w:rsidRPr="004F5F2E">
        <w:rPr>
          <w:rFonts w:asciiTheme="majorBidi" w:eastAsia="Cambria" w:hAnsiTheme="majorBidi" w:cstheme="majorBidi"/>
        </w:rPr>
        <w:t xml:space="preserve">, guru di Finlandia </w:t>
      </w:r>
      <w:proofErr w:type="spellStart"/>
      <w:r w:rsidRPr="004F5F2E">
        <w:rPr>
          <w:rFonts w:asciiTheme="majorBidi" w:eastAsia="Cambria" w:hAnsiTheme="majorBidi" w:cstheme="majorBidi"/>
        </w:rPr>
        <w:t>dituntut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untuk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dapat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mengembangkan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kurikulum</w:t>
      </w:r>
      <w:proofErr w:type="spellEnd"/>
      <w:r w:rsidRPr="004F5F2E">
        <w:rPr>
          <w:rFonts w:asciiTheme="majorBidi" w:eastAsia="Cambria" w:hAnsiTheme="majorBidi" w:cstheme="majorBidi"/>
        </w:rPr>
        <w:t xml:space="preserve">. </w:t>
      </w:r>
      <w:proofErr w:type="spellStart"/>
      <w:r w:rsidRPr="004F5F2E">
        <w:rPr>
          <w:rFonts w:asciiTheme="majorBidi" w:hAnsiTheme="majorBidi" w:cstheme="majorBidi"/>
          <w:color w:val="000000"/>
          <w:lang w:val="en-ID"/>
        </w:rPr>
        <w:t>Pengembangan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kurikulum</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disesuaikan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dengan</w:t>
      </w:r>
      <w:proofErr w:type="spellEnd"/>
      <w:r w:rsidRPr="004F5F2E">
        <w:rPr>
          <w:rFonts w:asciiTheme="majorBidi" w:hAnsiTheme="majorBidi" w:cstheme="majorBidi"/>
          <w:color w:val="000000"/>
          <w:lang w:val="en-ID"/>
        </w:rPr>
        <w:t xml:space="preserve"> </w:t>
      </w:r>
      <w:proofErr w:type="spellStart"/>
      <w:proofErr w:type="gramStart"/>
      <w:r w:rsidRPr="004F5F2E">
        <w:rPr>
          <w:rFonts w:asciiTheme="majorBidi" w:hAnsiTheme="majorBidi" w:cstheme="majorBidi"/>
          <w:color w:val="000000"/>
          <w:lang w:val="en-ID"/>
        </w:rPr>
        <w:t>prinsip</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kesejahteraan</w:t>
      </w:r>
      <w:proofErr w:type="spellEnd"/>
      <w:proofErr w:type="gram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peserta</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didik</w:t>
      </w:r>
      <w:proofErr w:type="spellEnd"/>
      <w:r w:rsidRPr="004F5F2E">
        <w:rPr>
          <w:rFonts w:asciiTheme="majorBidi" w:hAnsiTheme="majorBidi" w:cstheme="majorBidi"/>
          <w:color w:val="000000"/>
          <w:lang w:val="en-ID"/>
        </w:rPr>
        <w:t xml:space="preserve">, rasa </w:t>
      </w:r>
      <w:proofErr w:type="spellStart"/>
      <w:r w:rsidRPr="004F5F2E">
        <w:rPr>
          <w:rFonts w:asciiTheme="majorBidi" w:hAnsiTheme="majorBidi" w:cstheme="majorBidi"/>
          <w:color w:val="000000"/>
          <w:lang w:val="en-ID"/>
        </w:rPr>
        <w:t>memiliki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kemandirian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penguasaan</w:t>
      </w:r>
      <w:proofErr w:type="spellEnd"/>
      <w:r w:rsidRPr="004F5F2E">
        <w:rPr>
          <w:rFonts w:asciiTheme="majorBidi" w:hAnsiTheme="majorBidi" w:cstheme="majorBidi"/>
          <w:color w:val="000000"/>
          <w:lang w:val="en-ID"/>
        </w:rPr>
        <w:t xml:space="preserve">, dan </w:t>
      </w:r>
      <w:proofErr w:type="spellStart"/>
      <w:r w:rsidRPr="004F5F2E">
        <w:rPr>
          <w:rFonts w:asciiTheme="majorBidi" w:hAnsiTheme="majorBidi" w:cstheme="majorBidi"/>
          <w:color w:val="000000"/>
          <w:lang w:val="en-ID"/>
        </w:rPr>
        <w:t>pola</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pikir</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peserta</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didik</w:t>
      </w:r>
      <w:proofErr w:type="spellEnd"/>
      <w:r w:rsidRPr="004F5F2E">
        <w:rPr>
          <w:rFonts w:asciiTheme="majorBidi" w:hAnsiTheme="majorBidi" w:cstheme="majorBidi"/>
          <w:color w:val="000000"/>
          <w:lang w:val="en-ID"/>
        </w:rPr>
        <w:t xml:space="preserve"> yang </w:t>
      </w:r>
      <w:proofErr w:type="spellStart"/>
      <w:r w:rsidRPr="004F5F2E">
        <w:rPr>
          <w:rFonts w:asciiTheme="majorBidi" w:hAnsiTheme="majorBidi" w:cstheme="majorBidi"/>
          <w:color w:val="000000"/>
          <w:lang w:val="en-ID"/>
        </w:rPr>
        <w:t>baik</w:t>
      </w:r>
      <w:proofErr w:type="spellEnd"/>
      <w:r w:rsidRPr="004F5F2E">
        <w:rPr>
          <w:rFonts w:asciiTheme="majorBidi" w:hAnsiTheme="majorBidi" w:cstheme="majorBidi"/>
          <w:color w:val="000000"/>
          <w:lang w:val="en-ID"/>
        </w:rPr>
        <w:t>.</w:t>
      </w:r>
    </w:p>
    <w:p w14:paraId="54AC53E1" w14:textId="77777777" w:rsidR="004F5F2E" w:rsidRPr="004F5F2E" w:rsidRDefault="00C866E3" w:rsidP="004F5F2E">
      <w:pPr>
        <w:pStyle w:val="ListParagraph"/>
        <w:numPr>
          <w:ilvl w:val="0"/>
          <w:numId w:val="8"/>
        </w:numPr>
        <w:spacing w:after="0" w:line="240" w:lineRule="auto"/>
        <w:jc w:val="both"/>
        <w:rPr>
          <w:rFonts w:asciiTheme="majorBidi" w:eastAsia="Cambria" w:hAnsiTheme="majorBidi" w:cstheme="majorBidi"/>
          <w:sz w:val="24"/>
          <w:szCs w:val="24"/>
        </w:rPr>
      </w:pPr>
      <w:r w:rsidRPr="004F5F2E">
        <w:rPr>
          <w:rFonts w:asciiTheme="majorBidi" w:eastAsia="Cambria" w:hAnsiTheme="majorBidi" w:cstheme="majorBidi"/>
          <w:sz w:val="24"/>
          <w:szCs w:val="24"/>
        </w:rPr>
        <w:t>Representasi Islam perspektif Buya Hamka</w:t>
      </w:r>
    </w:p>
    <w:p w14:paraId="4EEF2602" w14:textId="77777777" w:rsidR="004F5F2E" w:rsidRPr="004F5F2E" w:rsidRDefault="00C866E3" w:rsidP="004F5F2E">
      <w:pPr>
        <w:ind w:left="720" w:firstLine="720"/>
        <w:jc w:val="both"/>
        <w:rPr>
          <w:rFonts w:asciiTheme="majorBidi" w:eastAsia="Cambria" w:hAnsiTheme="majorBidi" w:cstheme="majorBidi"/>
          <w:lang w:val="id-ID"/>
        </w:rPr>
      </w:pPr>
      <w:r w:rsidRPr="004F5F2E">
        <w:rPr>
          <w:rFonts w:asciiTheme="majorBidi" w:hAnsiTheme="majorBidi" w:cstheme="majorBidi"/>
          <w:color w:val="000000"/>
          <w:lang w:val="id-ID"/>
        </w:rPr>
        <w:t xml:space="preserve">Pendidik dalam Pendidikan Islam perspektif Buya Hamka adalah yang memiliki kualifikasi adil dan objektif, berakhlakul karimah, menyampaikan ilmu tanpa ada yang ditutupi, menghormati keberadaan murid sebagai manusia yang dinamis, memberikan ilmu sesuai dengan tempat, waktu, kemampuan dan perkembangan jiwa, memperbaiki akhlak, membimbing sesuai tujuan pendidikan, memberi bekal ilmu umum dan ilmu agama, mengajari hidup teratur, ikhlas dan tawadhu, meluaskan cakrawala pengetahuan dengan membaca </w:t>
      </w:r>
      <w:sdt>
        <w:sdtPr>
          <w:rPr>
            <w:rFonts w:asciiTheme="majorBidi" w:hAnsiTheme="majorBidi" w:cstheme="majorBidi"/>
          </w:rPr>
          <w:id w:val="1729949489"/>
          <w:citation/>
        </w:sdtPr>
        <w:sdtContent>
          <w:r w:rsidRPr="004F5F2E">
            <w:rPr>
              <w:rFonts w:asciiTheme="majorBidi" w:hAnsiTheme="majorBidi" w:cstheme="majorBidi"/>
              <w:color w:val="000000"/>
            </w:rPr>
            <w:fldChar w:fldCharType="begin"/>
          </w:r>
          <w:r w:rsidRPr="004F5F2E">
            <w:rPr>
              <w:rFonts w:asciiTheme="majorBidi" w:hAnsiTheme="majorBidi" w:cstheme="majorBidi"/>
              <w:color w:val="000000"/>
              <w:lang w:val="id-ID"/>
            </w:rPr>
            <w:instrText xml:space="preserve"> CITATION Ibn15 \l 1033 </w:instrText>
          </w:r>
          <w:r w:rsidRPr="004F5F2E">
            <w:rPr>
              <w:rFonts w:asciiTheme="majorBidi" w:hAnsiTheme="majorBidi" w:cstheme="majorBidi"/>
              <w:color w:val="000000"/>
            </w:rPr>
            <w:fldChar w:fldCharType="separate"/>
          </w:r>
          <w:r w:rsidRPr="004F5F2E">
            <w:rPr>
              <w:rFonts w:asciiTheme="majorBidi" w:hAnsiTheme="majorBidi" w:cstheme="majorBidi"/>
              <w:color w:val="000000"/>
              <w:lang w:val="id-ID"/>
            </w:rPr>
            <w:t>(Al-Fathoni, 2015)</w:t>
          </w:r>
          <w:r w:rsidRPr="004F5F2E">
            <w:rPr>
              <w:rFonts w:asciiTheme="majorBidi" w:hAnsiTheme="majorBidi" w:cstheme="majorBidi"/>
              <w:color w:val="000000"/>
            </w:rPr>
            <w:fldChar w:fldCharType="end"/>
          </w:r>
        </w:sdtContent>
      </w:sdt>
      <w:r w:rsidRPr="004F5F2E">
        <w:rPr>
          <w:rFonts w:asciiTheme="majorBidi" w:hAnsiTheme="majorBidi" w:cstheme="majorBidi"/>
          <w:color w:val="000000"/>
          <w:lang w:val="id-ID"/>
        </w:rPr>
        <w:t>.</w:t>
      </w:r>
    </w:p>
    <w:p w14:paraId="7C5B71D1" w14:textId="77777777" w:rsidR="004F5F2E" w:rsidRPr="004F5F2E" w:rsidRDefault="00C866E3" w:rsidP="004F5F2E">
      <w:pPr>
        <w:ind w:left="720" w:firstLine="720"/>
        <w:jc w:val="both"/>
        <w:rPr>
          <w:rFonts w:asciiTheme="majorBidi" w:hAnsiTheme="majorBidi" w:cstheme="majorBidi"/>
          <w:color w:val="000000"/>
        </w:rPr>
      </w:pPr>
      <w:proofErr w:type="spellStart"/>
      <w:r w:rsidRPr="004F5F2E">
        <w:rPr>
          <w:rFonts w:asciiTheme="majorBidi" w:hAnsiTheme="majorBidi" w:cstheme="majorBidi"/>
          <w:color w:val="000000"/>
        </w:rPr>
        <w:t>Profesionalisme</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pendidik</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perspektif</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Buya</w:t>
      </w:r>
      <w:proofErr w:type="spellEnd"/>
      <w:r w:rsidRPr="004F5F2E">
        <w:rPr>
          <w:rFonts w:asciiTheme="majorBidi" w:hAnsiTheme="majorBidi" w:cstheme="majorBidi"/>
          <w:color w:val="000000"/>
        </w:rPr>
        <w:t xml:space="preserve"> Hamka </w:t>
      </w:r>
      <w:proofErr w:type="spellStart"/>
      <w:r w:rsidRPr="004F5F2E">
        <w:rPr>
          <w:rFonts w:asciiTheme="majorBidi" w:hAnsiTheme="majorBidi" w:cstheme="majorBidi"/>
          <w:color w:val="000000"/>
        </w:rPr>
        <w:t>ternyata</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tidak</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hanya</w:t>
      </w:r>
      <w:proofErr w:type="spellEnd"/>
      <w:r w:rsidRPr="004F5F2E">
        <w:rPr>
          <w:rFonts w:asciiTheme="majorBidi" w:hAnsiTheme="majorBidi" w:cstheme="majorBidi"/>
          <w:color w:val="000000"/>
        </w:rPr>
        <w:t xml:space="preserve"> pada </w:t>
      </w:r>
      <w:proofErr w:type="spellStart"/>
      <w:r w:rsidRPr="004F5F2E">
        <w:rPr>
          <w:rFonts w:asciiTheme="majorBidi" w:hAnsiTheme="majorBidi" w:cstheme="majorBidi"/>
          <w:color w:val="000000"/>
        </w:rPr>
        <w:t>saat</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bertugas</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menjadi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seorang</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pendidik</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Pendidik</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adalah</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manusia</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sempurna</w:t>
      </w:r>
      <w:proofErr w:type="spellEnd"/>
      <w:r w:rsidRPr="004F5F2E">
        <w:rPr>
          <w:rFonts w:asciiTheme="majorBidi" w:hAnsiTheme="majorBidi" w:cstheme="majorBidi"/>
          <w:color w:val="000000"/>
        </w:rPr>
        <w:t xml:space="preserve"> yang </w:t>
      </w:r>
      <w:proofErr w:type="spellStart"/>
      <w:r w:rsidRPr="004F5F2E">
        <w:rPr>
          <w:rFonts w:asciiTheme="majorBidi" w:hAnsiTheme="majorBidi" w:cstheme="majorBidi"/>
          <w:color w:val="000000"/>
        </w:rPr>
        <w:lastRenderedPageBreak/>
        <w:t>memperbaiki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akhlak</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peserta</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didik</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maka</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dari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itu</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akhlak</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pendidik</w:t>
      </w:r>
      <w:proofErr w:type="spellEnd"/>
      <w:r w:rsidRPr="004F5F2E">
        <w:rPr>
          <w:rFonts w:asciiTheme="majorBidi" w:hAnsiTheme="majorBidi" w:cstheme="majorBidi"/>
          <w:color w:val="000000"/>
        </w:rPr>
        <w:t xml:space="preserve"> juga </w:t>
      </w:r>
      <w:proofErr w:type="spellStart"/>
      <w:r w:rsidRPr="004F5F2E">
        <w:rPr>
          <w:rFonts w:asciiTheme="majorBidi" w:hAnsiTheme="majorBidi" w:cstheme="majorBidi"/>
          <w:color w:val="000000"/>
        </w:rPr>
        <w:t>harus</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sempurna</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dalam</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kehidupannya</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sehari-hari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Terutama</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dalam</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menjaga</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hidup</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teratur</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ikhlas</w:t>
      </w:r>
      <w:proofErr w:type="spellEnd"/>
      <w:r w:rsidRPr="004F5F2E">
        <w:rPr>
          <w:rFonts w:asciiTheme="majorBidi" w:hAnsiTheme="majorBidi" w:cstheme="majorBidi"/>
          <w:color w:val="000000"/>
        </w:rPr>
        <w:t xml:space="preserve">, dan </w:t>
      </w:r>
      <w:proofErr w:type="spellStart"/>
      <w:r w:rsidRPr="004F5F2E">
        <w:rPr>
          <w:rFonts w:asciiTheme="majorBidi" w:hAnsiTheme="majorBidi" w:cstheme="majorBidi"/>
          <w:color w:val="000000"/>
        </w:rPr>
        <w:t>tawadhu</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Akhlak</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pendidik</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merupakan</w:t>
      </w:r>
      <w:proofErr w:type="spellEnd"/>
      <w:r w:rsidRPr="004F5F2E">
        <w:rPr>
          <w:rFonts w:asciiTheme="majorBidi" w:hAnsiTheme="majorBidi" w:cstheme="majorBidi"/>
          <w:color w:val="000000"/>
        </w:rPr>
        <w:t xml:space="preserve"> barometer </w:t>
      </w:r>
      <w:proofErr w:type="spellStart"/>
      <w:r w:rsidRPr="004F5F2E">
        <w:rPr>
          <w:rFonts w:asciiTheme="majorBidi" w:hAnsiTheme="majorBidi" w:cstheme="majorBidi"/>
          <w:color w:val="000000"/>
        </w:rPr>
        <w:t>seleksi</w:t>
      </w:r>
      <w:proofErr w:type="spellEnd"/>
      <w:r w:rsidRPr="004F5F2E">
        <w:rPr>
          <w:rFonts w:asciiTheme="majorBidi" w:hAnsiTheme="majorBidi" w:cstheme="majorBidi"/>
          <w:color w:val="000000"/>
        </w:rPr>
        <w:t xml:space="preserve"> yang </w:t>
      </w:r>
      <w:proofErr w:type="spellStart"/>
      <w:r w:rsidRPr="004F5F2E">
        <w:rPr>
          <w:rFonts w:asciiTheme="majorBidi" w:hAnsiTheme="majorBidi" w:cstheme="majorBidi"/>
          <w:color w:val="000000"/>
        </w:rPr>
        <w:t>cukup</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berat</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bagi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seorang</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pendidik</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Sebab</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akhlak</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secara</w:t>
      </w:r>
      <w:proofErr w:type="spellEnd"/>
      <w:r w:rsidRPr="004F5F2E">
        <w:rPr>
          <w:rFonts w:asciiTheme="majorBidi" w:hAnsiTheme="majorBidi" w:cstheme="majorBidi"/>
          <w:color w:val="000000"/>
        </w:rPr>
        <w:t xml:space="preserve"> universal </w:t>
      </w:r>
      <w:proofErr w:type="spellStart"/>
      <w:r w:rsidRPr="004F5F2E">
        <w:rPr>
          <w:rFonts w:asciiTheme="majorBidi" w:hAnsiTheme="majorBidi" w:cstheme="majorBidi"/>
          <w:color w:val="000000"/>
        </w:rPr>
        <w:t>melingkupi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seluruh</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dimensi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kompetensi</w:t>
      </w:r>
      <w:proofErr w:type="spellEnd"/>
      <w:r w:rsidRPr="004F5F2E">
        <w:rPr>
          <w:rFonts w:asciiTheme="majorBidi" w:hAnsiTheme="majorBidi" w:cstheme="majorBidi"/>
          <w:color w:val="000000"/>
        </w:rPr>
        <w:t xml:space="preserve"> dan </w:t>
      </w:r>
      <w:proofErr w:type="spellStart"/>
      <w:r w:rsidRPr="004F5F2E">
        <w:rPr>
          <w:rFonts w:asciiTheme="majorBidi" w:hAnsiTheme="majorBidi" w:cstheme="majorBidi"/>
          <w:color w:val="000000"/>
        </w:rPr>
        <w:t>kepribadian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seorang</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pendidik</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Meskipun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tidak</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menyebutkan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syarat-syarat</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pendidikan</w:t>
      </w:r>
      <w:proofErr w:type="spellEnd"/>
      <w:r w:rsidRPr="004F5F2E">
        <w:rPr>
          <w:rFonts w:asciiTheme="majorBidi" w:hAnsiTheme="majorBidi" w:cstheme="majorBidi"/>
          <w:color w:val="000000"/>
        </w:rPr>
        <w:t xml:space="preserve"> yang </w:t>
      </w:r>
      <w:proofErr w:type="spellStart"/>
      <w:r w:rsidRPr="004F5F2E">
        <w:rPr>
          <w:rFonts w:asciiTheme="majorBidi" w:hAnsiTheme="majorBidi" w:cstheme="majorBidi"/>
          <w:color w:val="000000"/>
        </w:rPr>
        <w:t>harus</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ditempuh</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calon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pendidik</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sebagaimana</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pendidik</w:t>
      </w:r>
      <w:proofErr w:type="spellEnd"/>
      <w:r w:rsidRPr="004F5F2E">
        <w:rPr>
          <w:rFonts w:asciiTheme="majorBidi" w:hAnsiTheme="majorBidi" w:cstheme="majorBidi"/>
          <w:color w:val="000000"/>
        </w:rPr>
        <w:t xml:space="preserve"> di Finlandia, </w:t>
      </w:r>
      <w:proofErr w:type="spellStart"/>
      <w:r w:rsidRPr="004F5F2E">
        <w:rPr>
          <w:rFonts w:asciiTheme="majorBidi" w:hAnsiTheme="majorBidi" w:cstheme="majorBidi"/>
          <w:color w:val="000000"/>
        </w:rPr>
        <w:t>namun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pandangan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Buya</w:t>
      </w:r>
      <w:proofErr w:type="spellEnd"/>
      <w:r w:rsidRPr="004F5F2E">
        <w:rPr>
          <w:rFonts w:asciiTheme="majorBidi" w:hAnsiTheme="majorBidi" w:cstheme="majorBidi"/>
          <w:color w:val="000000"/>
        </w:rPr>
        <w:t xml:space="preserve"> Hamka </w:t>
      </w:r>
      <w:proofErr w:type="spellStart"/>
      <w:r w:rsidRPr="004F5F2E">
        <w:rPr>
          <w:rFonts w:asciiTheme="majorBidi" w:hAnsiTheme="majorBidi" w:cstheme="majorBidi"/>
          <w:color w:val="000000"/>
        </w:rPr>
        <w:t>terkait</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dengan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pendidik</w:t>
      </w:r>
      <w:proofErr w:type="spellEnd"/>
      <w:r w:rsidRPr="004F5F2E">
        <w:rPr>
          <w:rFonts w:asciiTheme="majorBidi" w:hAnsiTheme="majorBidi" w:cstheme="majorBidi"/>
          <w:color w:val="000000"/>
        </w:rPr>
        <w:t xml:space="preserve"> juga sangat </w:t>
      </w:r>
      <w:proofErr w:type="spellStart"/>
      <w:r w:rsidRPr="004F5F2E">
        <w:rPr>
          <w:rFonts w:asciiTheme="majorBidi" w:hAnsiTheme="majorBidi" w:cstheme="majorBidi"/>
          <w:color w:val="000000"/>
        </w:rPr>
        <w:t>selektif</w:t>
      </w:r>
      <w:proofErr w:type="spellEnd"/>
      <w:r w:rsidRPr="004F5F2E">
        <w:rPr>
          <w:rFonts w:asciiTheme="majorBidi" w:hAnsiTheme="majorBidi" w:cstheme="majorBidi"/>
          <w:color w:val="000000"/>
        </w:rPr>
        <w:t xml:space="preserve"> dan </w:t>
      </w:r>
      <w:proofErr w:type="spellStart"/>
      <w:r w:rsidRPr="004F5F2E">
        <w:rPr>
          <w:rFonts w:asciiTheme="majorBidi" w:hAnsiTheme="majorBidi" w:cstheme="majorBidi"/>
          <w:color w:val="000000"/>
        </w:rPr>
        <w:t>mencerminkan</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bahwa</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seorang</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pendidik</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bukanlah</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profesi</w:t>
      </w:r>
      <w:proofErr w:type="spellEnd"/>
      <w:r w:rsidRPr="004F5F2E">
        <w:rPr>
          <w:rFonts w:asciiTheme="majorBidi" w:hAnsiTheme="majorBidi" w:cstheme="majorBidi"/>
          <w:color w:val="000000"/>
        </w:rPr>
        <w:t xml:space="preserve"> yang </w:t>
      </w:r>
      <w:proofErr w:type="spellStart"/>
      <w:r w:rsidRPr="004F5F2E">
        <w:rPr>
          <w:rFonts w:asciiTheme="majorBidi" w:hAnsiTheme="majorBidi" w:cstheme="majorBidi"/>
          <w:color w:val="000000"/>
        </w:rPr>
        <w:t>mudah</w:t>
      </w:r>
      <w:proofErr w:type="spellEnd"/>
      <w:r w:rsidRPr="004F5F2E">
        <w:rPr>
          <w:rFonts w:asciiTheme="majorBidi" w:hAnsiTheme="majorBidi" w:cstheme="majorBidi"/>
          <w:color w:val="000000"/>
        </w:rPr>
        <w:t xml:space="preserve">. Hanya orang-orang yang </w:t>
      </w:r>
      <w:proofErr w:type="spellStart"/>
      <w:r w:rsidRPr="004F5F2E">
        <w:rPr>
          <w:rFonts w:asciiTheme="majorBidi" w:hAnsiTheme="majorBidi" w:cstheme="majorBidi"/>
          <w:color w:val="000000"/>
        </w:rPr>
        <w:t>telah</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mencapai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derajat</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keilmuan</w:t>
      </w:r>
      <w:proofErr w:type="spellEnd"/>
      <w:r w:rsidRPr="004F5F2E">
        <w:rPr>
          <w:rFonts w:asciiTheme="majorBidi" w:hAnsiTheme="majorBidi" w:cstheme="majorBidi"/>
          <w:color w:val="000000"/>
        </w:rPr>
        <w:t xml:space="preserve"> dan </w:t>
      </w:r>
      <w:proofErr w:type="spellStart"/>
      <w:r w:rsidRPr="004F5F2E">
        <w:rPr>
          <w:rFonts w:asciiTheme="majorBidi" w:hAnsiTheme="majorBidi" w:cstheme="majorBidi"/>
          <w:color w:val="000000"/>
        </w:rPr>
        <w:t>ketaqwaan</w:t>
      </w:r>
      <w:proofErr w:type="spellEnd"/>
      <w:r w:rsidRPr="004F5F2E">
        <w:rPr>
          <w:rFonts w:asciiTheme="majorBidi" w:hAnsiTheme="majorBidi" w:cstheme="majorBidi"/>
          <w:color w:val="000000"/>
        </w:rPr>
        <w:t xml:space="preserve"> yang </w:t>
      </w:r>
      <w:proofErr w:type="spellStart"/>
      <w:r w:rsidRPr="004F5F2E">
        <w:rPr>
          <w:rFonts w:asciiTheme="majorBidi" w:hAnsiTheme="majorBidi" w:cstheme="majorBidi"/>
          <w:color w:val="000000"/>
        </w:rPr>
        <w:t>tinggi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kepada</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Allahlah</w:t>
      </w:r>
      <w:proofErr w:type="spellEnd"/>
      <w:r w:rsidRPr="004F5F2E">
        <w:rPr>
          <w:rFonts w:asciiTheme="majorBidi" w:hAnsiTheme="majorBidi" w:cstheme="majorBidi"/>
          <w:color w:val="000000"/>
        </w:rPr>
        <w:t xml:space="preserve"> yang ideal </w:t>
      </w:r>
      <w:proofErr w:type="spellStart"/>
      <w:r w:rsidRPr="004F5F2E">
        <w:rPr>
          <w:rFonts w:asciiTheme="majorBidi" w:hAnsiTheme="majorBidi" w:cstheme="majorBidi"/>
          <w:color w:val="000000"/>
        </w:rPr>
        <w:t>menjadi</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seorang</w:t>
      </w:r>
      <w:proofErr w:type="spellEnd"/>
      <w:r w:rsidRPr="004F5F2E">
        <w:rPr>
          <w:rFonts w:asciiTheme="majorBidi" w:hAnsiTheme="majorBidi" w:cstheme="majorBidi"/>
          <w:color w:val="000000"/>
        </w:rPr>
        <w:t xml:space="preserve"> </w:t>
      </w:r>
      <w:proofErr w:type="spellStart"/>
      <w:r w:rsidRPr="004F5F2E">
        <w:rPr>
          <w:rFonts w:asciiTheme="majorBidi" w:hAnsiTheme="majorBidi" w:cstheme="majorBidi"/>
          <w:color w:val="000000"/>
        </w:rPr>
        <w:t>pendidik</w:t>
      </w:r>
      <w:proofErr w:type="spellEnd"/>
      <w:r w:rsidRPr="004F5F2E">
        <w:rPr>
          <w:rFonts w:asciiTheme="majorBidi" w:hAnsiTheme="majorBidi" w:cstheme="majorBidi"/>
          <w:color w:val="000000"/>
        </w:rPr>
        <w:t>.</w:t>
      </w:r>
    </w:p>
    <w:p w14:paraId="2FB67767" w14:textId="77777777" w:rsidR="004F5F2E" w:rsidRPr="004F5F2E" w:rsidRDefault="004F5F2E" w:rsidP="004F5F2E">
      <w:pPr>
        <w:ind w:left="720" w:firstLine="720"/>
        <w:jc w:val="both"/>
        <w:rPr>
          <w:rFonts w:asciiTheme="majorBidi" w:eastAsia="Cambria" w:hAnsiTheme="majorBidi" w:cstheme="majorBidi"/>
          <w:lang w:val="id-ID"/>
        </w:rPr>
      </w:pPr>
    </w:p>
    <w:p w14:paraId="750D8C39" w14:textId="77777777" w:rsidR="004F5F2E" w:rsidRPr="004F5F2E" w:rsidRDefault="004F5F2E" w:rsidP="004F5F2E">
      <w:pPr>
        <w:pStyle w:val="ListParagraph"/>
        <w:numPr>
          <w:ilvl w:val="0"/>
          <w:numId w:val="4"/>
        </w:numPr>
        <w:spacing w:after="0" w:line="240" w:lineRule="auto"/>
        <w:ind w:left="0" w:firstLine="426"/>
        <w:jc w:val="both"/>
        <w:rPr>
          <w:rFonts w:asciiTheme="majorBidi" w:eastAsia="Cambria" w:hAnsiTheme="majorBidi" w:cstheme="majorBidi"/>
          <w:b/>
          <w:bCs/>
          <w:sz w:val="24"/>
          <w:szCs w:val="24"/>
        </w:rPr>
      </w:pPr>
      <w:r w:rsidRPr="004F5F2E">
        <w:rPr>
          <w:rFonts w:asciiTheme="majorBidi" w:eastAsia="Cambria" w:hAnsiTheme="majorBidi" w:cstheme="majorBidi"/>
          <w:b/>
          <w:bCs/>
          <w:sz w:val="24"/>
          <w:szCs w:val="24"/>
        </w:rPr>
        <w:t>Evaluasi Pendidikan Finlandia</w:t>
      </w:r>
    </w:p>
    <w:p w14:paraId="2164E98B" w14:textId="02A7A910" w:rsidR="004F5F2E" w:rsidRPr="004F5F2E" w:rsidRDefault="004F5F2E" w:rsidP="004F5F2E">
      <w:pPr>
        <w:pStyle w:val="ListParagraph"/>
        <w:spacing w:after="0" w:line="240" w:lineRule="auto"/>
        <w:ind w:left="426" w:firstLine="567"/>
        <w:jc w:val="both"/>
        <w:rPr>
          <w:rFonts w:asciiTheme="majorBidi" w:eastAsia="Cambria" w:hAnsiTheme="majorBidi" w:cstheme="majorBidi"/>
          <w:b/>
          <w:bCs/>
          <w:sz w:val="24"/>
          <w:szCs w:val="24"/>
        </w:rPr>
      </w:pPr>
      <w:r w:rsidRPr="004F5F2E">
        <w:rPr>
          <w:rFonts w:asciiTheme="majorBidi" w:eastAsia="Cambria" w:hAnsiTheme="majorBidi" w:cstheme="majorBidi"/>
          <w:sz w:val="24"/>
          <w:szCs w:val="24"/>
        </w:rPr>
        <w:t xml:space="preserve">Evaluasi pendidikan adalah sebuah cara untuk mengukur ketercapaian sebuah tujuan pembelajaran. Berhasil </w:t>
      </w:r>
      <w:proofErr w:type="spellStart"/>
      <w:r w:rsidRPr="004F5F2E">
        <w:rPr>
          <w:rFonts w:asciiTheme="majorBidi" w:eastAsia="Cambria" w:hAnsiTheme="majorBidi" w:cstheme="majorBidi"/>
          <w:sz w:val="24"/>
          <w:szCs w:val="24"/>
        </w:rPr>
        <w:t>tidaknya</w:t>
      </w:r>
      <w:proofErr w:type="spellEnd"/>
      <w:r w:rsidRPr="004F5F2E">
        <w:rPr>
          <w:rFonts w:asciiTheme="majorBidi" w:eastAsia="Cambria" w:hAnsiTheme="majorBidi" w:cstheme="majorBidi"/>
          <w:sz w:val="24"/>
          <w:szCs w:val="24"/>
        </w:rPr>
        <w:t xml:space="preserve"> </w:t>
      </w:r>
      <w:proofErr w:type="spellStart"/>
      <w:r w:rsidRPr="004F5F2E">
        <w:rPr>
          <w:rFonts w:asciiTheme="majorBidi" w:eastAsia="Cambria" w:hAnsiTheme="majorBidi" w:cstheme="majorBidi"/>
          <w:sz w:val="24"/>
          <w:szCs w:val="24"/>
        </w:rPr>
        <w:t>sebuah</w:t>
      </w:r>
      <w:proofErr w:type="spellEnd"/>
      <w:r w:rsidRPr="004F5F2E">
        <w:rPr>
          <w:rFonts w:asciiTheme="majorBidi" w:eastAsia="Cambria" w:hAnsiTheme="majorBidi" w:cstheme="majorBidi"/>
          <w:sz w:val="24"/>
          <w:szCs w:val="24"/>
        </w:rPr>
        <w:t xml:space="preserve"> </w:t>
      </w:r>
      <w:proofErr w:type="spellStart"/>
      <w:r w:rsidRPr="004F5F2E">
        <w:rPr>
          <w:rFonts w:asciiTheme="majorBidi" w:eastAsia="Cambria" w:hAnsiTheme="majorBidi" w:cstheme="majorBidi"/>
          <w:sz w:val="24"/>
          <w:szCs w:val="24"/>
        </w:rPr>
        <w:t>pembelajaran</w:t>
      </w:r>
      <w:proofErr w:type="spellEnd"/>
      <w:r w:rsidRPr="004F5F2E">
        <w:rPr>
          <w:rFonts w:asciiTheme="majorBidi" w:eastAsia="Cambria" w:hAnsiTheme="majorBidi" w:cstheme="majorBidi"/>
          <w:sz w:val="24"/>
          <w:szCs w:val="24"/>
        </w:rPr>
        <w:t xml:space="preserve"> </w:t>
      </w:r>
      <w:proofErr w:type="spellStart"/>
      <w:r w:rsidRPr="004F5F2E">
        <w:rPr>
          <w:rFonts w:asciiTheme="majorBidi" w:eastAsia="Cambria" w:hAnsiTheme="majorBidi" w:cstheme="majorBidi"/>
          <w:sz w:val="24"/>
          <w:szCs w:val="24"/>
        </w:rPr>
        <w:t>dapat</w:t>
      </w:r>
      <w:proofErr w:type="spellEnd"/>
      <w:r w:rsidRPr="004F5F2E">
        <w:rPr>
          <w:rFonts w:asciiTheme="majorBidi" w:eastAsia="Cambria" w:hAnsiTheme="majorBidi" w:cstheme="majorBidi"/>
          <w:sz w:val="24"/>
          <w:szCs w:val="24"/>
        </w:rPr>
        <w:t xml:space="preserve"> </w:t>
      </w:r>
      <w:proofErr w:type="spellStart"/>
      <w:r w:rsidRPr="004F5F2E">
        <w:rPr>
          <w:rFonts w:asciiTheme="majorBidi" w:eastAsia="Cambria" w:hAnsiTheme="majorBidi" w:cstheme="majorBidi"/>
          <w:sz w:val="24"/>
          <w:szCs w:val="24"/>
        </w:rPr>
        <w:t>diketahui</w:t>
      </w:r>
      <w:proofErr w:type="spellEnd"/>
      <w:r w:rsidRPr="004F5F2E">
        <w:rPr>
          <w:rFonts w:asciiTheme="majorBidi" w:eastAsia="Cambria" w:hAnsiTheme="majorBidi" w:cstheme="majorBidi"/>
          <w:sz w:val="24"/>
          <w:szCs w:val="24"/>
        </w:rPr>
        <w:t xml:space="preserve"> </w:t>
      </w:r>
      <w:proofErr w:type="spellStart"/>
      <w:r w:rsidRPr="004F5F2E">
        <w:rPr>
          <w:rFonts w:asciiTheme="majorBidi" w:eastAsia="Cambria" w:hAnsiTheme="majorBidi" w:cstheme="majorBidi"/>
          <w:sz w:val="24"/>
          <w:szCs w:val="24"/>
        </w:rPr>
        <w:t>setelah</w:t>
      </w:r>
      <w:proofErr w:type="spellEnd"/>
      <w:r w:rsidRPr="004F5F2E">
        <w:rPr>
          <w:rFonts w:asciiTheme="majorBidi" w:eastAsia="Cambria" w:hAnsiTheme="majorBidi" w:cstheme="majorBidi"/>
          <w:sz w:val="24"/>
          <w:szCs w:val="24"/>
        </w:rPr>
        <w:t xml:space="preserve"> </w:t>
      </w:r>
      <w:proofErr w:type="spellStart"/>
      <w:r w:rsidRPr="004F5F2E">
        <w:rPr>
          <w:rFonts w:asciiTheme="majorBidi" w:eastAsia="Cambria" w:hAnsiTheme="majorBidi" w:cstheme="majorBidi"/>
          <w:sz w:val="24"/>
          <w:szCs w:val="24"/>
        </w:rPr>
        <w:t>melihat</w:t>
      </w:r>
      <w:proofErr w:type="spellEnd"/>
      <w:r w:rsidRPr="004F5F2E">
        <w:rPr>
          <w:rFonts w:asciiTheme="majorBidi" w:eastAsia="Cambria" w:hAnsiTheme="majorBidi" w:cstheme="majorBidi"/>
          <w:sz w:val="24"/>
          <w:szCs w:val="24"/>
        </w:rPr>
        <w:t xml:space="preserve"> </w:t>
      </w:r>
      <w:proofErr w:type="spellStart"/>
      <w:r w:rsidRPr="004F5F2E">
        <w:rPr>
          <w:rFonts w:asciiTheme="majorBidi" w:eastAsia="Cambria" w:hAnsiTheme="majorBidi" w:cstheme="majorBidi"/>
          <w:sz w:val="24"/>
          <w:szCs w:val="24"/>
        </w:rPr>
        <w:t>hasil</w:t>
      </w:r>
      <w:proofErr w:type="spellEnd"/>
      <w:r w:rsidRPr="004F5F2E">
        <w:rPr>
          <w:rFonts w:asciiTheme="majorBidi" w:eastAsia="Cambria" w:hAnsiTheme="majorBidi" w:cstheme="majorBidi"/>
          <w:sz w:val="24"/>
          <w:szCs w:val="24"/>
        </w:rPr>
        <w:t xml:space="preserve"> </w:t>
      </w:r>
      <w:proofErr w:type="spellStart"/>
      <w:r w:rsidRPr="004F5F2E">
        <w:rPr>
          <w:rFonts w:asciiTheme="majorBidi" w:eastAsia="Cambria" w:hAnsiTheme="majorBidi" w:cstheme="majorBidi"/>
          <w:sz w:val="24"/>
          <w:szCs w:val="24"/>
        </w:rPr>
        <w:t>evaluasi</w:t>
      </w:r>
      <w:proofErr w:type="spellEnd"/>
      <w:r w:rsidRPr="004F5F2E">
        <w:rPr>
          <w:rFonts w:asciiTheme="majorBidi" w:eastAsia="Cambria" w:hAnsiTheme="majorBidi" w:cstheme="majorBidi"/>
          <w:sz w:val="24"/>
          <w:szCs w:val="24"/>
        </w:rPr>
        <w:t xml:space="preserve">. Dalam </w:t>
      </w:r>
      <w:proofErr w:type="spellStart"/>
      <w:r w:rsidRPr="004F5F2E">
        <w:rPr>
          <w:rFonts w:asciiTheme="majorBidi" w:eastAsia="Cambria" w:hAnsiTheme="majorBidi" w:cstheme="majorBidi"/>
          <w:sz w:val="24"/>
          <w:szCs w:val="24"/>
        </w:rPr>
        <w:t>pendidikan</w:t>
      </w:r>
      <w:proofErr w:type="spellEnd"/>
      <w:r w:rsidRPr="004F5F2E">
        <w:rPr>
          <w:rFonts w:asciiTheme="majorBidi" w:eastAsia="Cambria" w:hAnsiTheme="majorBidi" w:cstheme="majorBidi"/>
          <w:sz w:val="24"/>
          <w:szCs w:val="24"/>
        </w:rPr>
        <w:t xml:space="preserve"> Islam </w:t>
      </w:r>
      <w:proofErr w:type="spellStart"/>
      <w:r w:rsidRPr="004F5F2E">
        <w:rPr>
          <w:rFonts w:asciiTheme="majorBidi" w:eastAsia="Cambria" w:hAnsiTheme="majorBidi" w:cstheme="majorBidi"/>
          <w:sz w:val="24"/>
          <w:szCs w:val="24"/>
        </w:rPr>
        <w:t>evaluasi</w:t>
      </w:r>
      <w:proofErr w:type="spellEnd"/>
      <w:r w:rsidRPr="004F5F2E">
        <w:rPr>
          <w:rFonts w:asciiTheme="majorBidi" w:eastAsia="Cambria" w:hAnsiTheme="majorBidi" w:cstheme="majorBidi"/>
          <w:sz w:val="24"/>
          <w:szCs w:val="24"/>
        </w:rPr>
        <w:t xml:space="preserve"> </w:t>
      </w:r>
      <w:proofErr w:type="spellStart"/>
      <w:r w:rsidRPr="004F5F2E">
        <w:rPr>
          <w:rFonts w:asciiTheme="majorBidi" w:eastAsia="Cambria" w:hAnsiTheme="majorBidi" w:cstheme="majorBidi"/>
          <w:sz w:val="24"/>
          <w:szCs w:val="24"/>
        </w:rPr>
        <w:t>digunakan</w:t>
      </w:r>
      <w:proofErr w:type="spellEnd"/>
      <w:r w:rsidRPr="004F5F2E">
        <w:rPr>
          <w:rFonts w:asciiTheme="majorBidi" w:eastAsia="Cambria" w:hAnsiTheme="majorBidi" w:cstheme="majorBidi"/>
          <w:sz w:val="24"/>
          <w:szCs w:val="24"/>
        </w:rPr>
        <w:t xml:space="preserve"> </w:t>
      </w:r>
      <w:proofErr w:type="spellStart"/>
      <w:r w:rsidRPr="004F5F2E">
        <w:rPr>
          <w:rFonts w:asciiTheme="majorBidi" w:eastAsia="Cambria" w:hAnsiTheme="majorBidi" w:cstheme="majorBidi"/>
          <w:sz w:val="24"/>
          <w:szCs w:val="24"/>
        </w:rPr>
        <w:t>untuk</w:t>
      </w:r>
      <w:proofErr w:type="spellEnd"/>
      <w:r w:rsidRPr="004F5F2E">
        <w:rPr>
          <w:rFonts w:asciiTheme="majorBidi" w:eastAsia="Cambria" w:hAnsiTheme="majorBidi" w:cstheme="majorBidi"/>
          <w:sz w:val="24"/>
          <w:szCs w:val="24"/>
        </w:rPr>
        <w:t xml:space="preserve"> </w:t>
      </w:r>
      <w:proofErr w:type="spellStart"/>
      <w:r w:rsidRPr="004F5F2E">
        <w:rPr>
          <w:rFonts w:asciiTheme="majorBidi" w:eastAsia="Cambria" w:hAnsiTheme="majorBidi" w:cstheme="majorBidi"/>
          <w:sz w:val="24"/>
          <w:szCs w:val="24"/>
        </w:rPr>
        <w:t>mengukur</w:t>
      </w:r>
      <w:proofErr w:type="spellEnd"/>
      <w:r w:rsidRPr="004F5F2E">
        <w:rPr>
          <w:rFonts w:asciiTheme="majorBidi" w:eastAsia="Cambria" w:hAnsiTheme="majorBidi" w:cstheme="majorBidi"/>
          <w:sz w:val="24"/>
          <w:szCs w:val="24"/>
        </w:rPr>
        <w:t xml:space="preserve"> </w:t>
      </w:r>
      <w:proofErr w:type="spellStart"/>
      <w:r w:rsidRPr="004F5F2E">
        <w:rPr>
          <w:rFonts w:asciiTheme="majorBidi" w:eastAsia="Cambria" w:hAnsiTheme="majorBidi" w:cstheme="majorBidi"/>
          <w:sz w:val="24"/>
          <w:szCs w:val="24"/>
        </w:rPr>
        <w:t>keberhasilan</w:t>
      </w:r>
      <w:proofErr w:type="spellEnd"/>
      <w:r w:rsidRPr="004F5F2E">
        <w:rPr>
          <w:rFonts w:asciiTheme="majorBidi" w:eastAsia="Cambria" w:hAnsiTheme="majorBidi" w:cstheme="majorBidi"/>
          <w:sz w:val="24"/>
          <w:szCs w:val="24"/>
        </w:rPr>
        <w:t xml:space="preserve"> </w:t>
      </w:r>
      <w:proofErr w:type="spellStart"/>
      <w:r w:rsidRPr="004F5F2E">
        <w:rPr>
          <w:rFonts w:asciiTheme="majorBidi" w:eastAsia="Cambria" w:hAnsiTheme="majorBidi" w:cstheme="majorBidi"/>
          <w:sz w:val="24"/>
          <w:szCs w:val="24"/>
        </w:rPr>
        <w:t>pendidikan</w:t>
      </w:r>
      <w:proofErr w:type="spellEnd"/>
      <w:r w:rsidRPr="004F5F2E">
        <w:rPr>
          <w:rFonts w:asciiTheme="majorBidi" w:eastAsia="Cambria" w:hAnsiTheme="majorBidi" w:cstheme="majorBidi"/>
          <w:sz w:val="24"/>
          <w:szCs w:val="24"/>
        </w:rPr>
        <w:t xml:space="preserve"> Islam. Apabila dari evaluasi terdapat kekurangan, maka perlu diambil tindakan untuk meminimalisir kekurangan tersebut terjadi </w:t>
      </w:r>
      <w:sdt>
        <w:sdtPr>
          <w:rPr>
            <w:rFonts w:asciiTheme="majorBidi" w:hAnsiTheme="majorBidi" w:cstheme="majorBidi"/>
            <w:sz w:val="24"/>
            <w:szCs w:val="24"/>
          </w:rPr>
          <w:id w:val="-1690130825"/>
          <w:citation/>
        </w:sdtPr>
        <w:sdtContent>
          <w:r w:rsidRPr="004F5F2E">
            <w:rPr>
              <w:rFonts w:asciiTheme="majorBidi" w:eastAsia="Cambria" w:hAnsiTheme="majorBidi" w:cstheme="majorBidi"/>
              <w:sz w:val="24"/>
              <w:szCs w:val="24"/>
            </w:rPr>
            <w:fldChar w:fldCharType="begin"/>
          </w:r>
          <w:r w:rsidRPr="004F5F2E">
            <w:rPr>
              <w:rFonts w:asciiTheme="majorBidi" w:eastAsia="Cambria" w:hAnsiTheme="majorBidi" w:cstheme="majorBidi"/>
              <w:sz w:val="24"/>
              <w:szCs w:val="24"/>
              <w:lang w:val="en-US"/>
            </w:rPr>
            <w:instrText xml:space="preserve"> CITATION Mar19 \l 1033 </w:instrText>
          </w:r>
          <w:r w:rsidRPr="004F5F2E">
            <w:rPr>
              <w:rFonts w:asciiTheme="majorBidi" w:eastAsia="Cambria" w:hAnsiTheme="majorBidi" w:cstheme="majorBidi"/>
              <w:sz w:val="24"/>
              <w:szCs w:val="24"/>
            </w:rPr>
            <w:fldChar w:fldCharType="separate"/>
          </w:r>
          <w:r w:rsidRPr="004F5F2E">
            <w:rPr>
              <w:rFonts w:asciiTheme="majorBidi" w:eastAsia="Cambria" w:hAnsiTheme="majorBidi" w:cstheme="majorBidi"/>
              <w:sz w:val="24"/>
              <w:szCs w:val="24"/>
              <w:lang w:val="en-US"/>
            </w:rPr>
            <w:t>(Marzuki &amp; Hakim, 2019)</w:t>
          </w:r>
          <w:r w:rsidRPr="004F5F2E">
            <w:rPr>
              <w:rFonts w:asciiTheme="majorBidi" w:eastAsia="Cambria" w:hAnsiTheme="majorBidi" w:cstheme="majorBidi"/>
              <w:sz w:val="24"/>
              <w:szCs w:val="24"/>
            </w:rPr>
            <w:fldChar w:fldCharType="end"/>
          </w:r>
        </w:sdtContent>
      </w:sdt>
      <w:r w:rsidRPr="004F5F2E">
        <w:rPr>
          <w:rFonts w:asciiTheme="majorBidi" w:eastAsia="Cambria" w:hAnsiTheme="majorBidi" w:cstheme="majorBidi"/>
          <w:sz w:val="24"/>
          <w:szCs w:val="24"/>
        </w:rPr>
        <w:t>.</w:t>
      </w:r>
    </w:p>
    <w:p w14:paraId="37603E95" w14:textId="77777777" w:rsidR="004F5F2E" w:rsidRPr="004F5F2E" w:rsidRDefault="004F5F2E" w:rsidP="004F5F2E">
      <w:pPr>
        <w:ind w:firstLine="567"/>
        <w:jc w:val="both"/>
        <w:rPr>
          <w:rFonts w:asciiTheme="majorBidi" w:eastAsia="Cambria" w:hAnsiTheme="majorBidi" w:cstheme="majorBidi"/>
        </w:rPr>
      </w:pPr>
      <w:r w:rsidRPr="004F5F2E">
        <w:rPr>
          <w:rFonts w:asciiTheme="majorBidi" w:hAnsiTheme="majorBidi" w:cstheme="majorBidi"/>
        </w:rPr>
        <w:drawing>
          <wp:inline distT="0" distB="0" distL="0" distR="0" wp14:anchorId="5279441D" wp14:editId="1136FFB4">
            <wp:extent cx="5731510" cy="3223895"/>
            <wp:effectExtent l="0" t="0" r="0" b="0"/>
            <wp:docPr id="2203073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07384"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5731510" cy="3223895"/>
                    </a:xfrm>
                    <a:prstGeom prst="rect">
                      <a:avLst/>
                    </a:prstGeom>
                  </pic:spPr>
                </pic:pic>
              </a:graphicData>
            </a:graphic>
          </wp:inline>
        </w:drawing>
      </w:r>
    </w:p>
    <w:p w14:paraId="024D9FBE" w14:textId="77777777" w:rsidR="004F5F2E" w:rsidRPr="004F5F2E" w:rsidRDefault="004F5F2E" w:rsidP="004F5F2E">
      <w:pPr>
        <w:pStyle w:val="ListParagraph"/>
        <w:spacing w:after="0" w:line="240" w:lineRule="auto"/>
        <w:ind w:left="0" w:firstLine="567"/>
        <w:jc w:val="center"/>
        <w:rPr>
          <w:rFonts w:asciiTheme="majorBidi" w:eastAsia="Cambria" w:hAnsiTheme="majorBidi" w:cstheme="majorBidi"/>
          <w:sz w:val="24"/>
          <w:szCs w:val="24"/>
        </w:rPr>
      </w:pPr>
      <w:r w:rsidRPr="004F5F2E">
        <w:rPr>
          <w:rFonts w:asciiTheme="majorBidi" w:eastAsia="Cambria" w:hAnsiTheme="majorBidi" w:cstheme="majorBidi"/>
          <w:sz w:val="24"/>
          <w:szCs w:val="24"/>
        </w:rPr>
        <w:t>Gambar 6. Evaluasi Pendidikan Finlandia dan Pendidikan Islam perspektif Buya Hamka</w:t>
      </w:r>
    </w:p>
    <w:p w14:paraId="0396067B" w14:textId="0E646772" w:rsidR="004F5F2E" w:rsidRPr="004F5F2E" w:rsidRDefault="004F5F2E" w:rsidP="004F5F2E">
      <w:pPr>
        <w:pStyle w:val="ListParagraph"/>
        <w:numPr>
          <w:ilvl w:val="0"/>
          <w:numId w:val="9"/>
        </w:numPr>
        <w:spacing w:after="0" w:line="240" w:lineRule="auto"/>
        <w:jc w:val="both"/>
        <w:rPr>
          <w:rFonts w:asciiTheme="majorBidi" w:eastAsia="Cambria" w:hAnsiTheme="majorBidi" w:cstheme="majorBidi"/>
          <w:sz w:val="24"/>
          <w:szCs w:val="24"/>
        </w:rPr>
      </w:pPr>
      <w:r w:rsidRPr="004F5F2E">
        <w:rPr>
          <w:rFonts w:asciiTheme="majorBidi" w:eastAsia="Cambria" w:hAnsiTheme="majorBidi" w:cstheme="majorBidi"/>
          <w:sz w:val="24"/>
          <w:szCs w:val="24"/>
        </w:rPr>
        <w:t>Evaluasi Pendidikan Finlandia</w:t>
      </w:r>
    </w:p>
    <w:p w14:paraId="2BCC6583" w14:textId="77777777" w:rsidR="004F5F2E" w:rsidRPr="004F5F2E" w:rsidRDefault="00C866E3" w:rsidP="004F5F2E">
      <w:pPr>
        <w:ind w:left="720" w:firstLine="720"/>
        <w:jc w:val="both"/>
        <w:rPr>
          <w:rFonts w:asciiTheme="majorBidi" w:eastAsia="Cambria" w:hAnsiTheme="majorBidi" w:cstheme="majorBidi"/>
          <w:lang w:val="id-ID"/>
        </w:rPr>
      </w:pPr>
      <w:proofErr w:type="spellStart"/>
      <w:r w:rsidRPr="004F5F2E">
        <w:rPr>
          <w:rFonts w:asciiTheme="majorBidi" w:eastAsia="Cambria" w:hAnsiTheme="majorBidi" w:cstheme="majorBidi"/>
        </w:rPr>
        <w:t>Evaluasi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di Finlandia </w:t>
      </w:r>
      <w:proofErr w:type="spellStart"/>
      <w:r w:rsidRPr="004F5F2E">
        <w:rPr>
          <w:rFonts w:asciiTheme="majorBidi" w:eastAsia="Cambria" w:hAnsiTheme="majorBidi" w:cstheme="majorBidi"/>
        </w:rPr>
        <w:t>tidak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hanya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dilakukan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ketika</w:t>
      </w:r>
      <w:proofErr w:type="spellEnd"/>
      <w:r w:rsidRPr="004F5F2E">
        <w:rPr>
          <w:rFonts w:asciiTheme="majorBidi" w:eastAsia="Cambria" w:hAnsiTheme="majorBidi" w:cstheme="majorBidi"/>
        </w:rPr>
        <w:t xml:space="preserve"> proses </w:t>
      </w:r>
      <w:proofErr w:type="spellStart"/>
      <w:r w:rsidRPr="004F5F2E">
        <w:rPr>
          <w:rFonts w:asciiTheme="majorBidi" w:eastAsia="Cambria" w:hAnsiTheme="majorBidi" w:cstheme="majorBidi"/>
        </w:rPr>
        <w:t>pembelajaran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berlangsung</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ataupun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setelah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pembelajaran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Lebih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itu</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di Finlandia </w:t>
      </w:r>
      <w:proofErr w:type="spellStart"/>
      <w:r w:rsidRPr="004F5F2E">
        <w:rPr>
          <w:rFonts w:asciiTheme="majorBidi" w:eastAsia="Cambria" w:hAnsiTheme="majorBidi" w:cstheme="majorBidi"/>
        </w:rPr>
        <w:t>mementingkan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intervensi</w:t>
      </w:r>
      <w:proofErr w:type="spellEnd"/>
      <w:r w:rsidRPr="004F5F2E">
        <w:rPr>
          <w:rFonts w:asciiTheme="majorBidi" w:eastAsia="Cambria" w:hAnsiTheme="majorBidi" w:cstheme="majorBidi"/>
        </w:rPr>
        <w:t xml:space="preserve"> dan diagnosis </w:t>
      </w:r>
      <w:proofErr w:type="spellStart"/>
      <w:r w:rsidRPr="004F5F2E">
        <w:rPr>
          <w:rFonts w:asciiTheme="majorBidi" w:eastAsia="Cambria" w:hAnsiTheme="majorBidi" w:cstheme="majorBidi"/>
        </w:rPr>
        <w:t>dini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untuk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mengetahui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lebih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awal</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hambatan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kesulitan</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dialami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siswa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sebelum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pembelajaran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berlangsung</w:t>
      </w:r>
      <w:proofErr w:type="spellEnd"/>
      <w:r w:rsidRPr="004F5F2E">
        <w:rPr>
          <w:rFonts w:asciiTheme="majorBidi" w:eastAsia="Cambria" w:hAnsiTheme="majorBidi" w:cstheme="majorBidi"/>
        </w:rPr>
        <w:t xml:space="preserve">. Tindakan </w:t>
      </w:r>
      <w:proofErr w:type="spellStart"/>
      <w:r w:rsidRPr="004F5F2E">
        <w:rPr>
          <w:rFonts w:asciiTheme="majorBidi" w:eastAsia="Cambria" w:hAnsiTheme="majorBidi" w:cstheme="majorBidi"/>
        </w:rPr>
        <w:t>ini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bertujuan</w:t>
      </w:r>
      <w:proofErr w:type="spellEnd"/>
      <w:r w:rsidRPr="004F5F2E">
        <w:rPr>
          <w:rFonts w:asciiTheme="majorBidi" w:eastAsia="Cambria" w:hAnsiTheme="majorBidi" w:cstheme="majorBidi"/>
        </w:rPr>
        <w:t xml:space="preserve"> agar </w:t>
      </w:r>
      <w:proofErr w:type="spellStart"/>
      <w:r w:rsidRPr="004F5F2E">
        <w:rPr>
          <w:rFonts w:asciiTheme="majorBidi" w:eastAsia="Cambria" w:hAnsiTheme="majorBidi" w:cstheme="majorBidi"/>
        </w:rPr>
        <w:t>dapat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secepat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mungkin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menghindari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adanya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permasalahan</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terjadi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pembelajaran</w:t>
      </w:r>
      <w:proofErr w:type="spellEnd"/>
      <w:r w:rsidRPr="004F5F2E">
        <w:rPr>
          <w:rFonts w:asciiTheme="majorBidi" w:eastAsia="Cambria" w:hAnsiTheme="majorBidi" w:cstheme="majorBidi"/>
        </w:rPr>
        <w:t xml:space="preserve"> di </w:t>
      </w:r>
      <w:proofErr w:type="spellStart"/>
      <w:r w:rsidRPr="004F5F2E">
        <w:rPr>
          <w:rFonts w:asciiTheme="majorBidi" w:eastAsia="Cambria" w:hAnsiTheme="majorBidi" w:cstheme="majorBidi"/>
        </w:rPr>
        <w:t>kelas</w:t>
      </w:r>
      <w:proofErr w:type="spellEnd"/>
      <w:r w:rsidRPr="004F5F2E">
        <w:rPr>
          <w:rFonts w:asciiTheme="majorBidi" w:eastAsia="Cambria" w:hAnsiTheme="majorBidi" w:cstheme="majorBidi"/>
        </w:rPr>
        <w:t xml:space="preserve"> </w:t>
      </w:r>
      <w:sdt>
        <w:sdtPr>
          <w:rPr>
            <w:rFonts w:asciiTheme="majorBidi" w:eastAsia="Cambria" w:hAnsiTheme="majorBidi" w:cstheme="majorBidi"/>
          </w:rPr>
          <w:id w:val="-133961190"/>
          <w:citation/>
        </w:sdtPr>
        <w:sdtContent>
          <w:r w:rsidRPr="004F5F2E">
            <w:rPr>
              <w:rFonts w:asciiTheme="majorBidi" w:eastAsia="Cambria" w:hAnsiTheme="majorBidi" w:cstheme="majorBidi"/>
            </w:rPr>
            <w:fldChar w:fldCharType="begin"/>
          </w:r>
          <w:r w:rsidRPr="004F5F2E">
            <w:rPr>
              <w:rFonts w:asciiTheme="majorBidi" w:eastAsia="Cambria" w:hAnsiTheme="majorBidi" w:cstheme="majorBidi"/>
            </w:rPr>
            <w:instrText xml:space="preserve"> CITATION Dah22 \l 1033 </w:instrText>
          </w:r>
          <w:r w:rsidRPr="004F5F2E">
            <w:rPr>
              <w:rFonts w:asciiTheme="majorBidi" w:eastAsia="Cambria" w:hAnsiTheme="majorBidi" w:cstheme="majorBidi"/>
            </w:rPr>
            <w:fldChar w:fldCharType="separate"/>
          </w:r>
          <w:r w:rsidRPr="004F5F2E">
            <w:rPr>
              <w:rFonts w:asciiTheme="majorBidi" w:eastAsia="Cambria" w:hAnsiTheme="majorBidi" w:cstheme="majorBidi"/>
            </w:rPr>
            <w:t>(Daheri, Wibowo, Kuncoro, Sudarsono, &amp; Salim, 2022)</w:t>
          </w:r>
          <w:r w:rsidRPr="004F5F2E">
            <w:rPr>
              <w:rFonts w:asciiTheme="majorBidi" w:eastAsia="Cambria" w:hAnsiTheme="majorBidi" w:cstheme="majorBidi"/>
            </w:rPr>
            <w:fldChar w:fldCharType="end"/>
          </w:r>
        </w:sdtContent>
      </w:sdt>
      <w:r w:rsidRPr="004F5F2E">
        <w:rPr>
          <w:rFonts w:asciiTheme="majorBidi" w:eastAsia="Cambria" w:hAnsiTheme="majorBidi" w:cstheme="majorBidi"/>
        </w:rPr>
        <w:t>.</w:t>
      </w:r>
    </w:p>
    <w:p w14:paraId="4B42D102" w14:textId="20490187" w:rsidR="00C866E3" w:rsidRPr="004F5F2E" w:rsidRDefault="00C866E3" w:rsidP="004F5F2E">
      <w:pPr>
        <w:ind w:left="720" w:firstLine="720"/>
        <w:jc w:val="both"/>
        <w:rPr>
          <w:rFonts w:asciiTheme="majorBidi" w:eastAsia="Cambria" w:hAnsiTheme="majorBidi" w:cstheme="majorBidi"/>
          <w:lang w:val="id-ID"/>
        </w:rPr>
      </w:pPr>
      <w:proofErr w:type="spellStart"/>
      <w:r w:rsidRPr="004F5F2E">
        <w:rPr>
          <w:rFonts w:asciiTheme="majorBidi" w:eastAsia="Cambria" w:hAnsiTheme="majorBidi" w:cstheme="majorBidi"/>
        </w:rPr>
        <w:t>Bentuk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evaluasi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pendidikan</w:t>
      </w:r>
      <w:proofErr w:type="spellEnd"/>
      <w:r w:rsidRPr="004F5F2E">
        <w:rPr>
          <w:rFonts w:asciiTheme="majorBidi" w:eastAsia="Cambria" w:hAnsiTheme="majorBidi" w:cstheme="majorBidi"/>
        </w:rPr>
        <w:t xml:space="preserve"> di Finlandia </w:t>
      </w:r>
      <w:proofErr w:type="spellStart"/>
      <w:r w:rsidRPr="004F5F2E">
        <w:rPr>
          <w:rFonts w:asciiTheme="majorBidi" w:eastAsia="Cambria" w:hAnsiTheme="majorBidi" w:cstheme="majorBidi"/>
        </w:rPr>
        <w:t>bukan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bentuk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ujian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tertulis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ataupun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tugas</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Terbukti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dihapuskannya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ujian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nasional</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pelarangan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lastRenderedPageBreak/>
        <w:t>pemberian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tugas</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berlebihan</w:t>
      </w:r>
      <w:proofErr w:type="spellEnd"/>
      <w:r w:rsidRPr="004F5F2E">
        <w:rPr>
          <w:rFonts w:asciiTheme="majorBidi" w:eastAsia="Cambria" w:hAnsiTheme="majorBidi" w:cstheme="majorBidi"/>
        </w:rPr>
        <w:t xml:space="preserve">. Finlandia </w:t>
      </w:r>
      <w:proofErr w:type="spellStart"/>
      <w:r w:rsidRPr="004F5F2E">
        <w:rPr>
          <w:rFonts w:asciiTheme="majorBidi" w:eastAsia="Cambria" w:hAnsiTheme="majorBidi" w:cstheme="majorBidi"/>
        </w:rPr>
        <w:t>membebaskan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peserta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didiknya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ujian</w:t>
      </w:r>
      <w:proofErr w:type="spellEnd"/>
      <w:r w:rsidRPr="004F5F2E">
        <w:rPr>
          <w:rFonts w:asciiTheme="majorBidi" w:eastAsia="Cambria" w:hAnsiTheme="majorBidi" w:cstheme="majorBidi"/>
        </w:rPr>
        <w:t xml:space="preserve"> dan </w:t>
      </w:r>
      <w:proofErr w:type="spellStart"/>
      <w:r w:rsidRPr="004F5F2E">
        <w:rPr>
          <w:rFonts w:asciiTheme="majorBidi" w:eastAsia="Cambria" w:hAnsiTheme="majorBidi" w:cstheme="majorBidi"/>
        </w:rPr>
        <w:t>tugas</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menumpuk</w:t>
      </w:r>
      <w:proofErr w:type="spellEnd"/>
      <w:r w:rsidRPr="004F5F2E">
        <w:rPr>
          <w:rFonts w:asciiTheme="majorBidi" w:eastAsia="Cambria" w:hAnsiTheme="majorBidi" w:cstheme="majorBidi"/>
        </w:rPr>
        <w:t xml:space="preserve"> agar </w:t>
      </w:r>
      <w:proofErr w:type="spellStart"/>
      <w:r w:rsidRPr="004F5F2E">
        <w:rPr>
          <w:rFonts w:asciiTheme="majorBidi" w:eastAsia="Cambria" w:hAnsiTheme="majorBidi" w:cstheme="majorBidi"/>
        </w:rPr>
        <w:t>peserta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didik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dapat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berkembang</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sesuai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dengan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fitrahnya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tanpa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terbebani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Meskipun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tidak</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ada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ujian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proses </w:t>
      </w:r>
      <w:proofErr w:type="spellStart"/>
      <w:r w:rsidRPr="004F5F2E">
        <w:rPr>
          <w:rFonts w:asciiTheme="majorBidi" w:eastAsia="Cambria" w:hAnsiTheme="majorBidi" w:cstheme="majorBidi"/>
        </w:rPr>
        <w:t>pembelajaran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sehari-hari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seorang</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pendidik</w:t>
      </w:r>
      <w:proofErr w:type="spellEnd"/>
      <w:r w:rsidRPr="004F5F2E">
        <w:rPr>
          <w:rFonts w:asciiTheme="majorBidi" w:eastAsia="Cambria" w:hAnsiTheme="majorBidi" w:cstheme="majorBidi"/>
        </w:rPr>
        <w:t xml:space="preserve"> yang </w:t>
      </w:r>
      <w:proofErr w:type="spellStart"/>
      <w:r w:rsidRPr="004F5F2E">
        <w:rPr>
          <w:rFonts w:asciiTheme="majorBidi" w:eastAsia="Cambria" w:hAnsiTheme="majorBidi" w:cstheme="majorBidi"/>
        </w:rPr>
        <w:t>berkompetensi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melakukan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evaluasi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secara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mandiri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Mereka</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menentukan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langkah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apa</w:t>
      </w:r>
      <w:proofErr w:type="spellEnd"/>
      <w:r w:rsidRPr="004F5F2E">
        <w:rPr>
          <w:rFonts w:asciiTheme="majorBidi" w:eastAsia="Cambria" w:hAnsiTheme="majorBidi" w:cstheme="majorBidi"/>
        </w:rPr>
        <w:t xml:space="preserve"> yang paling </w:t>
      </w:r>
      <w:proofErr w:type="spellStart"/>
      <w:r w:rsidRPr="004F5F2E">
        <w:rPr>
          <w:rFonts w:asciiTheme="majorBidi" w:eastAsia="Cambria" w:hAnsiTheme="majorBidi" w:cstheme="majorBidi"/>
        </w:rPr>
        <w:t>tepat</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dilakukan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setelah</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mengetahui</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kekurangan</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dalam</w:t>
      </w:r>
      <w:proofErr w:type="spellEnd"/>
      <w:r w:rsidRPr="004F5F2E">
        <w:rPr>
          <w:rFonts w:asciiTheme="majorBidi" w:eastAsia="Cambria" w:hAnsiTheme="majorBidi" w:cstheme="majorBidi"/>
        </w:rPr>
        <w:t xml:space="preserve"> </w:t>
      </w:r>
      <w:proofErr w:type="spellStart"/>
      <w:r w:rsidRPr="004F5F2E">
        <w:rPr>
          <w:rFonts w:asciiTheme="majorBidi" w:eastAsia="Cambria" w:hAnsiTheme="majorBidi" w:cstheme="majorBidi"/>
        </w:rPr>
        <w:t>pembelajaran</w:t>
      </w:r>
      <w:proofErr w:type="spellEnd"/>
      <w:r w:rsidRPr="004F5F2E">
        <w:rPr>
          <w:rFonts w:asciiTheme="majorBidi" w:eastAsia="Cambria" w:hAnsiTheme="majorBidi" w:cstheme="majorBidi"/>
        </w:rPr>
        <w:t xml:space="preserve">. </w:t>
      </w:r>
    </w:p>
    <w:p w14:paraId="76C9F77C" w14:textId="77777777" w:rsidR="004F5F2E" w:rsidRPr="004F5F2E" w:rsidRDefault="00C866E3" w:rsidP="004F5F2E">
      <w:pPr>
        <w:pStyle w:val="ListParagraph"/>
        <w:numPr>
          <w:ilvl w:val="0"/>
          <w:numId w:val="9"/>
        </w:numPr>
        <w:spacing w:after="0"/>
        <w:jc w:val="both"/>
        <w:rPr>
          <w:rFonts w:asciiTheme="majorBidi" w:eastAsia="Cambria" w:hAnsiTheme="majorBidi" w:cstheme="majorBidi"/>
          <w:sz w:val="24"/>
          <w:szCs w:val="24"/>
        </w:rPr>
      </w:pPr>
      <w:r w:rsidRPr="004F5F2E">
        <w:rPr>
          <w:rFonts w:asciiTheme="majorBidi" w:eastAsia="Cambria" w:hAnsiTheme="majorBidi" w:cstheme="majorBidi"/>
          <w:sz w:val="24"/>
          <w:szCs w:val="24"/>
        </w:rPr>
        <w:t>Representasi Islam Perspektif Buya Hamka</w:t>
      </w:r>
    </w:p>
    <w:p w14:paraId="64C4B263" w14:textId="77777777" w:rsidR="004F5F2E" w:rsidRPr="004F5F2E" w:rsidRDefault="00C866E3" w:rsidP="004F5F2E">
      <w:pPr>
        <w:ind w:left="720" w:firstLine="720"/>
        <w:jc w:val="both"/>
        <w:rPr>
          <w:rFonts w:asciiTheme="majorBidi" w:hAnsiTheme="majorBidi" w:cstheme="majorBidi"/>
          <w:color w:val="000000"/>
          <w:lang w:val="en-ID"/>
        </w:rPr>
      </w:pPr>
      <w:proofErr w:type="spellStart"/>
      <w:r w:rsidRPr="004F5F2E">
        <w:rPr>
          <w:rFonts w:asciiTheme="majorBidi" w:hAnsiTheme="majorBidi" w:cstheme="majorBidi"/>
          <w:color w:val="000000"/>
          <w:lang w:val="en-ID"/>
        </w:rPr>
        <w:t>Evaluasi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dalam</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pendidikan</w:t>
      </w:r>
      <w:proofErr w:type="spellEnd"/>
      <w:r w:rsidRPr="004F5F2E">
        <w:rPr>
          <w:rFonts w:asciiTheme="majorBidi" w:hAnsiTheme="majorBidi" w:cstheme="majorBidi"/>
          <w:color w:val="000000"/>
          <w:lang w:val="en-ID"/>
        </w:rPr>
        <w:t xml:space="preserve"> Islam </w:t>
      </w:r>
      <w:proofErr w:type="spellStart"/>
      <w:r w:rsidRPr="004F5F2E">
        <w:rPr>
          <w:rFonts w:asciiTheme="majorBidi" w:hAnsiTheme="majorBidi" w:cstheme="majorBidi"/>
          <w:color w:val="000000"/>
          <w:lang w:val="en-ID"/>
        </w:rPr>
        <w:t>perspektif</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Buya</w:t>
      </w:r>
      <w:proofErr w:type="spellEnd"/>
      <w:r w:rsidRPr="004F5F2E">
        <w:rPr>
          <w:rFonts w:asciiTheme="majorBidi" w:hAnsiTheme="majorBidi" w:cstheme="majorBidi"/>
          <w:color w:val="000000"/>
          <w:lang w:val="en-ID"/>
        </w:rPr>
        <w:t xml:space="preserve"> Hamka </w:t>
      </w:r>
      <w:proofErr w:type="spellStart"/>
      <w:r w:rsidRPr="004F5F2E">
        <w:rPr>
          <w:rFonts w:asciiTheme="majorBidi" w:hAnsiTheme="majorBidi" w:cstheme="majorBidi"/>
          <w:color w:val="000000"/>
          <w:lang w:val="en-ID"/>
        </w:rPr>
        <w:t>dilakukan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dengan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pemberian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resitasi</w:t>
      </w:r>
      <w:proofErr w:type="spellEnd"/>
      <w:r w:rsidRPr="004F5F2E">
        <w:rPr>
          <w:rFonts w:asciiTheme="majorBidi" w:hAnsiTheme="majorBidi" w:cstheme="majorBidi"/>
          <w:color w:val="000000"/>
          <w:lang w:val="en-ID"/>
        </w:rPr>
        <w:t xml:space="preserve"> dan </w:t>
      </w:r>
      <w:proofErr w:type="spellStart"/>
      <w:r w:rsidRPr="004F5F2E">
        <w:rPr>
          <w:rFonts w:asciiTheme="majorBidi" w:hAnsiTheme="majorBidi" w:cstheme="majorBidi"/>
          <w:color w:val="000000"/>
          <w:lang w:val="en-ID"/>
        </w:rPr>
        <w:t>intropeksi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diri</w:t>
      </w:r>
      <w:proofErr w:type="spellEnd"/>
      <w:r w:rsidRPr="004F5F2E">
        <w:rPr>
          <w:rFonts w:asciiTheme="majorBidi" w:hAnsiTheme="majorBidi" w:cstheme="majorBidi"/>
          <w:color w:val="000000"/>
          <w:lang w:val="en-ID"/>
        </w:rPr>
        <w:t xml:space="preserve"> yang </w:t>
      </w:r>
      <w:proofErr w:type="spellStart"/>
      <w:r w:rsidRPr="004F5F2E">
        <w:rPr>
          <w:rFonts w:asciiTheme="majorBidi" w:hAnsiTheme="majorBidi" w:cstheme="majorBidi"/>
          <w:color w:val="000000"/>
          <w:lang w:val="en-ID"/>
        </w:rPr>
        <w:t>berkaitan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dengan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i/>
          <w:iCs/>
          <w:color w:val="000000"/>
          <w:lang w:val="en-ID"/>
        </w:rPr>
        <w:t>syu’ur</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perasaan</w:t>
      </w:r>
      <w:proofErr w:type="spellEnd"/>
      <w:r w:rsidRPr="004F5F2E">
        <w:rPr>
          <w:rFonts w:asciiTheme="majorBidi" w:hAnsiTheme="majorBidi" w:cstheme="majorBidi"/>
          <w:color w:val="000000"/>
          <w:lang w:val="en-ID"/>
        </w:rPr>
        <w:t xml:space="preserve">) </w:t>
      </w:r>
      <w:sdt>
        <w:sdtPr>
          <w:rPr>
            <w:rFonts w:asciiTheme="majorBidi" w:hAnsiTheme="majorBidi" w:cstheme="majorBidi"/>
          </w:rPr>
          <w:id w:val="-1732757758"/>
          <w:citation/>
        </w:sdtPr>
        <w:sdtContent>
          <w:r w:rsidRPr="004F5F2E">
            <w:rPr>
              <w:rFonts w:asciiTheme="majorBidi" w:hAnsiTheme="majorBidi" w:cstheme="majorBidi"/>
              <w:color w:val="000000"/>
              <w:lang w:val="en-ID"/>
            </w:rPr>
            <w:fldChar w:fldCharType="begin"/>
          </w:r>
          <w:r w:rsidRPr="004F5F2E">
            <w:rPr>
              <w:rFonts w:asciiTheme="majorBidi" w:hAnsiTheme="majorBidi" w:cstheme="majorBidi"/>
              <w:color w:val="000000"/>
            </w:rPr>
            <w:instrText xml:space="preserve"> CITATION Ibn15 \l 1033 </w:instrText>
          </w:r>
          <w:r w:rsidRPr="004F5F2E">
            <w:rPr>
              <w:rFonts w:asciiTheme="majorBidi" w:hAnsiTheme="majorBidi" w:cstheme="majorBidi"/>
              <w:color w:val="000000"/>
              <w:lang w:val="en-ID"/>
            </w:rPr>
            <w:fldChar w:fldCharType="separate"/>
          </w:r>
          <w:r w:rsidRPr="004F5F2E">
            <w:rPr>
              <w:rFonts w:asciiTheme="majorBidi" w:hAnsiTheme="majorBidi" w:cstheme="majorBidi"/>
              <w:color w:val="000000"/>
            </w:rPr>
            <w:t>(Al-Fathoni, 2015)</w:t>
          </w:r>
          <w:r w:rsidRPr="004F5F2E">
            <w:rPr>
              <w:rFonts w:asciiTheme="majorBidi" w:hAnsiTheme="majorBidi" w:cstheme="majorBidi"/>
              <w:color w:val="000000"/>
              <w:lang w:val="en-ID"/>
            </w:rPr>
            <w:fldChar w:fldCharType="end"/>
          </w:r>
        </w:sdtContent>
      </w:sdt>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Pemberian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resitasi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merupakan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bentuk</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ujian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secara</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umum</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terhadap</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ilmu</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pengetahuan</w:t>
      </w:r>
      <w:proofErr w:type="spellEnd"/>
      <w:r w:rsidRPr="004F5F2E">
        <w:rPr>
          <w:rFonts w:asciiTheme="majorBidi" w:hAnsiTheme="majorBidi" w:cstheme="majorBidi"/>
          <w:color w:val="000000"/>
          <w:lang w:val="en-ID"/>
        </w:rPr>
        <w:t xml:space="preserve">. Jika </w:t>
      </w:r>
      <w:proofErr w:type="spellStart"/>
      <w:r w:rsidRPr="004F5F2E">
        <w:rPr>
          <w:rFonts w:asciiTheme="majorBidi" w:hAnsiTheme="majorBidi" w:cstheme="majorBidi"/>
          <w:color w:val="000000"/>
          <w:lang w:val="en-ID"/>
        </w:rPr>
        <w:t>pendidikan</w:t>
      </w:r>
      <w:proofErr w:type="spellEnd"/>
      <w:r w:rsidRPr="004F5F2E">
        <w:rPr>
          <w:rFonts w:asciiTheme="majorBidi" w:hAnsiTheme="majorBidi" w:cstheme="majorBidi"/>
          <w:color w:val="000000"/>
          <w:lang w:val="en-ID"/>
        </w:rPr>
        <w:t xml:space="preserve"> Finlandia </w:t>
      </w:r>
      <w:proofErr w:type="spellStart"/>
      <w:r w:rsidRPr="004F5F2E">
        <w:rPr>
          <w:rFonts w:asciiTheme="majorBidi" w:hAnsiTheme="majorBidi" w:cstheme="majorBidi"/>
          <w:color w:val="000000"/>
          <w:lang w:val="en-ID"/>
        </w:rPr>
        <w:t>hanya</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fokus</w:t>
      </w:r>
      <w:proofErr w:type="spellEnd"/>
      <w:r w:rsidRPr="004F5F2E">
        <w:rPr>
          <w:rFonts w:asciiTheme="majorBidi" w:hAnsiTheme="majorBidi" w:cstheme="majorBidi"/>
          <w:color w:val="000000"/>
          <w:lang w:val="en-ID"/>
        </w:rPr>
        <w:t xml:space="preserve"> pada </w:t>
      </w:r>
      <w:proofErr w:type="spellStart"/>
      <w:r w:rsidRPr="004F5F2E">
        <w:rPr>
          <w:rFonts w:asciiTheme="majorBidi" w:hAnsiTheme="majorBidi" w:cstheme="majorBidi"/>
          <w:color w:val="000000"/>
          <w:lang w:val="en-ID"/>
        </w:rPr>
        <w:t>keterampilan</w:t>
      </w:r>
      <w:proofErr w:type="spellEnd"/>
      <w:r w:rsidRPr="004F5F2E">
        <w:rPr>
          <w:rFonts w:asciiTheme="majorBidi" w:hAnsiTheme="majorBidi" w:cstheme="majorBidi"/>
          <w:color w:val="000000"/>
          <w:lang w:val="en-ID"/>
        </w:rPr>
        <w:t xml:space="preserve"> dan </w:t>
      </w:r>
      <w:proofErr w:type="spellStart"/>
      <w:r w:rsidRPr="004F5F2E">
        <w:rPr>
          <w:rFonts w:asciiTheme="majorBidi" w:hAnsiTheme="majorBidi" w:cstheme="majorBidi"/>
          <w:color w:val="000000"/>
          <w:lang w:val="en-ID"/>
        </w:rPr>
        <w:t>kompetensi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peserta</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didik</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maka</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pendidikan</w:t>
      </w:r>
      <w:proofErr w:type="spellEnd"/>
      <w:r w:rsidRPr="004F5F2E">
        <w:rPr>
          <w:rFonts w:asciiTheme="majorBidi" w:hAnsiTheme="majorBidi" w:cstheme="majorBidi"/>
          <w:color w:val="000000"/>
          <w:lang w:val="en-ID"/>
        </w:rPr>
        <w:t xml:space="preserve"> Islam basis </w:t>
      </w:r>
      <w:proofErr w:type="spellStart"/>
      <w:r w:rsidRPr="004F5F2E">
        <w:rPr>
          <w:rFonts w:asciiTheme="majorBidi" w:hAnsiTheme="majorBidi" w:cstheme="majorBidi"/>
          <w:color w:val="000000"/>
          <w:lang w:val="en-ID"/>
        </w:rPr>
        <w:t>utama</w:t>
      </w:r>
      <w:proofErr w:type="spellEnd"/>
      <w:r w:rsidRPr="004F5F2E">
        <w:rPr>
          <w:rFonts w:asciiTheme="majorBidi" w:hAnsiTheme="majorBidi" w:cstheme="majorBidi"/>
          <w:color w:val="000000"/>
          <w:lang w:val="en-ID"/>
        </w:rPr>
        <w:t xml:space="preserve"> yang </w:t>
      </w:r>
      <w:proofErr w:type="spellStart"/>
      <w:r w:rsidRPr="004F5F2E">
        <w:rPr>
          <w:rFonts w:asciiTheme="majorBidi" w:hAnsiTheme="majorBidi" w:cstheme="majorBidi"/>
          <w:color w:val="000000"/>
          <w:lang w:val="en-ID"/>
        </w:rPr>
        <w:t>menjadi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fokus</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adalah</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ilmu</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pengetahuan</w:t>
      </w:r>
      <w:proofErr w:type="spellEnd"/>
      <w:r w:rsidRPr="004F5F2E">
        <w:rPr>
          <w:rFonts w:asciiTheme="majorBidi" w:hAnsiTheme="majorBidi" w:cstheme="majorBidi"/>
          <w:color w:val="000000"/>
          <w:lang w:val="en-ID"/>
        </w:rPr>
        <w:t xml:space="preserve">. Hal </w:t>
      </w:r>
      <w:proofErr w:type="spellStart"/>
      <w:r w:rsidRPr="004F5F2E">
        <w:rPr>
          <w:rFonts w:asciiTheme="majorBidi" w:hAnsiTheme="majorBidi" w:cstheme="majorBidi"/>
          <w:color w:val="000000"/>
          <w:lang w:val="en-ID"/>
        </w:rPr>
        <w:t>tersebut</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tidak</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ingin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menafikan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keterampilan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atau</w:t>
      </w:r>
      <w:proofErr w:type="spellEnd"/>
      <w:r w:rsidRPr="004F5F2E">
        <w:rPr>
          <w:rFonts w:asciiTheme="majorBidi" w:hAnsiTheme="majorBidi" w:cstheme="majorBidi"/>
          <w:color w:val="000000"/>
          <w:lang w:val="en-ID"/>
        </w:rPr>
        <w:t xml:space="preserve"> pun </w:t>
      </w:r>
      <w:proofErr w:type="spellStart"/>
      <w:r w:rsidRPr="004F5F2E">
        <w:rPr>
          <w:rFonts w:asciiTheme="majorBidi" w:hAnsiTheme="majorBidi" w:cstheme="majorBidi"/>
          <w:color w:val="000000"/>
          <w:lang w:val="en-ID"/>
        </w:rPr>
        <w:t>kompetensi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namun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pendidikan</w:t>
      </w:r>
      <w:proofErr w:type="spellEnd"/>
      <w:r w:rsidRPr="004F5F2E">
        <w:rPr>
          <w:rFonts w:asciiTheme="majorBidi" w:hAnsiTheme="majorBidi" w:cstheme="majorBidi"/>
          <w:color w:val="000000"/>
          <w:lang w:val="en-ID"/>
        </w:rPr>
        <w:t xml:space="preserve"> Islam </w:t>
      </w:r>
      <w:proofErr w:type="spellStart"/>
      <w:r w:rsidRPr="004F5F2E">
        <w:rPr>
          <w:rFonts w:asciiTheme="majorBidi" w:hAnsiTheme="majorBidi" w:cstheme="majorBidi"/>
          <w:color w:val="000000"/>
          <w:lang w:val="en-ID"/>
        </w:rPr>
        <w:t>berdiri</w:t>
      </w:r>
      <w:proofErr w:type="spellEnd"/>
      <w:r w:rsidRPr="004F5F2E">
        <w:rPr>
          <w:rFonts w:asciiTheme="majorBidi" w:hAnsiTheme="majorBidi" w:cstheme="majorBidi"/>
          <w:color w:val="000000"/>
          <w:lang w:val="en-ID"/>
        </w:rPr>
        <w:t xml:space="preserve"> di </w:t>
      </w:r>
      <w:proofErr w:type="spellStart"/>
      <w:r w:rsidRPr="004F5F2E">
        <w:rPr>
          <w:rFonts w:asciiTheme="majorBidi" w:hAnsiTheme="majorBidi" w:cstheme="majorBidi"/>
          <w:color w:val="000000"/>
          <w:lang w:val="en-ID"/>
        </w:rPr>
        <w:t>atas</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pondasi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ilmu</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pengetahuan</w:t>
      </w:r>
      <w:proofErr w:type="spellEnd"/>
      <w:r w:rsidRPr="004F5F2E">
        <w:rPr>
          <w:rFonts w:asciiTheme="majorBidi" w:hAnsiTheme="majorBidi" w:cstheme="majorBidi"/>
          <w:color w:val="000000"/>
          <w:lang w:val="en-ID"/>
        </w:rPr>
        <w:t xml:space="preserve"> yang </w:t>
      </w:r>
      <w:proofErr w:type="spellStart"/>
      <w:r w:rsidRPr="004F5F2E">
        <w:rPr>
          <w:rFonts w:asciiTheme="majorBidi" w:hAnsiTheme="majorBidi" w:cstheme="majorBidi"/>
          <w:color w:val="000000"/>
          <w:lang w:val="en-ID"/>
        </w:rPr>
        <w:t>benar</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baru</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setelahnya</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pengembangan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ilmu</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pengetahuan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tersebut</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digunakan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untuk</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membentuk</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kompetensi</w:t>
      </w:r>
      <w:proofErr w:type="spellEnd"/>
      <w:r w:rsidRPr="004F5F2E">
        <w:rPr>
          <w:rFonts w:asciiTheme="majorBidi" w:hAnsiTheme="majorBidi" w:cstheme="majorBidi"/>
          <w:color w:val="000000"/>
          <w:lang w:val="en-ID"/>
        </w:rPr>
        <w:t xml:space="preserve"> dan </w:t>
      </w:r>
      <w:proofErr w:type="spellStart"/>
      <w:r w:rsidRPr="004F5F2E">
        <w:rPr>
          <w:rFonts w:asciiTheme="majorBidi" w:hAnsiTheme="majorBidi" w:cstheme="majorBidi"/>
          <w:color w:val="000000"/>
          <w:lang w:val="en-ID"/>
        </w:rPr>
        <w:t>keterampilan</w:t>
      </w:r>
      <w:proofErr w:type="spellEnd"/>
      <w:r w:rsidR="004F5F2E" w:rsidRPr="004F5F2E">
        <w:rPr>
          <w:rFonts w:asciiTheme="majorBidi" w:hAnsiTheme="majorBidi" w:cstheme="majorBidi"/>
          <w:color w:val="000000"/>
          <w:lang w:val="en-ID"/>
        </w:rPr>
        <w:t>.</w:t>
      </w:r>
    </w:p>
    <w:p w14:paraId="05ABD4FD" w14:textId="18AA9FE4" w:rsidR="00C866E3" w:rsidRPr="004F5F2E" w:rsidRDefault="00C866E3" w:rsidP="004F5F2E">
      <w:pPr>
        <w:ind w:left="720" w:firstLine="720"/>
        <w:jc w:val="both"/>
        <w:rPr>
          <w:rFonts w:asciiTheme="majorBidi" w:eastAsia="Cambria" w:hAnsiTheme="majorBidi" w:cstheme="majorBidi"/>
          <w:lang w:val="id-ID"/>
        </w:rPr>
      </w:pPr>
      <w:proofErr w:type="spellStart"/>
      <w:r w:rsidRPr="004F5F2E">
        <w:rPr>
          <w:rFonts w:asciiTheme="majorBidi" w:hAnsiTheme="majorBidi" w:cstheme="majorBidi"/>
          <w:color w:val="000000"/>
          <w:lang w:val="en-ID"/>
        </w:rPr>
        <w:t>Tak</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hanya</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itu</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menurut</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Buya</w:t>
      </w:r>
      <w:proofErr w:type="spellEnd"/>
      <w:r w:rsidRPr="004F5F2E">
        <w:rPr>
          <w:rFonts w:asciiTheme="majorBidi" w:hAnsiTheme="majorBidi" w:cstheme="majorBidi"/>
          <w:color w:val="000000"/>
          <w:lang w:val="en-ID"/>
        </w:rPr>
        <w:t xml:space="preserve"> Hamka </w:t>
      </w:r>
      <w:proofErr w:type="spellStart"/>
      <w:r w:rsidRPr="004F5F2E">
        <w:rPr>
          <w:rFonts w:asciiTheme="majorBidi" w:hAnsiTheme="majorBidi" w:cstheme="majorBidi"/>
          <w:color w:val="000000"/>
          <w:lang w:val="en-ID"/>
        </w:rPr>
        <w:t>alat</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evaluasi</w:t>
      </w:r>
      <w:proofErr w:type="spellEnd"/>
      <w:r w:rsidRPr="004F5F2E">
        <w:rPr>
          <w:rFonts w:asciiTheme="majorBidi" w:hAnsiTheme="majorBidi" w:cstheme="majorBidi"/>
          <w:color w:val="000000"/>
          <w:lang w:val="en-ID"/>
        </w:rPr>
        <w:t xml:space="preserve"> yang paling </w:t>
      </w:r>
      <w:proofErr w:type="spellStart"/>
      <w:r w:rsidRPr="004F5F2E">
        <w:rPr>
          <w:rFonts w:asciiTheme="majorBidi" w:hAnsiTheme="majorBidi" w:cstheme="majorBidi"/>
          <w:color w:val="000000"/>
          <w:lang w:val="en-ID"/>
        </w:rPr>
        <w:t>baik</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adalah</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dengan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intropeksi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diri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bermuhasabah</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Intropeksi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adalah</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bentuk</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evaluasi</w:t>
      </w:r>
      <w:proofErr w:type="spellEnd"/>
      <w:r w:rsidRPr="004F5F2E">
        <w:rPr>
          <w:rFonts w:asciiTheme="majorBidi" w:hAnsiTheme="majorBidi" w:cstheme="majorBidi"/>
          <w:color w:val="000000"/>
          <w:lang w:val="en-ID"/>
        </w:rPr>
        <w:t xml:space="preserve"> yang </w:t>
      </w:r>
      <w:proofErr w:type="spellStart"/>
      <w:r w:rsidRPr="004F5F2E">
        <w:rPr>
          <w:rFonts w:asciiTheme="majorBidi" w:hAnsiTheme="majorBidi" w:cstheme="majorBidi"/>
          <w:color w:val="000000"/>
          <w:lang w:val="en-ID"/>
        </w:rPr>
        <w:t>dilakukan</w:t>
      </w:r>
      <w:proofErr w:type="spellEnd"/>
      <w:r w:rsidRPr="004F5F2E">
        <w:rPr>
          <w:rFonts w:asciiTheme="majorBidi" w:hAnsiTheme="majorBidi" w:cstheme="majorBidi"/>
          <w:color w:val="000000"/>
          <w:lang w:val="en-ID"/>
        </w:rPr>
        <w:t xml:space="preserve"> oleh </w:t>
      </w:r>
      <w:proofErr w:type="spellStart"/>
      <w:r w:rsidRPr="004F5F2E">
        <w:rPr>
          <w:rFonts w:asciiTheme="majorBidi" w:hAnsiTheme="majorBidi" w:cstheme="majorBidi"/>
          <w:color w:val="000000"/>
          <w:lang w:val="en-ID"/>
        </w:rPr>
        <w:t>peserta</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didik</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secara</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mandiri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untuk</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mengetahui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kekurangan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dirinya</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Dengan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kesadaran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pribadi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peserta</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didik</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akan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mudah</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menerima</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kekurangan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dirinya</w:t>
      </w:r>
      <w:proofErr w:type="spellEnd"/>
      <w:r w:rsidRPr="004F5F2E">
        <w:rPr>
          <w:rFonts w:asciiTheme="majorBidi" w:hAnsiTheme="majorBidi" w:cstheme="majorBidi"/>
          <w:color w:val="000000"/>
          <w:lang w:val="en-ID"/>
        </w:rPr>
        <w:t xml:space="preserve"> dan </w:t>
      </w:r>
      <w:proofErr w:type="spellStart"/>
      <w:r w:rsidRPr="004F5F2E">
        <w:rPr>
          <w:rFonts w:asciiTheme="majorBidi" w:hAnsiTheme="majorBidi" w:cstheme="majorBidi"/>
          <w:color w:val="000000"/>
          <w:lang w:val="en-ID"/>
        </w:rPr>
        <w:t>mau</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berusaha</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untuk</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mengisi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kekurangan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tersebut</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dengan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potensi</w:t>
      </w:r>
      <w:proofErr w:type="spellEnd"/>
      <w:r w:rsidRPr="004F5F2E">
        <w:rPr>
          <w:rFonts w:asciiTheme="majorBidi" w:hAnsiTheme="majorBidi" w:cstheme="majorBidi"/>
          <w:color w:val="000000"/>
          <w:lang w:val="en-ID"/>
        </w:rPr>
        <w:t xml:space="preserve"> yang </w:t>
      </w:r>
      <w:proofErr w:type="spellStart"/>
      <w:r w:rsidRPr="004F5F2E">
        <w:rPr>
          <w:rFonts w:asciiTheme="majorBidi" w:hAnsiTheme="majorBidi" w:cstheme="majorBidi"/>
          <w:color w:val="000000"/>
          <w:lang w:val="en-ID"/>
        </w:rPr>
        <w:t>dimilikinya</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Intropeksi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diri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dalam</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pendidikan</w:t>
      </w:r>
      <w:proofErr w:type="spellEnd"/>
      <w:r w:rsidRPr="004F5F2E">
        <w:rPr>
          <w:rFonts w:asciiTheme="majorBidi" w:hAnsiTheme="majorBidi" w:cstheme="majorBidi"/>
          <w:color w:val="000000"/>
          <w:lang w:val="en-ID"/>
        </w:rPr>
        <w:t xml:space="preserve"> Islam juga </w:t>
      </w:r>
      <w:proofErr w:type="spellStart"/>
      <w:r w:rsidRPr="004F5F2E">
        <w:rPr>
          <w:rFonts w:asciiTheme="majorBidi" w:hAnsiTheme="majorBidi" w:cstheme="majorBidi"/>
          <w:color w:val="000000"/>
          <w:lang w:val="en-ID"/>
        </w:rPr>
        <w:t>akan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menjadikan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kepribadian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berjiwa</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besar</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akhlak</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mulia</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dalam</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diri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seseorang</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karena</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intropeksi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artinya</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mengakui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kekeliruan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diri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sendiri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Intropeksi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diri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bermuhasabah</w:t>
      </w:r>
      <w:proofErr w:type="spellEnd"/>
      <w:r w:rsidRPr="004F5F2E">
        <w:rPr>
          <w:rFonts w:asciiTheme="majorBidi" w:hAnsiTheme="majorBidi" w:cstheme="majorBidi"/>
          <w:color w:val="000000"/>
          <w:lang w:val="en-ID"/>
        </w:rPr>
        <w:t xml:space="preserve">) juga </w:t>
      </w:r>
      <w:proofErr w:type="spellStart"/>
      <w:r w:rsidRPr="004F5F2E">
        <w:rPr>
          <w:rFonts w:asciiTheme="majorBidi" w:hAnsiTheme="majorBidi" w:cstheme="majorBidi"/>
          <w:color w:val="000000"/>
          <w:lang w:val="en-ID"/>
        </w:rPr>
        <w:t>dapat</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dijadikan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cara</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mendekatkan</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diri</w:t>
      </w:r>
      <w:proofErr w:type="spellEnd"/>
      <w:r w:rsidRPr="004F5F2E">
        <w:rPr>
          <w:rFonts w:asciiTheme="majorBidi" w:hAnsiTheme="majorBidi" w:cstheme="majorBidi"/>
          <w:color w:val="000000"/>
          <w:lang w:val="en-ID"/>
        </w:rPr>
        <w:t xml:space="preserve"> </w:t>
      </w:r>
      <w:proofErr w:type="spellStart"/>
      <w:r w:rsidRPr="004F5F2E">
        <w:rPr>
          <w:rFonts w:asciiTheme="majorBidi" w:hAnsiTheme="majorBidi" w:cstheme="majorBidi"/>
          <w:color w:val="000000"/>
          <w:lang w:val="en-ID"/>
        </w:rPr>
        <w:t>kepada</w:t>
      </w:r>
      <w:proofErr w:type="spellEnd"/>
      <w:r w:rsidRPr="004F5F2E">
        <w:rPr>
          <w:rFonts w:asciiTheme="majorBidi" w:hAnsiTheme="majorBidi" w:cstheme="majorBidi"/>
          <w:color w:val="000000"/>
          <w:lang w:val="en-ID"/>
        </w:rPr>
        <w:t xml:space="preserve"> Allah SWT.</w:t>
      </w:r>
    </w:p>
    <w:p w14:paraId="1C47E1FE" w14:textId="77777777" w:rsidR="00C866E3" w:rsidRPr="00C866E3" w:rsidRDefault="00C866E3" w:rsidP="00C866E3">
      <w:pPr>
        <w:ind w:left="426" w:firstLine="567"/>
        <w:jc w:val="both"/>
        <w:rPr>
          <w:rFonts w:asciiTheme="majorBidi" w:eastAsia="Cambria" w:hAnsiTheme="majorBidi" w:cstheme="majorBidi"/>
          <w:b/>
          <w:bCs/>
          <w:lang w:val="en-ID"/>
        </w:rPr>
      </w:pPr>
    </w:p>
    <w:p w14:paraId="4425DF57" w14:textId="77777777" w:rsidR="001F45C1" w:rsidRDefault="001F45C1">
      <w:pPr>
        <w:tabs>
          <w:tab w:val="left" w:pos="142"/>
        </w:tabs>
        <w:jc w:val="both"/>
      </w:pPr>
    </w:p>
    <w:p w14:paraId="7BF5DEE0" w14:textId="77777777" w:rsidR="001F45C1" w:rsidRDefault="00000000">
      <w:pPr>
        <w:jc w:val="both"/>
        <w:rPr>
          <w:b/>
          <w:color w:val="000000"/>
        </w:rPr>
      </w:pPr>
      <w:r>
        <w:rPr>
          <w:b/>
          <w:color w:val="000000"/>
        </w:rPr>
        <w:t xml:space="preserve">D. </w:t>
      </w:r>
      <w:proofErr w:type="spellStart"/>
      <w:r>
        <w:rPr>
          <w:b/>
          <w:color w:val="000000"/>
        </w:rPr>
        <w:t>Simpulan</w:t>
      </w:r>
      <w:proofErr w:type="spellEnd"/>
      <w:r>
        <w:rPr>
          <w:b/>
          <w:color w:val="000000"/>
        </w:rPr>
        <w:t> </w:t>
      </w:r>
    </w:p>
    <w:p w14:paraId="4A0D12FE" w14:textId="77777777" w:rsidR="00665AA1" w:rsidRPr="006572A0" w:rsidRDefault="00665AA1" w:rsidP="00665AA1">
      <w:pPr>
        <w:ind w:firstLine="567"/>
        <w:jc w:val="both"/>
        <w:rPr>
          <w:rFonts w:asciiTheme="majorBidi" w:hAnsiTheme="majorBidi" w:cstheme="majorBidi"/>
          <w:color w:val="000000"/>
          <w:lang w:val="en-ID"/>
        </w:rPr>
      </w:pPr>
      <w:r w:rsidRPr="006572A0">
        <w:rPr>
          <w:rFonts w:asciiTheme="majorBidi" w:hAnsiTheme="majorBidi" w:cstheme="majorBidi"/>
          <w:color w:val="000000"/>
          <w:lang w:val="en-ID"/>
        </w:rPr>
        <w:t xml:space="preserve">Pendidikan di Finlandia </w:t>
      </w:r>
      <w:proofErr w:type="spellStart"/>
      <w:r w:rsidRPr="006572A0">
        <w:rPr>
          <w:rFonts w:asciiTheme="majorBidi" w:hAnsiTheme="majorBidi" w:cstheme="majorBidi"/>
          <w:color w:val="000000"/>
          <w:lang w:val="en-ID"/>
        </w:rPr>
        <w:t>merupakan</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pendidikan</w:t>
      </w:r>
      <w:proofErr w:type="spellEnd"/>
      <w:r w:rsidRPr="006572A0">
        <w:rPr>
          <w:rFonts w:asciiTheme="majorBidi" w:hAnsiTheme="majorBidi" w:cstheme="majorBidi"/>
          <w:color w:val="000000"/>
          <w:lang w:val="en-ID"/>
        </w:rPr>
        <w:t xml:space="preserve"> yang </w:t>
      </w:r>
      <w:proofErr w:type="spellStart"/>
      <w:r w:rsidRPr="006572A0">
        <w:rPr>
          <w:rFonts w:asciiTheme="majorBidi" w:hAnsiTheme="majorBidi" w:cstheme="majorBidi"/>
          <w:color w:val="000000"/>
          <w:lang w:val="en-ID"/>
        </w:rPr>
        <w:t>unik</w:t>
      </w:r>
      <w:proofErr w:type="spellEnd"/>
      <w:r w:rsidRPr="006572A0">
        <w:rPr>
          <w:rFonts w:asciiTheme="majorBidi" w:hAnsiTheme="majorBidi" w:cstheme="majorBidi"/>
          <w:color w:val="000000"/>
          <w:lang w:val="en-ID"/>
        </w:rPr>
        <w:t xml:space="preserve"> dan </w:t>
      </w:r>
      <w:proofErr w:type="spellStart"/>
      <w:r w:rsidRPr="006572A0">
        <w:rPr>
          <w:rFonts w:asciiTheme="majorBidi" w:hAnsiTheme="majorBidi" w:cstheme="majorBidi"/>
          <w:color w:val="000000"/>
          <w:lang w:val="en-ID"/>
        </w:rPr>
        <w:t>cukup</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sukses</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dalam</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mendidik</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peserta</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didik</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menjadi</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generasi</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unggul</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Berbagai</w:t>
      </w:r>
      <w:proofErr w:type="spellEnd"/>
      <w:r w:rsidRPr="006572A0">
        <w:rPr>
          <w:rFonts w:asciiTheme="majorBidi" w:hAnsiTheme="majorBidi" w:cstheme="majorBidi"/>
          <w:color w:val="000000"/>
          <w:lang w:val="en-ID"/>
        </w:rPr>
        <w:t xml:space="preserve"> negara </w:t>
      </w:r>
      <w:proofErr w:type="spellStart"/>
      <w:r w:rsidRPr="006572A0">
        <w:rPr>
          <w:rFonts w:asciiTheme="majorBidi" w:hAnsiTheme="majorBidi" w:cstheme="majorBidi"/>
          <w:color w:val="000000"/>
          <w:lang w:val="en-ID"/>
        </w:rPr>
        <w:t>termasuk</w:t>
      </w:r>
      <w:proofErr w:type="spellEnd"/>
      <w:r w:rsidRPr="006572A0">
        <w:rPr>
          <w:rFonts w:asciiTheme="majorBidi" w:hAnsiTheme="majorBidi" w:cstheme="majorBidi"/>
          <w:color w:val="000000"/>
          <w:lang w:val="en-ID"/>
        </w:rPr>
        <w:t xml:space="preserve"> Indonesia </w:t>
      </w:r>
      <w:proofErr w:type="spellStart"/>
      <w:r w:rsidRPr="006572A0">
        <w:rPr>
          <w:rFonts w:asciiTheme="majorBidi" w:hAnsiTheme="majorBidi" w:cstheme="majorBidi"/>
          <w:color w:val="000000"/>
          <w:lang w:val="en-ID"/>
        </w:rPr>
        <w:t>menjadikan</w:t>
      </w:r>
      <w:proofErr w:type="spellEnd"/>
      <w:r w:rsidRPr="006572A0">
        <w:rPr>
          <w:rFonts w:asciiTheme="majorBidi" w:hAnsiTheme="majorBidi" w:cstheme="majorBidi"/>
          <w:color w:val="000000"/>
          <w:lang w:val="en-ID"/>
        </w:rPr>
        <w:t xml:space="preserve"> Finlandia </w:t>
      </w:r>
      <w:proofErr w:type="spellStart"/>
      <w:r w:rsidRPr="006572A0">
        <w:rPr>
          <w:rFonts w:asciiTheme="majorBidi" w:hAnsiTheme="majorBidi" w:cstheme="majorBidi"/>
          <w:color w:val="000000"/>
          <w:lang w:val="en-ID"/>
        </w:rPr>
        <w:t>sebagai</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kiblatnya</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sistem</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pendidikan</w:t>
      </w:r>
      <w:proofErr w:type="spellEnd"/>
      <w:r w:rsidRPr="006572A0">
        <w:rPr>
          <w:rFonts w:asciiTheme="majorBidi" w:hAnsiTheme="majorBidi" w:cstheme="majorBidi"/>
          <w:color w:val="000000"/>
          <w:lang w:val="en-ID"/>
        </w:rPr>
        <w:t xml:space="preserve"> yang </w:t>
      </w:r>
      <w:proofErr w:type="spellStart"/>
      <w:r w:rsidRPr="006572A0">
        <w:rPr>
          <w:rFonts w:asciiTheme="majorBidi" w:hAnsiTheme="majorBidi" w:cstheme="majorBidi"/>
          <w:color w:val="000000"/>
          <w:lang w:val="en-ID"/>
        </w:rPr>
        <w:t>baik</w:t>
      </w:r>
      <w:proofErr w:type="spellEnd"/>
      <w:r w:rsidRPr="006572A0">
        <w:rPr>
          <w:rFonts w:asciiTheme="majorBidi" w:hAnsiTheme="majorBidi" w:cstheme="majorBidi"/>
          <w:color w:val="000000"/>
          <w:lang w:val="en-ID"/>
        </w:rPr>
        <w:t xml:space="preserve">. Di </w:t>
      </w:r>
      <w:proofErr w:type="spellStart"/>
      <w:r w:rsidRPr="006572A0">
        <w:rPr>
          <w:rFonts w:asciiTheme="majorBidi" w:hAnsiTheme="majorBidi" w:cstheme="majorBidi"/>
          <w:color w:val="000000"/>
          <w:lang w:val="en-ID"/>
        </w:rPr>
        <w:t>balik</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kesuksesannya</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pendidikan</w:t>
      </w:r>
      <w:proofErr w:type="spellEnd"/>
      <w:r w:rsidRPr="006572A0">
        <w:rPr>
          <w:rFonts w:asciiTheme="majorBidi" w:hAnsiTheme="majorBidi" w:cstheme="majorBidi"/>
          <w:color w:val="000000"/>
          <w:lang w:val="en-ID"/>
        </w:rPr>
        <w:t xml:space="preserve"> Finlandia </w:t>
      </w:r>
      <w:proofErr w:type="spellStart"/>
      <w:r w:rsidRPr="006572A0">
        <w:rPr>
          <w:rFonts w:asciiTheme="majorBidi" w:hAnsiTheme="majorBidi" w:cstheme="majorBidi"/>
          <w:color w:val="000000"/>
          <w:lang w:val="en-ID"/>
        </w:rPr>
        <w:t>cukup</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sekuler</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Proyeksi</w:t>
      </w:r>
      <w:proofErr w:type="spellEnd"/>
      <w:r w:rsidRPr="006572A0">
        <w:rPr>
          <w:rFonts w:asciiTheme="majorBidi" w:hAnsiTheme="majorBidi" w:cstheme="majorBidi"/>
          <w:color w:val="000000"/>
          <w:lang w:val="en-ID"/>
        </w:rPr>
        <w:t xml:space="preserve"> agama </w:t>
      </w:r>
      <w:proofErr w:type="spellStart"/>
      <w:r w:rsidRPr="006572A0">
        <w:rPr>
          <w:rFonts w:asciiTheme="majorBidi" w:hAnsiTheme="majorBidi" w:cstheme="majorBidi"/>
          <w:color w:val="000000"/>
          <w:lang w:val="en-ID"/>
        </w:rPr>
        <w:t>tidak</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dimasukkan</w:t>
      </w:r>
      <w:proofErr w:type="spellEnd"/>
      <w:r w:rsidRPr="006572A0">
        <w:rPr>
          <w:rFonts w:asciiTheme="majorBidi" w:hAnsiTheme="majorBidi" w:cstheme="majorBidi"/>
          <w:color w:val="000000"/>
          <w:lang w:val="en-ID"/>
        </w:rPr>
        <w:t xml:space="preserve"> di </w:t>
      </w:r>
      <w:proofErr w:type="spellStart"/>
      <w:r w:rsidRPr="006572A0">
        <w:rPr>
          <w:rFonts w:asciiTheme="majorBidi" w:hAnsiTheme="majorBidi" w:cstheme="majorBidi"/>
          <w:color w:val="000000"/>
          <w:lang w:val="en-ID"/>
        </w:rPr>
        <w:t>dalam</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sistem</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pendidikannya</w:t>
      </w:r>
      <w:proofErr w:type="spellEnd"/>
      <w:r w:rsidRPr="006572A0">
        <w:rPr>
          <w:rFonts w:asciiTheme="majorBidi" w:hAnsiTheme="majorBidi" w:cstheme="majorBidi"/>
          <w:color w:val="000000"/>
          <w:lang w:val="en-ID"/>
        </w:rPr>
        <w:t>.</w:t>
      </w:r>
    </w:p>
    <w:p w14:paraId="729E7D8D" w14:textId="77777777" w:rsidR="00665AA1" w:rsidRDefault="00665AA1" w:rsidP="00665AA1">
      <w:pPr>
        <w:ind w:firstLine="567"/>
        <w:jc w:val="both"/>
        <w:rPr>
          <w:rFonts w:asciiTheme="majorBidi" w:hAnsiTheme="majorBidi" w:cstheme="majorBidi"/>
          <w:color w:val="000000"/>
          <w:lang w:val="en-ID"/>
        </w:rPr>
      </w:pPr>
      <w:proofErr w:type="spellStart"/>
      <w:r w:rsidRPr="006572A0">
        <w:rPr>
          <w:rFonts w:asciiTheme="majorBidi" w:hAnsiTheme="majorBidi" w:cstheme="majorBidi"/>
          <w:color w:val="000000"/>
          <w:lang w:val="en-ID"/>
        </w:rPr>
        <w:t>Buya</w:t>
      </w:r>
      <w:proofErr w:type="spellEnd"/>
      <w:r w:rsidRPr="006572A0">
        <w:rPr>
          <w:rFonts w:asciiTheme="majorBidi" w:hAnsiTheme="majorBidi" w:cstheme="majorBidi"/>
          <w:color w:val="000000"/>
          <w:lang w:val="en-ID"/>
        </w:rPr>
        <w:t xml:space="preserve"> Hamka yang </w:t>
      </w:r>
      <w:proofErr w:type="spellStart"/>
      <w:r w:rsidRPr="006572A0">
        <w:rPr>
          <w:rFonts w:asciiTheme="majorBidi" w:hAnsiTheme="majorBidi" w:cstheme="majorBidi"/>
          <w:color w:val="000000"/>
          <w:lang w:val="en-ID"/>
        </w:rPr>
        <w:t>merupakan</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tokoh</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pendidikan</w:t>
      </w:r>
      <w:proofErr w:type="spellEnd"/>
      <w:r w:rsidRPr="006572A0">
        <w:rPr>
          <w:rFonts w:asciiTheme="majorBidi" w:hAnsiTheme="majorBidi" w:cstheme="majorBidi"/>
          <w:color w:val="000000"/>
          <w:lang w:val="en-ID"/>
        </w:rPr>
        <w:t xml:space="preserve"> Islam </w:t>
      </w:r>
      <w:proofErr w:type="spellStart"/>
      <w:r w:rsidRPr="006572A0">
        <w:rPr>
          <w:rFonts w:asciiTheme="majorBidi" w:hAnsiTheme="majorBidi" w:cstheme="majorBidi"/>
          <w:color w:val="000000"/>
          <w:lang w:val="en-ID"/>
        </w:rPr>
        <w:t>memiliki</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pemikiran</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pendidikan</w:t>
      </w:r>
      <w:proofErr w:type="spellEnd"/>
      <w:r w:rsidRPr="006572A0">
        <w:rPr>
          <w:rFonts w:asciiTheme="majorBidi" w:hAnsiTheme="majorBidi" w:cstheme="majorBidi"/>
          <w:color w:val="000000"/>
          <w:lang w:val="en-ID"/>
        </w:rPr>
        <w:t xml:space="preserve"> yang </w:t>
      </w:r>
      <w:proofErr w:type="spellStart"/>
      <w:r w:rsidRPr="006572A0">
        <w:rPr>
          <w:rFonts w:asciiTheme="majorBidi" w:hAnsiTheme="majorBidi" w:cstheme="majorBidi"/>
          <w:color w:val="000000"/>
          <w:lang w:val="en-ID"/>
        </w:rPr>
        <w:t>relevan</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dengan</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pendidikan</w:t>
      </w:r>
      <w:proofErr w:type="spellEnd"/>
      <w:r w:rsidRPr="006572A0">
        <w:rPr>
          <w:rFonts w:asciiTheme="majorBidi" w:hAnsiTheme="majorBidi" w:cstheme="majorBidi"/>
          <w:color w:val="000000"/>
          <w:lang w:val="en-ID"/>
        </w:rPr>
        <w:t xml:space="preserve"> Finlandia, </w:t>
      </w:r>
      <w:proofErr w:type="spellStart"/>
      <w:r w:rsidRPr="006572A0">
        <w:rPr>
          <w:rFonts w:asciiTheme="majorBidi" w:hAnsiTheme="majorBidi" w:cstheme="majorBidi"/>
          <w:color w:val="000000"/>
          <w:lang w:val="en-ID"/>
        </w:rPr>
        <w:t>namun</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representasi</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pendidikan</w:t>
      </w:r>
      <w:proofErr w:type="spellEnd"/>
      <w:r w:rsidRPr="006572A0">
        <w:rPr>
          <w:rFonts w:asciiTheme="majorBidi" w:hAnsiTheme="majorBidi" w:cstheme="majorBidi"/>
          <w:color w:val="000000"/>
          <w:lang w:val="en-ID"/>
        </w:rPr>
        <w:t xml:space="preserve"> Islam </w:t>
      </w:r>
      <w:proofErr w:type="spellStart"/>
      <w:r w:rsidRPr="006572A0">
        <w:rPr>
          <w:rFonts w:asciiTheme="majorBidi" w:hAnsiTheme="majorBidi" w:cstheme="majorBidi"/>
          <w:color w:val="000000"/>
          <w:lang w:val="en-ID"/>
        </w:rPr>
        <w:t>perspektif</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Buya</w:t>
      </w:r>
      <w:proofErr w:type="spellEnd"/>
      <w:r w:rsidRPr="006572A0">
        <w:rPr>
          <w:rFonts w:asciiTheme="majorBidi" w:hAnsiTheme="majorBidi" w:cstheme="majorBidi"/>
          <w:color w:val="000000"/>
          <w:lang w:val="en-ID"/>
        </w:rPr>
        <w:t xml:space="preserve"> Hamka </w:t>
      </w:r>
      <w:proofErr w:type="spellStart"/>
      <w:r w:rsidRPr="006572A0">
        <w:rPr>
          <w:rFonts w:asciiTheme="majorBidi" w:hAnsiTheme="majorBidi" w:cstheme="majorBidi"/>
          <w:color w:val="000000"/>
          <w:lang w:val="en-ID"/>
        </w:rPr>
        <w:t>menyatakan</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masih</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ada</w:t>
      </w:r>
      <w:proofErr w:type="spellEnd"/>
      <w:r w:rsidRPr="006572A0">
        <w:rPr>
          <w:rFonts w:asciiTheme="majorBidi" w:hAnsiTheme="majorBidi" w:cstheme="majorBidi"/>
          <w:color w:val="000000"/>
          <w:lang w:val="en-ID"/>
        </w:rPr>
        <w:t xml:space="preserve"> PR yang </w:t>
      </w:r>
      <w:proofErr w:type="spellStart"/>
      <w:r w:rsidRPr="006572A0">
        <w:rPr>
          <w:rFonts w:asciiTheme="majorBidi" w:hAnsiTheme="majorBidi" w:cstheme="majorBidi"/>
          <w:color w:val="000000"/>
          <w:lang w:val="en-ID"/>
        </w:rPr>
        <w:t>harus</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diselesaikan</w:t>
      </w:r>
      <w:proofErr w:type="spellEnd"/>
      <w:r w:rsidRPr="006572A0">
        <w:rPr>
          <w:rFonts w:asciiTheme="majorBidi" w:hAnsiTheme="majorBidi" w:cstheme="majorBidi"/>
          <w:color w:val="000000"/>
          <w:lang w:val="en-ID"/>
        </w:rPr>
        <w:t xml:space="preserve"> oleh </w:t>
      </w:r>
      <w:proofErr w:type="spellStart"/>
      <w:r w:rsidRPr="006572A0">
        <w:rPr>
          <w:rFonts w:asciiTheme="majorBidi" w:hAnsiTheme="majorBidi" w:cstheme="majorBidi"/>
          <w:color w:val="000000"/>
          <w:lang w:val="en-ID"/>
        </w:rPr>
        <w:t>sistem</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pendidikan</w:t>
      </w:r>
      <w:proofErr w:type="spellEnd"/>
      <w:r w:rsidRPr="006572A0">
        <w:rPr>
          <w:rFonts w:asciiTheme="majorBidi" w:hAnsiTheme="majorBidi" w:cstheme="majorBidi"/>
          <w:color w:val="000000"/>
          <w:lang w:val="en-ID"/>
        </w:rPr>
        <w:t xml:space="preserve"> negara Finlandia. Di </w:t>
      </w:r>
      <w:proofErr w:type="spellStart"/>
      <w:r w:rsidRPr="006572A0">
        <w:rPr>
          <w:rFonts w:asciiTheme="majorBidi" w:hAnsiTheme="majorBidi" w:cstheme="majorBidi"/>
          <w:color w:val="000000"/>
          <w:lang w:val="en-ID"/>
        </w:rPr>
        <w:t>antaranya</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pendidikan</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tidak</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boleh</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mempunyai</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tujuan</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pengembangan</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manusia</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sebagai</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pribadi</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unggul</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saja</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akan</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tetapi</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harus</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menjadikan</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manusia</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pribadi</w:t>
      </w:r>
      <w:proofErr w:type="spellEnd"/>
      <w:r w:rsidRPr="006572A0">
        <w:rPr>
          <w:rFonts w:asciiTheme="majorBidi" w:hAnsiTheme="majorBidi" w:cstheme="majorBidi"/>
          <w:color w:val="000000"/>
          <w:lang w:val="en-ID"/>
        </w:rPr>
        <w:t xml:space="preserve"> yang </w:t>
      </w:r>
      <w:proofErr w:type="spellStart"/>
      <w:r w:rsidRPr="006572A0">
        <w:rPr>
          <w:rFonts w:asciiTheme="majorBidi" w:hAnsiTheme="majorBidi" w:cstheme="majorBidi"/>
          <w:color w:val="000000"/>
          <w:lang w:val="en-ID"/>
        </w:rPr>
        <w:t>ta’at</w:t>
      </w:r>
      <w:proofErr w:type="spellEnd"/>
      <w:r w:rsidRPr="006572A0">
        <w:rPr>
          <w:rFonts w:asciiTheme="majorBidi" w:hAnsiTheme="majorBidi" w:cstheme="majorBidi"/>
          <w:color w:val="000000"/>
          <w:lang w:val="en-ID"/>
        </w:rPr>
        <w:t xml:space="preserve"> dan </w:t>
      </w:r>
      <w:proofErr w:type="spellStart"/>
      <w:r w:rsidRPr="006572A0">
        <w:rPr>
          <w:rFonts w:asciiTheme="majorBidi" w:hAnsiTheme="majorBidi" w:cstheme="majorBidi"/>
          <w:color w:val="000000"/>
          <w:lang w:val="en-ID"/>
        </w:rPr>
        <w:t>memiliki</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ketaqwaan</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kepada</w:t>
      </w:r>
      <w:proofErr w:type="spellEnd"/>
      <w:r w:rsidRPr="006572A0">
        <w:rPr>
          <w:rFonts w:asciiTheme="majorBidi" w:hAnsiTheme="majorBidi" w:cstheme="majorBidi"/>
          <w:color w:val="000000"/>
          <w:lang w:val="en-ID"/>
        </w:rPr>
        <w:t xml:space="preserve"> Allah </w:t>
      </w:r>
      <w:proofErr w:type="spellStart"/>
      <w:r w:rsidRPr="006572A0">
        <w:rPr>
          <w:rFonts w:asciiTheme="majorBidi" w:hAnsiTheme="majorBidi" w:cstheme="majorBidi"/>
          <w:color w:val="000000"/>
          <w:lang w:val="en-ID"/>
        </w:rPr>
        <w:t>saja</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Konsep</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pendidikan</w:t>
      </w:r>
      <w:proofErr w:type="spellEnd"/>
      <w:r w:rsidRPr="006572A0">
        <w:rPr>
          <w:rFonts w:asciiTheme="majorBidi" w:hAnsiTheme="majorBidi" w:cstheme="majorBidi"/>
          <w:color w:val="000000"/>
          <w:lang w:val="en-ID"/>
        </w:rPr>
        <w:t xml:space="preserve"> Islam </w:t>
      </w:r>
      <w:proofErr w:type="spellStart"/>
      <w:r w:rsidRPr="006572A0">
        <w:rPr>
          <w:rFonts w:asciiTheme="majorBidi" w:hAnsiTheme="majorBidi" w:cstheme="majorBidi"/>
          <w:color w:val="000000"/>
          <w:lang w:val="en-ID"/>
        </w:rPr>
        <w:t>perspektif</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Buya</w:t>
      </w:r>
      <w:proofErr w:type="spellEnd"/>
      <w:r w:rsidRPr="006572A0">
        <w:rPr>
          <w:rFonts w:asciiTheme="majorBidi" w:hAnsiTheme="majorBidi" w:cstheme="majorBidi"/>
          <w:color w:val="000000"/>
          <w:lang w:val="en-ID"/>
        </w:rPr>
        <w:t xml:space="preserve"> Hamka </w:t>
      </w:r>
      <w:proofErr w:type="spellStart"/>
      <w:r w:rsidRPr="006572A0">
        <w:rPr>
          <w:rFonts w:asciiTheme="majorBidi" w:hAnsiTheme="majorBidi" w:cstheme="majorBidi"/>
          <w:color w:val="000000"/>
          <w:lang w:val="en-ID"/>
        </w:rPr>
        <w:t>tidak</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hanya</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berhenti</w:t>
      </w:r>
      <w:proofErr w:type="spellEnd"/>
      <w:r w:rsidRPr="006572A0">
        <w:rPr>
          <w:rFonts w:asciiTheme="majorBidi" w:hAnsiTheme="majorBidi" w:cstheme="majorBidi"/>
          <w:color w:val="000000"/>
          <w:lang w:val="en-ID"/>
        </w:rPr>
        <w:t xml:space="preserve"> pada </w:t>
      </w:r>
      <w:proofErr w:type="spellStart"/>
      <w:r w:rsidRPr="006572A0">
        <w:rPr>
          <w:rFonts w:asciiTheme="majorBidi" w:hAnsiTheme="majorBidi" w:cstheme="majorBidi"/>
          <w:color w:val="000000"/>
          <w:lang w:val="en-ID"/>
        </w:rPr>
        <w:t>tataran</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konkrit</w:t>
      </w:r>
      <w:proofErr w:type="spellEnd"/>
      <w:r w:rsidRPr="006572A0">
        <w:rPr>
          <w:rFonts w:asciiTheme="majorBidi" w:hAnsiTheme="majorBidi" w:cstheme="majorBidi"/>
          <w:color w:val="000000"/>
          <w:lang w:val="en-ID"/>
        </w:rPr>
        <w:t xml:space="preserve"> dan </w:t>
      </w:r>
      <w:proofErr w:type="spellStart"/>
      <w:r w:rsidRPr="006572A0">
        <w:rPr>
          <w:rFonts w:asciiTheme="majorBidi" w:hAnsiTheme="majorBidi" w:cstheme="majorBidi"/>
          <w:color w:val="000000"/>
          <w:lang w:val="en-ID"/>
        </w:rPr>
        <w:t>praktis</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akan</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tetapi</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melampaui</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hakikat</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tersebut</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Apabila</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dalam</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pendidikan</w:t>
      </w:r>
      <w:proofErr w:type="spellEnd"/>
      <w:r w:rsidRPr="006572A0">
        <w:rPr>
          <w:rFonts w:asciiTheme="majorBidi" w:hAnsiTheme="majorBidi" w:cstheme="majorBidi"/>
          <w:color w:val="000000"/>
          <w:lang w:val="en-ID"/>
        </w:rPr>
        <w:t xml:space="preserve"> Finlandia, </w:t>
      </w:r>
      <w:proofErr w:type="spellStart"/>
      <w:r w:rsidRPr="006572A0">
        <w:rPr>
          <w:rFonts w:asciiTheme="majorBidi" w:hAnsiTheme="majorBidi" w:cstheme="majorBidi"/>
          <w:color w:val="000000"/>
          <w:lang w:val="en-ID"/>
        </w:rPr>
        <w:t>manusia</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dibentuk</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menjadi</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pribadi</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unggul</w:t>
      </w:r>
      <w:proofErr w:type="spellEnd"/>
      <w:r w:rsidRPr="006572A0">
        <w:rPr>
          <w:rFonts w:asciiTheme="majorBidi" w:hAnsiTheme="majorBidi" w:cstheme="majorBidi"/>
          <w:color w:val="000000"/>
          <w:lang w:val="en-ID"/>
        </w:rPr>
        <w:t xml:space="preserve"> di dunia </w:t>
      </w:r>
      <w:proofErr w:type="spellStart"/>
      <w:r w:rsidRPr="006572A0">
        <w:rPr>
          <w:rFonts w:asciiTheme="majorBidi" w:hAnsiTheme="majorBidi" w:cstheme="majorBidi"/>
          <w:color w:val="000000"/>
          <w:lang w:val="en-ID"/>
        </w:rPr>
        <w:t>saja</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maka</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dalam</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pendidikan</w:t>
      </w:r>
      <w:proofErr w:type="spellEnd"/>
      <w:r w:rsidRPr="006572A0">
        <w:rPr>
          <w:rFonts w:asciiTheme="majorBidi" w:hAnsiTheme="majorBidi" w:cstheme="majorBidi"/>
          <w:color w:val="000000"/>
          <w:lang w:val="en-ID"/>
        </w:rPr>
        <w:t xml:space="preserve"> Islam </w:t>
      </w:r>
      <w:proofErr w:type="spellStart"/>
      <w:r w:rsidRPr="006572A0">
        <w:rPr>
          <w:rFonts w:asciiTheme="majorBidi" w:hAnsiTheme="majorBidi" w:cstheme="majorBidi"/>
          <w:color w:val="000000"/>
          <w:lang w:val="en-ID"/>
        </w:rPr>
        <w:t>manusia</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dibentuk</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menjadi</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pribadi</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unggul</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untuk</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mengarungi</w:t>
      </w:r>
      <w:proofErr w:type="spellEnd"/>
      <w:r w:rsidRPr="006572A0">
        <w:rPr>
          <w:rFonts w:asciiTheme="majorBidi" w:hAnsiTheme="majorBidi" w:cstheme="majorBidi"/>
          <w:color w:val="000000"/>
          <w:lang w:val="en-ID"/>
        </w:rPr>
        <w:t xml:space="preserve"> </w:t>
      </w:r>
      <w:proofErr w:type="spellStart"/>
      <w:r w:rsidRPr="006572A0">
        <w:rPr>
          <w:rFonts w:asciiTheme="majorBidi" w:hAnsiTheme="majorBidi" w:cstheme="majorBidi"/>
          <w:color w:val="000000"/>
          <w:lang w:val="en-ID"/>
        </w:rPr>
        <w:t>kehidupan</w:t>
      </w:r>
      <w:proofErr w:type="spellEnd"/>
      <w:r w:rsidRPr="006572A0">
        <w:rPr>
          <w:rFonts w:asciiTheme="majorBidi" w:hAnsiTheme="majorBidi" w:cstheme="majorBidi"/>
          <w:color w:val="000000"/>
          <w:lang w:val="en-ID"/>
        </w:rPr>
        <w:t xml:space="preserve"> dunia dan </w:t>
      </w:r>
      <w:proofErr w:type="spellStart"/>
      <w:r w:rsidRPr="006572A0">
        <w:rPr>
          <w:rFonts w:asciiTheme="majorBidi" w:hAnsiTheme="majorBidi" w:cstheme="majorBidi"/>
          <w:color w:val="000000"/>
          <w:lang w:val="en-ID"/>
        </w:rPr>
        <w:t>akhirat</w:t>
      </w:r>
      <w:proofErr w:type="spellEnd"/>
      <w:r w:rsidRPr="006572A0">
        <w:rPr>
          <w:rFonts w:asciiTheme="majorBidi" w:hAnsiTheme="majorBidi" w:cstheme="majorBidi"/>
          <w:color w:val="000000"/>
          <w:lang w:val="en-ID"/>
        </w:rPr>
        <w:t>.</w:t>
      </w:r>
    </w:p>
    <w:p w14:paraId="2FD0942E" w14:textId="77777777" w:rsidR="004F5F2E" w:rsidRDefault="004F5F2E" w:rsidP="00665AA1">
      <w:pPr>
        <w:ind w:firstLine="567"/>
        <w:jc w:val="both"/>
        <w:rPr>
          <w:rFonts w:asciiTheme="majorBidi" w:hAnsiTheme="majorBidi" w:cstheme="majorBidi"/>
          <w:color w:val="000000"/>
          <w:lang w:val="en-ID"/>
        </w:rPr>
      </w:pPr>
    </w:p>
    <w:p w14:paraId="51932387" w14:textId="77777777" w:rsidR="004F5F2E" w:rsidRPr="006572A0" w:rsidRDefault="004F5F2E" w:rsidP="00665AA1">
      <w:pPr>
        <w:ind w:firstLine="567"/>
        <w:jc w:val="both"/>
        <w:rPr>
          <w:rFonts w:asciiTheme="majorBidi" w:hAnsiTheme="majorBidi" w:cstheme="majorBidi"/>
          <w:color w:val="000000"/>
          <w:lang w:val="en-ID"/>
        </w:rPr>
      </w:pPr>
    </w:p>
    <w:sdt>
      <w:sdtPr>
        <w:id w:val="418219833"/>
        <w:bibliography/>
      </w:sdtPr>
      <w:sdtEndPr>
        <w:rPr>
          <w:rFonts w:asciiTheme="majorBidi" w:eastAsia="Times New Roman" w:hAnsiTheme="majorBidi" w:cstheme="majorBidi"/>
          <w:noProof w:val="0"/>
          <w:sz w:val="24"/>
          <w:szCs w:val="24"/>
          <w:lang w:val="en-US"/>
        </w:rPr>
      </w:sdtEndPr>
      <w:sdtContent>
        <w:sdt>
          <w:sdtPr>
            <w:rPr>
              <w:rFonts w:asciiTheme="majorBidi" w:hAnsiTheme="majorBidi" w:cstheme="majorBidi"/>
            </w:rPr>
            <w:id w:val="111145805"/>
            <w:bibliography/>
          </w:sdtPr>
          <w:sdtEndPr>
            <w:rPr>
              <w:rFonts w:eastAsia="Times New Roman"/>
              <w:noProof w:val="0"/>
              <w:sz w:val="24"/>
              <w:szCs w:val="24"/>
              <w:lang w:val="en-US"/>
            </w:rPr>
          </w:sdtEndPr>
          <w:sdtContent>
            <w:p w14:paraId="2F3DFE1C" w14:textId="77777777" w:rsidR="00665AA1" w:rsidRDefault="00665AA1" w:rsidP="00665AA1">
              <w:pPr>
                <w:pStyle w:val="Bibliography"/>
                <w:spacing w:after="0" w:line="240" w:lineRule="auto"/>
                <w:ind w:left="567" w:hanging="567"/>
                <w:jc w:val="both"/>
                <w:rPr>
                  <w:rFonts w:asciiTheme="majorBidi" w:hAnsiTheme="majorBidi" w:cstheme="majorBidi"/>
                </w:rPr>
              </w:pPr>
            </w:p>
            <w:sdt>
              <w:sdtPr>
                <w:id w:val="-1761056347"/>
                <w:docPartObj>
                  <w:docPartGallery w:val="Bibliographies"/>
                  <w:docPartUnique/>
                </w:docPartObj>
              </w:sdtPr>
              <w:sdtEndPr>
                <w:rPr>
                  <w:rFonts w:asciiTheme="majorBidi" w:eastAsia="Times New Roman" w:hAnsiTheme="majorBidi" w:cstheme="majorBidi"/>
                  <w:noProof w:val="0"/>
                  <w:sz w:val="24"/>
                  <w:szCs w:val="24"/>
                  <w:lang w:val="en-US"/>
                </w:rPr>
              </w:sdtEndPr>
              <w:sdtContent>
                <w:bookmarkStart w:id="2" w:name="_Hlk177674046" w:displacedByCustomXml="next"/>
                <w:sdt>
                  <w:sdtPr>
                    <w:id w:val="1958521429"/>
                    <w:bibliography/>
                  </w:sdtPr>
                  <w:sdtEndPr>
                    <w:rPr>
                      <w:rFonts w:asciiTheme="majorBidi" w:eastAsia="Times New Roman" w:hAnsiTheme="majorBidi" w:cstheme="majorBidi"/>
                      <w:noProof w:val="0"/>
                      <w:sz w:val="24"/>
                      <w:szCs w:val="24"/>
                      <w:lang w:val="en-US"/>
                    </w:rPr>
                  </w:sdtEndPr>
                  <w:sdtContent>
                    <w:p w14:paraId="7506F41A" w14:textId="57004EA1" w:rsidR="00665AA1" w:rsidRPr="004F5F2E" w:rsidRDefault="00665AA1" w:rsidP="004F5F2E">
                      <w:pPr>
                        <w:pStyle w:val="Bibliography"/>
                        <w:spacing w:after="0" w:line="240" w:lineRule="auto"/>
                        <w:ind w:left="567" w:hanging="567"/>
                        <w:jc w:val="both"/>
                      </w:pPr>
                      <w:r w:rsidRPr="006572A0">
                        <w:rPr>
                          <w:rFonts w:asciiTheme="majorBidi" w:hAnsiTheme="majorBidi" w:cstheme="majorBidi"/>
                          <w:noProof w:val="0"/>
                          <w:sz w:val="24"/>
                          <w:szCs w:val="24"/>
                        </w:rPr>
                        <w:fldChar w:fldCharType="begin"/>
                      </w:r>
                      <w:r w:rsidRPr="006572A0">
                        <w:rPr>
                          <w:rFonts w:asciiTheme="majorBidi" w:hAnsiTheme="majorBidi" w:cstheme="majorBidi"/>
                          <w:sz w:val="24"/>
                          <w:szCs w:val="24"/>
                        </w:rPr>
                        <w:instrText xml:space="preserve"> BIBLIOGRAPHY </w:instrText>
                      </w:r>
                      <w:r w:rsidRPr="006572A0">
                        <w:rPr>
                          <w:rFonts w:asciiTheme="majorBidi" w:hAnsiTheme="majorBidi" w:cstheme="majorBidi"/>
                          <w:noProof w:val="0"/>
                          <w:sz w:val="24"/>
                          <w:szCs w:val="24"/>
                        </w:rPr>
                        <w:fldChar w:fldCharType="separate"/>
                      </w:r>
                    </w:p>
                    <w:p w14:paraId="26CF84DB" w14:textId="3C1285C1" w:rsidR="00665AA1" w:rsidRPr="006572A0" w:rsidRDefault="00665AA1" w:rsidP="00665AA1">
                      <w:pPr>
                        <w:ind w:left="567" w:hanging="567"/>
                        <w:jc w:val="both"/>
                        <w:rPr>
                          <w:rFonts w:asciiTheme="majorBidi" w:hAnsiTheme="majorBidi" w:cstheme="majorBidi"/>
                          <w:b/>
                          <w:bCs/>
                          <w:color w:val="000000"/>
                          <w:lang w:val="en-ID"/>
                        </w:rPr>
                      </w:pPr>
                      <w:r w:rsidRPr="006572A0">
                        <w:rPr>
                          <w:rFonts w:asciiTheme="majorBidi" w:hAnsiTheme="majorBidi" w:cstheme="majorBidi"/>
                          <w:b/>
                          <w:bCs/>
                          <w:color w:val="000000"/>
                          <w:lang w:val="en-ID"/>
                        </w:rPr>
                        <w:lastRenderedPageBreak/>
                        <w:t>Daftar Pustaka</w:t>
                      </w:r>
                    </w:p>
                    <w:p w14:paraId="02287F55"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Absawati, H. (2020). Telaah Sistem Pendidikan di Finlandia: Penerapan Sistem Pendidikan Terbaik di Dunia Jenjang Sekolah Dasar. </w:t>
                      </w:r>
                      <w:r w:rsidRPr="006572A0">
                        <w:rPr>
                          <w:rFonts w:asciiTheme="majorBidi" w:hAnsiTheme="majorBidi" w:cstheme="majorBidi"/>
                          <w:i/>
                          <w:iCs/>
                          <w:sz w:val="24"/>
                          <w:szCs w:val="24"/>
                        </w:rPr>
                        <w:t>Jurnal Elementary: Kajian Teori dan Hasil Penelitian Pendidikan Sekolah Dasar, 3</w:t>
                      </w:r>
                      <w:r w:rsidRPr="006572A0">
                        <w:rPr>
                          <w:rFonts w:asciiTheme="majorBidi" w:hAnsiTheme="majorBidi" w:cstheme="majorBidi"/>
                          <w:sz w:val="24"/>
                          <w:szCs w:val="24"/>
                        </w:rPr>
                        <w:t>(2), 64-70. doi:http://journal.ummat.ac.id/index.php/elementary</w:t>
                      </w:r>
                    </w:p>
                    <w:p w14:paraId="66A99513"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Adha, M. A., Gordisona, S., Ulfatin, N., &amp; Supriyanto, A. (2019). Analisis Komparasi Sistem Pendidikan Indonesia dan Finlandia. </w:t>
                      </w:r>
                      <w:r w:rsidRPr="006572A0">
                        <w:rPr>
                          <w:rFonts w:asciiTheme="majorBidi" w:hAnsiTheme="majorBidi" w:cstheme="majorBidi"/>
                          <w:i/>
                          <w:iCs/>
                          <w:sz w:val="24"/>
                          <w:szCs w:val="24"/>
                        </w:rPr>
                        <w:t>Tadbir: Jurnal Studi Manajemen Pendidikan, 3</w:t>
                      </w:r>
                      <w:r w:rsidRPr="006572A0">
                        <w:rPr>
                          <w:rFonts w:asciiTheme="majorBidi" w:hAnsiTheme="majorBidi" w:cstheme="majorBidi"/>
                          <w:sz w:val="24"/>
                          <w:szCs w:val="24"/>
                        </w:rPr>
                        <w:t>(2), 145-162. doi:http://dx.doi.org/10.29240/jsmp.v3i2.1102</w:t>
                      </w:r>
                    </w:p>
                    <w:p w14:paraId="12C8F8C3"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Agustyaningrum, N., &amp; Himmi, N. (2022). Best Practices Sistem Pendidikan di Finlandia sebagai Refleksi Sistem Pendidikan di Indonesia. </w:t>
                      </w:r>
                      <w:r w:rsidRPr="006572A0">
                        <w:rPr>
                          <w:rFonts w:asciiTheme="majorBidi" w:hAnsiTheme="majorBidi" w:cstheme="majorBidi"/>
                          <w:i/>
                          <w:iCs/>
                          <w:sz w:val="24"/>
                          <w:szCs w:val="24"/>
                        </w:rPr>
                        <w:t>Edukatif: Jurnal Ilmu Pendidikan, 4</w:t>
                      </w:r>
                      <w:r w:rsidRPr="006572A0">
                        <w:rPr>
                          <w:rFonts w:asciiTheme="majorBidi" w:hAnsiTheme="majorBidi" w:cstheme="majorBidi"/>
                          <w:sz w:val="24"/>
                          <w:szCs w:val="24"/>
                        </w:rPr>
                        <w:t>(2), 2100-2109. Diambil kembali dari https://edukatif.org/index.php/edukatif/index'</w:t>
                      </w:r>
                    </w:p>
                    <w:p w14:paraId="42FC08D0"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Al-Fathoni, I. A. (2015). </w:t>
                      </w:r>
                      <w:r w:rsidRPr="006572A0">
                        <w:rPr>
                          <w:rFonts w:asciiTheme="majorBidi" w:hAnsiTheme="majorBidi" w:cstheme="majorBidi"/>
                          <w:i/>
                          <w:iCs/>
                          <w:sz w:val="24"/>
                          <w:szCs w:val="24"/>
                        </w:rPr>
                        <w:t>Biografi Tokoh Pendidik dan Revolusi Melayu Buya Hamka.</w:t>
                      </w:r>
                      <w:r w:rsidRPr="006572A0">
                        <w:rPr>
                          <w:rFonts w:asciiTheme="majorBidi" w:hAnsiTheme="majorBidi" w:cstheme="majorBidi"/>
                          <w:sz w:val="24"/>
                          <w:szCs w:val="24"/>
                        </w:rPr>
                        <w:t xml:space="preserve"> Jakarta: Republika.</w:t>
                      </w:r>
                    </w:p>
                    <w:p w14:paraId="59EAE156"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Alindra, A. L., Kholida, A., Septiani, N., Miftah, R. F., Rohimah, R., &amp; Wardani, S. P. (2023). Analisis Penerapan Metode Pendidikan Finlandia di SD Plus Mutiara Insani. </w:t>
                      </w:r>
                      <w:r w:rsidRPr="006572A0">
                        <w:rPr>
                          <w:rFonts w:asciiTheme="majorBidi" w:hAnsiTheme="majorBidi" w:cstheme="majorBidi"/>
                          <w:i/>
                          <w:iCs/>
                          <w:sz w:val="24"/>
                          <w:szCs w:val="24"/>
                        </w:rPr>
                        <w:t>Jurnal Pendidikan Tambusai, 7</w:t>
                      </w:r>
                      <w:r w:rsidRPr="006572A0">
                        <w:rPr>
                          <w:rFonts w:asciiTheme="majorBidi" w:hAnsiTheme="majorBidi" w:cstheme="majorBidi"/>
                          <w:sz w:val="24"/>
                          <w:szCs w:val="24"/>
                        </w:rPr>
                        <w:t>(3), 29786-29791.</w:t>
                      </w:r>
                    </w:p>
                    <w:p w14:paraId="22D38EEA"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Arifin, Z., &amp; Turmudi, M. (2019). Character of Education in Pesantren Perspective: Study Of Various Methods of Educational Character at Pesantren In Indonesia. </w:t>
                      </w:r>
                      <w:r w:rsidRPr="006572A0">
                        <w:rPr>
                          <w:rFonts w:asciiTheme="majorBidi" w:hAnsiTheme="majorBidi" w:cstheme="majorBidi"/>
                          <w:i/>
                          <w:iCs/>
                          <w:sz w:val="24"/>
                          <w:szCs w:val="24"/>
                        </w:rPr>
                        <w:t>Tribakti: Jurnal Pemikiran Keislaman, 30</w:t>
                      </w:r>
                      <w:r w:rsidRPr="006572A0">
                        <w:rPr>
                          <w:rFonts w:asciiTheme="majorBidi" w:hAnsiTheme="majorBidi" w:cstheme="majorBidi"/>
                          <w:sz w:val="24"/>
                          <w:szCs w:val="24"/>
                        </w:rPr>
                        <w:t>(2), 335-348. doi: https://doi.org/10.33367/tribakti.v30i2.823</w:t>
                      </w:r>
                    </w:p>
                    <w:p w14:paraId="291E655A"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Daheri, M., Wibowo, R. A., Kuncoro, B., Sudarsono, S., &amp; Salim, N. A. (2022). Transformasi Substansi Manajerial Pendidikan Karakter di Sekolah: Haruskan Belajar dari Finlandia. </w:t>
                      </w:r>
                      <w:r w:rsidRPr="006572A0">
                        <w:rPr>
                          <w:rFonts w:asciiTheme="majorBidi" w:hAnsiTheme="majorBidi" w:cstheme="majorBidi"/>
                          <w:i/>
                          <w:iCs/>
                          <w:sz w:val="24"/>
                          <w:szCs w:val="24"/>
                        </w:rPr>
                        <w:t>JIIP: Jurnal Ilmiah Ilmu Pendidikan, 5</w:t>
                      </w:r>
                      <w:r w:rsidRPr="006572A0">
                        <w:rPr>
                          <w:rFonts w:asciiTheme="majorBidi" w:hAnsiTheme="majorBidi" w:cstheme="majorBidi"/>
                          <w:sz w:val="24"/>
                          <w:szCs w:val="24"/>
                        </w:rPr>
                        <w:t>(11), 5114-5121. Diambil kembali dari http://jiip.stkipyapisdompu.ac.id/</w:t>
                      </w:r>
                    </w:p>
                    <w:p w14:paraId="0E22E5F8"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Daud, R. M. (2019). Sistem Pendidikan Finlandia Suatu Alternatif Sistem Pendidikan Aceh. </w:t>
                      </w:r>
                      <w:r w:rsidRPr="006572A0">
                        <w:rPr>
                          <w:rFonts w:asciiTheme="majorBidi" w:hAnsiTheme="majorBidi" w:cstheme="majorBidi"/>
                          <w:i/>
                          <w:iCs/>
                          <w:sz w:val="24"/>
                          <w:szCs w:val="24"/>
                        </w:rPr>
                        <w:t>Pionir: Jurnal Pendidikan, 8</w:t>
                      </w:r>
                      <w:r w:rsidRPr="006572A0">
                        <w:rPr>
                          <w:rFonts w:asciiTheme="majorBidi" w:hAnsiTheme="majorBidi" w:cstheme="majorBidi"/>
                          <w:sz w:val="24"/>
                          <w:szCs w:val="24"/>
                        </w:rPr>
                        <w:t>(2), 21. Diambil kembali dari https://jurnal.ar-raniry.ac.id/index.php/Pionir/article/view/6226/3803</w:t>
                      </w:r>
                    </w:p>
                    <w:p w14:paraId="6BDD1E61"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Enbuska, J., Hietanen, L., &amp; Tuisku, V. (2016). Dialogue possibilities in guided autonomous music studies in class-teacher education in Finland. </w:t>
                      </w:r>
                      <w:r w:rsidRPr="006572A0">
                        <w:rPr>
                          <w:rFonts w:asciiTheme="majorBidi" w:hAnsiTheme="majorBidi" w:cstheme="majorBidi"/>
                          <w:i/>
                          <w:iCs/>
                          <w:sz w:val="24"/>
                          <w:szCs w:val="24"/>
                        </w:rPr>
                        <w:t>Future Academy®’s Multidisciplinary Conference.</w:t>
                      </w:r>
                      <w:r w:rsidRPr="006572A0">
                        <w:rPr>
                          <w:rFonts w:asciiTheme="majorBidi" w:hAnsiTheme="majorBidi" w:cstheme="majorBidi"/>
                          <w:sz w:val="24"/>
                          <w:szCs w:val="24"/>
                        </w:rPr>
                        <w:t xml:space="preserve"> </w:t>
                      </w:r>
                      <w:r w:rsidRPr="006572A0">
                        <w:rPr>
                          <w:rFonts w:asciiTheme="majorBidi" w:hAnsiTheme="majorBidi" w:cstheme="majorBidi"/>
                          <w:i/>
                          <w:iCs/>
                          <w:sz w:val="24"/>
                          <w:szCs w:val="24"/>
                        </w:rPr>
                        <w:t>217</w:t>
                      </w:r>
                      <w:r w:rsidRPr="006572A0">
                        <w:rPr>
                          <w:rFonts w:asciiTheme="majorBidi" w:hAnsiTheme="majorBidi" w:cstheme="majorBidi"/>
                          <w:sz w:val="24"/>
                          <w:szCs w:val="24"/>
                        </w:rPr>
                        <w:t>, hal. 276-281. Elsevier. doi:doi: 10.1016/j.sbspro.2016.02.083</w:t>
                      </w:r>
                    </w:p>
                    <w:p w14:paraId="1CE34D6D"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Fitria, E. (2024). Komparasi Sistem Pendidikan Finlandia dan Singapura. </w:t>
                      </w:r>
                      <w:r w:rsidRPr="006572A0">
                        <w:rPr>
                          <w:rFonts w:asciiTheme="majorBidi" w:hAnsiTheme="majorBidi" w:cstheme="majorBidi"/>
                          <w:i/>
                          <w:iCs/>
                          <w:sz w:val="24"/>
                          <w:szCs w:val="24"/>
                        </w:rPr>
                        <w:t>Jurnal Genesis Indonesia, 3</w:t>
                      </w:r>
                      <w:r w:rsidRPr="006572A0">
                        <w:rPr>
                          <w:rFonts w:asciiTheme="majorBidi" w:hAnsiTheme="majorBidi" w:cstheme="majorBidi"/>
                          <w:sz w:val="24"/>
                          <w:szCs w:val="24"/>
                        </w:rPr>
                        <w:t>(1), 34-48. doi:10.56741/jgi.v3i01.501</w:t>
                      </w:r>
                    </w:p>
                    <w:p w14:paraId="571E0E83"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Frederick, A. (2020). Finland Education System. </w:t>
                      </w:r>
                      <w:r w:rsidRPr="006572A0">
                        <w:rPr>
                          <w:rFonts w:asciiTheme="majorBidi" w:hAnsiTheme="majorBidi" w:cstheme="majorBidi"/>
                          <w:i/>
                          <w:iCs/>
                          <w:sz w:val="24"/>
                          <w:szCs w:val="24"/>
                        </w:rPr>
                        <w:t>International Journal Of Science And Society, 2</w:t>
                      </w:r>
                      <w:r w:rsidRPr="006572A0">
                        <w:rPr>
                          <w:rFonts w:asciiTheme="majorBidi" w:hAnsiTheme="majorBidi" w:cstheme="majorBidi"/>
                          <w:sz w:val="24"/>
                          <w:szCs w:val="24"/>
                        </w:rPr>
                        <w:t>(2), 21-32. Diambil kembali dari Http://Ijsoc.Goacademica.Com</w:t>
                      </w:r>
                    </w:p>
                    <w:p w14:paraId="371F8F1B"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Greenland, S., Saleem, M., Misra, R., &amp; Mason, J. (2022). Sustainable management education and an empirical five-pillar model of sustainability. </w:t>
                      </w:r>
                      <w:r w:rsidRPr="006572A0">
                        <w:rPr>
                          <w:rFonts w:asciiTheme="majorBidi" w:hAnsiTheme="majorBidi" w:cstheme="majorBidi"/>
                          <w:i/>
                          <w:iCs/>
                          <w:sz w:val="24"/>
                          <w:szCs w:val="24"/>
                        </w:rPr>
                        <w:t>International Journal of Management Education, 20</w:t>
                      </w:r>
                      <w:r w:rsidRPr="006572A0">
                        <w:rPr>
                          <w:rFonts w:asciiTheme="majorBidi" w:hAnsiTheme="majorBidi" w:cstheme="majorBidi"/>
                          <w:sz w:val="24"/>
                          <w:szCs w:val="24"/>
                        </w:rPr>
                        <w:t>(3), 1-18. doi:10.1016/j.ijme.2022.100658</w:t>
                      </w:r>
                    </w:p>
                    <w:p w14:paraId="50C1DEA4"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Hamka, B. (2017). </w:t>
                      </w:r>
                      <w:r w:rsidRPr="006572A0">
                        <w:rPr>
                          <w:rFonts w:asciiTheme="majorBidi" w:hAnsiTheme="majorBidi" w:cstheme="majorBidi"/>
                          <w:i/>
                          <w:iCs/>
                          <w:sz w:val="24"/>
                          <w:szCs w:val="24"/>
                        </w:rPr>
                        <w:t>Lembaga Hidup.</w:t>
                      </w:r>
                      <w:r w:rsidRPr="006572A0">
                        <w:rPr>
                          <w:rFonts w:asciiTheme="majorBidi" w:hAnsiTheme="majorBidi" w:cstheme="majorBidi"/>
                          <w:sz w:val="24"/>
                          <w:szCs w:val="24"/>
                        </w:rPr>
                        <w:t xml:space="preserve"> Jakarta: Republika.</w:t>
                      </w:r>
                    </w:p>
                    <w:p w14:paraId="38871FA2"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Hamka, B. (2018). </w:t>
                      </w:r>
                      <w:r w:rsidRPr="006572A0">
                        <w:rPr>
                          <w:rFonts w:asciiTheme="majorBidi" w:hAnsiTheme="majorBidi" w:cstheme="majorBidi"/>
                          <w:i/>
                          <w:iCs/>
                          <w:sz w:val="24"/>
                          <w:szCs w:val="24"/>
                        </w:rPr>
                        <w:t>Falsafah Hidup.</w:t>
                      </w:r>
                      <w:r w:rsidRPr="006572A0">
                        <w:rPr>
                          <w:rFonts w:asciiTheme="majorBidi" w:hAnsiTheme="majorBidi" w:cstheme="majorBidi"/>
                          <w:sz w:val="24"/>
                          <w:szCs w:val="24"/>
                        </w:rPr>
                        <w:t xml:space="preserve"> Jakarta: Republika.</w:t>
                      </w:r>
                    </w:p>
                    <w:p w14:paraId="32D54C77"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Hutagaluh, O. (2022). Pendidikan di Finlandia: Kemajuan dan Contoh untuk Indonesia. </w:t>
                      </w:r>
                      <w:r w:rsidRPr="006572A0">
                        <w:rPr>
                          <w:rFonts w:asciiTheme="majorBidi" w:hAnsiTheme="majorBidi" w:cstheme="majorBidi"/>
                          <w:i/>
                          <w:iCs/>
                          <w:sz w:val="24"/>
                          <w:szCs w:val="24"/>
                        </w:rPr>
                        <w:t>Jurnal Ilmu Pendidikan dan Kearifan Lokal, 2</w:t>
                      </w:r>
                      <w:r w:rsidRPr="006572A0">
                        <w:rPr>
                          <w:rFonts w:asciiTheme="majorBidi" w:hAnsiTheme="majorBidi" w:cstheme="majorBidi"/>
                          <w:sz w:val="24"/>
                          <w:szCs w:val="24"/>
                        </w:rPr>
                        <w:t>(4), 188-198.</w:t>
                      </w:r>
                    </w:p>
                    <w:p w14:paraId="3BE33710"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Ilatdinova, E. Y., Frolova, S. V., &amp; Labedeva, I. V. (2017). Kualitas Terbaik Guru Hebat: Nasional dan Universal. </w:t>
                      </w:r>
                      <w:r w:rsidRPr="006572A0">
                        <w:rPr>
                          <w:rFonts w:asciiTheme="majorBidi" w:hAnsiTheme="majorBidi" w:cstheme="majorBidi"/>
                          <w:i/>
                          <w:iCs/>
                          <w:sz w:val="24"/>
                          <w:szCs w:val="24"/>
                        </w:rPr>
                        <w:t>Konferensi Internasional tentang Linguistik dan Kajian Budaya</w:t>
                      </w:r>
                      <w:r w:rsidRPr="006572A0">
                        <w:rPr>
                          <w:rFonts w:asciiTheme="majorBidi" w:hAnsiTheme="majorBidi" w:cstheme="majorBidi"/>
                          <w:sz w:val="24"/>
                          <w:szCs w:val="24"/>
                        </w:rPr>
                        <w:t>, (hal. 44-52).</w:t>
                      </w:r>
                    </w:p>
                    <w:p w14:paraId="16C445BE"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Inayati, S. N., Ramadhani, R., Ramadhani, R., &amp; Hardianti, H. (2020). Pendidikan Karakter dalam Pemikiran Buya Hamka. </w:t>
                      </w:r>
                      <w:r w:rsidRPr="006572A0">
                        <w:rPr>
                          <w:rFonts w:asciiTheme="majorBidi" w:hAnsiTheme="majorBidi" w:cstheme="majorBidi"/>
                          <w:i/>
                          <w:iCs/>
                          <w:sz w:val="24"/>
                          <w:szCs w:val="24"/>
                        </w:rPr>
                        <w:t>Maslahah: Jurnal Pengabdian Masyarakat, 1</w:t>
                      </w:r>
                      <w:r w:rsidRPr="006572A0">
                        <w:rPr>
                          <w:rFonts w:asciiTheme="majorBidi" w:hAnsiTheme="majorBidi" w:cstheme="majorBidi"/>
                          <w:sz w:val="24"/>
                          <w:szCs w:val="24"/>
                        </w:rPr>
                        <w:t>(1), 49-59. Diambil kembali dari https://creativecommons.org/licenses/by-sa/4.0/</w:t>
                      </w:r>
                    </w:p>
                    <w:p w14:paraId="02B45734"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lastRenderedPageBreak/>
                        <w:t xml:space="preserve">Indarta, Y., Jalinus, N., Waskito, W., Samala, A. D., Riyanda, A. R., &amp; Adi, N. H. (2022). Relevansi Kurikulum Merdeka Belajar dengan Model Pembelajaran Abad 21 dalam Perkembangan Era Society 5.0. </w:t>
                      </w:r>
                      <w:r w:rsidRPr="006572A0">
                        <w:rPr>
                          <w:rFonts w:asciiTheme="majorBidi" w:hAnsiTheme="majorBidi" w:cstheme="majorBidi"/>
                          <w:i/>
                          <w:iCs/>
                          <w:sz w:val="24"/>
                          <w:szCs w:val="24"/>
                        </w:rPr>
                        <w:t>Edukatif: Jurnal Ilmu Pendidikan, 4</w:t>
                      </w:r>
                      <w:r w:rsidRPr="006572A0">
                        <w:rPr>
                          <w:rFonts w:asciiTheme="majorBidi" w:hAnsiTheme="majorBidi" w:cstheme="majorBidi"/>
                          <w:sz w:val="24"/>
                          <w:szCs w:val="24"/>
                        </w:rPr>
                        <w:t>(2), 3011-3024. doi:https://doi.org/10.31004/edukatif.v4i2.2589</w:t>
                      </w:r>
                    </w:p>
                    <w:p w14:paraId="5B821CD0"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Kirjavainen, T., Pulkkinen, J., &amp; Jahnukainen, M. (2016). Special Education in Transition to Further Education: A four-year Register-based Follow-up Study in Finland. </w:t>
                      </w:r>
                      <w:r w:rsidRPr="006572A0">
                        <w:rPr>
                          <w:rFonts w:asciiTheme="majorBidi" w:hAnsiTheme="majorBidi" w:cstheme="majorBidi"/>
                          <w:i/>
                          <w:iCs/>
                          <w:sz w:val="24"/>
                          <w:szCs w:val="24"/>
                        </w:rPr>
                        <w:t>Learning and Individual Differences, 45</w:t>
                      </w:r>
                      <w:r w:rsidRPr="006572A0">
                        <w:rPr>
                          <w:rFonts w:asciiTheme="majorBidi" w:hAnsiTheme="majorBidi" w:cstheme="majorBidi"/>
                          <w:sz w:val="24"/>
                          <w:szCs w:val="24"/>
                        </w:rPr>
                        <w:t>, 33-42. doi:http://dx.doi.org/10.1016/j.lindif.2015.12.001</w:t>
                      </w:r>
                    </w:p>
                    <w:p w14:paraId="299836E0"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Komara, E. (2018). Penguatan Pendidikan Karakter dan Pembelajaran Abad 21. </w:t>
                      </w:r>
                      <w:r w:rsidRPr="006572A0">
                        <w:rPr>
                          <w:rFonts w:asciiTheme="majorBidi" w:hAnsiTheme="majorBidi" w:cstheme="majorBidi"/>
                          <w:i/>
                          <w:iCs/>
                          <w:sz w:val="24"/>
                          <w:szCs w:val="24"/>
                        </w:rPr>
                        <w:t>South Asian Journal for Youth, Sports, &amp; Health Education, 4</w:t>
                      </w:r>
                      <w:r w:rsidRPr="006572A0">
                        <w:rPr>
                          <w:rFonts w:asciiTheme="majorBidi" w:hAnsiTheme="majorBidi" w:cstheme="majorBidi"/>
                          <w:sz w:val="24"/>
                          <w:szCs w:val="24"/>
                        </w:rPr>
                        <w:t>(1), 17-22. Diambil kembali dari www.journals.mindamas.com/index.php/sipatahoenan</w:t>
                      </w:r>
                    </w:p>
                    <w:p w14:paraId="4F7DFBA7"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M, D. R. (2020). Sistem Pendidikan Finlandia suatu Alternatif Sistem Pendidikaan Aceh. </w:t>
                      </w:r>
                      <w:r w:rsidRPr="006572A0">
                        <w:rPr>
                          <w:rFonts w:asciiTheme="majorBidi" w:hAnsiTheme="majorBidi" w:cstheme="majorBidi"/>
                          <w:i/>
                          <w:iCs/>
                          <w:sz w:val="24"/>
                          <w:szCs w:val="24"/>
                        </w:rPr>
                        <w:t>Pionir: Jurnal Pendidikan, 8</w:t>
                      </w:r>
                      <w:r w:rsidRPr="006572A0">
                        <w:rPr>
                          <w:rFonts w:asciiTheme="majorBidi" w:hAnsiTheme="majorBidi" w:cstheme="majorBidi"/>
                          <w:sz w:val="24"/>
                          <w:szCs w:val="24"/>
                        </w:rPr>
                        <w:t>, 1-10.</w:t>
                      </w:r>
                    </w:p>
                    <w:p w14:paraId="2F2C0C10"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Marzuki, I., &amp; Hakim, L. (2019). Evaluasi Pendidikan Islam. </w:t>
                      </w:r>
                      <w:r w:rsidRPr="006572A0">
                        <w:rPr>
                          <w:rFonts w:asciiTheme="majorBidi" w:hAnsiTheme="majorBidi" w:cstheme="majorBidi"/>
                          <w:i/>
                          <w:iCs/>
                          <w:sz w:val="24"/>
                          <w:szCs w:val="24"/>
                        </w:rPr>
                        <w:t>Tadarus Tarbawy, 1</w:t>
                      </w:r>
                      <w:r w:rsidRPr="006572A0">
                        <w:rPr>
                          <w:rFonts w:asciiTheme="majorBidi" w:hAnsiTheme="majorBidi" w:cstheme="majorBidi"/>
                          <w:sz w:val="24"/>
                          <w:szCs w:val="24"/>
                        </w:rPr>
                        <w:t>(1), 77-85. Diambil kembali dari https://jurnal.umt.ac.id/index.php/JKIP/article/view/1498/950</w:t>
                      </w:r>
                    </w:p>
                    <w:p w14:paraId="47D785D9"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Mega, K. I. (2022). Mempersiapkan Pendidikan di Era Tren Digital (Society 5.0). </w:t>
                      </w:r>
                      <w:r w:rsidRPr="006572A0">
                        <w:rPr>
                          <w:rFonts w:asciiTheme="majorBidi" w:hAnsiTheme="majorBidi" w:cstheme="majorBidi"/>
                          <w:i/>
                          <w:iCs/>
                          <w:sz w:val="24"/>
                          <w:szCs w:val="24"/>
                        </w:rPr>
                        <w:t>Jurnal BELAINDIKA (Pembelajaran dan Inovasi Pendidikan), 4</w:t>
                      </w:r>
                      <w:r w:rsidRPr="006572A0">
                        <w:rPr>
                          <w:rFonts w:asciiTheme="majorBidi" w:hAnsiTheme="majorBidi" w:cstheme="majorBidi"/>
                          <w:sz w:val="24"/>
                          <w:szCs w:val="24"/>
                        </w:rPr>
                        <w:t>(3), 114-121. doi:10.52005/belaindika.v4i3.87</w:t>
                      </w:r>
                    </w:p>
                    <w:p w14:paraId="3236ACFA"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Nizar, S. (2008). </w:t>
                      </w:r>
                      <w:r w:rsidRPr="006572A0">
                        <w:rPr>
                          <w:rFonts w:asciiTheme="majorBidi" w:hAnsiTheme="majorBidi" w:cstheme="majorBidi"/>
                          <w:i/>
                          <w:iCs/>
                          <w:sz w:val="24"/>
                          <w:szCs w:val="24"/>
                        </w:rPr>
                        <w:t>Memperbincangkan Dinamika Intelektual dan Pemikiran Hamka tentang Pendidikan.</w:t>
                      </w:r>
                      <w:r w:rsidRPr="006572A0">
                        <w:rPr>
                          <w:rFonts w:asciiTheme="majorBidi" w:hAnsiTheme="majorBidi" w:cstheme="majorBidi"/>
                          <w:sz w:val="24"/>
                          <w:szCs w:val="24"/>
                        </w:rPr>
                        <w:t xml:space="preserve"> Jakarta: Kencana.</w:t>
                      </w:r>
                    </w:p>
                    <w:p w14:paraId="7696AFCF"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Nurhasanah, F., Ibnudin, I., &amp; Syathori, A. (2023). Konsep Pendidikan Menurut Buya Hamka dan Relevansinya dengan Pendidikan Islam Kontemporer. </w:t>
                      </w:r>
                      <w:r w:rsidRPr="006572A0">
                        <w:rPr>
                          <w:rFonts w:asciiTheme="majorBidi" w:hAnsiTheme="majorBidi" w:cstheme="majorBidi"/>
                          <w:i/>
                          <w:iCs/>
                          <w:sz w:val="24"/>
                          <w:szCs w:val="24"/>
                        </w:rPr>
                        <w:t>Journal Islamic Pedagogia, 3</w:t>
                      </w:r>
                      <w:r w:rsidRPr="006572A0">
                        <w:rPr>
                          <w:rFonts w:asciiTheme="majorBidi" w:hAnsiTheme="majorBidi" w:cstheme="majorBidi"/>
                          <w:sz w:val="24"/>
                          <w:szCs w:val="24"/>
                        </w:rPr>
                        <w:t>(2), 176-196. Diambil kembali dari http://www.islamicpedagogia.faiunwir.ac.id/</w:t>
                      </w:r>
                    </w:p>
                    <w:p w14:paraId="0DE392DC"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Putra, I. E., Rusdinal, Ananda, A., &amp; Gistituati, N. (2023). Perbandingan Kurikulum Pendidikan Indonesia dan Finlandia. </w:t>
                      </w:r>
                      <w:r w:rsidRPr="006572A0">
                        <w:rPr>
                          <w:rFonts w:asciiTheme="majorBidi" w:hAnsiTheme="majorBidi" w:cstheme="majorBidi"/>
                          <w:i/>
                          <w:iCs/>
                          <w:sz w:val="24"/>
                          <w:szCs w:val="24"/>
                        </w:rPr>
                        <w:t>Journal on Education, 6</w:t>
                      </w:r>
                      <w:r w:rsidRPr="006572A0">
                        <w:rPr>
                          <w:rFonts w:asciiTheme="majorBidi" w:hAnsiTheme="majorBidi" w:cstheme="majorBidi"/>
                          <w:sz w:val="24"/>
                          <w:szCs w:val="24"/>
                        </w:rPr>
                        <w:t>(1), 7436-7448. Diambil kembali dari http://jonedu.org/index.php/joe</w:t>
                      </w:r>
                    </w:p>
                    <w:p w14:paraId="6E85C2BB"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Ratri, D. k., Supriyanto, A., &amp; Sobri, A. Y. (2020). Pendidikan Indonesia di Masa Depan: Tinjauan Kesesuain Pendidikan di Finlandia dengan Ki Hajar Dewantara. </w:t>
                      </w:r>
                      <w:r w:rsidRPr="006572A0">
                        <w:rPr>
                          <w:rFonts w:asciiTheme="majorBidi" w:hAnsiTheme="majorBidi" w:cstheme="majorBidi"/>
                          <w:i/>
                          <w:iCs/>
                          <w:sz w:val="24"/>
                          <w:szCs w:val="24"/>
                        </w:rPr>
                        <w:t>Seminar Nasional Arah Manajemen Sekolah pada Masa dan Pasca Pandemi Covid-19.</w:t>
                      </w:r>
                      <w:r w:rsidRPr="006572A0">
                        <w:rPr>
                          <w:rFonts w:asciiTheme="majorBidi" w:hAnsiTheme="majorBidi" w:cstheme="majorBidi"/>
                          <w:sz w:val="24"/>
                          <w:szCs w:val="24"/>
                        </w:rPr>
                        <w:t xml:space="preserve"> </w:t>
                      </w:r>
                    </w:p>
                    <w:p w14:paraId="1C8C84B6"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Rochmat, C. S., Maulaya, R. D., &amp; Avilya, A. (2022). The Concept And Role Of The Student Centered Learning Model In Adolescent Akhlaq Education. </w:t>
                      </w:r>
                      <w:r w:rsidRPr="006572A0">
                        <w:rPr>
                          <w:rFonts w:asciiTheme="majorBidi" w:hAnsiTheme="majorBidi" w:cstheme="majorBidi"/>
                          <w:i/>
                          <w:iCs/>
                          <w:sz w:val="24"/>
                          <w:szCs w:val="24"/>
                        </w:rPr>
                        <w:t>At-Ta'dib, 17</w:t>
                      </w:r>
                      <w:r w:rsidRPr="006572A0">
                        <w:rPr>
                          <w:rFonts w:asciiTheme="majorBidi" w:hAnsiTheme="majorBidi" w:cstheme="majorBidi"/>
                          <w:sz w:val="24"/>
                          <w:szCs w:val="24"/>
                        </w:rPr>
                        <w:t>(2), 232-254. doi:http://dx.doi.org/ 10.21111/at-tadib.v17i2.8285</w:t>
                      </w:r>
                    </w:p>
                    <w:p w14:paraId="55CBE87F"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Rochmat, C. S., Valhani, S., Fatiha, D. T., &amp; Maulaya, R. D. (2023). The Role of Parents In The Development of Iq And The Formation of Critical Thinking Ability In Children: Educational Psychological Perspective. </w:t>
                      </w:r>
                      <w:r w:rsidRPr="006572A0">
                        <w:rPr>
                          <w:rFonts w:asciiTheme="majorBidi" w:hAnsiTheme="majorBidi" w:cstheme="majorBidi"/>
                          <w:i/>
                          <w:iCs/>
                          <w:sz w:val="24"/>
                          <w:szCs w:val="24"/>
                        </w:rPr>
                        <w:t>EDUCAN: Jurnal Pendidikan Islam, 7</w:t>
                      </w:r>
                      <w:r w:rsidRPr="006572A0">
                        <w:rPr>
                          <w:rFonts w:asciiTheme="majorBidi" w:hAnsiTheme="majorBidi" w:cstheme="majorBidi"/>
                          <w:sz w:val="24"/>
                          <w:szCs w:val="24"/>
                        </w:rPr>
                        <w:t>(2), 135-150. doi:10.21111/educan.v7i2.10049</w:t>
                      </w:r>
                    </w:p>
                    <w:p w14:paraId="0AA33AB0"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Rusdi, R., &amp; Ridwan, M. (2022). Kohesi Sosial Pendidikan Islam di Finlandia dan Irlandia. </w:t>
                      </w:r>
                      <w:r w:rsidRPr="006572A0">
                        <w:rPr>
                          <w:rFonts w:asciiTheme="majorBidi" w:hAnsiTheme="majorBidi" w:cstheme="majorBidi"/>
                          <w:i/>
                          <w:iCs/>
                          <w:sz w:val="24"/>
                          <w:szCs w:val="24"/>
                        </w:rPr>
                        <w:t>Kabilah: Journal of Social Community, 7</w:t>
                      </w:r>
                      <w:r w:rsidRPr="006572A0">
                        <w:rPr>
                          <w:rFonts w:asciiTheme="majorBidi" w:hAnsiTheme="majorBidi" w:cstheme="majorBidi"/>
                          <w:sz w:val="24"/>
                          <w:szCs w:val="24"/>
                        </w:rPr>
                        <w:t>(2), 506-543.</w:t>
                      </w:r>
                    </w:p>
                    <w:p w14:paraId="330F30A7"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Saada, N. (2023). Educating for Global Citizenship in religious education: Islamic Perspective. </w:t>
                      </w:r>
                      <w:r w:rsidRPr="006572A0">
                        <w:rPr>
                          <w:rFonts w:asciiTheme="majorBidi" w:hAnsiTheme="majorBidi" w:cstheme="majorBidi"/>
                          <w:i/>
                          <w:iCs/>
                          <w:sz w:val="24"/>
                          <w:szCs w:val="24"/>
                        </w:rPr>
                        <w:t>International Journal of Educational Development, 103</w:t>
                      </w:r>
                      <w:r w:rsidRPr="006572A0">
                        <w:rPr>
                          <w:rFonts w:asciiTheme="majorBidi" w:hAnsiTheme="majorBidi" w:cstheme="majorBidi"/>
                          <w:sz w:val="24"/>
                          <w:szCs w:val="24"/>
                        </w:rPr>
                        <w:t>, 1-8. doi:https://doi.org/10.1016/j.ijedudev.2023.102894</w:t>
                      </w:r>
                    </w:p>
                    <w:p w14:paraId="68CA51C7"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Shafrianto, A., &amp; Pratama, Y. (2021). Pendidikan Akhlak dalam Perspektif Buya Hamka. </w:t>
                      </w:r>
                      <w:r w:rsidRPr="006572A0">
                        <w:rPr>
                          <w:rFonts w:asciiTheme="majorBidi" w:hAnsiTheme="majorBidi" w:cstheme="majorBidi"/>
                          <w:i/>
                          <w:iCs/>
                          <w:sz w:val="24"/>
                          <w:szCs w:val="24"/>
                        </w:rPr>
                        <w:t>RAUDHAH PROUD TO BE PROFESIONAL Journal Tarbiyah Islamiyah, 6</w:t>
                      </w:r>
                      <w:r w:rsidRPr="006572A0">
                        <w:rPr>
                          <w:rFonts w:asciiTheme="majorBidi" w:hAnsiTheme="majorBidi" w:cstheme="majorBidi"/>
                          <w:sz w:val="24"/>
                          <w:szCs w:val="24"/>
                        </w:rPr>
                        <w:t>(1), 97-106.</w:t>
                      </w:r>
                    </w:p>
                    <w:p w14:paraId="34B03AB3"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Suardipa, I. p. (2019). Diversitas Sistem Pendidikan di Finlandia dan Relevansinya dengan Sistem Pendidikan di Indonesia. </w:t>
                      </w:r>
                      <w:r w:rsidRPr="006572A0">
                        <w:rPr>
                          <w:rFonts w:asciiTheme="majorBidi" w:hAnsiTheme="majorBidi" w:cstheme="majorBidi"/>
                          <w:i/>
                          <w:iCs/>
                          <w:sz w:val="24"/>
                          <w:szCs w:val="24"/>
                        </w:rPr>
                        <w:t>Maha Widya Bhuwana, 2</w:t>
                      </w:r>
                      <w:r w:rsidRPr="006572A0">
                        <w:rPr>
                          <w:rFonts w:asciiTheme="majorBidi" w:hAnsiTheme="majorBidi" w:cstheme="majorBidi"/>
                          <w:sz w:val="24"/>
                          <w:szCs w:val="24"/>
                        </w:rPr>
                        <w:t>(2), 68-78.</w:t>
                      </w:r>
                    </w:p>
                    <w:p w14:paraId="67C8C515"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Suyadi, S., Nuryana, Z., &amp; Fauzi, N. A. (2020). The fiqh of disaster: The mitigation of Covid-19 in the perspective of Islamic education-neuroscience. </w:t>
                      </w:r>
                      <w:r w:rsidRPr="006572A0">
                        <w:rPr>
                          <w:rFonts w:asciiTheme="majorBidi" w:hAnsiTheme="majorBidi" w:cstheme="majorBidi"/>
                          <w:i/>
                          <w:iCs/>
                          <w:sz w:val="24"/>
                          <w:szCs w:val="24"/>
                        </w:rPr>
                        <w:t>International Journal of Disaster Risk Reduction, 51</w:t>
                      </w:r>
                      <w:r w:rsidRPr="006572A0">
                        <w:rPr>
                          <w:rFonts w:asciiTheme="majorBidi" w:hAnsiTheme="majorBidi" w:cstheme="majorBidi"/>
                          <w:sz w:val="24"/>
                          <w:szCs w:val="24"/>
                        </w:rPr>
                        <w:t xml:space="preserve">, 1-9. doi:https://doi.org/10.1016/j.ijdrr.2020.101848 </w:t>
                      </w:r>
                    </w:p>
                    <w:p w14:paraId="1C3DB197"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lastRenderedPageBreak/>
                        <w:t xml:space="preserve">Taylor, B. B., Wingren, M., Bengs, A., Katz, H., &amp; Acquah, E. (2023). Educators’ perspectives related to preparatory education and integration training for immigrants in Finland. </w:t>
                      </w:r>
                      <w:r w:rsidRPr="006572A0">
                        <w:rPr>
                          <w:rFonts w:asciiTheme="majorBidi" w:hAnsiTheme="majorBidi" w:cstheme="majorBidi"/>
                          <w:i/>
                          <w:iCs/>
                          <w:sz w:val="24"/>
                          <w:szCs w:val="24"/>
                        </w:rPr>
                        <w:t>Teaching and Teacher Education, 128</w:t>
                      </w:r>
                      <w:r w:rsidRPr="006572A0">
                        <w:rPr>
                          <w:rFonts w:asciiTheme="majorBidi" w:hAnsiTheme="majorBidi" w:cstheme="majorBidi"/>
                          <w:sz w:val="24"/>
                          <w:szCs w:val="24"/>
                        </w:rPr>
                        <w:t>, 1-10. Diambil kembali dari http://www.elsevier.com/locate/tate</w:t>
                      </w:r>
                    </w:p>
                    <w:p w14:paraId="05D2A41C"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Thangeda, A., Baratiseng, B., Mompati, T., Medina, R., &amp; Suthers, D. D. (2016). Education For Sustainability: Quality Education Is A Necessity In Modern Day. How Far Do The Educational Finish Succes In PISA. </w:t>
                      </w:r>
                      <w:r w:rsidRPr="006572A0">
                        <w:rPr>
                          <w:rFonts w:asciiTheme="majorBidi" w:hAnsiTheme="majorBidi" w:cstheme="majorBidi"/>
                          <w:i/>
                          <w:iCs/>
                          <w:sz w:val="24"/>
                          <w:szCs w:val="24"/>
                        </w:rPr>
                        <w:t>Studies In Educational Research And Developmen, 7</w:t>
                      </w:r>
                      <w:r w:rsidRPr="006572A0">
                        <w:rPr>
                          <w:rFonts w:asciiTheme="majorBidi" w:hAnsiTheme="majorBidi" w:cstheme="majorBidi"/>
                          <w:sz w:val="24"/>
                          <w:szCs w:val="24"/>
                        </w:rPr>
                        <w:t>(2), 59-66. doi:Https://Eric.Ed.Gov/?Id=Ej1089752</w:t>
                      </w:r>
                    </w:p>
                    <w:p w14:paraId="7CEE66C3"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Ulfah, U., Supriani, Y., &amp; Arifudin, O. (2022). Kepemimpinan Pendidikan di Era Disrupsi. </w:t>
                      </w:r>
                      <w:r w:rsidRPr="006572A0">
                        <w:rPr>
                          <w:rFonts w:asciiTheme="majorBidi" w:hAnsiTheme="majorBidi" w:cstheme="majorBidi"/>
                          <w:i/>
                          <w:iCs/>
                          <w:sz w:val="24"/>
                          <w:szCs w:val="24"/>
                        </w:rPr>
                        <w:t>JIIP: Jurnal Ilmiah Ilmu Pendidikan, 5</w:t>
                      </w:r>
                      <w:r w:rsidRPr="006572A0">
                        <w:rPr>
                          <w:rFonts w:asciiTheme="majorBidi" w:hAnsiTheme="majorBidi" w:cstheme="majorBidi"/>
                          <w:sz w:val="24"/>
                          <w:szCs w:val="24"/>
                        </w:rPr>
                        <w:t>(1), 153-161.</w:t>
                      </w:r>
                    </w:p>
                    <w:p w14:paraId="60E94791"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Ustun, U., &amp; Eryilmas, A. (2018). Analysis Of Finnish Education System To Question The Reasons Behind Finish Succes In Pisa. </w:t>
                      </w:r>
                      <w:r w:rsidRPr="006572A0">
                        <w:rPr>
                          <w:rFonts w:asciiTheme="majorBidi" w:hAnsiTheme="majorBidi" w:cstheme="majorBidi"/>
                          <w:i/>
                          <w:iCs/>
                          <w:sz w:val="24"/>
                          <w:szCs w:val="24"/>
                        </w:rPr>
                        <w:t>Studies In Educational Research And Development, 2</w:t>
                      </w:r>
                      <w:r w:rsidRPr="006572A0">
                        <w:rPr>
                          <w:rFonts w:asciiTheme="majorBidi" w:hAnsiTheme="majorBidi" w:cstheme="majorBidi"/>
                          <w:sz w:val="24"/>
                          <w:szCs w:val="24"/>
                        </w:rPr>
                        <w:t>(2), 93-114. Diambil kembali dari Http://Serd.Artvin.Edu.Tr/En/Download/Article-File/614180</w:t>
                      </w:r>
                    </w:p>
                    <w:p w14:paraId="706B61E9"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W, H. A., &amp; Setiawan. (2022). Eksplorasi Pendidikan Finlandia Sebagai Lesson Learnt Untuk Pendidikan Indonesia. </w:t>
                      </w:r>
                      <w:r w:rsidRPr="006572A0">
                        <w:rPr>
                          <w:rFonts w:asciiTheme="majorBidi" w:hAnsiTheme="majorBidi" w:cstheme="majorBidi"/>
                          <w:i/>
                          <w:iCs/>
                          <w:sz w:val="24"/>
                          <w:szCs w:val="24"/>
                        </w:rPr>
                        <w:t>CEjou</w:t>
                      </w:r>
                      <w:r w:rsidRPr="006572A0">
                        <w:rPr>
                          <w:rFonts w:asciiTheme="majorBidi" w:hAnsiTheme="majorBidi" w:cstheme="majorBidi"/>
                          <w:sz w:val="24"/>
                          <w:szCs w:val="24"/>
                        </w:rPr>
                        <w:t>.</w:t>
                      </w:r>
                    </w:p>
                    <w:p w14:paraId="6298187C"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Walker, T. D. (2017: 33 Strategi Sederhana untuk Kelas yang Menyenangkan). </w:t>
                      </w:r>
                      <w:r w:rsidRPr="006572A0">
                        <w:rPr>
                          <w:rFonts w:asciiTheme="majorBidi" w:hAnsiTheme="majorBidi" w:cstheme="majorBidi"/>
                          <w:i/>
                          <w:iCs/>
                          <w:sz w:val="24"/>
                          <w:szCs w:val="24"/>
                        </w:rPr>
                        <w:t>Teach Like Finland.</w:t>
                      </w:r>
                      <w:r w:rsidRPr="006572A0">
                        <w:rPr>
                          <w:rFonts w:asciiTheme="majorBidi" w:hAnsiTheme="majorBidi" w:cstheme="majorBidi"/>
                          <w:sz w:val="24"/>
                          <w:szCs w:val="24"/>
                        </w:rPr>
                        <w:t xml:space="preserve"> </w:t>
                      </w:r>
                    </w:p>
                    <w:p w14:paraId="7FF03C29"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Wijaya, K., Nasution, M. M., Al-Fattah, M. A., Umrodi, U., &amp; Samsirin, S. (2023). Reimagining Islamic Education In Primary Schools Based on the Book "Teach Like Finland" By Timothy D. Walker. </w:t>
                      </w:r>
                      <w:r w:rsidRPr="006572A0">
                        <w:rPr>
                          <w:rFonts w:asciiTheme="majorBidi" w:hAnsiTheme="majorBidi" w:cstheme="majorBidi"/>
                          <w:i/>
                          <w:iCs/>
                          <w:sz w:val="24"/>
                          <w:szCs w:val="24"/>
                        </w:rPr>
                        <w:t>Konferensi Nasional Tarbiyah UNIDA Gontor</w:t>
                      </w:r>
                      <w:r w:rsidRPr="006572A0">
                        <w:rPr>
                          <w:rFonts w:asciiTheme="majorBidi" w:hAnsiTheme="majorBidi" w:cstheme="majorBidi"/>
                          <w:sz w:val="24"/>
                          <w:szCs w:val="24"/>
                        </w:rPr>
                        <w:t xml:space="preserve"> (hal. 628-638). Ponorogo: Faculty of Tarbiyah Universitas Darussalam Gontor.</w:t>
                      </w:r>
                    </w:p>
                    <w:p w14:paraId="3E40FF69" w14:textId="77777777" w:rsidR="00665AA1" w:rsidRPr="006572A0" w:rsidRDefault="00665AA1" w:rsidP="00665AA1">
                      <w:pPr>
                        <w:pStyle w:val="Bibliography"/>
                        <w:spacing w:after="0" w:line="240" w:lineRule="auto"/>
                        <w:ind w:left="567" w:hanging="567"/>
                        <w:jc w:val="both"/>
                        <w:rPr>
                          <w:rFonts w:asciiTheme="majorBidi" w:hAnsiTheme="majorBidi" w:cstheme="majorBidi"/>
                          <w:sz w:val="24"/>
                          <w:szCs w:val="24"/>
                        </w:rPr>
                      </w:pPr>
                      <w:r w:rsidRPr="006572A0">
                        <w:rPr>
                          <w:rFonts w:asciiTheme="majorBidi" w:hAnsiTheme="majorBidi" w:cstheme="majorBidi"/>
                          <w:sz w:val="24"/>
                          <w:szCs w:val="24"/>
                        </w:rPr>
                        <w:t xml:space="preserve">Yada, A., Tolvanen, A., &amp; Savolainen, H. (2018). Teachers' attitudes and self-efficacy on implementing inclusive education in Japan and Finland: A comparative study using multigroup Structural Equation Modelling. </w:t>
                      </w:r>
                      <w:r w:rsidRPr="006572A0">
                        <w:rPr>
                          <w:rFonts w:asciiTheme="majorBidi" w:hAnsiTheme="majorBidi" w:cstheme="majorBidi"/>
                          <w:i/>
                          <w:iCs/>
                          <w:sz w:val="24"/>
                          <w:szCs w:val="24"/>
                        </w:rPr>
                        <w:t>Teaching and Teacher Education, 75</w:t>
                      </w:r>
                      <w:r w:rsidRPr="006572A0">
                        <w:rPr>
                          <w:rFonts w:asciiTheme="majorBidi" w:hAnsiTheme="majorBidi" w:cstheme="majorBidi"/>
                          <w:sz w:val="24"/>
                          <w:szCs w:val="24"/>
                        </w:rPr>
                        <w:t>, 343-355. doi:https://doi.org/10.1016/j.tate.2018.07.011</w:t>
                      </w:r>
                    </w:p>
                    <w:p w14:paraId="5E932533" w14:textId="77777777" w:rsidR="00665AA1" w:rsidRPr="006572A0" w:rsidRDefault="00665AA1" w:rsidP="00665AA1">
                      <w:pPr>
                        <w:ind w:left="567" w:hanging="567"/>
                        <w:jc w:val="both"/>
                        <w:rPr>
                          <w:rFonts w:asciiTheme="majorBidi" w:hAnsiTheme="majorBidi" w:cstheme="majorBidi"/>
                        </w:rPr>
                      </w:pPr>
                      <w:r w:rsidRPr="006572A0">
                        <w:rPr>
                          <w:rFonts w:asciiTheme="majorBidi" w:hAnsiTheme="majorBidi" w:cstheme="majorBidi"/>
                          <w:b/>
                          <w:bCs/>
                        </w:rPr>
                        <w:fldChar w:fldCharType="end"/>
                      </w:r>
                    </w:p>
                  </w:sdtContent>
                </w:sdt>
              </w:sdtContent>
            </w:sdt>
            <w:p w14:paraId="4E070F5C" w14:textId="77777777" w:rsidR="00665AA1" w:rsidRPr="006572A0" w:rsidRDefault="00665AA1" w:rsidP="00665AA1">
              <w:pPr>
                <w:jc w:val="both"/>
                <w:rPr>
                  <w:rFonts w:asciiTheme="majorBidi" w:hAnsiTheme="majorBidi" w:cstheme="majorBidi"/>
                  <w:color w:val="000000"/>
                  <w:lang w:val="en-ID"/>
                </w:rPr>
              </w:pPr>
            </w:p>
            <w:p w14:paraId="7FE52398" w14:textId="77777777" w:rsidR="00665AA1" w:rsidRPr="006572A0" w:rsidRDefault="00665AA1" w:rsidP="00665AA1">
              <w:pPr>
                <w:ind w:left="360" w:firstLine="720"/>
                <w:jc w:val="both"/>
                <w:rPr>
                  <w:rFonts w:asciiTheme="majorBidi" w:hAnsiTheme="majorBidi" w:cstheme="majorBidi"/>
                  <w:color w:val="000000"/>
                  <w:lang w:val="en-ID"/>
                </w:rPr>
              </w:pPr>
            </w:p>
            <w:bookmarkEnd w:id="2"/>
            <w:p w14:paraId="149382FF" w14:textId="77777777" w:rsidR="00665AA1" w:rsidRPr="006572A0" w:rsidRDefault="00665AA1" w:rsidP="00665AA1">
              <w:pPr>
                <w:jc w:val="both"/>
                <w:rPr>
                  <w:rFonts w:asciiTheme="majorBidi" w:eastAsia="Cambria" w:hAnsiTheme="majorBidi" w:cstheme="majorBidi"/>
                  <w:b/>
                  <w:bCs/>
                </w:rPr>
              </w:pPr>
            </w:p>
            <w:p w14:paraId="20E1ED18" w14:textId="0D451B89" w:rsidR="00665AA1" w:rsidRPr="00665AA1" w:rsidRDefault="00665AA1" w:rsidP="00665AA1">
              <w:pPr>
                <w:rPr>
                  <w:lang w:val="id-ID"/>
                </w:rPr>
              </w:pPr>
            </w:p>
          </w:sdtContent>
        </w:sdt>
      </w:sdtContent>
    </w:sdt>
    <w:p w14:paraId="16516A11" w14:textId="77777777" w:rsidR="00665AA1" w:rsidRPr="006572A0" w:rsidRDefault="00665AA1" w:rsidP="00665AA1">
      <w:pPr>
        <w:ind w:left="567" w:hanging="567"/>
        <w:jc w:val="both"/>
        <w:rPr>
          <w:rFonts w:asciiTheme="majorBidi" w:hAnsiTheme="majorBidi" w:cstheme="majorBidi"/>
        </w:rPr>
      </w:pPr>
    </w:p>
    <w:p w14:paraId="5D9AD112" w14:textId="77777777" w:rsidR="001F45C1" w:rsidRDefault="001F45C1" w:rsidP="00665AA1">
      <w:pPr>
        <w:shd w:val="clear" w:color="auto" w:fill="FFFFFF"/>
        <w:jc w:val="both"/>
      </w:pPr>
    </w:p>
    <w:p w14:paraId="175393AE" w14:textId="77777777" w:rsidR="001F45C1" w:rsidRDefault="001F45C1"/>
    <w:sectPr w:rsidR="001F45C1">
      <w:headerReference w:type="even" r:id="rId25"/>
      <w:headerReference w:type="default" r:id="rId26"/>
      <w:pgSz w:w="11907" w:h="16840"/>
      <w:pgMar w:top="1985" w:right="1531" w:bottom="1871" w:left="1304" w:header="1021" w:footer="1191" w:gutter="0"/>
      <w:pgNumType w:start="15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4C6F09" w14:textId="77777777" w:rsidR="00BE38E4" w:rsidRDefault="00BE38E4">
      <w:r>
        <w:separator/>
      </w:r>
    </w:p>
  </w:endnote>
  <w:endnote w:type="continuationSeparator" w:id="0">
    <w:p w14:paraId="23A31854" w14:textId="77777777" w:rsidR="00BE38E4" w:rsidRDefault="00BE3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05115F" w14:textId="77777777" w:rsidR="00BE38E4" w:rsidRDefault="00BE38E4">
      <w:r>
        <w:separator/>
      </w:r>
    </w:p>
  </w:footnote>
  <w:footnote w:type="continuationSeparator" w:id="0">
    <w:p w14:paraId="2AA82F41" w14:textId="77777777" w:rsidR="00BE38E4" w:rsidRDefault="00BE3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8EED6" w14:textId="77777777" w:rsidR="001F45C1" w:rsidRDefault="00000000">
    <w:pPr>
      <w:pBdr>
        <w:top w:val="nil"/>
        <w:left w:val="nil"/>
        <w:bottom w:val="nil"/>
        <w:right w:val="nil"/>
        <w:between w:val="nil"/>
      </w:pBdr>
      <w:tabs>
        <w:tab w:val="center" w:pos="4680"/>
        <w:tab w:val="right" w:pos="9360"/>
      </w:tabs>
      <w:rPr>
        <w:color w:val="000000"/>
        <w:sz w:val="22"/>
        <w:szCs w:val="22"/>
      </w:rPr>
    </w:pPr>
    <w:proofErr w:type="spellStart"/>
    <w:r>
      <w:rPr>
        <w:i/>
        <w:color w:val="000000"/>
        <w:sz w:val="20"/>
        <w:szCs w:val="20"/>
      </w:rPr>
      <w:t>Pedoman</w:t>
    </w:r>
    <w:proofErr w:type="spellEnd"/>
    <w:r>
      <w:rPr>
        <w:i/>
        <w:color w:val="000000"/>
        <w:sz w:val="20"/>
        <w:szCs w:val="20"/>
      </w:rPr>
      <w:t xml:space="preserve"> </w:t>
    </w:r>
    <w:proofErr w:type="spellStart"/>
    <w:r>
      <w:rPr>
        <w:i/>
        <w:color w:val="000000"/>
        <w:sz w:val="20"/>
        <w:szCs w:val="20"/>
      </w:rPr>
      <w:t>Penulisan</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8E037" w14:textId="77777777" w:rsidR="001F45C1" w:rsidRDefault="00000000">
    <w:pPr>
      <w:jc w:val="right"/>
      <w:rPr>
        <w:i/>
      </w:rPr>
    </w:pPr>
    <w:proofErr w:type="spellStart"/>
    <w:r>
      <w:rPr>
        <w:i/>
      </w:rPr>
      <w:t>Pormat</w:t>
    </w:r>
    <w:proofErr w:type="spellEnd"/>
    <w:r>
      <w:rPr>
        <w:i/>
      </w:rPr>
      <w:t xml:space="preserve"> </w:t>
    </w:r>
    <w:proofErr w:type="spellStart"/>
    <w:r>
      <w:rPr>
        <w:i/>
      </w:rPr>
      <w:t>Penulisan</w:t>
    </w:r>
    <w:proofErr w:type="spellEnd"/>
    <w:r>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6008A"/>
    <w:multiLevelType w:val="multilevel"/>
    <w:tmpl w:val="93440FC6"/>
    <w:lvl w:ilvl="0">
      <w:start w:val="1"/>
      <w:numFmt w:val="decimal"/>
      <w:lvlText w:val="%1."/>
      <w:lvlJc w:val="left"/>
      <w:pPr>
        <w:ind w:left="786" w:hanging="360"/>
      </w:pPr>
      <w:rPr>
        <w:rFonts w:hint="default"/>
      </w:rPr>
    </w:lvl>
    <w:lvl w:ilvl="1">
      <w:start w:val="1"/>
      <w:numFmt w:val="decimal"/>
      <w:lvlText w:val="2.%2"/>
      <w:lvlJc w:val="left"/>
      <w:pPr>
        <w:ind w:left="1212" w:hanging="360"/>
      </w:pPr>
      <w:rPr>
        <w:rFonts w:hint="default"/>
      </w:rPr>
    </w:lvl>
    <w:lvl w:ilvl="2">
      <w:start w:val="1"/>
      <w:numFmt w:val="decimal"/>
      <w:isLgl/>
      <w:lvlText w:val="%1.%2.%3."/>
      <w:lvlJc w:val="left"/>
      <w:pPr>
        <w:ind w:left="634" w:hanging="720"/>
      </w:pPr>
      <w:rPr>
        <w:rFonts w:hint="default"/>
      </w:rPr>
    </w:lvl>
    <w:lvl w:ilvl="3">
      <w:start w:val="1"/>
      <w:numFmt w:val="decimal"/>
      <w:isLgl/>
      <w:lvlText w:val="%1.%2.%3.%4."/>
      <w:lvlJc w:val="left"/>
      <w:pPr>
        <w:ind w:left="1354" w:hanging="1080"/>
      </w:pPr>
      <w:rPr>
        <w:rFonts w:hint="default"/>
      </w:rPr>
    </w:lvl>
    <w:lvl w:ilvl="4">
      <w:start w:val="1"/>
      <w:numFmt w:val="decimal"/>
      <w:isLgl/>
      <w:lvlText w:val="%1.%2.%3.%4.%5."/>
      <w:lvlJc w:val="left"/>
      <w:pPr>
        <w:ind w:left="1714" w:hanging="1080"/>
      </w:pPr>
      <w:rPr>
        <w:rFonts w:hint="default"/>
      </w:rPr>
    </w:lvl>
    <w:lvl w:ilvl="5">
      <w:start w:val="1"/>
      <w:numFmt w:val="decimal"/>
      <w:isLgl/>
      <w:lvlText w:val="%1.%2.%3.%4.%5.%6."/>
      <w:lvlJc w:val="left"/>
      <w:pPr>
        <w:ind w:left="2434" w:hanging="1440"/>
      </w:pPr>
      <w:rPr>
        <w:rFonts w:hint="default"/>
      </w:rPr>
    </w:lvl>
    <w:lvl w:ilvl="6">
      <w:start w:val="1"/>
      <w:numFmt w:val="decimal"/>
      <w:isLgl/>
      <w:lvlText w:val="%1.%2.%3.%4.%5.%6.%7."/>
      <w:lvlJc w:val="left"/>
      <w:pPr>
        <w:ind w:left="2794" w:hanging="1440"/>
      </w:pPr>
      <w:rPr>
        <w:rFonts w:hint="default"/>
      </w:rPr>
    </w:lvl>
    <w:lvl w:ilvl="7">
      <w:start w:val="1"/>
      <w:numFmt w:val="decimal"/>
      <w:isLgl/>
      <w:lvlText w:val="%1.%2.%3.%4.%5.%6.%7.%8."/>
      <w:lvlJc w:val="left"/>
      <w:pPr>
        <w:ind w:left="3514" w:hanging="1800"/>
      </w:pPr>
      <w:rPr>
        <w:rFonts w:hint="default"/>
      </w:rPr>
    </w:lvl>
    <w:lvl w:ilvl="8">
      <w:start w:val="1"/>
      <w:numFmt w:val="decimal"/>
      <w:isLgl/>
      <w:lvlText w:val="%1.%2.%3.%4.%5.%6.%7.%8.%9."/>
      <w:lvlJc w:val="left"/>
      <w:pPr>
        <w:ind w:left="4234" w:hanging="2160"/>
      </w:pPr>
      <w:rPr>
        <w:rFonts w:hint="default"/>
      </w:rPr>
    </w:lvl>
  </w:abstractNum>
  <w:abstractNum w:abstractNumId="1" w15:restartNumberingAfterBreak="0">
    <w:nsid w:val="0D120DAC"/>
    <w:multiLevelType w:val="hybridMultilevel"/>
    <w:tmpl w:val="97924A8E"/>
    <w:lvl w:ilvl="0" w:tplc="EEC0E37E">
      <w:start w:val="1"/>
      <w:numFmt w:val="decimal"/>
      <w:lvlText w:val="3.%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2" w15:restartNumberingAfterBreak="0">
    <w:nsid w:val="19C7133D"/>
    <w:multiLevelType w:val="multilevel"/>
    <w:tmpl w:val="7C3A51B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56A11E3"/>
    <w:multiLevelType w:val="hybridMultilevel"/>
    <w:tmpl w:val="0B226E80"/>
    <w:lvl w:ilvl="0" w:tplc="D51C5088">
      <w:start w:val="1"/>
      <w:numFmt w:val="decimal"/>
      <w:lvlText w:val="6.%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4" w15:restartNumberingAfterBreak="0">
    <w:nsid w:val="323553B3"/>
    <w:multiLevelType w:val="multilevel"/>
    <w:tmpl w:val="88E0686C"/>
    <w:lvl w:ilvl="0">
      <w:start w:val="1"/>
      <w:numFmt w:val="upp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5F700FEA"/>
    <w:multiLevelType w:val="hybridMultilevel"/>
    <w:tmpl w:val="BDB662F0"/>
    <w:lvl w:ilvl="0" w:tplc="D36C66DA">
      <w:start w:val="1"/>
      <w:numFmt w:val="decimal"/>
      <w:lvlText w:val="4.%1"/>
      <w:lvlJc w:val="left"/>
      <w:pPr>
        <w:ind w:left="107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 w15:restartNumberingAfterBreak="0">
    <w:nsid w:val="605A1566"/>
    <w:multiLevelType w:val="hybridMultilevel"/>
    <w:tmpl w:val="AEC2BE08"/>
    <w:lvl w:ilvl="0" w:tplc="3809000F">
      <w:start w:val="1"/>
      <w:numFmt w:val="decimal"/>
      <w:lvlText w:val="%1."/>
      <w:lvlJc w:val="left"/>
      <w:pPr>
        <w:ind w:left="-10" w:hanging="360"/>
      </w:pPr>
    </w:lvl>
    <w:lvl w:ilvl="1" w:tplc="38090019" w:tentative="1">
      <w:start w:val="1"/>
      <w:numFmt w:val="lowerLetter"/>
      <w:lvlText w:val="%2."/>
      <w:lvlJc w:val="left"/>
      <w:pPr>
        <w:ind w:left="710" w:hanging="360"/>
      </w:pPr>
    </w:lvl>
    <w:lvl w:ilvl="2" w:tplc="3809001B" w:tentative="1">
      <w:start w:val="1"/>
      <w:numFmt w:val="lowerRoman"/>
      <w:lvlText w:val="%3."/>
      <w:lvlJc w:val="right"/>
      <w:pPr>
        <w:ind w:left="1430" w:hanging="180"/>
      </w:pPr>
    </w:lvl>
    <w:lvl w:ilvl="3" w:tplc="3809000F" w:tentative="1">
      <w:start w:val="1"/>
      <w:numFmt w:val="decimal"/>
      <w:lvlText w:val="%4."/>
      <w:lvlJc w:val="left"/>
      <w:pPr>
        <w:ind w:left="2150" w:hanging="360"/>
      </w:pPr>
    </w:lvl>
    <w:lvl w:ilvl="4" w:tplc="38090019" w:tentative="1">
      <w:start w:val="1"/>
      <w:numFmt w:val="lowerLetter"/>
      <w:lvlText w:val="%5."/>
      <w:lvlJc w:val="left"/>
      <w:pPr>
        <w:ind w:left="2870" w:hanging="360"/>
      </w:pPr>
    </w:lvl>
    <w:lvl w:ilvl="5" w:tplc="3809001B" w:tentative="1">
      <w:start w:val="1"/>
      <w:numFmt w:val="lowerRoman"/>
      <w:lvlText w:val="%6."/>
      <w:lvlJc w:val="right"/>
      <w:pPr>
        <w:ind w:left="3590" w:hanging="180"/>
      </w:pPr>
    </w:lvl>
    <w:lvl w:ilvl="6" w:tplc="3809000F" w:tentative="1">
      <w:start w:val="1"/>
      <w:numFmt w:val="decimal"/>
      <w:lvlText w:val="%7."/>
      <w:lvlJc w:val="left"/>
      <w:pPr>
        <w:ind w:left="4310" w:hanging="360"/>
      </w:pPr>
    </w:lvl>
    <w:lvl w:ilvl="7" w:tplc="38090019" w:tentative="1">
      <w:start w:val="1"/>
      <w:numFmt w:val="lowerLetter"/>
      <w:lvlText w:val="%8."/>
      <w:lvlJc w:val="left"/>
      <w:pPr>
        <w:ind w:left="5030" w:hanging="360"/>
      </w:pPr>
    </w:lvl>
    <w:lvl w:ilvl="8" w:tplc="3809001B" w:tentative="1">
      <w:start w:val="1"/>
      <w:numFmt w:val="lowerRoman"/>
      <w:lvlText w:val="%9."/>
      <w:lvlJc w:val="right"/>
      <w:pPr>
        <w:ind w:left="5750" w:hanging="180"/>
      </w:pPr>
    </w:lvl>
  </w:abstractNum>
  <w:abstractNum w:abstractNumId="7" w15:restartNumberingAfterBreak="0">
    <w:nsid w:val="656B0A6A"/>
    <w:multiLevelType w:val="multilevel"/>
    <w:tmpl w:val="5CB884E2"/>
    <w:lvl w:ilvl="0">
      <w:start w:val="5"/>
      <w:numFmt w:val="upp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766140E7"/>
    <w:multiLevelType w:val="hybridMultilevel"/>
    <w:tmpl w:val="7BC48B10"/>
    <w:lvl w:ilvl="0" w:tplc="84AC5094">
      <w:start w:val="1"/>
      <w:numFmt w:val="decimal"/>
      <w:lvlText w:val="5.%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9" w15:restartNumberingAfterBreak="0">
    <w:nsid w:val="7BCB5D2F"/>
    <w:multiLevelType w:val="hybridMultilevel"/>
    <w:tmpl w:val="367CAF86"/>
    <w:lvl w:ilvl="0" w:tplc="DC3A1676">
      <w:start w:val="1"/>
      <w:numFmt w:val="decimal"/>
      <w:lvlText w:val="2.%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num w:numId="1" w16cid:durableId="264270226">
    <w:abstractNumId w:val="4"/>
  </w:num>
  <w:num w:numId="2" w16cid:durableId="692536572">
    <w:abstractNumId w:val="2"/>
  </w:num>
  <w:num w:numId="3" w16cid:durableId="310408137">
    <w:abstractNumId w:val="7"/>
  </w:num>
  <w:num w:numId="4" w16cid:durableId="1077170629">
    <w:abstractNumId w:val="0"/>
  </w:num>
  <w:num w:numId="5" w16cid:durableId="1257515677">
    <w:abstractNumId w:val="9"/>
  </w:num>
  <w:num w:numId="6" w16cid:durableId="334963250">
    <w:abstractNumId w:val="1"/>
  </w:num>
  <w:num w:numId="7" w16cid:durableId="746149532">
    <w:abstractNumId w:val="5"/>
  </w:num>
  <w:num w:numId="8" w16cid:durableId="1751846932">
    <w:abstractNumId w:val="8"/>
  </w:num>
  <w:num w:numId="9" w16cid:durableId="465900018">
    <w:abstractNumId w:val="3"/>
  </w:num>
  <w:num w:numId="10" w16cid:durableId="14869673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5C1"/>
    <w:rsid w:val="00142D67"/>
    <w:rsid w:val="001F45C1"/>
    <w:rsid w:val="002C3921"/>
    <w:rsid w:val="00302BB3"/>
    <w:rsid w:val="004F5F2E"/>
    <w:rsid w:val="00641D0E"/>
    <w:rsid w:val="00665AA1"/>
    <w:rsid w:val="0071158F"/>
    <w:rsid w:val="00764FD1"/>
    <w:rsid w:val="00832220"/>
    <w:rsid w:val="00A743F9"/>
    <w:rsid w:val="00BE38E4"/>
    <w:rsid w:val="00C12152"/>
    <w:rsid w:val="00C866E3"/>
    <w:rsid w:val="00FE57A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C5F213"/>
  <w15:docId w15:val="{7D48EFE5-6254-4916-B250-48CD04B0F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59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C459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1"/>
    <w:uiPriority w:val="99"/>
    <w:unhideWhenUsed/>
    <w:rsid w:val="002C4595"/>
    <w:pPr>
      <w:tabs>
        <w:tab w:val="center" w:pos="4680"/>
        <w:tab w:val="right" w:pos="9360"/>
      </w:tabs>
      <w:jc w:val="both"/>
    </w:pPr>
    <w:rPr>
      <w:rFonts w:ascii="Calibri" w:eastAsia="Calibri" w:hAnsi="Calibri"/>
      <w:sz w:val="22"/>
      <w:szCs w:val="22"/>
    </w:rPr>
  </w:style>
  <w:style w:type="character" w:customStyle="1" w:styleId="HeaderChar">
    <w:name w:val="Header Char"/>
    <w:basedOn w:val="DefaultParagraphFont"/>
    <w:uiPriority w:val="99"/>
    <w:semiHidden/>
    <w:rsid w:val="002C4595"/>
    <w:rPr>
      <w:rFonts w:ascii="Times New Roman" w:eastAsia="Times New Roman" w:hAnsi="Times New Roman" w:cs="Times New Roman"/>
      <w:sz w:val="24"/>
      <w:szCs w:val="24"/>
    </w:rPr>
  </w:style>
  <w:style w:type="character" w:customStyle="1" w:styleId="HeaderChar1">
    <w:name w:val="Header Char1"/>
    <w:link w:val="Header"/>
    <w:uiPriority w:val="99"/>
    <w:rsid w:val="002C4595"/>
    <w:rPr>
      <w:rFonts w:ascii="Calibri" w:eastAsia="Calibri" w:hAnsi="Calibri" w:cs="Times New Roman"/>
    </w:rPr>
  </w:style>
  <w:style w:type="paragraph" w:styleId="ListParagraph">
    <w:name w:val="List Paragraph"/>
    <w:basedOn w:val="Normal"/>
    <w:uiPriority w:val="34"/>
    <w:qFormat/>
    <w:rsid w:val="002C4595"/>
    <w:pPr>
      <w:spacing w:after="200" w:line="276" w:lineRule="auto"/>
      <w:ind w:left="720"/>
      <w:contextualSpacing/>
    </w:pPr>
    <w:rPr>
      <w:rFonts w:ascii="Calibri" w:eastAsia="Calibri" w:hAnsi="Calibri" w:cs="Arial"/>
      <w:sz w:val="22"/>
      <w:szCs w:val="22"/>
      <w:lang w:val="id-ID"/>
    </w:rPr>
  </w:style>
  <w:style w:type="paragraph" w:customStyle="1" w:styleId="DaftarPustaka">
    <w:name w:val="Daftar Pustaka"/>
    <w:basedOn w:val="Title"/>
    <w:qFormat/>
    <w:rsid w:val="002C4595"/>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character" w:customStyle="1" w:styleId="TitleChar">
    <w:name w:val="Title Char"/>
    <w:basedOn w:val="DefaultParagraphFont"/>
    <w:link w:val="Title"/>
    <w:uiPriority w:val="10"/>
    <w:rsid w:val="002C4595"/>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2C4595"/>
    <w:rPr>
      <w:rFonts w:ascii="Tahoma" w:hAnsi="Tahoma" w:cs="Tahoma"/>
      <w:sz w:val="16"/>
      <w:szCs w:val="16"/>
    </w:rPr>
  </w:style>
  <w:style w:type="character" w:customStyle="1" w:styleId="BalloonTextChar">
    <w:name w:val="Balloon Text Char"/>
    <w:basedOn w:val="DefaultParagraphFont"/>
    <w:link w:val="BalloonText"/>
    <w:uiPriority w:val="99"/>
    <w:semiHidden/>
    <w:rsid w:val="002C4595"/>
    <w:rPr>
      <w:rFonts w:ascii="Tahoma" w:eastAsia="Times New Roman"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1">
    <w:name w:val="1"/>
    <w:basedOn w:val="TableNormal"/>
    <w:rsid w:val="002C3921"/>
    <w:rPr>
      <w:rFonts w:ascii="Calibri" w:eastAsia="Calibri" w:hAnsi="Calibri" w:cs="Calibri"/>
      <w:sz w:val="22"/>
      <w:szCs w:val="22"/>
      <w:lang w:val="id"/>
    </w:rPr>
    <w:tblPr>
      <w:tblStyleRowBandSize w:val="1"/>
      <w:tblStyleColBandSize w:val="1"/>
    </w:tblPr>
  </w:style>
  <w:style w:type="character" w:styleId="Hyperlink">
    <w:name w:val="Hyperlink"/>
    <w:basedOn w:val="DefaultParagraphFont"/>
    <w:uiPriority w:val="99"/>
    <w:unhideWhenUsed/>
    <w:rsid w:val="002C3921"/>
    <w:rPr>
      <w:color w:val="0000FF" w:themeColor="hyperlink"/>
      <w:u w:val="single"/>
    </w:rPr>
  </w:style>
  <w:style w:type="character" w:styleId="UnresolvedMention">
    <w:name w:val="Unresolved Mention"/>
    <w:basedOn w:val="DefaultParagraphFont"/>
    <w:uiPriority w:val="99"/>
    <w:semiHidden/>
    <w:unhideWhenUsed/>
    <w:rsid w:val="002C3921"/>
    <w:rPr>
      <w:color w:val="605E5C"/>
      <w:shd w:val="clear" w:color="auto" w:fill="E1DFDD"/>
    </w:rPr>
  </w:style>
  <w:style w:type="paragraph" w:styleId="Bibliography">
    <w:name w:val="Bibliography"/>
    <w:basedOn w:val="Normal"/>
    <w:next w:val="Normal"/>
    <w:uiPriority w:val="37"/>
    <w:unhideWhenUsed/>
    <w:rsid w:val="00665AA1"/>
    <w:pPr>
      <w:spacing w:after="160" w:line="259" w:lineRule="auto"/>
    </w:pPr>
    <w:rPr>
      <w:rFonts w:ascii="Calibri" w:eastAsia="Calibri" w:hAnsi="Calibri" w:cs="Calibri"/>
      <w:noProof/>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yperlink" Target="mailto:rosendahdwimaulaya@gmail.com" TargetMode="External"/><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image" Target="media/image8.sv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nisaavilya123@gmail.com" TargetMode="External"/><Relationship Id="rId24" Type="http://schemas.openxmlformats.org/officeDocument/2006/relationships/image" Target="media/image12.sv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hyperlink" Target="mailto:cela.petty@unida.gontor.ac.id" TargetMode="Externa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yperlink" Target="mailto:salisalamin@unida.gontor.ac.id" TargetMode="External"/><Relationship Id="rId14" Type="http://schemas.openxmlformats.org/officeDocument/2006/relationships/image" Target="media/image2.svg"/><Relationship Id="rId22" Type="http://schemas.openxmlformats.org/officeDocument/2006/relationships/image" Target="media/image10.sv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udzl9LU4nVZbGchTgjOy+yKMuA==">CgMxLjAyCGguZ2pkZ3hzOABqKAoUc3VnZ2VzdC5sd2c2MXV0ZGR4b2ESEDA1MV8gQWlkYSBmYXJraGFqNwoUc3VnZ2VzdC43cDI0eHFiczJ3Y3YSH05hZmlzeWEgTnVyIEFiaWRhIFB1cm5vbW8gUHV0cmlqNgoTc3VnZ2VzdC5mcXNkYTNkb3VqdBIfTmFmaXN5YSBOdXIgQWJpZGEgUHVybm9tbyBQdXRyaXIhMS0xQW05TTFXTGtOdXYxVUlLUnhCZDNKU3ZfcDNwTzNl</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Adh19</b:Tag>
    <b:SourceType>JournalArticle</b:SourceType>
    <b:Guid>{6DE7C587-673C-444B-83ED-EB1BC1246D7C}</b:Guid>
    <b:Title>Analisis Komparasi Sistem Pendidikan Indonesia dan Finlandia</b:Title>
    <b:Pages>145-162</b:Pages>
    <b:Year>2019</b:Year>
    <b:JournalName>Tadbir: Jurnal Studi Manajemen Pendidikan</b:JournalName>
    <b:Author>
      <b:Author>
        <b:NameList>
          <b:Person>
            <b:Last>Adha</b:Last>
            <b:Middle>Amirul</b:Middle>
            <b:First>Maulana</b:First>
          </b:Person>
          <b:Person>
            <b:Last>Gordisona</b:Last>
            <b:First>Saverinus</b:First>
          </b:Person>
          <b:Person>
            <b:Last>Ulfatin</b:Last>
            <b:First>Nurul</b:First>
          </b:Person>
          <b:Person>
            <b:Last>Supriyanto</b:Last>
            <b:First>Achmad</b:First>
          </b:Person>
        </b:NameList>
      </b:Author>
    </b:Author>
    <b:Volume>3</b:Volume>
    <b:Issue>2</b:Issue>
    <b:DOI>http://dx.doi.org/10.29240/jsmp.v3i2.1102</b:DOI>
    <b:RefOrder>1</b:RefOrder>
  </b:Source>
  <b:Source>
    <b:Tag>Agu22</b:Tag>
    <b:SourceType>JournalArticle</b:SourceType>
    <b:Guid>{47008375-9A96-4488-96DA-764061556ABB}</b:Guid>
    <b:Title>Best Practices Sistem Pendidikan di Finlandia sebagai Refleksi Sistem Pendidikan di Indonesia</b:Title>
    <b:JournalName>Edukatif: Jurnal Ilmu Pendidikan</b:JournalName>
    <b:Year>2022</b:Year>
    <b:Pages>2100-2109</b:Pages>
    <b:Author>
      <b:Author>
        <b:NameList>
          <b:Person>
            <b:Last>Agustyaningrum</b:Last>
            <b:First>Nina</b:First>
          </b:Person>
          <b:Person>
            <b:Last>Himmi</b:Last>
            <b:First>Nailul</b:First>
          </b:Person>
        </b:NameList>
      </b:Author>
    </b:Author>
    <b:Volume>4</b:Volume>
    <b:Issue>2</b:Issue>
    <b:URL>https://edukatif.org/index.php/edukatif/index'</b:URL>
    <b:RefOrder>4</b:RefOrder>
  </b:Source>
  <b:Source>
    <b:Tag>MDa20</b:Tag>
    <b:SourceType>JournalArticle</b:SourceType>
    <b:Guid>{0552EC08-6B81-417F-B637-F193E7B73CE0}</b:Guid>
    <b:Title>Sistem Pendidikan Finlandia suatu Alternatif Sistem Pendidikaan Aceh</b:Title>
    <b:Year>2020</b:Year>
    <b:Author>
      <b:Author>
        <b:NameList>
          <b:Person>
            <b:Last>M</b:Last>
            <b:First>Daud</b:First>
            <b:Middle>R</b:Middle>
          </b:Person>
        </b:NameList>
      </b:Author>
    </b:Author>
    <b:JournalName>Pionir: Jurnal Pendidikan</b:JournalName>
    <b:Pages>1-10</b:Pages>
    <b:Volume>8</b:Volume>
    <b:RefOrder>5</b:RefOrder>
  </b:Source>
  <b:Source>
    <b:Tag>Ust18</b:Tag>
    <b:SourceType>JournalArticle</b:SourceType>
    <b:Guid>{C98BFE6B-89C0-4F56-9C3F-75ADC79AFD88}</b:Guid>
    <b:Title>Analysis Of Finnish Education System To Question The Reasons Behind Finish Succes In Pisa</b:Title>
    <b:JournalName>Studies In Educational Research And Development</b:JournalName>
    <b:Year>2018</b:Year>
    <b:Pages>93-114</b:Pages>
    <b:Author>
      <b:Author>
        <b:NameList>
          <b:Person>
            <b:Last>Ustun</b:Last>
            <b:First>U</b:First>
          </b:Person>
          <b:Person>
            <b:Last>Eryilmas</b:Last>
            <b:First>A</b:First>
          </b:Person>
        </b:NameList>
      </b:Author>
    </b:Author>
    <b:Volume>2</b:Volume>
    <b:Issue>2</b:Issue>
    <b:URL>Http://Serd.Artvin.Edu.Tr/En/Download/Article-File/614180</b:URL>
    <b:RefOrder>6</b:RefOrder>
  </b:Source>
  <b:Source>
    <b:Tag>Rus22</b:Tag>
    <b:SourceType>JournalArticle</b:SourceType>
    <b:Guid>{134E101A-904E-40EB-8A45-09D1ED9DDE46}</b:Guid>
    <b:Title>Kohesi Sosial Pendidikan Islam di Finlandia dan Irlandia</b:Title>
    <b:JournalName>Kabilah: Journal of Social Community</b:JournalName>
    <b:Year>2022</b:Year>
    <b:Pages>506-543</b:Pages>
    <b:Author>
      <b:Author>
        <b:NameList>
          <b:Person>
            <b:Last>Rusdi</b:Last>
            <b:First>Rusdi</b:First>
          </b:Person>
          <b:Person>
            <b:Last>Ridwan</b:Last>
            <b:First>Muhammad</b:First>
          </b:Person>
        </b:NameList>
      </b:Author>
    </b:Author>
    <b:Volume>7</b:Volume>
    <b:Issue>2</b:Issue>
    <b:StandardNumber>2502-9649</b:StandardNumber>
    <b:RefOrder>7</b:RefOrder>
  </b:Source>
  <b:Source>
    <b:Tag>Saa23</b:Tag>
    <b:SourceType>JournalArticle</b:SourceType>
    <b:Guid>{D2FAB2BC-225C-4AF4-B813-51E473304FB7}</b:Guid>
    <b:Title>Educating for Global Citizenship in religious education: Islamic Perspective</b:Title>
    <b:Year>2023</b:Year>
    <b:Author>
      <b:Author>
        <b:NameList>
          <b:Person>
            <b:Last>Saada</b:Last>
            <b:First>Najwa</b:First>
          </b:Person>
        </b:NameList>
      </b:Author>
    </b:Author>
    <b:JournalName>International Journal of Educational Development</b:JournalName>
    <b:Pages>1-8</b:Pages>
    <b:Volume>103</b:Volume>
    <b:DOI>https://doi.org/10.1016/j.ijedudev.2023.102894</b:DOI>
    <b:RefOrder>8</b:RefOrder>
  </b:Source>
  <b:Source>
    <b:Tag>Niz08</b:Tag>
    <b:SourceType>Book</b:SourceType>
    <b:Guid>{F82A22E7-73BE-482D-9020-1AC3A0BA5A55}</b:Guid>
    <b:Title>Memperbincangkan Dinamika Intelektual dan Pemikiran Hamka tentang Pendidikan</b:Title>
    <b:Year>2008</b:Year>
    <b:Pages>2</b:Pages>
    <b:Author>
      <b:Author>
        <b:NameList>
          <b:Person>
            <b:Last>Nizar</b:Last>
            <b:First>Samsul</b:First>
          </b:Person>
        </b:NameList>
      </b:Author>
    </b:Author>
    <b:City>Jakarta</b:City>
    <b:Publisher>Kencana</b:Publisher>
    <b:RefOrder>9</b:RefOrder>
  </b:Source>
  <b:Source>
    <b:Tag>Ali23</b:Tag>
    <b:SourceType>JournalArticle</b:SourceType>
    <b:Guid>{9201C343-20BB-4113-8B53-112E0C92B51D}</b:Guid>
    <b:Title>Analisis Penerapan Metode Pendidikan Finlandia di SD Plus Mutiara Insani</b:Title>
    <b:JournalName>Jurnal Pendidikan Tambusai</b:JournalName>
    <b:Year>2023</b:Year>
    <b:Pages>29786-29791</b:Pages>
    <b:Author>
      <b:Author>
        <b:NameList>
          <b:Person>
            <b:Last>Alindra</b:Last>
            <b:Middle>Laily</b:Middle>
            <b:First>Afridha</b:First>
          </b:Person>
          <b:Person>
            <b:Last>Kholida</b:Last>
            <b:First>Ashtiyani</b:First>
          </b:Person>
          <b:Person>
            <b:Last>Septiani</b:Last>
            <b:First>Nevi</b:First>
          </b:Person>
          <b:Person>
            <b:Last>Miftah</b:Last>
            <b:Middle>Farhanah</b:Middle>
            <b:First>Reina</b:First>
          </b:Person>
          <b:Person>
            <b:Last>Rohimah</b:Last>
            <b:First>Rina</b:First>
          </b:Person>
          <b:Person>
            <b:Last>Wardani</b:Last>
            <b:Middle>Panca</b:Middle>
            <b:First>Septiani</b:First>
          </b:Person>
        </b:NameList>
      </b:Author>
    </b:Author>
    <b:Volume>7</b:Volume>
    <b:Issue>3</b:Issue>
    <b:RefOrder>10</b:RefOrder>
  </b:Source>
  <b:Source>
    <b:Tag>Dau19</b:Tag>
    <b:SourceType>JournalArticle</b:SourceType>
    <b:Guid>{4ADC6EA5-B3DA-427C-9AF2-3F7C4A74FD9C}</b:Guid>
    <b:Author>
      <b:Author>
        <b:NameList>
          <b:Person>
            <b:Last>Daud</b:Last>
            <b:First>Ridwan</b:First>
            <b:Middle>M</b:Middle>
          </b:Person>
        </b:NameList>
      </b:Author>
    </b:Author>
    <b:Title>Sistem Pendidikan Finlandia Suatu Alternatif Sistem Pendidikan Aceh</b:Title>
    <b:JournalName>Pionir: Jurnal Pendidikan</b:JournalName>
    <b:Year>2019</b:Year>
    <b:Pages>21</b:Pages>
    <b:Volume>8</b:Volume>
    <b:Issue>2</b:Issue>
    <b:URL>https://jurnal.ar-raniry.ac.id/index.php/Pionir/article/view/6226/3803</b:URL>
    <b:RefOrder>11</b:RefOrder>
  </b:Source>
  <b:Source>
    <b:Tag>Abs20</b:Tag>
    <b:SourceType>JournalArticle</b:SourceType>
    <b:Guid>{4D43E923-15FE-4240-9ED6-8EBF2EB2B6B1}</b:Guid>
    <b:Author>
      <b:Author>
        <b:NameList>
          <b:Person>
            <b:Last>Absawati</b:Last>
            <b:First>Himami</b:First>
          </b:Person>
        </b:NameList>
      </b:Author>
    </b:Author>
    <b:Title>Telaah Sistem Pendidikan di Finlandia: Penerapan Sistem Pendidikan Terbaik di Dunia Jenjang Sekolah Dasar</b:Title>
    <b:JournalName>Jurnal Elementary: Kajian Teori dan Hasil Penelitian Pendidikan Sekolah Dasar</b:JournalName>
    <b:Year>2020</b:Year>
    <b:Pages>64-70</b:Pages>
    <b:Volume>3</b:Volume>
    <b:Issue>2</b:Issue>
    <b:DOI>http://journal.ummat.ac.id/index.php/elementary</b:DOI>
    <b:RefOrder>12</b:RefOrder>
  </b:Source>
  <b:Source>
    <b:Tag>Ulf22</b:Tag>
    <b:SourceType>JournalArticle</b:SourceType>
    <b:Guid>{612BC69C-5906-4A90-88F6-E41561A9A958}</b:Guid>
    <b:Title>Kepemimpinan Pendidikan di Era Disrupsi</b:Title>
    <b:JournalName>JIIP: Jurnal Ilmiah Ilmu Pendidikan</b:JournalName>
    <b:Year>2022</b:Year>
    <b:Pages>153-161</b:Pages>
    <b:Author>
      <b:Author>
        <b:NameList>
          <b:Person>
            <b:Last>Ulfah</b:Last>
            <b:First>U</b:First>
          </b:Person>
          <b:Person>
            <b:Last>Supriani</b:Last>
            <b:First>Y</b:First>
          </b:Person>
          <b:Person>
            <b:Last>Arifudin</b:Last>
            <b:First>O</b:First>
          </b:Person>
        </b:NameList>
      </b:Author>
    </b:Author>
    <b:Volume>5</b:Volume>
    <b:Issue>1</b:Issue>
    <b:RefOrder>13</b:RefOrder>
  </b:Source>
  <b:Source>
    <b:Tag>Sar203</b:Tag>
    <b:SourceType>JournalArticle</b:SourceType>
    <b:Guid>{487F8E57-40EF-43BB-A7D4-DA5B36F3EDED}</b:Guid>
    <b:Title>Penelitian Kepustakaan (Library Research) dalam Penelitian Pendidikan IPA (</b:Title>
    <b:JournalName>Nautural Science: Jurnal Penelitian Bidang IPA dan Pendidikan IPA</b:JournalName>
    <b:Year>2020</b:Year>
    <b:Pages>41-53</b:Pages>
    <b:Author>
      <b:Author>
        <b:NameList>
          <b:Person>
            <b:Last>Sari</b:Last>
            <b:First>M</b:First>
          </b:Person>
          <b:Person>
            <b:Last>Asmendri</b:Last>
          </b:Person>
        </b:NameList>
      </b:Author>
    </b:Author>
    <b:Volume>6</b:Volume>
    <b:Issue>1</b:Issue>
    <b:RefOrder>14</b:RefOrder>
  </b:Source>
  <b:Source>
    <b:Tag>Suy20</b:Tag>
    <b:SourceType>JournalArticle</b:SourceType>
    <b:Guid>{9406FB6D-3E10-4C4D-86F7-A11C1F6060C2}</b:Guid>
    <b:Title>The fiqh of disaster: The mitigation of Covid-19 in the perspective of Islamic education-neuroscience</b:Title>
    <b:JournalName>International Journal of Disaster Risk Reduction</b:JournalName>
    <b:Year>2020</b:Year>
    <b:Pages>1-9</b:Pages>
    <b:Author>
      <b:Author>
        <b:NameList>
          <b:Person>
            <b:Last>Suyadi</b:Last>
            <b:First>Suyadi</b:First>
          </b:Person>
          <b:Person>
            <b:Last>Nuryana</b:Last>
            <b:First>Zalik</b:First>
          </b:Person>
          <b:Person>
            <b:Last>Fauzi</b:Last>
            <b:Middle>Alma Febriana</b:Middle>
            <b:First>Niki </b:First>
          </b:Person>
        </b:NameList>
      </b:Author>
    </b:Author>
    <b:Volume>51</b:Volume>
    <b:DOI>https://doi.org/10.1016/j.ijdrr.2020.101848 </b:DOI>
    <b:RefOrder>15</b:RefOrder>
  </b:Source>
  <b:Source>
    <b:Tag>Fre20</b:Tag>
    <b:SourceType>JournalArticle</b:SourceType>
    <b:Guid>{0DCAEDEC-EB5E-438A-AEFC-AFC11008C032}</b:Guid>
    <b:Author>
      <b:Author>
        <b:NameList>
          <b:Person>
            <b:Last>Frederick</b:Last>
            <b:First>A</b:First>
          </b:Person>
        </b:NameList>
      </b:Author>
    </b:Author>
    <b:Title>Finland Education System</b:Title>
    <b:JournalName>International Journal Of Science And Society</b:JournalName>
    <b:Year>2020</b:Year>
    <b:Pages>21-32</b:Pages>
    <b:Volume>2</b:Volume>
    <b:Issue>2</b:Issue>
    <b:URL>Http://Ijsoc.Goacademica.Com</b:URL>
    <b:RefOrder>16</b:RefOrder>
  </b:Source>
  <b:Source>
    <b:Tag>Yad18</b:Tag>
    <b:SourceType>JournalArticle</b:SourceType>
    <b:Guid>{DB26E316-50E9-4C2F-8161-93D05B6DBE12}</b:Guid>
    <b:Title>Teachers' attitudes and self-efficacy on implementing inclusive education in Japan and Finland: A comparative study using multigroup Structural Equation Modelling</b:Title>
    <b:JournalName>Teaching and Teacher Education</b:JournalName>
    <b:Year>2018</b:Year>
    <b:Pages>343-355</b:Pages>
    <b:Author>
      <b:Author>
        <b:NameList>
          <b:Person>
            <b:Last>Yada</b:Last>
            <b:First>Akie</b:First>
          </b:Person>
          <b:Person>
            <b:Last>Tolvanen</b:Last>
            <b:First>Asko</b:First>
          </b:Person>
          <b:Person>
            <b:Last>Savolainen</b:Last>
            <b:First>Hamu</b:First>
          </b:Person>
        </b:NameList>
      </b:Author>
    </b:Author>
    <b:Volume>75</b:Volume>
    <b:DOI>https://doi.org/10.1016/j.tate.2018.07.011</b:DOI>
    <b:RefOrder>17</b:RefOrder>
  </b:Source>
  <b:Source>
    <b:Tag>Kir16</b:Tag>
    <b:SourceType>JournalArticle</b:SourceType>
    <b:Guid>{848E2DAA-7627-4B08-9E1D-B69E89ACFAA3}</b:Guid>
    <b:Title>Special Education in Transition to Further Education: A four-year Register-based Follow-up Study in Finland</b:Title>
    <b:Pages>33-42</b:Pages>
    <b:Year>2016</b:Year>
    <b:Author>
      <b:Author>
        <b:NameList>
          <b:Person>
            <b:Last>Kirjavainen</b:Last>
            <b:First>Tanja</b:First>
          </b:Person>
          <b:Person>
            <b:Last>Pulkkinen</b:Last>
            <b:First>Jonna</b:First>
          </b:Person>
          <b:Person>
            <b:Last>Jahnukainen</b:Last>
            <b:First>Markku</b:First>
          </b:Person>
        </b:NameList>
      </b:Author>
    </b:Author>
    <b:JournalName>Learning and Individual Differences</b:JournalName>
    <b:Volume>45</b:Volume>
    <b:DOI>http://dx.doi.org/10.1016/j.lindif.2015.12.001</b:DOI>
    <b:RefOrder>18</b:RefOrder>
  </b:Source>
  <b:Source>
    <b:Tag>Ibn15</b:Tag>
    <b:SourceType>Book</b:SourceType>
    <b:Guid>{76EF5E8F-DAEB-4526-9390-46B5B93C5F95}</b:Guid>
    <b:Title>Biografi Tokoh Pendidik dan Revolusi Melayu Buya Hamka</b:Title>
    <b:Year>2015</b:Year>
    <b:City>Jakarta</b:City>
    <b:Publisher>Republika</b:Publisher>
    <b:Author>
      <b:Author>
        <b:NameList>
          <b:Person>
            <b:Last>Al-Fathoni</b:Last>
            <b:First>Ibnu</b:First>
            <b:Middle>Ahmad</b:Middle>
          </b:Person>
        </b:NameList>
      </b:Author>
    </b:Author>
    <b:RefOrder>19</b:RefOrder>
  </b:Source>
  <b:Source>
    <b:Tag>Nur231</b:Tag>
    <b:SourceType>JournalArticle</b:SourceType>
    <b:Guid>{14143511-6FBE-4C33-8D2C-4D23C02AC9F2}</b:Guid>
    <b:Title>Konsep Pendidikan Menurut Buya Hamka dan Relevansinya dengan Pendidikan Islam Kontemporer</b:Title>
    <b:Year>2023</b:Year>
    <b:Author>
      <b:Author>
        <b:NameList>
          <b:Person>
            <b:Last>Nurhasanah</b:Last>
            <b:First>Fiqri</b:First>
          </b:Person>
          <b:Person>
            <b:Last>Ibnudin</b:Last>
            <b:First>Ibnudin</b:First>
          </b:Person>
          <b:Person>
            <b:Last>Syathori</b:Last>
            <b:First>Ahmad</b:First>
          </b:Person>
        </b:NameList>
      </b:Author>
    </b:Author>
    <b:JournalName>Journal Islamic Pedagogia</b:JournalName>
    <b:Pages>176-196</b:Pages>
    <b:Volume>3</b:Volume>
    <b:Issue>2</b:Issue>
    <b:URL>http://www.islamicpedagogia.faiunwir.ac.id/</b:URL>
    <b:RefOrder>20</b:RefOrder>
  </b:Source>
  <b:Source>
    <b:Tag>Tha16</b:Tag>
    <b:SourceType>JournalArticle</b:SourceType>
    <b:Guid>{ECE4E65C-A02F-48C3-81C1-C2743BE54AFF}</b:Guid>
    <b:Title>Education For Sustainability: Quality Education Is A Necessity In Modern Day. How Far Do The Educational Finish Succes In PISA</b:Title>
    <b:JournalName>Studies In Educational Research And Developmen</b:JournalName>
    <b:Year>2016</b:Year>
    <b:Pages>59-66</b:Pages>
    <b:Author>
      <b:Author>
        <b:NameList>
          <b:Person>
            <b:Last>Thangeda</b:Last>
            <b:First>A</b:First>
          </b:Person>
          <b:Person>
            <b:Last>Baratiseng</b:Last>
            <b:First>B</b:First>
          </b:Person>
          <b:Person>
            <b:Last>Mompati</b:Last>
            <b:First>T</b:First>
          </b:Person>
          <b:Person>
            <b:Last>Medina</b:Last>
            <b:First>R</b:First>
          </b:Person>
          <b:Person>
            <b:Last>Suthers</b:Last>
            <b:Middle>D</b:Middle>
            <b:First>D</b:First>
          </b:Person>
        </b:NameList>
      </b:Author>
    </b:Author>
    <b:Volume>7</b:Volume>
    <b:Issue>2</b:Issue>
    <b:DOI>Https://Eric.Ed.Gov/?Id=Ej1089752</b:DOI>
    <b:RefOrder>21</b:RefOrder>
  </b:Source>
  <b:Source>
    <b:Tag>Put231</b:Tag>
    <b:SourceType>JournalArticle</b:SourceType>
    <b:Guid>{6EFA6E43-E55F-4F68-B8E8-66BCF0EE7D71}</b:Guid>
    <b:Title>Perbandingan Kurikulum Pendidikan Indonesia dan Finlandia</b:Title>
    <b:JournalName>Journal on Education</b:JournalName>
    <b:Year>2023</b:Year>
    <b:Pages>7436-7448</b:Pages>
    <b:Author>
      <b:Author>
        <b:NameList>
          <b:Person>
            <b:Last>Putra</b:Last>
            <b:Middle>Epria Darma</b:Middle>
            <b:First>Irdhan</b:First>
          </b:Person>
          <b:Person>
            <b:Last>Rusdinal</b:Last>
          </b:Person>
          <b:Person>
            <b:Last>Ananda</b:Last>
            <b:First>Azwar</b:First>
          </b:Person>
          <b:Person>
            <b:Last>Gistituati</b:Last>
            <b:First>Nurhizrah</b:First>
          </b:Person>
        </b:NameList>
      </b:Author>
    </b:Author>
    <b:Volume>6</b:Volume>
    <b:Issue>1</b:Issue>
    <b:URL>http://jonedu.org/index.php/joe</b:URL>
    <b:RefOrder>22</b:RefOrder>
  </b:Source>
  <b:Source>
    <b:Tag>Rat20</b:Tag>
    <b:SourceType>ConferenceProceedings</b:SourceType>
    <b:Guid>{F38A83D6-D26A-4E05-BEE3-C99FD7BD6472}</b:Guid>
    <b:Title>Pendidikan Indonesia di Masa Depan: Tinjauan Kesesuain Pendidikan di Finlandia dengan Ki Hajar Dewantara</b:Title>
    <b:Year>2020</b:Year>
    <b:Author>
      <b:Author>
        <b:NameList>
          <b:Person>
            <b:Last>Ratri</b:Last>
            <b:Middle>k</b:Middle>
            <b:First>D</b:First>
          </b:Person>
          <b:Person>
            <b:Last>Supriyanto</b:Last>
            <b:First>A</b:First>
          </b:Person>
          <b:Person>
            <b:Last>Sobri</b:Last>
            <b:Middle>Y</b:Middle>
            <b:First>A</b:First>
          </b:Person>
        </b:NameList>
      </b:Author>
    </b:Author>
    <b:ConferenceName>Seminar Nasional Arah Manajemen Sekolah pada Masa dan Pasca Pandemi Covid-19</b:ConferenceName>
    <b:RefOrder>23</b:RefOrder>
  </b:Source>
  <b:Source>
    <b:Tag>WHa22</b:Tag>
    <b:SourceType>JournalArticle</b:SourceType>
    <b:Guid>{913C2537-77FB-4041-B1C3-85958CC3AB1B}</b:Guid>
    <b:Title>Eksplorasi Pendidikan Finlandia Sebagai Lesson Learnt Untuk Pendidikan Indonesia</b:Title>
    <b:JournalName>CEjou</b:JournalName>
    <b:Year>2022</b:Year>
    <b:Author>
      <b:Author>
        <b:NameList>
          <b:Person>
            <b:Last>W</b:Last>
            <b:Middle>Ahmad</b:Middle>
            <b:First>Hatip</b:First>
          </b:Person>
          <b:Person>
            <b:Last>Setiawan</b:Last>
          </b:Person>
        </b:NameList>
      </b:Author>
    </b:Author>
    <b:RefOrder>24</b:RefOrder>
  </b:Source>
  <b:Source>
    <b:Tag>Sha21</b:Tag>
    <b:SourceType>JournalArticle</b:SourceType>
    <b:Guid>{0DA87189-D27F-4F61-B49D-8F57575AF5BA}</b:Guid>
    <b:Title>Pendidikan Akhlak dalam Perspektif Buya Hamka</b:Title>
    <b:JournalName>RAUDHAH PROUD TO BE PROFESIONAL Journal Tarbiyah Islamiyah</b:JournalName>
    <b:Year>2021</b:Year>
    <b:Pages>97-106</b:Pages>
    <b:Author>
      <b:Author>
        <b:NameList>
          <b:Person>
            <b:Last>Shafrianto</b:Last>
            <b:First>Abdhillah</b:First>
          </b:Person>
          <b:Person>
            <b:Last>Pratama</b:Last>
            <b:First>Yudi</b:First>
          </b:Person>
        </b:NameList>
      </b:Author>
    </b:Author>
    <b:Volume>6</b:Volume>
    <b:Issue>1</b:Issue>
    <b:RefOrder>25</b:RefOrder>
  </b:Source>
  <b:Source>
    <b:Tag>Roc222</b:Tag>
    <b:SourceType>JournalArticle</b:SourceType>
    <b:Guid>{930D57E7-464F-46D3-AEEE-D705CA17F2F1}</b:Guid>
    <b:Title>The Concept And Role Of The Student Centered Learning Model In Adolescent Akhlaq Education</b:Title>
    <b:JournalName>At-Ta'dib</b:JournalName>
    <b:Year>2022</b:Year>
    <b:Pages>232-254</b:Pages>
    <b:Author>
      <b:Author>
        <b:NameList>
          <b:Person>
            <b:Last>Rochmat</b:Last>
            <b:Middle>Sobar</b:Middle>
            <b:First>Cecep</b:First>
          </b:Person>
          <b:Person>
            <b:Last>Maulaya</b:Last>
            <b:Middle>Dwi</b:Middle>
            <b:First>Rosendah</b:First>
          </b:Person>
          <b:Person>
            <b:Last>Avilya</b:Last>
            <b:First>Annisa</b:First>
          </b:Person>
        </b:NameList>
      </b:Author>
    </b:Author>
    <b:Volume>17</b:Volume>
    <b:Issue>2</b:Issue>
    <b:DOI>http://dx.doi.org/ 10.21111/at-tadib.v17i2.8285</b:DOI>
    <b:RefOrder>26</b:RefOrder>
  </b:Source>
  <b:Source>
    <b:Tag>Hut22</b:Tag>
    <b:SourceType>JournalArticle</b:SourceType>
    <b:Guid>{C5DB74BA-0D30-436A-A1BA-DFFE5B509A44}</b:Guid>
    <b:Author>
      <b:Author>
        <b:NameList>
          <b:Person>
            <b:Last>Hutagaluh</b:Last>
            <b:First>Oskar</b:First>
          </b:Person>
        </b:NameList>
      </b:Author>
    </b:Author>
    <b:Title>Pendidikan di Finlandia: Kemajuan dan Contoh untuk Indonesia</b:Title>
    <b:JournalName>Jurnal Ilmu Pendidikan dan Kearifan Lokal</b:JournalName>
    <b:Year>2022</b:Year>
    <b:Pages>188-198</b:Pages>
    <b:Volume>2</b:Volume>
    <b:Issue>4</b:Issue>
    <b:RefOrder>27</b:RefOrder>
  </b:Source>
  <b:Source>
    <b:Tag>Tay23</b:Tag>
    <b:SourceType>JournalArticle</b:SourceType>
    <b:Guid>{7DE83EA9-E797-4AA9-8043-EEA5516648B1}</b:Guid>
    <b:Title>Educators’ perspectives related to preparatory education and integration training for immigrants in Finland</b:Title>
    <b:JournalName>Teaching and Teacher Education</b:JournalName>
    <b:Year>2023</b:Year>
    <b:Pages>1-10</b:Pages>
    <b:Author>
      <b:Author>
        <b:NameList>
          <b:Person>
            <b:Last>Taylor</b:Last>
            <b:Middle>B</b:Middle>
            <b:First>Blaine</b:First>
          </b:Person>
          <b:Person>
            <b:Last>Wingren</b:Last>
            <b:First>Mattias</b:First>
          </b:Person>
          <b:Person>
            <b:Last>Bengs</b:Last>
            <b:First>Anette</b:First>
          </b:Person>
          <b:Person>
            <b:Last>Katz</b:Last>
            <b:First>Heidi</b:First>
          </b:Person>
          <b:Person>
            <b:Last>Acquah</b:Last>
            <b:First>Emmanuel</b:First>
          </b:Person>
        </b:NameList>
      </b:Author>
    </b:Author>
    <b:Volume>128</b:Volume>
    <b:URL>http://www.elsevier.com/locate/tate</b:URL>
    <b:RefOrder>28</b:RefOrder>
  </b:Source>
  <b:Source>
    <b:Tag>Wij23</b:Tag>
    <b:SourceType>ConferenceProceedings</b:SourceType>
    <b:Guid>{4CE5B912-1F31-4AF6-8654-6197B674C95B}</b:Guid>
    <b:Title>Reimagining Islamic Education In Primary Schools Based on the Book "Teach Like Finland" By Timothy D. Walker</b:Title>
    <b:Year>2023</b:Year>
    <b:City>Ponorogo</b:City>
    <b:Publisher>Faculty of Tarbiyah Universitas Darussalam Gontor</b:Publisher>
    <b:Author>
      <b:Author>
        <b:NameList>
          <b:Person>
            <b:Last>Wijaya</b:Last>
            <b:First>Krisna</b:First>
          </b:Person>
          <b:Person>
            <b:Last>Nasution</b:Last>
            <b:Middle>Miftachuddin Rasyid</b:Middle>
            <b:First>Mhd</b:First>
          </b:Person>
          <b:Person>
            <b:Last>Al-Fattah</b:Last>
            <b:Middle>Affan Wahyudi</b:Middle>
            <b:First>Muhammad</b:First>
          </b:Person>
          <b:Person>
            <b:Last>Umrodi</b:Last>
            <b:First>Umrodi</b:First>
          </b:Person>
          <b:Person>
            <b:Last>Samsirin</b:Last>
            <b:First>Samsiri</b:First>
          </b:Person>
        </b:NameList>
      </b:Author>
    </b:Author>
    <b:Pages>628-638</b:Pages>
    <b:ConferenceName>Konferensi Nasional Tarbiyah UNIDA Gontor</b:ConferenceName>
    <b:RefOrder>29</b:RefOrder>
  </b:Source>
  <b:Source>
    <b:Tag>Ila17</b:Tag>
    <b:SourceType>ConferenceProceedings</b:SourceType>
    <b:Guid>{1BB8239E-190D-49DC-AD80-95933A537017}</b:Guid>
    <b:Title>Kualitas Terbaik Guru Hebat: Nasional dan Universal</b:Title>
    <b:Year>2017</b:Year>
    <b:Pages>44-52</b:Pages>
    <b:Author>
      <b:Author>
        <b:NameList>
          <b:Person>
            <b:Last>Ilatdinova</b:Last>
            <b:Middle>Y</b:Middle>
            <b:First>E</b:First>
          </b:Person>
          <b:Person>
            <b:Last>Frolova</b:Last>
            <b:Middle>V</b:Middle>
            <b:First>S</b:First>
          </b:Person>
          <b:Person>
            <b:Last>Labedeva</b:Last>
            <b:Middle>V</b:Middle>
            <b:First>I</b:First>
          </b:Person>
        </b:NameList>
      </b:Author>
    </b:Author>
    <b:ConferenceName>Konferensi Internasional tentang Linguistik dan Kajian Budaya</b:ConferenceName>
    <b:RefOrder>30</b:RefOrder>
  </b:Source>
  <b:Source>
    <b:Tag>Ham17</b:Tag>
    <b:SourceType>Book</b:SourceType>
    <b:Guid>{67ADF9EE-5060-4936-A2C2-CB4C347F4812}</b:Guid>
    <b:Author>
      <b:Author>
        <b:NameList>
          <b:Person>
            <b:Last>Hamka</b:Last>
            <b:First>Buya</b:First>
          </b:Person>
        </b:NameList>
      </b:Author>
    </b:Author>
    <b:Title>Lembaga Hidup</b:Title>
    <b:Year>2017</b:Year>
    <b:Pages>283</b:Pages>
    <b:City>Jakarta</b:City>
    <b:Publisher>Republika</b:Publisher>
    <b:RefOrder>31</b:RefOrder>
  </b:Source>
  <b:Source>
    <b:Tag>Ham18</b:Tag>
    <b:SourceType>Book</b:SourceType>
    <b:Guid>{A8DEA3E4-BABE-4858-A3A9-31FF60A80667}</b:Guid>
    <b:Author>
      <b:Author>
        <b:NameList>
          <b:Person>
            <b:Last>Hamka</b:Last>
            <b:First>Buya</b:First>
          </b:Person>
        </b:NameList>
      </b:Author>
    </b:Author>
    <b:Title>Falsafah Hidup</b:Title>
    <b:Year>2018</b:Year>
    <b:City>Jakarta</b:City>
    <b:Publisher>Republika</b:Publisher>
    <b:Pages>240</b:Pages>
    <b:RefOrder>32</b:RefOrder>
  </b:Source>
  <b:Source>
    <b:Tag>Ina20</b:Tag>
    <b:SourceType>JournalArticle</b:SourceType>
    <b:Guid>{6F9CF1ED-ED24-49F0-A841-5BDB5270760A}</b:Guid>
    <b:Title>Pendidikan Karakter dalam Pemikiran Buya Hamka</b:Title>
    <b:Year>2020</b:Year>
    <b:Author>
      <b:Author>
        <b:NameList>
          <b:Person>
            <b:Last>Inayati</b:Last>
            <b:Middle>Noor Athiyah</b:Middle>
            <b:First>Siti</b:First>
          </b:Person>
          <b:Person>
            <b:Last>Ramadhani</b:Last>
            <b:First>Rohdearna</b:First>
          </b:Person>
          <b:Person>
            <b:Last>Ramadhani</b:Last>
            <b:First>Rizka</b:First>
          </b:Person>
          <b:Person>
            <b:Last>Hardianti</b:Last>
            <b:First>Hardianti</b:First>
          </b:Person>
        </b:NameList>
      </b:Author>
    </b:Author>
    <b:JournalName>Maslahah: Jurnal Pengabdian Masyarakat</b:JournalName>
    <b:Pages>49-59</b:Pages>
    <b:Volume>1</b:Volume>
    <b:Issue>1</b:Issue>
    <b:URL>https://creativecommons.org/licenses/by-sa/4.0/</b:URL>
    <b:RefOrder>33</b:RefOrder>
  </b:Source>
  <b:Source>
    <b:Tag>Ind22</b:Tag>
    <b:SourceType>JournalArticle</b:SourceType>
    <b:Guid>{BEBD09B0-CAC5-4EFE-AF9C-1F7F1FBBC4B4}</b:Guid>
    <b:Title>Relevansi Kurikulum Merdeka Belajar dengan Model Pembelajaran Abad 21 dalam Perkembangan Era Society 5.0</b:Title>
    <b:JournalName>EDUKATIF: JURNAL ILMU PENDIDIKAN</b:JournalName>
    <b:Year>2022</b:Year>
    <b:Pages>3011-3024</b:Pages>
    <b:Author>
      <b:Author>
        <b:NameList>
          <b:Person>
            <b:Last>Indarta</b:Last>
            <b:First>Yose</b:First>
          </b:Person>
          <b:Person>
            <b:Last>Jalinus</b:Last>
            <b:First>Nizwardi</b:First>
          </b:Person>
          <b:Person>
            <b:Last>Waskito</b:Last>
            <b:First>Waskito</b:First>
          </b:Person>
          <b:Person>
            <b:Last>Samala</b:Last>
            <b:Middle>Dwinggo</b:Middle>
            <b:First>Agariadne</b:First>
          </b:Person>
          <b:Person>
            <b:Last>Riyanda</b:Last>
            <b:Middle>Rahman</b:Middle>
            <b:First>Afif</b:First>
          </b:Person>
          <b:Person>
            <b:Last>Adi</b:Last>
            <b:Middle>Hendri</b:Middle>
            <b:First>Novi</b:First>
          </b:Person>
        </b:NameList>
      </b:Author>
    </b:Author>
    <b:Volume>4</b:Volume>
    <b:Issue>2</b:Issue>
    <b:DOI>https://doi.org/10.31004/edukatif.v4i2.2589</b:DOI>
    <b:RefOrder>34</b:RefOrder>
  </b:Source>
  <b:Source>
    <b:Tag>Kom18</b:Tag>
    <b:SourceType>JournalArticle</b:SourceType>
    <b:Guid>{51D6D9DD-C257-44A9-9D82-2454997387E3}</b:Guid>
    <b:Author>
      <b:Author>
        <b:NameList>
          <b:Person>
            <b:Last>Komara</b:Last>
            <b:First>Endang</b:First>
          </b:Person>
        </b:NameList>
      </b:Author>
    </b:Author>
    <b:Title>Penguatan Pendidikan Karakter dan Pembelajaran Abad 21</b:Title>
    <b:JournalName>South Asian Journal for Youth, Sports, &amp; Health Education</b:JournalName>
    <b:Year>2018</b:Year>
    <b:Pages>17-22</b:Pages>
    <b:Volume>4</b:Volume>
    <b:Issue>1</b:Issue>
    <b:URL>www.journals.mindamas.com/index.php/sipatahoenan</b:URL>
    <b:RefOrder>35</b:RefOrder>
  </b:Source>
  <b:Source>
    <b:Tag>Roc231</b:Tag>
    <b:SourceType>JournalArticle</b:SourceType>
    <b:Guid>{C1489759-5874-4204-A3F5-9D755A62026D}</b:Guid>
    <b:Title>The Role of Parents In The Development of Iq And The Formation of Critical Thinking Ability In Children: Educational Psychological Perspective</b:Title>
    <b:JournalName>EDUCAN: Jurnal Pendidikan Islam</b:JournalName>
    <b:Year>2023</b:Year>
    <b:Pages>135-150</b:Pages>
    <b:Author>
      <b:Author>
        <b:NameList>
          <b:Person>
            <b:Last>Rochmat</b:Last>
            <b:Middle>Sobar</b:Middle>
            <b:First>Cecep</b:First>
          </b:Person>
          <b:Person>
            <b:Last>Valhani</b:Last>
            <b:First>Salwamia</b:First>
          </b:Person>
          <b:Person>
            <b:Last>Fatiha</b:Last>
            <b:Middle>Tamasya</b:Middle>
            <b:First>Diva</b:First>
          </b:Person>
          <b:Person>
            <b:Last>Maulaya</b:Last>
            <b:Middle>Dwi</b:Middle>
            <b:First>Rosendah</b:First>
          </b:Person>
        </b:NameList>
      </b:Author>
    </b:Author>
    <b:Volume>7</b:Volume>
    <b:Issue>2</b:Issue>
    <b:DOI>10.21111/educan.v7i2.10049</b:DOI>
    <b:RefOrder>36</b:RefOrder>
  </b:Source>
  <b:Source>
    <b:Tag>Enb16</b:Tag>
    <b:SourceType>ConferenceProceedings</b:SourceType>
    <b:Guid>{E9516FB2-DD5A-433C-852D-BB984F6E5841}</b:Guid>
    <b:Title>Dialogue possibilities in guided autonomous music studies in class-teacher education in Finland</b:Title>
    <b:Year>2016</b:Year>
    <b:Pages>276-281</b:Pages>
    <b:ConferenceName>Future Academy®’s Multidisciplinary Conference</b:ConferenceName>
    <b:Publisher>Elsevier</b:Publisher>
    <b:Author>
      <b:Author>
        <b:NameList>
          <b:Person>
            <b:Last>Enbuska</b:Last>
            <b:First>Jukka</b:First>
          </b:Person>
          <b:Person>
            <b:Last>Hietanen</b:Last>
            <b:First>Lenita</b:First>
          </b:Person>
          <b:Person>
            <b:Last>Tuisku</b:Last>
            <b:First>Vesa</b:First>
          </b:Person>
        </b:NameList>
      </b:Author>
    </b:Author>
    <b:Volume>217</b:Volume>
    <b:DOI>doi: 10.1016/j.sbspro.2016.02.083</b:DOI>
    <b:RefOrder>37</b:RefOrder>
  </b:Source>
  <b:Source>
    <b:Tag>Sua19</b:Tag>
    <b:SourceType>JournalArticle</b:SourceType>
    <b:Guid>{111DDC88-BA93-4AC8-89E7-9FCA972D959D}</b:Guid>
    <b:Author>
      <b:Author>
        <b:NameList>
          <b:Person>
            <b:Last>Suardipa</b:Last>
            <b:First>I</b:First>
            <b:Middle>putu</b:Middle>
          </b:Person>
        </b:NameList>
      </b:Author>
    </b:Author>
    <b:Title>Diversitas Sistem Pendidikan di Finlandia dan Relevansinya dengan Sistem Pendidikan di Indonesia</b:Title>
    <b:JournalName>Maha Widya Bhuwana</b:JournalName>
    <b:Year>2019</b:Year>
    <b:Pages>68-78</b:Pages>
    <b:Volume>2</b:Volume>
    <b:Issue>2</b:Issue>
    <b:RefOrder>38</b:RefOrder>
  </b:Source>
  <b:Source>
    <b:Tag>Fit24</b:Tag>
    <b:SourceType>JournalArticle</b:SourceType>
    <b:Guid>{C830E7AD-0947-480D-A208-2C118B14C83B}</b:Guid>
    <b:Author>
      <b:Author>
        <b:NameList>
          <b:Person>
            <b:Last>Fitria</b:Last>
            <b:First>Eni</b:First>
          </b:Person>
        </b:NameList>
      </b:Author>
    </b:Author>
    <b:Title>Komparasi Sistem Pendidikan Finlandia dan Singapura</b:Title>
    <b:Pages>34-48</b:Pages>
    <b:Year>2024</b:Year>
    <b:JournalName>Jurnal Genesis Indonesia</b:JournalName>
    <b:Volume>3</b:Volume>
    <b:Issue>1</b:Issue>
    <b:DOI>10.56741/jgi.v3i01.501</b:DOI>
    <b:RefOrder>39</b:RefOrder>
  </b:Source>
  <b:Source>
    <b:Tag>Mar19</b:Tag>
    <b:SourceType>JournalArticle</b:SourceType>
    <b:Guid>{18CE1308-44A5-49AB-920E-3E0949C10FBF}</b:Guid>
    <b:Title>Evaluasi Pendidikan Islam</b:Title>
    <b:JournalName>Tadarus Tarbawy</b:JournalName>
    <b:Year>2019</b:Year>
    <b:Pages>77-85</b:Pages>
    <b:Author>
      <b:Author>
        <b:NameList>
          <b:Person>
            <b:Last>Marzuki</b:Last>
            <b:First>Ismail</b:First>
          </b:Person>
          <b:Person>
            <b:Last>Hakim</b:Last>
            <b:First>Lukmanul</b:First>
          </b:Person>
        </b:NameList>
      </b:Author>
    </b:Author>
    <b:Volume>1</b:Volume>
    <b:Issue>1</b:Issue>
    <b:URL>https://jurnal.umt.ac.id/index.php/JKIP/article/view/1498/950</b:URL>
    <b:RefOrder>40</b:RefOrder>
  </b:Source>
  <b:Source>
    <b:Tag>Dah22</b:Tag>
    <b:SourceType>JournalArticle</b:SourceType>
    <b:Guid>{9914062F-3343-4D28-81D5-A9F7A812394B}</b:Guid>
    <b:Title>Transformasi Substansi Manajerial Pendidikan Karakter di Sekolah: Haruskan Belajar dari Finlandia</b:Title>
    <b:JournalName>JIIP: Jurnal Ilmiah Ilmu Pendidikan</b:JournalName>
    <b:Year>2022</b:Year>
    <b:Pages>5114-5121</b:Pages>
    <b:Author>
      <b:Author>
        <b:NameList>
          <b:Person>
            <b:Last>Daheri</b:Last>
            <b:First>Mirzon</b:First>
          </b:Person>
          <b:Person>
            <b:Last>Wibowo</b:Last>
            <b:Middle>Agus Teguh</b:Middle>
            <b:First>Risa</b:First>
          </b:Person>
          <b:Person>
            <b:Last>Kuncoro</b:Last>
            <b:First>Bagus</b:First>
          </b:Person>
          <b:Person>
            <b:Last>Sudarsono</b:Last>
            <b:First>Slamet</b:First>
          </b:Person>
          <b:Person>
            <b:Last>Salim</b:Last>
            <b:Middle>Agus</b:Middle>
            <b:First>Nur</b:First>
          </b:Person>
        </b:NameList>
      </b:Author>
    </b:Author>
    <b:Volume>5</b:Volume>
    <b:Issue>11</b:Issue>
    <b:URL>http://jiip.stkipyapisdompu.ac.id/</b:URL>
    <b:RefOrder>41</b:RefOrder>
  </b:Source>
  <b:Source>
    <b:Tag>Walan</b:Tag>
    <b:SourceType>Book</b:SourceType>
    <b:Guid>{93ADF0EB-2263-403A-8FEA-76D6D0E74EFB}</b:Guid>
    <b:Title>Teach Like Finland</b:Title>
    <b:Year>2017: 33 Strategi Sederhana untuk Kelas yang Menyenangkan</b:Year>
    <b:Author>
      <b:Author>
        <b:NameList>
          <b:Person>
            <b:Last>Walker</b:Last>
            <b:First>T.</b:First>
            <b:Middle>D.</b:Middle>
          </b:Person>
        </b:NameList>
      </b:Author>
    </b:Author>
    <b:RefOrder>42</b:RefOrder>
  </b:Source>
  <b:Source>
    <b:Tag>Ari19</b:Tag>
    <b:SourceType>JournalArticle</b:SourceType>
    <b:Guid>{7B3E6733-2FD8-4B57-9444-3FAFDE53DC07}</b:Guid>
    <b:Title>Character of Education in Pesantren Perspective: Study Of Various Methods of Educational Character at Pesantren In Indonesia</b:Title>
    <b:JournalName>Tribakti: Jurnal Pemikiran Keislaman</b:JournalName>
    <b:Year>2019</b:Year>
    <b:Pages>335-348</b:Pages>
    <b:Author>
      <b:Author>
        <b:NameList>
          <b:Person>
            <b:Last>Arifin</b:Last>
            <b:First>Zaenal</b:First>
          </b:Person>
          <b:Person>
            <b:Last>Turmudi</b:Last>
            <b:First>Moh.</b:First>
          </b:Person>
        </b:NameList>
      </b:Author>
    </b:Author>
    <b:Volume>30</b:Volume>
    <b:Issue>2</b:Issue>
    <b:DOI> https://doi.org/10.33367/tribakti.v30i2.823</b:DOI>
    <b:RefOrder>2</b:RefOrder>
  </b:Source>
  <b:Source>
    <b:Tag>Gre22</b:Tag>
    <b:SourceType>JournalArticle</b:SourceType>
    <b:Guid>{B83A8F28-8424-4EF1-88FA-1F0E710E053B}</b:Guid>
    <b:Title>Sustainable management education and an empirical five-pillar model of sustainability</b:Title>
    <b:JournalName>International Journal of Management Education</b:JournalName>
    <b:Year>2022</b:Year>
    <b:Pages>1-18</b:Pages>
    <b:Author>
      <b:Author>
        <b:NameList>
          <b:Person>
            <b:Last>Greenland</b:Last>
            <b:First>Steven</b:First>
          </b:Person>
          <b:Person>
            <b:Last>Saleem</b:Last>
            <b:First>Muhammad</b:First>
          </b:Person>
          <b:Person>
            <b:Last>Misra</b:Last>
            <b:First>Roopali</b:First>
          </b:Person>
          <b:Person>
            <b:Last>Mason</b:Last>
            <b:First>Jon</b:First>
          </b:Person>
        </b:NameList>
      </b:Author>
    </b:Author>
    <b:Volume>20</b:Volume>
    <b:Issue>3</b:Issue>
    <b:DOI>10.1016/j.ijme.2022.100658</b:DOI>
    <b:RefOrder>3</b:RefOrder>
  </b:Source>
  <b:Source>
    <b:Tag>Meg22</b:Tag>
    <b:SourceType>JournalArticle</b:SourceType>
    <b:Guid>{F0EC8671-51A4-4937-9E4F-594C643DA23F}</b:Guid>
    <b:Author>
      <b:Author>
        <b:NameList>
          <b:Person>
            <b:Last>Mega</b:Last>
            <b:First>Kisah</b:First>
            <b:Middle>Irawan</b:Middle>
          </b:Person>
        </b:NameList>
      </b:Author>
    </b:Author>
    <b:Title>Mempersiapkan Pendidikan di Era Tren Digital (Society 5.0)</b:Title>
    <b:JournalName>Jurnal BELAINDIKA (Pembelajaran dan Inovasi Pendidikan)</b:JournalName>
    <b:Year>2022</b:Year>
    <b:Pages>114-121</b:Pages>
    <b:Volume>4</b:Volume>
    <b:Issue>3</b:Issue>
    <b:DOI>10.52005/belaindika.v4i3.87</b:DOI>
    <b:RefOrder>43</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8EE786E-38EA-4C9F-AEE8-340A8D574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16</Pages>
  <Words>5501</Words>
  <Characters>37629</Characters>
  <Application>Microsoft Office Word</Application>
  <DocSecurity>0</DocSecurity>
  <Lines>660</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UMT</dc:creator>
  <cp:lastModifiedBy>Sendah Maulaya</cp:lastModifiedBy>
  <cp:revision>3</cp:revision>
  <dcterms:created xsi:type="dcterms:W3CDTF">2020-09-21T06:31:00Z</dcterms:created>
  <dcterms:modified xsi:type="dcterms:W3CDTF">2024-09-19T15:17:00Z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b042f7ca6f24c1c6ea1223016bd0f7b76a6d0bb113786514c9e78cb7449d66f0</vt:lpwstr>
  </property>
</Properties>
</file>