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F155" w14:textId="77777777" w:rsidR="00444A7F" w:rsidRPr="00360391" w:rsidRDefault="00360391" w:rsidP="00F44D53">
      <w:pPr>
        <w:jc w:val="center"/>
        <w:rPr>
          <w:rFonts w:asciiTheme="majorBidi" w:hAnsiTheme="majorBidi" w:cstheme="majorBidi"/>
          <w:b/>
          <w:bCs/>
          <w:i/>
          <w:iCs/>
          <w:sz w:val="24"/>
          <w:szCs w:val="24"/>
          <w:lang w:val="sv-SE"/>
        </w:rPr>
      </w:pPr>
      <w:r>
        <w:rPr>
          <w:rFonts w:asciiTheme="majorBidi" w:hAnsiTheme="majorBidi" w:cstheme="majorBidi"/>
          <w:b/>
          <w:bCs/>
          <w:i/>
          <w:iCs/>
          <w:sz w:val="24"/>
          <w:szCs w:val="24"/>
          <w:lang w:val="sv-SE"/>
        </w:rPr>
        <w:t>PENGARUH TINGKAT LITER</w:t>
      </w:r>
      <w:r w:rsidR="00F44D53" w:rsidRPr="00360391">
        <w:rPr>
          <w:rFonts w:asciiTheme="majorBidi" w:hAnsiTheme="majorBidi" w:cstheme="majorBidi"/>
          <w:b/>
          <w:bCs/>
          <w:i/>
          <w:iCs/>
          <w:sz w:val="24"/>
          <w:szCs w:val="24"/>
          <w:lang w:val="sv-SE"/>
        </w:rPr>
        <w:t>ASI DIGITAL SISWA TERHADAP HASIL BELAJAR PAI KELAS VIII DI SMPIT TUNAS HARAPAN ILAHI KOTA TANGERANG</w:t>
      </w:r>
    </w:p>
    <w:p w14:paraId="28782152" w14:textId="77777777" w:rsidR="00F44D53" w:rsidRPr="001A565D" w:rsidRDefault="00F44D53" w:rsidP="00F44D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i/>
          <w:iCs/>
          <w:color w:val="202124"/>
          <w:sz w:val="24"/>
          <w:szCs w:val="24"/>
        </w:rPr>
      </w:pPr>
      <w:r w:rsidRPr="001A565D">
        <w:rPr>
          <w:rFonts w:asciiTheme="majorBidi" w:eastAsia="Times New Roman" w:hAnsiTheme="majorBidi" w:cstheme="majorBidi"/>
          <w:b/>
          <w:bCs/>
          <w:i/>
          <w:iCs/>
          <w:color w:val="202124"/>
          <w:sz w:val="24"/>
          <w:szCs w:val="24"/>
        </w:rPr>
        <w:t>THE EFFECT OF STUDENT'S DIGITAL LITERACY LEVEL ON THE VIII CLASS OF PAI LEARNING OUTCOMES AT SMPIT TUNAS HARAPAN ILAHI, TANGERANG CITY</w:t>
      </w:r>
    </w:p>
    <w:p w14:paraId="23A31FA8" w14:textId="77777777" w:rsidR="00F44D53" w:rsidRDefault="00F44D53" w:rsidP="00F44D53">
      <w:pPr>
        <w:jc w:val="center"/>
        <w:rPr>
          <w:rFonts w:asciiTheme="majorBidi" w:hAnsiTheme="majorBidi" w:cstheme="majorBidi"/>
          <w:i/>
          <w:iCs/>
          <w:sz w:val="24"/>
          <w:szCs w:val="24"/>
        </w:rPr>
      </w:pPr>
    </w:p>
    <w:p w14:paraId="440233D7" w14:textId="21AD376B" w:rsidR="00F44D53" w:rsidRPr="00694CD4" w:rsidRDefault="00694CD4" w:rsidP="00694CD4">
      <w:pPr>
        <w:jc w:val="center"/>
        <w:rPr>
          <w:rFonts w:asciiTheme="majorBidi" w:hAnsiTheme="majorBidi" w:cstheme="majorBidi"/>
          <w:b/>
          <w:bCs/>
          <w:sz w:val="24"/>
          <w:szCs w:val="24"/>
        </w:rPr>
      </w:pPr>
      <w:r w:rsidRPr="00694CD4">
        <w:rPr>
          <w:rFonts w:asciiTheme="majorBidi" w:hAnsiTheme="majorBidi" w:cstheme="majorBidi"/>
          <w:b/>
          <w:bCs/>
          <w:sz w:val="24"/>
          <w:szCs w:val="24"/>
          <w:vertAlign w:val="superscript"/>
        </w:rPr>
        <w:t xml:space="preserve"> 1</w:t>
      </w:r>
      <w:r w:rsidRPr="00694CD4">
        <w:rPr>
          <w:rFonts w:asciiTheme="majorBidi" w:hAnsiTheme="majorBidi" w:cstheme="majorBidi"/>
          <w:b/>
          <w:bCs/>
          <w:sz w:val="24"/>
          <w:szCs w:val="24"/>
        </w:rPr>
        <w:t xml:space="preserve">Zulkifli </w:t>
      </w:r>
      <w:proofErr w:type="spellStart"/>
      <w:r w:rsidRPr="00694CD4">
        <w:rPr>
          <w:rFonts w:asciiTheme="majorBidi" w:hAnsiTheme="majorBidi" w:cstheme="majorBidi"/>
          <w:b/>
          <w:bCs/>
          <w:sz w:val="24"/>
          <w:szCs w:val="24"/>
        </w:rPr>
        <w:t>Zulkifli</w:t>
      </w:r>
      <w:proofErr w:type="spellEnd"/>
      <w:r w:rsidRPr="00694CD4">
        <w:rPr>
          <w:rFonts w:asciiTheme="majorBidi" w:hAnsiTheme="majorBidi" w:cstheme="majorBidi"/>
          <w:b/>
          <w:bCs/>
          <w:sz w:val="24"/>
          <w:szCs w:val="24"/>
        </w:rPr>
        <w:t xml:space="preserve">, </w:t>
      </w:r>
      <w:r w:rsidR="00014F4E">
        <w:rPr>
          <w:rFonts w:asciiTheme="majorBidi" w:hAnsiTheme="majorBidi" w:cstheme="majorBidi"/>
          <w:b/>
          <w:bCs/>
          <w:sz w:val="24"/>
          <w:szCs w:val="24"/>
          <w:vertAlign w:val="superscript"/>
        </w:rPr>
        <w:t>2</w:t>
      </w:r>
      <w:r w:rsidRPr="00694CD4">
        <w:rPr>
          <w:rFonts w:asciiTheme="majorBidi" w:hAnsiTheme="majorBidi" w:cstheme="majorBidi"/>
          <w:b/>
          <w:bCs/>
          <w:sz w:val="24"/>
          <w:szCs w:val="24"/>
        </w:rPr>
        <w:t xml:space="preserve">Asep </w:t>
      </w:r>
      <w:proofErr w:type="spellStart"/>
      <w:r w:rsidRPr="00694CD4">
        <w:rPr>
          <w:rFonts w:asciiTheme="majorBidi" w:hAnsiTheme="majorBidi" w:cstheme="majorBidi"/>
          <w:b/>
          <w:bCs/>
          <w:sz w:val="24"/>
          <w:szCs w:val="24"/>
        </w:rPr>
        <w:t>Abdurrohman</w:t>
      </w:r>
      <w:proofErr w:type="spellEnd"/>
      <w:r w:rsidRPr="00694CD4">
        <w:rPr>
          <w:rFonts w:asciiTheme="majorBidi" w:hAnsiTheme="majorBidi" w:cstheme="majorBidi"/>
          <w:b/>
          <w:bCs/>
          <w:sz w:val="24"/>
          <w:szCs w:val="24"/>
        </w:rPr>
        <w:t xml:space="preserve">, </w:t>
      </w:r>
      <w:r w:rsidR="00014F4E">
        <w:rPr>
          <w:rFonts w:asciiTheme="majorBidi" w:hAnsiTheme="majorBidi" w:cstheme="majorBidi"/>
          <w:b/>
          <w:bCs/>
          <w:sz w:val="24"/>
          <w:szCs w:val="24"/>
          <w:vertAlign w:val="superscript"/>
        </w:rPr>
        <w:t>3</w:t>
      </w:r>
      <w:r w:rsidRPr="00694CD4">
        <w:rPr>
          <w:rFonts w:asciiTheme="majorBidi" w:hAnsiTheme="majorBidi" w:cstheme="majorBidi"/>
          <w:b/>
          <w:bCs/>
          <w:sz w:val="24"/>
          <w:szCs w:val="24"/>
        </w:rPr>
        <w:t xml:space="preserve">J. </w:t>
      </w:r>
      <w:r>
        <w:rPr>
          <w:rFonts w:asciiTheme="majorBidi" w:hAnsiTheme="majorBidi" w:cstheme="majorBidi"/>
          <w:b/>
          <w:bCs/>
          <w:sz w:val="24"/>
          <w:szCs w:val="24"/>
        </w:rPr>
        <w:t xml:space="preserve">Anhar Rabi Hamsah Tis’ah, </w:t>
      </w:r>
      <w:r w:rsidR="00014F4E">
        <w:rPr>
          <w:rFonts w:asciiTheme="majorBidi" w:hAnsiTheme="majorBidi" w:cstheme="majorBidi"/>
          <w:b/>
          <w:bCs/>
          <w:sz w:val="24"/>
          <w:szCs w:val="24"/>
          <w:vertAlign w:val="superscript"/>
        </w:rPr>
        <w:t>4</w:t>
      </w:r>
      <w:r w:rsidR="00074346">
        <w:rPr>
          <w:rFonts w:asciiTheme="majorBidi" w:hAnsiTheme="majorBidi" w:cstheme="majorBidi"/>
          <w:b/>
          <w:bCs/>
          <w:sz w:val="24"/>
          <w:szCs w:val="24"/>
        </w:rPr>
        <w:t xml:space="preserve">Nikmatullah </w:t>
      </w:r>
      <w:proofErr w:type="spellStart"/>
      <w:r w:rsidR="00074346">
        <w:rPr>
          <w:rFonts w:asciiTheme="majorBidi" w:hAnsiTheme="majorBidi" w:cstheme="majorBidi"/>
          <w:b/>
          <w:bCs/>
          <w:sz w:val="24"/>
          <w:szCs w:val="24"/>
        </w:rPr>
        <w:t>Kusni</w:t>
      </w:r>
      <w:proofErr w:type="spellEnd"/>
    </w:p>
    <w:p w14:paraId="238BA7B5" w14:textId="77777777" w:rsidR="00F44D53" w:rsidRPr="00360391" w:rsidRDefault="00F44D53" w:rsidP="00F44D53">
      <w:pPr>
        <w:jc w:val="center"/>
        <w:rPr>
          <w:rFonts w:asciiTheme="majorBidi" w:hAnsiTheme="majorBidi" w:cstheme="majorBidi"/>
          <w:b/>
          <w:bCs/>
          <w:i/>
          <w:iCs/>
          <w:sz w:val="18"/>
          <w:szCs w:val="18"/>
          <w:lang w:val="sv-SE"/>
        </w:rPr>
      </w:pPr>
      <w:r w:rsidRPr="00360391">
        <w:rPr>
          <w:rFonts w:asciiTheme="majorBidi" w:hAnsiTheme="majorBidi" w:cstheme="majorBidi"/>
          <w:b/>
          <w:bCs/>
          <w:i/>
          <w:iCs/>
          <w:sz w:val="18"/>
          <w:szCs w:val="18"/>
          <w:lang w:val="sv-SE"/>
        </w:rPr>
        <w:t>Universitas Muhammadiyah Tangerang, Banten, Indonesia</w:t>
      </w:r>
    </w:p>
    <w:p w14:paraId="3FAD941C" w14:textId="29F08D2A" w:rsidR="00F44D53" w:rsidRPr="00014F4E" w:rsidRDefault="00CA62E9" w:rsidP="00CA62E9">
      <w:pPr>
        <w:jc w:val="center"/>
        <w:rPr>
          <w:rFonts w:ascii="Times New Roman" w:hAnsi="Times New Roman" w:cs="Times New Roman"/>
          <w:i/>
          <w:iCs/>
          <w:color w:val="4F81BD" w:themeColor="accent1"/>
          <w:sz w:val="24"/>
          <w:szCs w:val="24"/>
          <w:lang w:val="sv-SE"/>
        </w:rPr>
      </w:pPr>
      <w:r w:rsidRPr="00360391">
        <w:rPr>
          <w:rFonts w:asciiTheme="majorBidi" w:hAnsiTheme="majorBidi" w:cstheme="majorBidi"/>
          <w:sz w:val="24"/>
          <w:szCs w:val="24"/>
          <w:lang w:val="sv-SE"/>
        </w:rPr>
        <w:t>Email</w:t>
      </w:r>
      <w:r w:rsidR="00F44D53" w:rsidRPr="00360391">
        <w:rPr>
          <w:rFonts w:asciiTheme="majorBidi" w:hAnsiTheme="majorBidi" w:cstheme="majorBidi"/>
          <w:sz w:val="24"/>
          <w:szCs w:val="24"/>
          <w:lang w:val="sv-SE"/>
        </w:rPr>
        <w:t xml:space="preserve">: </w:t>
      </w:r>
      <w:r w:rsidR="00014F4E" w:rsidRPr="00014F4E">
        <w:rPr>
          <w:rFonts w:ascii="Times New Roman" w:hAnsi="Times New Roman" w:cs="Times New Roman"/>
          <w:i/>
          <w:iCs/>
          <w:color w:val="4F81BD" w:themeColor="accent1"/>
          <w:sz w:val="24"/>
          <w:szCs w:val="24"/>
          <w:vertAlign w:val="superscript"/>
          <w:lang w:val="sv-SE"/>
        </w:rPr>
        <w:t>1</w:t>
      </w:r>
      <w:r w:rsidR="00014F4E" w:rsidRPr="00014F4E">
        <w:rPr>
          <w:rFonts w:ascii="Times New Roman" w:hAnsi="Times New Roman" w:cs="Times New Roman"/>
          <w:i/>
          <w:iCs/>
          <w:color w:val="4F81BD" w:themeColor="accent1"/>
          <w:sz w:val="24"/>
          <w:szCs w:val="24"/>
          <w:lang w:val="sv-SE"/>
        </w:rPr>
        <w:fldChar w:fldCharType="begin"/>
      </w:r>
      <w:r w:rsidR="00014F4E" w:rsidRPr="00014F4E">
        <w:rPr>
          <w:rFonts w:ascii="Times New Roman" w:hAnsi="Times New Roman" w:cs="Times New Roman"/>
          <w:i/>
          <w:iCs/>
          <w:color w:val="4F81BD" w:themeColor="accent1"/>
          <w:sz w:val="24"/>
          <w:szCs w:val="24"/>
          <w:lang w:val="sv-SE"/>
        </w:rPr>
        <w:instrText xml:space="preserve"> HYPERLINK "mailto:zulkifli@umt.ac.id" </w:instrText>
      </w:r>
      <w:r w:rsidR="00014F4E" w:rsidRPr="00014F4E">
        <w:rPr>
          <w:rFonts w:ascii="Times New Roman" w:hAnsi="Times New Roman" w:cs="Times New Roman"/>
          <w:i/>
          <w:iCs/>
          <w:color w:val="4F81BD" w:themeColor="accent1"/>
          <w:sz w:val="24"/>
          <w:szCs w:val="24"/>
          <w:lang w:val="sv-SE"/>
        </w:rPr>
        <w:fldChar w:fldCharType="separate"/>
      </w:r>
      <w:r w:rsidR="00014F4E" w:rsidRPr="00014F4E">
        <w:rPr>
          <w:rStyle w:val="Hyperlink"/>
          <w:rFonts w:ascii="Times New Roman" w:hAnsi="Times New Roman" w:cs="Times New Roman"/>
          <w:i/>
          <w:iCs/>
          <w:color w:val="4F81BD" w:themeColor="accent1"/>
          <w:sz w:val="24"/>
          <w:szCs w:val="24"/>
          <w:lang w:val="sv-SE"/>
        </w:rPr>
        <w:t>zulkifli@umt.ac.id</w:t>
      </w:r>
      <w:r w:rsidR="00014F4E" w:rsidRPr="00014F4E">
        <w:rPr>
          <w:rFonts w:ascii="Times New Roman" w:hAnsi="Times New Roman" w:cs="Times New Roman"/>
          <w:i/>
          <w:iCs/>
          <w:color w:val="4F81BD" w:themeColor="accent1"/>
          <w:sz w:val="24"/>
          <w:szCs w:val="24"/>
          <w:lang w:val="sv-SE"/>
        </w:rPr>
        <w:fldChar w:fldCharType="end"/>
      </w:r>
      <w:r w:rsidR="00D52ED7" w:rsidRPr="00014F4E">
        <w:rPr>
          <w:rFonts w:ascii="Times New Roman" w:hAnsi="Times New Roman" w:cs="Times New Roman"/>
          <w:i/>
          <w:iCs/>
          <w:color w:val="4F81BD" w:themeColor="accent1"/>
          <w:sz w:val="24"/>
          <w:szCs w:val="24"/>
          <w:lang w:val="sv-SE"/>
        </w:rPr>
        <w:t xml:space="preserve">, </w:t>
      </w:r>
      <w:r w:rsidR="00014F4E" w:rsidRPr="00014F4E">
        <w:rPr>
          <w:rFonts w:ascii="Times New Roman" w:hAnsi="Times New Roman" w:cs="Times New Roman"/>
          <w:i/>
          <w:iCs/>
          <w:color w:val="4F81BD" w:themeColor="accent1"/>
          <w:sz w:val="24"/>
          <w:szCs w:val="24"/>
          <w:vertAlign w:val="superscript"/>
          <w:lang w:val="sv-SE"/>
        </w:rPr>
        <w:t>2</w:t>
      </w:r>
      <w:r w:rsidR="00014F4E" w:rsidRPr="00014F4E">
        <w:rPr>
          <w:rFonts w:ascii="Times New Roman" w:hAnsi="Times New Roman" w:cs="Times New Roman"/>
          <w:i/>
          <w:iCs/>
          <w:color w:val="4F81BD" w:themeColor="accent1"/>
          <w:sz w:val="24"/>
          <w:szCs w:val="24"/>
        </w:rPr>
        <w:fldChar w:fldCharType="begin"/>
      </w:r>
      <w:r w:rsidR="00014F4E" w:rsidRPr="00014F4E">
        <w:rPr>
          <w:rFonts w:ascii="Times New Roman" w:hAnsi="Times New Roman" w:cs="Times New Roman"/>
          <w:i/>
          <w:iCs/>
          <w:color w:val="4F81BD" w:themeColor="accent1"/>
          <w:sz w:val="24"/>
          <w:szCs w:val="24"/>
        </w:rPr>
        <w:instrText xml:space="preserve"> HYPERLINK "mailto:asepabdurrohman2015@gmail.com" </w:instrText>
      </w:r>
      <w:r w:rsidR="00014F4E" w:rsidRPr="00014F4E">
        <w:rPr>
          <w:rFonts w:ascii="Times New Roman" w:hAnsi="Times New Roman" w:cs="Times New Roman"/>
          <w:i/>
          <w:iCs/>
          <w:color w:val="4F81BD" w:themeColor="accent1"/>
          <w:sz w:val="24"/>
          <w:szCs w:val="24"/>
        </w:rPr>
        <w:fldChar w:fldCharType="separate"/>
      </w:r>
      <w:r w:rsidR="00014F4E" w:rsidRPr="00014F4E">
        <w:rPr>
          <w:rStyle w:val="Hyperlink"/>
          <w:rFonts w:ascii="Times New Roman" w:hAnsi="Times New Roman" w:cs="Times New Roman"/>
          <w:i/>
          <w:iCs/>
          <w:color w:val="4F81BD" w:themeColor="accent1"/>
          <w:sz w:val="24"/>
          <w:szCs w:val="24"/>
        </w:rPr>
        <w:t>asepabdurrohman2015@gmail.com</w:t>
      </w:r>
      <w:r w:rsidR="00014F4E" w:rsidRPr="00014F4E">
        <w:rPr>
          <w:rFonts w:ascii="Times New Roman" w:hAnsi="Times New Roman" w:cs="Times New Roman"/>
          <w:i/>
          <w:iCs/>
          <w:color w:val="4F81BD" w:themeColor="accent1"/>
          <w:sz w:val="24"/>
          <w:szCs w:val="24"/>
        </w:rPr>
        <w:fldChar w:fldCharType="end"/>
      </w:r>
      <w:r w:rsidR="00D52ED7" w:rsidRPr="00014F4E">
        <w:rPr>
          <w:rFonts w:ascii="Times New Roman" w:hAnsi="Times New Roman" w:cs="Times New Roman"/>
          <w:i/>
          <w:iCs/>
          <w:color w:val="4F81BD" w:themeColor="accent1"/>
          <w:sz w:val="24"/>
          <w:szCs w:val="24"/>
          <w:lang w:val="sv-SE"/>
        </w:rPr>
        <w:t>,</w:t>
      </w:r>
      <w:r w:rsidR="00392355" w:rsidRPr="00014F4E">
        <w:rPr>
          <w:rFonts w:ascii="Times New Roman" w:hAnsi="Times New Roman" w:cs="Times New Roman"/>
          <w:i/>
          <w:iCs/>
          <w:color w:val="4F81BD" w:themeColor="accent1"/>
          <w:sz w:val="24"/>
          <w:szCs w:val="24"/>
          <w:lang w:val="sv-SE"/>
        </w:rPr>
        <w:t xml:space="preserve"> </w:t>
      </w:r>
      <w:r w:rsidR="00014F4E" w:rsidRPr="00014F4E">
        <w:rPr>
          <w:rFonts w:ascii="Times New Roman" w:hAnsi="Times New Roman" w:cs="Times New Roman"/>
          <w:i/>
          <w:iCs/>
          <w:color w:val="4F81BD" w:themeColor="accent1"/>
          <w:sz w:val="24"/>
          <w:szCs w:val="24"/>
          <w:vertAlign w:val="superscript"/>
          <w:lang w:val="sv-SE"/>
        </w:rPr>
        <w:t>3</w:t>
      </w:r>
      <w:r w:rsidR="00014F4E" w:rsidRPr="00014F4E">
        <w:rPr>
          <w:rFonts w:ascii="Times New Roman" w:hAnsi="Times New Roman" w:cs="Times New Roman"/>
          <w:i/>
          <w:iCs/>
          <w:color w:val="4F81BD" w:themeColor="accent1"/>
          <w:sz w:val="24"/>
          <w:szCs w:val="24"/>
          <w:lang w:val="sv-SE"/>
        </w:rPr>
        <w:fldChar w:fldCharType="begin"/>
      </w:r>
      <w:r w:rsidR="00014F4E" w:rsidRPr="00014F4E">
        <w:rPr>
          <w:rFonts w:ascii="Times New Roman" w:hAnsi="Times New Roman" w:cs="Times New Roman"/>
          <w:i/>
          <w:iCs/>
          <w:color w:val="4F81BD" w:themeColor="accent1"/>
          <w:sz w:val="24"/>
          <w:szCs w:val="24"/>
          <w:lang w:val="sv-SE"/>
        </w:rPr>
        <w:instrText xml:space="preserve"> HYPERLINK "mailto:janharqisty@gmail.com" </w:instrText>
      </w:r>
      <w:r w:rsidR="00014F4E" w:rsidRPr="00014F4E">
        <w:rPr>
          <w:rFonts w:ascii="Times New Roman" w:hAnsi="Times New Roman" w:cs="Times New Roman"/>
          <w:i/>
          <w:iCs/>
          <w:color w:val="4F81BD" w:themeColor="accent1"/>
          <w:sz w:val="24"/>
          <w:szCs w:val="24"/>
          <w:lang w:val="sv-SE"/>
        </w:rPr>
        <w:fldChar w:fldCharType="separate"/>
      </w:r>
      <w:r w:rsidR="00014F4E" w:rsidRPr="00014F4E">
        <w:rPr>
          <w:rStyle w:val="Hyperlink"/>
          <w:rFonts w:ascii="Times New Roman" w:hAnsi="Times New Roman" w:cs="Times New Roman"/>
          <w:i/>
          <w:iCs/>
          <w:color w:val="4F81BD" w:themeColor="accent1"/>
          <w:sz w:val="24"/>
          <w:szCs w:val="24"/>
          <w:lang w:val="sv-SE"/>
        </w:rPr>
        <w:t>janharqisty@gmail.com</w:t>
      </w:r>
      <w:r w:rsidR="00014F4E" w:rsidRPr="00014F4E">
        <w:rPr>
          <w:rFonts w:ascii="Times New Roman" w:hAnsi="Times New Roman" w:cs="Times New Roman"/>
          <w:i/>
          <w:iCs/>
          <w:color w:val="4F81BD" w:themeColor="accent1"/>
          <w:sz w:val="24"/>
          <w:szCs w:val="24"/>
          <w:lang w:val="sv-SE"/>
        </w:rPr>
        <w:fldChar w:fldCharType="end"/>
      </w:r>
      <w:r w:rsidR="00D52ED7" w:rsidRPr="00014F4E">
        <w:rPr>
          <w:rFonts w:ascii="Times New Roman" w:hAnsi="Times New Roman" w:cs="Times New Roman"/>
          <w:i/>
          <w:iCs/>
          <w:color w:val="4F81BD" w:themeColor="accent1"/>
          <w:sz w:val="24"/>
          <w:szCs w:val="24"/>
          <w:lang w:val="sv-SE"/>
        </w:rPr>
        <w:t>,</w:t>
      </w:r>
      <w:r w:rsidR="00392355" w:rsidRPr="00014F4E">
        <w:rPr>
          <w:rFonts w:ascii="Times New Roman" w:hAnsi="Times New Roman" w:cs="Times New Roman"/>
          <w:i/>
          <w:iCs/>
          <w:color w:val="4F81BD" w:themeColor="accent1"/>
          <w:sz w:val="24"/>
          <w:szCs w:val="24"/>
          <w:lang w:val="sv-SE"/>
        </w:rPr>
        <w:t xml:space="preserve"> </w:t>
      </w:r>
      <w:r w:rsidR="00014F4E" w:rsidRPr="00014F4E">
        <w:rPr>
          <w:rFonts w:ascii="Times New Roman" w:hAnsi="Times New Roman" w:cs="Times New Roman"/>
          <w:i/>
          <w:iCs/>
          <w:color w:val="4F81BD" w:themeColor="accent1"/>
          <w:sz w:val="24"/>
          <w:szCs w:val="24"/>
          <w:vertAlign w:val="superscript"/>
          <w:lang w:val="sv-SE"/>
        </w:rPr>
        <w:t>4</w:t>
      </w:r>
      <w:r w:rsidR="00014F4E" w:rsidRPr="00014F4E">
        <w:rPr>
          <w:rFonts w:ascii="Times New Roman" w:hAnsi="Times New Roman" w:cs="Times New Roman"/>
          <w:i/>
          <w:iCs/>
          <w:color w:val="4F81BD" w:themeColor="accent1"/>
          <w:sz w:val="24"/>
          <w:szCs w:val="24"/>
          <w:lang w:val="sv-SE"/>
        </w:rPr>
        <w:fldChar w:fldCharType="begin"/>
      </w:r>
      <w:r w:rsidR="00014F4E" w:rsidRPr="00014F4E">
        <w:rPr>
          <w:rFonts w:ascii="Times New Roman" w:hAnsi="Times New Roman" w:cs="Times New Roman"/>
          <w:i/>
          <w:iCs/>
          <w:color w:val="4F81BD" w:themeColor="accent1"/>
          <w:sz w:val="24"/>
          <w:szCs w:val="24"/>
          <w:lang w:val="sv-SE"/>
        </w:rPr>
        <w:instrText xml:space="preserve"> HYPERLINK "mailto:imattanary@gmail.com" </w:instrText>
      </w:r>
      <w:r w:rsidR="00014F4E" w:rsidRPr="00014F4E">
        <w:rPr>
          <w:rFonts w:ascii="Times New Roman" w:hAnsi="Times New Roman" w:cs="Times New Roman"/>
          <w:i/>
          <w:iCs/>
          <w:color w:val="4F81BD" w:themeColor="accent1"/>
          <w:sz w:val="24"/>
          <w:szCs w:val="24"/>
          <w:lang w:val="sv-SE"/>
        </w:rPr>
        <w:fldChar w:fldCharType="separate"/>
      </w:r>
      <w:r w:rsidR="00014F4E" w:rsidRPr="00014F4E">
        <w:rPr>
          <w:rStyle w:val="Hyperlink"/>
          <w:rFonts w:ascii="Times New Roman" w:hAnsi="Times New Roman" w:cs="Times New Roman"/>
          <w:i/>
          <w:iCs/>
          <w:color w:val="4F81BD" w:themeColor="accent1"/>
          <w:sz w:val="24"/>
          <w:szCs w:val="24"/>
          <w:lang w:val="sv-SE"/>
        </w:rPr>
        <w:t>imattanary@gmail.com</w:t>
      </w:r>
      <w:r w:rsidR="00014F4E" w:rsidRPr="00014F4E">
        <w:rPr>
          <w:rFonts w:ascii="Times New Roman" w:hAnsi="Times New Roman" w:cs="Times New Roman"/>
          <w:i/>
          <w:iCs/>
          <w:color w:val="4F81BD" w:themeColor="accent1"/>
          <w:sz w:val="24"/>
          <w:szCs w:val="24"/>
          <w:lang w:val="sv-SE"/>
        </w:rPr>
        <w:fldChar w:fldCharType="end"/>
      </w:r>
      <w:r w:rsidR="00F44D53" w:rsidRPr="00014F4E">
        <w:rPr>
          <w:rFonts w:ascii="Times New Roman" w:hAnsi="Times New Roman" w:cs="Times New Roman"/>
          <w:i/>
          <w:iCs/>
          <w:color w:val="4F81BD" w:themeColor="accent1"/>
          <w:sz w:val="24"/>
          <w:szCs w:val="24"/>
          <w:lang w:val="sv-SE"/>
        </w:rPr>
        <w:t xml:space="preserve"> </w:t>
      </w:r>
    </w:p>
    <w:p w14:paraId="0117C959" w14:textId="77777777" w:rsidR="00A93FF1" w:rsidRPr="00360391" w:rsidRDefault="00A93FF1" w:rsidP="00A93FF1">
      <w:pPr>
        <w:spacing w:line="240" w:lineRule="auto"/>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ABSTRAK</w:t>
      </w:r>
    </w:p>
    <w:p w14:paraId="08940047" w14:textId="77777777" w:rsidR="00A93FF1" w:rsidRPr="00360391" w:rsidRDefault="00A93FF1" w:rsidP="002B6EEE">
      <w:pPr>
        <w:spacing w:after="0" w:line="240" w:lineRule="auto"/>
        <w:ind w:firstLine="851"/>
        <w:jc w:val="both"/>
        <w:rPr>
          <w:rFonts w:asciiTheme="majorBidi" w:hAnsiTheme="majorBidi" w:cstheme="majorBidi"/>
          <w:sz w:val="24"/>
          <w:szCs w:val="24"/>
          <w:lang w:val="sv-SE"/>
        </w:rPr>
      </w:pPr>
      <w:r w:rsidRPr="00360391">
        <w:rPr>
          <w:rFonts w:asciiTheme="majorBidi" w:hAnsiTheme="majorBidi" w:cstheme="majorBidi"/>
          <w:sz w:val="24"/>
          <w:szCs w:val="24"/>
          <w:lang w:val="sv-SE"/>
        </w:rPr>
        <w:t>Di era digital saat ini sangat dibutuhkan literasi digital. Literasi digital erat kaitannya dengan penguasaan  med</w:t>
      </w:r>
      <w:r w:rsidR="00CA62E9" w:rsidRPr="00360391">
        <w:rPr>
          <w:rFonts w:asciiTheme="majorBidi" w:hAnsiTheme="majorBidi" w:cstheme="majorBidi"/>
          <w:sz w:val="24"/>
          <w:szCs w:val="24"/>
          <w:lang w:val="sv-SE"/>
        </w:rPr>
        <w:t>ia dan teknologi digital dengan</w:t>
      </w:r>
      <w:r w:rsidRPr="00360391">
        <w:rPr>
          <w:rFonts w:asciiTheme="majorBidi" w:hAnsiTheme="majorBidi" w:cstheme="majorBidi"/>
          <w:sz w:val="24"/>
          <w:szCs w:val="24"/>
          <w:lang w:val="sv-SE"/>
        </w:rPr>
        <w:t xml:space="preserve"> memahami berbag</w:t>
      </w:r>
      <w:r w:rsidR="00CA62E9" w:rsidRPr="00360391">
        <w:rPr>
          <w:rFonts w:asciiTheme="majorBidi" w:hAnsiTheme="majorBidi" w:cstheme="majorBidi"/>
          <w:sz w:val="24"/>
          <w:szCs w:val="24"/>
          <w:lang w:val="sv-SE"/>
        </w:rPr>
        <w:t>a</w:t>
      </w:r>
      <w:r w:rsidRPr="00360391">
        <w:rPr>
          <w:rFonts w:asciiTheme="majorBidi" w:hAnsiTheme="majorBidi" w:cstheme="majorBidi"/>
          <w:sz w:val="24"/>
          <w:szCs w:val="24"/>
          <w:lang w:val="sv-SE"/>
        </w:rPr>
        <w:t>i konten digital, dan menggunakan alat komunikasi digtial dengan tepat yang dimana program literasi digital ini ada berbagai proses didalamnya seperti mencari, menemukan, berfikir kritis, kreatif dan inovatif  evaluasi dalam mengelola sebuah  informasi. Jika literasi digital dilakukan dan dimanfaatkan dengan baik maka dapat meningkatkan hasil  belajar PAI siswa. Jenis penelitian ini adalah penelitian deskriptif kuantatif. Data penelitian diperoleh dari observasi,</w:t>
      </w:r>
      <w:r w:rsidR="001524C6" w:rsidRPr="00360391">
        <w:rPr>
          <w:rFonts w:asciiTheme="majorBidi" w:hAnsiTheme="majorBidi" w:cstheme="majorBidi"/>
          <w:sz w:val="24"/>
          <w:szCs w:val="24"/>
          <w:lang w:val="sv-SE"/>
        </w:rPr>
        <w:t xml:space="preserve"> wawancara, angket, dokumentasi</w:t>
      </w:r>
      <w:r w:rsidRPr="00360391">
        <w:rPr>
          <w:rFonts w:asciiTheme="majorBidi" w:hAnsiTheme="majorBidi" w:cstheme="majorBidi"/>
          <w:sz w:val="24"/>
          <w:szCs w:val="24"/>
          <w:lang w:val="sv-SE"/>
        </w:rPr>
        <w:t>. Data dianalisa dengan rumus persentase, rumus interval skor dan k</w:t>
      </w:r>
      <w:r w:rsidR="002B6EEE" w:rsidRPr="00360391">
        <w:rPr>
          <w:rFonts w:asciiTheme="majorBidi" w:hAnsiTheme="majorBidi" w:cstheme="majorBidi"/>
          <w:sz w:val="24"/>
          <w:szCs w:val="24"/>
          <w:lang w:val="sv-SE"/>
        </w:rPr>
        <w:t>ategori</w:t>
      </w:r>
      <w:r w:rsidRPr="00360391">
        <w:rPr>
          <w:rFonts w:asciiTheme="majorBidi" w:hAnsiTheme="majorBidi" w:cstheme="majorBidi"/>
          <w:sz w:val="24"/>
          <w:szCs w:val="24"/>
          <w:lang w:val="sv-SE"/>
        </w:rPr>
        <w:t>,</w:t>
      </w:r>
      <w:r w:rsidR="00CA62E9" w:rsidRPr="00360391">
        <w:rPr>
          <w:rFonts w:asciiTheme="majorBidi" w:hAnsiTheme="majorBidi" w:cstheme="majorBidi"/>
          <w:sz w:val="24"/>
          <w:szCs w:val="24"/>
          <w:lang w:val="sv-SE"/>
        </w:rPr>
        <w:t xml:space="preserve"> uji koefisien determinasi,</w:t>
      </w:r>
      <w:r w:rsidRPr="00360391">
        <w:rPr>
          <w:rFonts w:asciiTheme="majorBidi" w:hAnsiTheme="majorBidi" w:cstheme="majorBidi"/>
          <w:sz w:val="24"/>
          <w:szCs w:val="24"/>
          <w:lang w:val="sv-SE"/>
        </w:rPr>
        <w:t xml:space="preserve">  uji regresi linear sederhana, uji t dan uji lainnya. Populasi diambil pada kelas VIII dari 3 kelas yang berjumlah 83 siswa. Teknik pengambilan sampel menggunakan </w:t>
      </w:r>
      <w:r w:rsidRPr="00360391">
        <w:rPr>
          <w:rFonts w:asciiTheme="majorBidi" w:hAnsiTheme="majorBidi" w:cstheme="majorBidi"/>
          <w:i/>
          <w:iCs/>
          <w:sz w:val="24"/>
          <w:szCs w:val="24"/>
          <w:lang w:val="sv-SE"/>
        </w:rPr>
        <w:t>simple random sampling</w:t>
      </w:r>
      <w:r w:rsidRPr="00360391">
        <w:rPr>
          <w:rFonts w:asciiTheme="majorBidi" w:hAnsiTheme="majorBidi" w:cstheme="majorBidi"/>
          <w:sz w:val="24"/>
          <w:szCs w:val="24"/>
          <w:lang w:val="sv-SE"/>
        </w:rPr>
        <w:t xml:space="preserve"> yang dipilih secara acak. Sampel ditentukan dengan rumus slovin didapatkan sampel berjumlah 69 siswa. Hasil penelitian ini adalah sebagai berikut: (1) Rata-rata tingkat literasi digital siswa termasuk dalam kategori “sedang” </w:t>
      </w:r>
      <w:r w:rsidRPr="00360391">
        <w:rPr>
          <w:rFonts w:ascii="Times New Roman" w:hAnsi="Times New Roman" w:cs="Times New Roman"/>
          <w:sz w:val="24"/>
          <w:szCs w:val="24"/>
          <w:lang w:val="sv-SE"/>
        </w:rPr>
        <w:t xml:space="preserve">dengan persentase (40,6%) </w:t>
      </w:r>
      <w:r w:rsidRPr="00360391">
        <w:rPr>
          <w:rFonts w:asciiTheme="majorBidi" w:hAnsiTheme="majorBidi" w:cstheme="majorBidi"/>
          <w:sz w:val="24"/>
          <w:szCs w:val="24"/>
          <w:lang w:val="sv-SE"/>
        </w:rPr>
        <w:t xml:space="preserve">. (2) Rata-rata Hasil Belajar PAI siswa adalah “sedang” </w:t>
      </w:r>
      <w:r w:rsidRPr="00360391">
        <w:rPr>
          <w:rFonts w:ascii="Times New Roman" w:hAnsi="Times New Roman" w:cs="Times New Roman"/>
          <w:sz w:val="24"/>
          <w:szCs w:val="24"/>
          <w:lang w:val="sv-SE"/>
        </w:rPr>
        <w:t xml:space="preserve">dengan persentase </w:t>
      </w:r>
      <w:r w:rsidRPr="00360391">
        <w:rPr>
          <w:rFonts w:asciiTheme="majorBidi" w:hAnsiTheme="majorBidi" w:cstheme="majorBidi"/>
          <w:sz w:val="24"/>
          <w:szCs w:val="24"/>
          <w:lang w:val="sv-SE"/>
        </w:rPr>
        <w:t xml:space="preserve"> (39,1%). (3) Dan dari uji hipotesis dengan menggunakan uji t pada taraf signifikansi 5% dengan N= 69 diperoleh t</w:t>
      </w:r>
      <w:r w:rsidRPr="00360391">
        <w:rPr>
          <w:rFonts w:asciiTheme="majorBidi" w:hAnsiTheme="majorBidi" w:cstheme="majorBidi"/>
          <w:sz w:val="24"/>
          <w:szCs w:val="24"/>
          <w:vertAlign w:val="subscript"/>
          <w:lang w:val="sv-SE"/>
        </w:rPr>
        <w:t>hitung</w:t>
      </w:r>
      <w:r w:rsidRPr="00360391">
        <w:rPr>
          <w:rFonts w:asciiTheme="majorBidi" w:hAnsiTheme="majorBidi" w:cstheme="majorBidi"/>
          <w:sz w:val="24"/>
          <w:szCs w:val="24"/>
          <w:lang w:val="sv-SE"/>
        </w:rPr>
        <w:t xml:space="preserve"> (2,092) &gt; (1,996) t</w:t>
      </w:r>
      <w:r w:rsidRPr="00360391">
        <w:rPr>
          <w:rFonts w:asciiTheme="majorBidi" w:hAnsiTheme="majorBidi" w:cstheme="majorBidi"/>
          <w:sz w:val="24"/>
          <w:szCs w:val="24"/>
          <w:vertAlign w:val="subscript"/>
          <w:lang w:val="sv-SE"/>
        </w:rPr>
        <w:t>tabel</w:t>
      </w:r>
      <w:r w:rsidRPr="00360391">
        <w:rPr>
          <w:rFonts w:asciiTheme="majorBidi" w:hAnsiTheme="majorBidi" w:cstheme="majorBidi"/>
          <w:sz w:val="24"/>
          <w:szCs w:val="24"/>
          <w:lang w:val="sv-SE"/>
        </w:rPr>
        <w:t xml:space="preserve">   sehingga Ha diterima dan Ho ditolak. Maka dapat disimpulkan bahwa adanya pengaruh yang positif dan signifikan antara literasi digital (X) terhadap hasil belajar PAI (Y) siswa kelas VIII di SMPIT Tunas Harapan Ilahi Kota Tangerang. Adapun kontribusi literasi digital terhadap hasil belajar PAI adalah sebesar 6,1 % dan 93,9 % dipengaruhi oleh faktor-faktor </w:t>
      </w:r>
      <w:r w:rsidR="002B6EEE" w:rsidRPr="00360391">
        <w:rPr>
          <w:rFonts w:asciiTheme="majorBidi" w:hAnsiTheme="majorBidi" w:cstheme="majorBidi"/>
          <w:sz w:val="24"/>
          <w:szCs w:val="24"/>
          <w:lang w:val="sv-SE"/>
        </w:rPr>
        <w:t xml:space="preserve">yang </w:t>
      </w:r>
      <w:r w:rsidRPr="00360391">
        <w:rPr>
          <w:rFonts w:asciiTheme="majorBidi" w:hAnsiTheme="majorBidi" w:cstheme="majorBidi"/>
          <w:sz w:val="24"/>
          <w:szCs w:val="24"/>
          <w:lang w:val="sv-SE"/>
        </w:rPr>
        <w:t>lain</w:t>
      </w:r>
      <w:r w:rsidR="002B6EEE" w:rsidRPr="00360391">
        <w:rPr>
          <w:rFonts w:asciiTheme="majorBidi" w:hAnsiTheme="majorBidi" w:cstheme="majorBidi"/>
          <w:sz w:val="24"/>
          <w:szCs w:val="24"/>
          <w:lang w:val="sv-SE"/>
        </w:rPr>
        <w:t xml:space="preserve"> yang tidak diteliti dalam penelitian ini</w:t>
      </w:r>
      <w:r w:rsidRPr="00360391">
        <w:rPr>
          <w:rFonts w:asciiTheme="majorBidi" w:hAnsiTheme="majorBidi" w:cstheme="majorBidi"/>
          <w:sz w:val="24"/>
          <w:szCs w:val="24"/>
          <w:lang w:val="sv-SE"/>
        </w:rPr>
        <w:t xml:space="preserve">. </w:t>
      </w:r>
    </w:p>
    <w:p w14:paraId="30DB45F6" w14:textId="77777777" w:rsidR="00A93FF1" w:rsidRPr="00360391" w:rsidRDefault="00A93FF1" w:rsidP="00A13FE1">
      <w:pPr>
        <w:rPr>
          <w:rFonts w:ascii="Times New Roman" w:hAnsi="Times New Roman" w:cs="Times New Roman"/>
          <w:b/>
          <w:bCs/>
          <w:sz w:val="24"/>
          <w:szCs w:val="24"/>
          <w:lang w:val="sv-SE"/>
        </w:rPr>
      </w:pPr>
      <w:r w:rsidRPr="00360391">
        <w:rPr>
          <w:rFonts w:ascii="Times New Roman" w:hAnsi="Times New Roman" w:cs="Times New Roman"/>
          <w:b/>
          <w:bCs/>
          <w:sz w:val="24"/>
          <w:szCs w:val="24"/>
          <w:lang w:val="sv-SE"/>
        </w:rPr>
        <w:t>Kata kunci: Literasi Digital, Hasil Belajar, Pendidikan Agama Islam</w:t>
      </w:r>
    </w:p>
    <w:p w14:paraId="75331514" w14:textId="77777777" w:rsidR="009329E6" w:rsidRDefault="009329E6" w:rsidP="009329E6">
      <w:pPr>
        <w:pStyle w:val="NormalWeb"/>
        <w:jc w:val="center"/>
        <w:rPr>
          <w:color w:val="252525"/>
        </w:rPr>
      </w:pPr>
      <w:r>
        <w:rPr>
          <w:rStyle w:val="Strong"/>
          <w:color w:val="252525"/>
        </w:rPr>
        <w:t>ABSTRACT</w:t>
      </w:r>
    </w:p>
    <w:p w14:paraId="43BC941B" w14:textId="77777777" w:rsidR="009329E6" w:rsidRDefault="009329E6" w:rsidP="009329E6">
      <w:pPr>
        <w:pStyle w:val="NormalWeb"/>
        <w:jc w:val="both"/>
        <w:rPr>
          <w:color w:val="252525"/>
        </w:rPr>
      </w:pPr>
      <w:r>
        <w:rPr>
          <w:color w:val="252525"/>
        </w:rPr>
        <w:t xml:space="preserve">In today's digital era, digital literacy is needed. Digital literacy is closely related to mastery of digital media and technology by understanding and sharing digital content and using digital communication tools appropriately. This digital literacy program includes various processes such as searching, finding, critical thinking, creative and innovative evaluation in managing information. If digital literacy is carried out and used properly, it can improve student PAI learning outcomes. This type of research is called descriptive quantitative research. Research </w:t>
      </w:r>
      <w:r>
        <w:rPr>
          <w:color w:val="252525"/>
        </w:rPr>
        <w:lastRenderedPageBreak/>
        <w:t xml:space="preserve">data is obtained from observations, interviews, questionnaires, and documentation. The percentage formula, score interval formula and criteria, coefficient of determination test, simple linear regression test, t test, and other tests were used to </w:t>
      </w:r>
      <w:proofErr w:type="spellStart"/>
      <w:r>
        <w:rPr>
          <w:color w:val="252525"/>
        </w:rPr>
        <w:t>analyze</w:t>
      </w:r>
      <w:proofErr w:type="spellEnd"/>
      <w:r>
        <w:rPr>
          <w:color w:val="252525"/>
        </w:rPr>
        <w:t xml:space="preserve"> the </w:t>
      </w:r>
      <w:proofErr w:type="spellStart"/>
      <w:proofErr w:type="gramStart"/>
      <w:r>
        <w:rPr>
          <w:color w:val="252525"/>
        </w:rPr>
        <w:t>data.The</w:t>
      </w:r>
      <w:proofErr w:type="spellEnd"/>
      <w:proofErr w:type="gramEnd"/>
      <w:r>
        <w:rPr>
          <w:color w:val="252525"/>
        </w:rPr>
        <w:t xml:space="preserve"> population was taken in class VIII, one of three classes </w:t>
      </w:r>
      <w:proofErr w:type="spellStart"/>
      <w:r>
        <w:rPr>
          <w:color w:val="252525"/>
        </w:rPr>
        <w:t>totaling</w:t>
      </w:r>
      <w:proofErr w:type="spellEnd"/>
      <w:r>
        <w:rPr>
          <w:color w:val="252525"/>
        </w:rPr>
        <w:t xml:space="preserve"> 83 students. The sampling technique used was simple random sampling, which was chosen at random. The sample is determined by the </w:t>
      </w:r>
      <w:proofErr w:type="spellStart"/>
      <w:r>
        <w:rPr>
          <w:color w:val="252525"/>
        </w:rPr>
        <w:t>Slovin</w:t>
      </w:r>
      <w:proofErr w:type="spellEnd"/>
      <w:r>
        <w:rPr>
          <w:color w:val="252525"/>
        </w:rPr>
        <w:t xml:space="preserve"> formula. A sample of 69 students is obtained. The results of this study are as follows: (1) The average level of digital literacy of students is included in the "medium" category with a percentage (40.6%). (2) The average PAI learning outcomes of students are "medium" with a percentage of 39.1%. (3) And from hypothesis testing using t test at a significance level of 5% with N = 69, it is </w:t>
      </w:r>
      <w:proofErr w:type="gramStart"/>
      <w:r>
        <w:rPr>
          <w:color w:val="252525"/>
        </w:rPr>
        <w:t>obtained  </w:t>
      </w:r>
      <w:proofErr w:type="spellStart"/>
      <w:r>
        <w:rPr>
          <w:color w:val="252525"/>
        </w:rPr>
        <w:t>t</w:t>
      </w:r>
      <w:r>
        <w:rPr>
          <w:color w:val="252525"/>
          <w:vertAlign w:val="subscript"/>
        </w:rPr>
        <w:t>hitung</w:t>
      </w:r>
      <w:proofErr w:type="spellEnd"/>
      <w:proofErr w:type="gramEnd"/>
      <w:r>
        <w:rPr>
          <w:color w:val="252525"/>
        </w:rPr>
        <w:t xml:space="preserve"> (2.092) &gt; (1.996) </w:t>
      </w:r>
      <w:proofErr w:type="spellStart"/>
      <w:r>
        <w:rPr>
          <w:color w:val="252525"/>
        </w:rPr>
        <w:t>t</w:t>
      </w:r>
      <w:r>
        <w:rPr>
          <w:color w:val="252525"/>
          <w:vertAlign w:val="subscript"/>
        </w:rPr>
        <w:t>tabel</w:t>
      </w:r>
      <w:proofErr w:type="spellEnd"/>
      <w:r>
        <w:rPr>
          <w:color w:val="252525"/>
        </w:rPr>
        <w:t xml:space="preserve"> so that Ha is accepted and Ho is rejected. </w:t>
      </w:r>
      <w:proofErr w:type="gramStart"/>
      <w:r>
        <w:rPr>
          <w:color w:val="252525"/>
        </w:rPr>
        <w:t>So</w:t>
      </w:r>
      <w:proofErr w:type="gramEnd"/>
      <w:r>
        <w:rPr>
          <w:color w:val="252525"/>
        </w:rPr>
        <w:t xml:space="preserve"> it can be concluded that there is a positive and significant influence between digital literacy (X) and PAI learning outcomes (Y) for class VIII students at SMPIT Tunas Harapan Divine, Tangerang City. The contribution of digital literacy to PAI learning outcomes is 6.1%, and 93.9% is influenced by other factors.</w:t>
      </w:r>
    </w:p>
    <w:p w14:paraId="348AA2C1" w14:textId="77777777" w:rsidR="009329E6" w:rsidRDefault="009329E6" w:rsidP="009329E6">
      <w:pPr>
        <w:pStyle w:val="NormalWeb"/>
        <w:jc w:val="both"/>
        <w:rPr>
          <w:color w:val="252525"/>
        </w:rPr>
      </w:pPr>
      <w:r>
        <w:rPr>
          <w:rStyle w:val="Strong"/>
          <w:color w:val="252525"/>
        </w:rPr>
        <w:t>Keywords: Digital Literacy, Student Learning Outcomes, Islamic Religious Education.</w:t>
      </w:r>
    </w:p>
    <w:p w14:paraId="05C1A1FC" w14:textId="77777777" w:rsidR="002B6EEE" w:rsidRDefault="002B6EEE" w:rsidP="00491EE8">
      <w:pPr>
        <w:spacing w:after="0" w:line="240" w:lineRule="auto"/>
        <w:jc w:val="both"/>
        <w:rPr>
          <w:rFonts w:asciiTheme="majorBidi" w:hAnsiTheme="majorBidi" w:cstheme="majorBidi"/>
          <w:b/>
          <w:bCs/>
          <w:sz w:val="24"/>
          <w:szCs w:val="24"/>
        </w:rPr>
      </w:pPr>
    </w:p>
    <w:p w14:paraId="706FFAC3" w14:textId="77777777" w:rsidR="00910873" w:rsidRDefault="006B6C4D" w:rsidP="00491EE8">
      <w:pPr>
        <w:spacing w:after="0" w:line="240" w:lineRule="auto"/>
        <w:jc w:val="both"/>
        <w:rPr>
          <w:rFonts w:asciiTheme="majorBidi" w:hAnsiTheme="majorBidi" w:cstheme="majorBidi"/>
          <w:b/>
          <w:bCs/>
          <w:sz w:val="24"/>
          <w:szCs w:val="24"/>
          <w:lang w:val="sv-SE"/>
        </w:rPr>
      </w:pPr>
      <w:r w:rsidRPr="00360391">
        <w:rPr>
          <w:rFonts w:asciiTheme="majorBidi" w:hAnsiTheme="majorBidi" w:cstheme="majorBidi"/>
          <w:b/>
          <w:bCs/>
          <w:sz w:val="24"/>
          <w:szCs w:val="24"/>
          <w:lang w:val="sv-SE"/>
        </w:rPr>
        <w:t>PENDAHULUAN</w:t>
      </w:r>
    </w:p>
    <w:p w14:paraId="12F41037" w14:textId="77777777" w:rsidR="00360391" w:rsidRPr="00360391" w:rsidRDefault="00360391" w:rsidP="00491EE8">
      <w:pPr>
        <w:spacing w:after="0" w:line="240" w:lineRule="auto"/>
        <w:jc w:val="both"/>
        <w:rPr>
          <w:rFonts w:asciiTheme="majorBidi" w:hAnsiTheme="majorBidi" w:cstheme="majorBidi"/>
          <w:b/>
          <w:bCs/>
          <w:sz w:val="24"/>
          <w:szCs w:val="24"/>
          <w:lang w:val="sv-SE"/>
        </w:rPr>
      </w:pPr>
    </w:p>
    <w:p w14:paraId="381ECDBF" w14:textId="77777777" w:rsidR="00910873" w:rsidRPr="00360391" w:rsidRDefault="006B6C4D" w:rsidP="00491EE8">
      <w:pPr>
        <w:pStyle w:val="ListParagraph"/>
        <w:spacing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Pada saat ini, dunia mengalami perkembangan teknologi yang sangat pesat. Hal ini ditandai dengan adanya era digital yang masuk ke berbagai sisi kehidupan.</w:t>
      </w:r>
      <w:r w:rsidR="00A93FF1" w:rsidRPr="00360391">
        <w:rPr>
          <w:rFonts w:asciiTheme="majorBidi" w:hAnsiTheme="majorBidi" w:cstheme="majorBidi"/>
          <w:sz w:val="24"/>
          <w:szCs w:val="24"/>
          <w:lang w:val="sv-SE"/>
        </w:rPr>
        <w:t xml:space="preserve"> </w:t>
      </w:r>
      <w:r w:rsidR="00910873" w:rsidRPr="00360391">
        <w:rPr>
          <w:rFonts w:asciiTheme="majorBidi" w:hAnsiTheme="majorBidi" w:cstheme="majorBidi"/>
          <w:sz w:val="24"/>
          <w:szCs w:val="24"/>
          <w:lang w:val="sv-SE"/>
        </w:rPr>
        <w:t>.Dengan adanya perkembangan teknologi digital ini memunculkan berbagai hal diantaranya adalah pertama, perkembangan jumlah media di Indonesia mengalami peningkatan pesat, yakni mencapai sekitar 43.400 jumlahnya, sedangkan media yang terdaftar di Dewan Pers Na</w:t>
      </w:r>
      <w:r w:rsidR="00F20B28" w:rsidRPr="00360391">
        <w:rPr>
          <w:rFonts w:asciiTheme="majorBidi" w:hAnsiTheme="majorBidi" w:cstheme="majorBidi"/>
          <w:sz w:val="24"/>
          <w:szCs w:val="24"/>
          <w:lang w:val="sv-SE"/>
        </w:rPr>
        <w:t xml:space="preserve">sional berkisar 100 media saja </w:t>
      </w:r>
      <w:r w:rsidR="00910873" w:rsidRPr="00360391">
        <w:rPr>
          <w:rFonts w:asciiTheme="majorBidi" w:hAnsiTheme="majorBidi" w:cstheme="majorBidi"/>
          <w:sz w:val="24"/>
          <w:szCs w:val="24"/>
          <w:lang w:val="sv-SE"/>
        </w:rPr>
        <w:t>(Feri Sulianta,2020)</w:t>
      </w:r>
      <w:r w:rsidR="00A13FE1" w:rsidRPr="00360391">
        <w:rPr>
          <w:rFonts w:asciiTheme="majorBidi" w:hAnsiTheme="majorBidi" w:cstheme="majorBidi"/>
          <w:sz w:val="24"/>
          <w:szCs w:val="24"/>
          <w:lang w:val="sv-SE"/>
        </w:rPr>
        <w:t xml:space="preserve">. </w:t>
      </w:r>
      <w:r w:rsidR="00910873" w:rsidRPr="00360391">
        <w:rPr>
          <w:rFonts w:asciiTheme="majorBidi" w:hAnsiTheme="majorBidi" w:cstheme="majorBidi"/>
          <w:sz w:val="24"/>
          <w:szCs w:val="24"/>
          <w:lang w:val="sv-SE"/>
        </w:rPr>
        <w:t>Kedua, semua informasi banyak yang berubah dalam bentuk digital. Tentu tidak hanya terbatas dalam bentuk fisik saja (</w:t>
      </w:r>
      <w:r w:rsidR="00910873" w:rsidRPr="00360391">
        <w:rPr>
          <w:rFonts w:asciiTheme="majorBidi" w:hAnsiTheme="majorBidi" w:cstheme="majorBidi"/>
          <w:i/>
          <w:iCs/>
          <w:sz w:val="24"/>
          <w:szCs w:val="24"/>
          <w:lang w:val="sv-SE"/>
        </w:rPr>
        <w:t>hard files</w:t>
      </w:r>
      <w:r w:rsidR="00910873" w:rsidRPr="00360391">
        <w:rPr>
          <w:rFonts w:asciiTheme="majorBidi" w:hAnsiTheme="majorBidi" w:cstheme="majorBidi"/>
          <w:sz w:val="24"/>
          <w:szCs w:val="24"/>
          <w:lang w:val="sv-SE"/>
        </w:rPr>
        <w:t>) seperti buku paket, modul, lembar kerja siswa, dan lain-lain. Tetapi, juga banyak yang berbentuk digital (</w:t>
      </w:r>
      <w:r w:rsidR="00910873" w:rsidRPr="00360391">
        <w:rPr>
          <w:rFonts w:asciiTheme="majorBidi" w:hAnsiTheme="majorBidi" w:cstheme="majorBidi"/>
          <w:i/>
          <w:iCs/>
          <w:sz w:val="24"/>
          <w:szCs w:val="24"/>
          <w:lang w:val="sv-SE"/>
        </w:rPr>
        <w:t>soft files</w:t>
      </w:r>
      <w:r w:rsidR="00910873" w:rsidRPr="00360391">
        <w:rPr>
          <w:rFonts w:asciiTheme="majorBidi" w:hAnsiTheme="majorBidi" w:cstheme="majorBidi"/>
          <w:sz w:val="24"/>
          <w:szCs w:val="24"/>
          <w:lang w:val="sv-SE"/>
        </w:rPr>
        <w:t xml:space="preserve">) seperti </w:t>
      </w:r>
      <w:r w:rsidR="00910873" w:rsidRPr="00360391">
        <w:rPr>
          <w:rFonts w:asciiTheme="majorBidi" w:hAnsiTheme="majorBidi" w:cstheme="majorBidi"/>
          <w:i/>
          <w:iCs/>
          <w:sz w:val="24"/>
          <w:szCs w:val="24"/>
          <w:lang w:val="sv-SE"/>
        </w:rPr>
        <w:t>e-book</w:t>
      </w:r>
      <w:r w:rsidR="00910873" w:rsidRPr="00360391">
        <w:rPr>
          <w:rFonts w:asciiTheme="majorBidi" w:hAnsiTheme="majorBidi" w:cstheme="majorBidi"/>
          <w:sz w:val="24"/>
          <w:szCs w:val="24"/>
          <w:lang w:val="sv-SE"/>
        </w:rPr>
        <w:t xml:space="preserve"> (buku elektronik),</w:t>
      </w:r>
      <w:r w:rsidR="00910873" w:rsidRPr="00360391">
        <w:rPr>
          <w:rFonts w:asciiTheme="majorBidi" w:hAnsiTheme="majorBidi" w:cstheme="majorBidi"/>
          <w:i/>
          <w:iCs/>
          <w:sz w:val="24"/>
          <w:szCs w:val="24"/>
          <w:lang w:val="sv-SE"/>
        </w:rPr>
        <w:t xml:space="preserve"> website</w:t>
      </w:r>
      <w:r w:rsidR="00910873" w:rsidRPr="00360391">
        <w:rPr>
          <w:rFonts w:asciiTheme="majorBidi" w:hAnsiTheme="majorBidi" w:cstheme="majorBidi"/>
          <w:sz w:val="24"/>
          <w:szCs w:val="24"/>
          <w:lang w:val="sv-SE"/>
        </w:rPr>
        <w:t xml:space="preserve">, </w:t>
      </w:r>
      <w:r w:rsidR="00910873" w:rsidRPr="00360391">
        <w:rPr>
          <w:rFonts w:asciiTheme="majorBidi" w:hAnsiTheme="majorBidi" w:cstheme="majorBidi"/>
          <w:i/>
          <w:iCs/>
          <w:sz w:val="24"/>
          <w:szCs w:val="24"/>
          <w:lang w:val="sv-SE"/>
        </w:rPr>
        <w:t>blog</w:t>
      </w:r>
      <w:r w:rsidR="00910873" w:rsidRPr="00360391">
        <w:rPr>
          <w:rFonts w:asciiTheme="majorBidi" w:hAnsiTheme="majorBidi" w:cstheme="majorBidi"/>
          <w:sz w:val="24"/>
          <w:szCs w:val="24"/>
          <w:lang w:val="sv-SE"/>
        </w:rPr>
        <w:t>, mesin pencari (</w:t>
      </w:r>
      <w:r w:rsidR="00910873" w:rsidRPr="00360391">
        <w:rPr>
          <w:rFonts w:asciiTheme="majorBidi" w:hAnsiTheme="majorBidi" w:cstheme="majorBidi"/>
          <w:i/>
          <w:iCs/>
          <w:sz w:val="24"/>
          <w:szCs w:val="24"/>
          <w:lang w:val="sv-SE"/>
        </w:rPr>
        <w:t>searh engine</w:t>
      </w:r>
      <w:r w:rsidR="00910873" w:rsidRPr="00360391">
        <w:rPr>
          <w:rFonts w:asciiTheme="majorBidi" w:hAnsiTheme="majorBidi" w:cstheme="majorBidi"/>
          <w:sz w:val="24"/>
          <w:szCs w:val="24"/>
          <w:lang w:val="sv-SE"/>
        </w:rPr>
        <w:t xml:space="preserve">) dan yang lainnya(Musyorafatul Qudsiyah dan Enok Nurhasanah,2021). Ketiga, akses pengguna internet yang jumlahnya semakin besar. Berdasarkan data pada awal tahun 2021 yang di keluarkan oleh oleh </w:t>
      </w:r>
      <w:r w:rsidR="00910873" w:rsidRPr="00360391">
        <w:rPr>
          <w:rFonts w:asciiTheme="majorBidi" w:hAnsiTheme="majorBidi" w:cstheme="majorBidi"/>
          <w:i/>
          <w:iCs/>
          <w:sz w:val="24"/>
          <w:szCs w:val="24"/>
          <w:lang w:val="sv-SE"/>
        </w:rPr>
        <w:t>We Are Social</w:t>
      </w:r>
      <w:r w:rsidR="00910873" w:rsidRPr="00360391">
        <w:rPr>
          <w:rFonts w:asciiTheme="majorBidi" w:hAnsiTheme="majorBidi" w:cstheme="majorBidi"/>
          <w:sz w:val="24"/>
          <w:szCs w:val="24"/>
          <w:lang w:val="sv-SE"/>
        </w:rPr>
        <w:t xml:space="preserve"> dan </w:t>
      </w:r>
      <w:r w:rsidR="00910873" w:rsidRPr="00360391">
        <w:rPr>
          <w:rFonts w:asciiTheme="majorBidi" w:hAnsiTheme="majorBidi" w:cstheme="majorBidi"/>
          <w:i/>
          <w:iCs/>
          <w:sz w:val="24"/>
          <w:szCs w:val="24"/>
          <w:lang w:val="sv-SE"/>
        </w:rPr>
        <w:t>Hootsuite</w:t>
      </w:r>
      <w:r w:rsidR="00910873" w:rsidRPr="00360391">
        <w:rPr>
          <w:rFonts w:asciiTheme="majorBidi" w:hAnsiTheme="majorBidi" w:cstheme="majorBidi"/>
          <w:sz w:val="24"/>
          <w:szCs w:val="24"/>
          <w:lang w:val="sv-SE"/>
        </w:rPr>
        <w:t xml:space="preserve"> melalui laporan yang berjudul </w:t>
      </w:r>
      <w:r w:rsidR="00910873" w:rsidRPr="00360391">
        <w:rPr>
          <w:rFonts w:asciiTheme="majorBidi" w:hAnsiTheme="majorBidi" w:cstheme="majorBidi"/>
          <w:i/>
          <w:iCs/>
          <w:sz w:val="24"/>
          <w:szCs w:val="24"/>
          <w:lang w:val="sv-SE"/>
        </w:rPr>
        <w:t>Digital 2021: The Lates Insights Into The “State Digital”</w:t>
      </w:r>
      <w:r w:rsidR="00910873" w:rsidRPr="00360391">
        <w:rPr>
          <w:rFonts w:asciiTheme="majorBidi" w:hAnsiTheme="majorBidi" w:cstheme="majorBidi"/>
          <w:sz w:val="24"/>
          <w:szCs w:val="24"/>
          <w:lang w:val="sv-SE"/>
        </w:rPr>
        <w:t xml:space="preserve">, pengguna internet di Indonesia mencapai 202,6 juta jiwa. Artinya penetrasi penggunaan internet di Indonesia pada awal 2021 mencapai 73,7 persen dari total populasi Indonesia yang berjumlah 274,9 juta jiwa. </w:t>
      </w:r>
      <w:r w:rsidR="00F63B4F" w:rsidRPr="00360391">
        <w:rPr>
          <w:rFonts w:asciiTheme="majorBidi" w:hAnsiTheme="majorBidi" w:cstheme="majorBidi"/>
          <w:sz w:val="24"/>
          <w:szCs w:val="24"/>
          <w:lang w:val="sv-SE"/>
        </w:rPr>
        <w:t>(Galuh Riyanto,2021)</w:t>
      </w:r>
    </w:p>
    <w:p w14:paraId="10C7E1F8" w14:textId="77777777" w:rsidR="006A0B98" w:rsidRPr="00360391" w:rsidRDefault="00910873" w:rsidP="007F7DF8">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Dari berbagai fakta yang telah diungkapkan diatas maka</w:t>
      </w:r>
      <w:r w:rsidR="00F63B4F" w:rsidRPr="00360391">
        <w:rPr>
          <w:rFonts w:asciiTheme="majorBidi" w:hAnsiTheme="majorBidi" w:cstheme="majorBidi"/>
          <w:sz w:val="24"/>
          <w:szCs w:val="24"/>
          <w:lang w:val="sv-SE"/>
        </w:rPr>
        <w:t xml:space="preserve"> pada masa sekarang jumlah informasi yang ada tak terbatas dan </w:t>
      </w:r>
      <w:r w:rsidR="007F7DF8" w:rsidRPr="00360391">
        <w:rPr>
          <w:rFonts w:asciiTheme="majorBidi" w:hAnsiTheme="majorBidi" w:cstheme="majorBidi"/>
          <w:sz w:val="24"/>
          <w:szCs w:val="24"/>
          <w:lang w:val="sv-SE"/>
        </w:rPr>
        <w:t xml:space="preserve"> </w:t>
      </w:r>
      <w:r w:rsidR="00F63B4F" w:rsidRPr="00360391">
        <w:rPr>
          <w:rFonts w:asciiTheme="majorBidi" w:hAnsiTheme="majorBidi" w:cstheme="majorBidi"/>
          <w:sz w:val="24"/>
          <w:szCs w:val="24"/>
          <w:lang w:val="sv-SE"/>
        </w:rPr>
        <w:t>tak terkendali. Selain itu,</w:t>
      </w:r>
      <w:r w:rsidR="00A93FF1" w:rsidRPr="00360391">
        <w:rPr>
          <w:rFonts w:asciiTheme="majorBidi" w:hAnsiTheme="majorBidi" w:cstheme="majorBidi"/>
          <w:sz w:val="24"/>
          <w:szCs w:val="24"/>
          <w:lang w:val="sv-SE"/>
        </w:rPr>
        <w:t>pengguna atau</w:t>
      </w:r>
      <w:r w:rsidR="00F63B4F" w:rsidRPr="00360391">
        <w:rPr>
          <w:rFonts w:asciiTheme="majorBidi" w:hAnsiTheme="majorBidi" w:cstheme="majorBidi"/>
          <w:sz w:val="24"/>
          <w:szCs w:val="24"/>
          <w:lang w:val="sv-SE"/>
        </w:rPr>
        <w:t xml:space="preserve"> pengakses informasi di dunia maya semakin meningkat</w:t>
      </w:r>
      <w:r w:rsidR="007F7DF8" w:rsidRPr="00360391">
        <w:rPr>
          <w:rFonts w:asciiTheme="majorBidi" w:hAnsiTheme="majorBidi" w:cstheme="majorBidi"/>
          <w:sz w:val="24"/>
          <w:szCs w:val="24"/>
          <w:lang w:val="sv-SE"/>
        </w:rPr>
        <w:t xml:space="preserve"> jumlahnya</w:t>
      </w:r>
      <w:r w:rsidR="006A0B98" w:rsidRPr="00360391">
        <w:rPr>
          <w:rFonts w:asciiTheme="majorBidi" w:hAnsiTheme="majorBidi" w:cstheme="majorBidi"/>
          <w:sz w:val="24"/>
          <w:szCs w:val="24"/>
          <w:lang w:val="sv-SE"/>
        </w:rPr>
        <w:t>. Berikutnya penulis juga menemukan beberapa fakta yaitu terkait tentang literasi bahwa pada tahun 2018, Indonesia menempati peringkat ke-71 dari 79 negara dengan negara yang tingkat literasinya sangat rendah (Neni Hermita, 2021). Kedua, minat baca masyarakat Indonesia yang juga sangat rendah yang hanya 0,001 persen, artinya hanya 1 orang yang rajin membaca dari 1000 orang Indonesia</w:t>
      </w:r>
      <w:r w:rsidR="002E4731" w:rsidRPr="00360391">
        <w:rPr>
          <w:rFonts w:asciiTheme="majorBidi" w:hAnsiTheme="majorBidi" w:cstheme="majorBidi"/>
          <w:sz w:val="24"/>
          <w:szCs w:val="24"/>
          <w:lang w:val="sv-SE"/>
        </w:rPr>
        <w:t xml:space="preserve"> (Evita Devega,2022)</w:t>
      </w:r>
      <w:r w:rsidR="006A0B98" w:rsidRPr="00360391">
        <w:rPr>
          <w:rFonts w:asciiTheme="majorBidi" w:hAnsiTheme="majorBidi" w:cstheme="majorBidi"/>
          <w:sz w:val="24"/>
          <w:szCs w:val="24"/>
          <w:lang w:val="sv-SE"/>
        </w:rPr>
        <w:t>. Ketiga adalah total jumlah bacaan Indonesia dibandingkan dengan populasi penduduk Indonesia hanya 0,09</w:t>
      </w:r>
      <w:r w:rsidR="002E4731" w:rsidRPr="00360391">
        <w:rPr>
          <w:rFonts w:asciiTheme="majorBidi" w:hAnsiTheme="majorBidi" w:cstheme="majorBidi"/>
          <w:sz w:val="24"/>
          <w:szCs w:val="24"/>
          <w:lang w:val="sv-SE"/>
        </w:rPr>
        <w:t xml:space="preserve"> (Nurul Puji Lestari, 2022)</w:t>
      </w:r>
      <w:r w:rsidR="006A0B98" w:rsidRPr="00360391">
        <w:rPr>
          <w:rFonts w:asciiTheme="majorBidi" w:hAnsiTheme="majorBidi" w:cstheme="majorBidi"/>
          <w:sz w:val="24"/>
          <w:szCs w:val="24"/>
          <w:lang w:val="sv-SE"/>
        </w:rPr>
        <w:t>. Yang bisa diartikan bahwa setiap 1 buku hanya ditunggu ole</w:t>
      </w:r>
      <w:r w:rsidR="001524C6" w:rsidRPr="00360391">
        <w:rPr>
          <w:rFonts w:asciiTheme="majorBidi" w:hAnsiTheme="majorBidi" w:cstheme="majorBidi"/>
          <w:sz w:val="24"/>
          <w:szCs w:val="24"/>
          <w:lang w:val="sv-SE"/>
        </w:rPr>
        <w:t>h 90 orang Indonesia dalam seti</w:t>
      </w:r>
      <w:r w:rsidR="006A0B98" w:rsidRPr="00360391">
        <w:rPr>
          <w:rFonts w:asciiTheme="majorBidi" w:hAnsiTheme="majorBidi" w:cstheme="majorBidi"/>
          <w:sz w:val="24"/>
          <w:szCs w:val="24"/>
          <w:lang w:val="sv-SE"/>
        </w:rPr>
        <w:t>a</w:t>
      </w:r>
      <w:r w:rsidR="001524C6" w:rsidRPr="00360391">
        <w:rPr>
          <w:rFonts w:asciiTheme="majorBidi" w:hAnsiTheme="majorBidi" w:cstheme="majorBidi"/>
          <w:sz w:val="24"/>
          <w:szCs w:val="24"/>
          <w:lang w:val="sv-SE"/>
        </w:rPr>
        <w:t>p</w:t>
      </w:r>
      <w:r w:rsidR="006A0B98" w:rsidRPr="00360391">
        <w:rPr>
          <w:rFonts w:asciiTheme="majorBidi" w:hAnsiTheme="majorBidi" w:cstheme="majorBidi"/>
          <w:sz w:val="24"/>
          <w:szCs w:val="24"/>
          <w:lang w:val="sv-SE"/>
        </w:rPr>
        <w:t xml:space="preserve"> tahun</w:t>
      </w:r>
      <w:r w:rsidR="002E4731" w:rsidRPr="00360391">
        <w:rPr>
          <w:rFonts w:asciiTheme="majorBidi" w:hAnsiTheme="majorBidi" w:cstheme="majorBidi"/>
          <w:sz w:val="24"/>
          <w:szCs w:val="24"/>
          <w:lang w:val="sv-SE"/>
        </w:rPr>
        <w:t xml:space="preserve"> </w:t>
      </w:r>
      <w:r w:rsidR="006A0B98" w:rsidRPr="00360391">
        <w:rPr>
          <w:rFonts w:asciiTheme="majorBidi" w:hAnsiTheme="majorBidi" w:cstheme="majorBidi"/>
          <w:sz w:val="24"/>
          <w:szCs w:val="24"/>
          <w:lang w:val="sv-SE"/>
        </w:rPr>
        <w:t xml:space="preserve">. </w:t>
      </w:r>
    </w:p>
    <w:p w14:paraId="5F34A8CE" w14:textId="77777777" w:rsidR="00F63B4F" w:rsidRPr="00360391" w:rsidRDefault="006A0B98" w:rsidP="002E4731">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lastRenderedPageBreak/>
        <w:t xml:space="preserve">Oleh karena itu melihat fakta-fakta </w:t>
      </w:r>
      <w:r w:rsidR="002E4731" w:rsidRPr="00360391">
        <w:rPr>
          <w:rFonts w:asciiTheme="majorBidi" w:hAnsiTheme="majorBidi" w:cstheme="majorBidi"/>
          <w:sz w:val="24"/>
          <w:szCs w:val="24"/>
          <w:lang w:val="sv-SE"/>
        </w:rPr>
        <w:t>diatas</w:t>
      </w:r>
      <w:r w:rsidRPr="00360391">
        <w:rPr>
          <w:rFonts w:asciiTheme="majorBidi" w:hAnsiTheme="majorBidi" w:cstheme="majorBidi"/>
          <w:sz w:val="24"/>
          <w:szCs w:val="24"/>
          <w:lang w:val="sv-SE"/>
        </w:rPr>
        <w:t xml:space="preserve"> diatas maka sangat </w:t>
      </w:r>
      <w:r w:rsidR="00910873" w:rsidRPr="00360391">
        <w:rPr>
          <w:rFonts w:asciiTheme="majorBidi" w:hAnsiTheme="majorBidi" w:cstheme="majorBidi"/>
          <w:sz w:val="24"/>
          <w:szCs w:val="24"/>
          <w:lang w:val="sv-SE"/>
        </w:rPr>
        <w:t xml:space="preserve">dibutuhkan </w:t>
      </w:r>
      <w:r w:rsidR="002E4731" w:rsidRPr="00360391">
        <w:rPr>
          <w:rFonts w:asciiTheme="majorBidi" w:hAnsiTheme="majorBidi" w:cstheme="majorBidi"/>
          <w:sz w:val="24"/>
          <w:szCs w:val="24"/>
          <w:lang w:val="sv-SE"/>
        </w:rPr>
        <w:t>pera</w:t>
      </w:r>
      <w:r w:rsidRPr="00360391">
        <w:rPr>
          <w:rFonts w:asciiTheme="majorBidi" w:hAnsiTheme="majorBidi" w:cstheme="majorBidi"/>
          <w:sz w:val="24"/>
          <w:szCs w:val="24"/>
          <w:lang w:val="sv-SE"/>
        </w:rPr>
        <w:t xml:space="preserve">n </w:t>
      </w:r>
      <w:r w:rsidR="00910873" w:rsidRPr="00360391">
        <w:rPr>
          <w:rFonts w:asciiTheme="majorBidi" w:hAnsiTheme="majorBidi" w:cstheme="majorBidi"/>
          <w:sz w:val="24"/>
          <w:szCs w:val="24"/>
          <w:lang w:val="sv-SE"/>
        </w:rPr>
        <w:t xml:space="preserve">literasi digital yang </w:t>
      </w:r>
      <w:r w:rsidRPr="00360391">
        <w:rPr>
          <w:rFonts w:asciiTheme="majorBidi" w:hAnsiTheme="majorBidi" w:cstheme="majorBidi"/>
          <w:sz w:val="24"/>
          <w:szCs w:val="24"/>
          <w:lang w:val="sv-SE"/>
        </w:rPr>
        <w:t xml:space="preserve">baik dan </w:t>
      </w:r>
      <w:r w:rsidR="002E4731" w:rsidRPr="00360391">
        <w:rPr>
          <w:rFonts w:asciiTheme="majorBidi" w:hAnsiTheme="majorBidi" w:cstheme="majorBidi"/>
          <w:sz w:val="24"/>
          <w:szCs w:val="24"/>
          <w:lang w:val="sv-SE"/>
        </w:rPr>
        <w:t xml:space="preserve">yang </w:t>
      </w:r>
      <w:r w:rsidR="00910873" w:rsidRPr="00360391">
        <w:rPr>
          <w:rFonts w:asciiTheme="majorBidi" w:hAnsiTheme="majorBidi" w:cstheme="majorBidi"/>
          <w:sz w:val="24"/>
          <w:szCs w:val="24"/>
          <w:lang w:val="sv-SE"/>
        </w:rPr>
        <w:t>tinggi</w:t>
      </w:r>
      <w:r w:rsidR="00F63B4F" w:rsidRPr="00360391">
        <w:rPr>
          <w:rFonts w:asciiTheme="majorBidi" w:hAnsiTheme="majorBidi" w:cstheme="majorBidi"/>
          <w:sz w:val="24"/>
          <w:szCs w:val="24"/>
          <w:lang w:val="sv-SE"/>
        </w:rPr>
        <w:t xml:space="preserve"> dalam setiap melaksanakan proses pencarian informasi</w:t>
      </w:r>
      <w:r w:rsidR="002E4731" w:rsidRPr="00360391">
        <w:rPr>
          <w:rFonts w:asciiTheme="majorBidi" w:hAnsiTheme="majorBidi" w:cstheme="majorBidi"/>
          <w:sz w:val="24"/>
          <w:szCs w:val="24"/>
          <w:lang w:val="sv-SE"/>
        </w:rPr>
        <w:t xml:space="preserve"> dan proses membaca</w:t>
      </w:r>
      <w:r w:rsidR="00F63B4F" w:rsidRPr="00360391">
        <w:rPr>
          <w:rFonts w:asciiTheme="majorBidi" w:hAnsiTheme="majorBidi" w:cstheme="majorBidi"/>
          <w:sz w:val="24"/>
          <w:szCs w:val="24"/>
          <w:lang w:val="sv-SE"/>
        </w:rPr>
        <w:t xml:space="preserve"> di internet. </w:t>
      </w:r>
      <w:r w:rsidR="002E4731" w:rsidRPr="00360391">
        <w:rPr>
          <w:rFonts w:asciiTheme="majorBidi" w:hAnsiTheme="majorBidi" w:cstheme="majorBidi"/>
          <w:sz w:val="24"/>
          <w:szCs w:val="24"/>
          <w:lang w:val="sv-SE"/>
        </w:rPr>
        <w:t xml:space="preserve">Jika kita melihat arti dari Literasi secara sederhana adalah kemampuan membaca dan menulis. Namun dalam konteks yang lebih luas, literasi digital tidak hanya membaca dan menulis tetapi juga adanya kemampuan berfikir kritis, analitis, kreatif, kolaborasi, dan kreativitas, evaluasi sampai dengan penyusunan pengetahuan baru. </w:t>
      </w:r>
      <w:r w:rsidR="00F63B4F" w:rsidRPr="00360391">
        <w:rPr>
          <w:rFonts w:asciiTheme="majorBidi" w:hAnsiTheme="majorBidi" w:cstheme="majorBidi"/>
          <w:sz w:val="24"/>
          <w:szCs w:val="24"/>
          <w:lang w:val="sv-SE"/>
        </w:rPr>
        <w:t>Literasi digital menurut Paul Gilster adalah</w:t>
      </w:r>
      <w:r w:rsidR="00910873" w:rsidRPr="00360391">
        <w:rPr>
          <w:rFonts w:asciiTheme="majorBidi" w:hAnsiTheme="majorBidi" w:cstheme="majorBidi"/>
          <w:sz w:val="24"/>
          <w:szCs w:val="24"/>
          <w:lang w:val="sv-SE"/>
        </w:rPr>
        <w:t xml:space="preserve"> </w:t>
      </w:r>
      <w:r w:rsidR="00F63B4F" w:rsidRPr="00360391">
        <w:rPr>
          <w:rFonts w:asciiTheme="majorBidi" w:hAnsiTheme="majorBidi" w:cstheme="majorBidi"/>
          <w:sz w:val="24"/>
          <w:szCs w:val="24"/>
          <w:lang w:val="sv-SE"/>
        </w:rPr>
        <w:t>suatu kemampuan atau keterampilan untuk mengerti, memahami dan menggunakan informasi dari berbagai sumber digital. Tidak hanya mencakup kemampuan membaca, dibutuhkan proses berfikir secara kritis dan mengevaluasi informasi yang ditemukan melalui digital. (Farleynia Giovanni dan Neneng Komariah,2019)</w:t>
      </w:r>
      <w:r w:rsidR="00974FEC" w:rsidRPr="00360391">
        <w:rPr>
          <w:rFonts w:asciiTheme="majorBidi" w:hAnsiTheme="majorBidi" w:cstheme="majorBidi"/>
          <w:sz w:val="24"/>
          <w:szCs w:val="24"/>
          <w:lang w:val="sv-SE"/>
        </w:rPr>
        <w:t>.</w:t>
      </w:r>
    </w:p>
    <w:p w14:paraId="023CCC25" w14:textId="77777777" w:rsidR="00A93FF1" w:rsidRPr="00360391" w:rsidRDefault="00F63B4F" w:rsidP="0051531F">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Sedangkan menurut H.S Harjono, literasi digital merupakan gabungan dari kemampuan dalam menggunakan teknologi informasi dan komunikasi, berfikir kritis, keterampilan dalam berkerja sama (kolaborasi) dan kesadaran sosial. Dengan kata lain, literasi digital berkaitan dengan keterampilan-keterampilan fungsional yang berhubungan dengan penggunaan media digital secara efektif, kemampuan </w:t>
      </w:r>
      <w:r w:rsidR="00A13FE1" w:rsidRPr="00360391">
        <w:rPr>
          <w:rFonts w:asciiTheme="majorBidi" w:hAnsiTheme="majorBidi" w:cstheme="majorBidi"/>
          <w:sz w:val="24"/>
          <w:szCs w:val="24"/>
          <w:lang w:val="sv-SE"/>
        </w:rPr>
        <w:t xml:space="preserve"> </w:t>
      </w:r>
      <w:r w:rsidRPr="00360391">
        <w:rPr>
          <w:rFonts w:asciiTheme="majorBidi" w:hAnsiTheme="majorBidi" w:cstheme="majorBidi"/>
          <w:sz w:val="24"/>
          <w:szCs w:val="24"/>
          <w:lang w:val="sv-SE"/>
        </w:rPr>
        <w:t>menganalisa dan mengevaluasi informasi digital, mengetahui dan memahami bagaimana bertindak secara aman dan tepat di dunia maya, serta memahami bagaimana, kapan, mengapa, dan dengan atau kepada siapa teknologi itu digunakan</w:t>
      </w:r>
      <w:r w:rsidR="00A93FF1" w:rsidRPr="00360391">
        <w:rPr>
          <w:rFonts w:asciiTheme="majorBidi" w:hAnsiTheme="majorBidi" w:cstheme="majorBidi"/>
          <w:sz w:val="24"/>
          <w:szCs w:val="24"/>
          <w:lang w:val="sv-SE"/>
        </w:rPr>
        <w:t xml:space="preserve"> (H.S Harjono, 2018). Selain itu, menurut Liansari dan Nuroh mengartikan literasi digital dapat berarti mengetahui berbagai macam teknologi, dapat mengaplikasikan teknologi tersebut, dan mengetahui dampak terhadap diri sendiri dan orang lain serta manfaat dari mengaplikasikan literasi digital dengan memberdayakan diri sehingga dapat berkomunikasi dengan orang lain secara efektif dalam bekerja sama terutama dalam peningkatan produktivitas. (Liansari V dan Nuroh E.Z, 2019)</w:t>
      </w:r>
      <w:r w:rsidR="00A13FE1" w:rsidRPr="00360391">
        <w:rPr>
          <w:rFonts w:asciiTheme="majorBidi" w:hAnsiTheme="majorBidi" w:cstheme="majorBidi"/>
          <w:sz w:val="24"/>
          <w:szCs w:val="24"/>
          <w:lang w:val="sv-SE"/>
        </w:rPr>
        <w:t>.</w:t>
      </w:r>
    </w:p>
    <w:p w14:paraId="71704ABB" w14:textId="77777777" w:rsidR="00CF6B67" w:rsidRPr="00360391" w:rsidRDefault="00491EE8" w:rsidP="00CF6B67">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Penulis mengambil kesimpulan berdasarkan beberapa pengertian diatas bahwa literasi digital terletak pada tiga komponen utama yaitu pertama, penguasaan dan pemanfaatan teknologi. Artinya jika seorang siswa mampu memanfaatkan berbagai teknologi yang dapat membantu dirinya untuk pembelajaran maka tidak sulit untuk mereka mengambil berbagai sumber informasi digital yang tersebar di dunia maya. Kedua, memahami berbagai konten atau isi digital yang telah ada. Artinya, jika seorang siswa mampu memahami </w:t>
      </w:r>
      <w:r w:rsidR="00FE20D8" w:rsidRPr="00360391">
        <w:rPr>
          <w:rFonts w:asciiTheme="majorBidi" w:hAnsiTheme="majorBidi" w:cstheme="majorBidi"/>
          <w:sz w:val="24"/>
          <w:szCs w:val="24"/>
          <w:lang w:val="sv-SE"/>
        </w:rPr>
        <w:t>berbagai konten digital seperti jenis konten apa yang diakses, latar belakang konten yang dimunculkan, halaman dari suatu website yang ia akses maka ini juga akan memudahkan mereka dalam proses belajarnya. Yang ketiga, ialah tepat dan akurat dalam mengkomunikasi alat digital yang telah ia cari. Ini artinya bahwa jika seorang mampu berbagi, menyimpan banyaknya informasi yang ia dapatkan dari internet maka ini akan sangat bagus untuk memperkaya hasil wawasan mereka.</w:t>
      </w:r>
    </w:p>
    <w:p w14:paraId="7BEFD6FA" w14:textId="77777777" w:rsidR="00CF6B67" w:rsidRPr="00360391" w:rsidRDefault="00CF6B67" w:rsidP="00CF6B67">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Jika melihat dari paparan diatas, penulis mengambil kesimpulan bahwa ada setidaknya 5 indikator yang dijadikan untuk dikatakan seseorang dikatakan memiliki kompetensi literasi digital. Pertama, Kemampuan dalam literasi teknis (</w:t>
      </w:r>
      <w:r w:rsidRPr="00360391">
        <w:rPr>
          <w:rFonts w:asciiTheme="majorBidi" w:hAnsiTheme="majorBidi" w:cstheme="majorBidi"/>
          <w:i/>
          <w:iCs/>
          <w:sz w:val="24"/>
          <w:szCs w:val="24"/>
          <w:lang w:val="sv-SE"/>
        </w:rPr>
        <w:t>Technical Literacy Skill</w:t>
      </w:r>
      <w:r w:rsidRPr="00360391">
        <w:rPr>
          <w:rFonts w:asciiTheme="majorBidi" w:hAnsiTheme="majorBidi" w:cstheme="majorBidi"/>
          <w:sz w:val="24"/>
          <w:szCs w:val="24"/>
          <w:lang w:val="sv-SE"/>
        </w:rPr>
        <w:t xml:space="preserve">) yaitu seseroang dengan kemampuan teknis menggunakan berbagai jenis media berbasis digital melaui komputer, </w:t>
      </w:r>
      <w:r w:rsidRPr="00360391">
        <w:rPr>
          <w:rFonts w:asciiTheme="majorBidi" w:hAnsiTheme="majorBidi" w:cstheme="majorBidi"/>
          <w:i/>
          <w:iCs/>
          <w:sz w:val="24"/>
          <w:szCs w:val="24"/>
          <w:lang w:val="sv-SE"/>
        </w:rPr>
        <w:t xml:space="preserve">smatphone, </w:t>
      </w:r>
      <w:r w:rsidRPr="00360391">
        <w:rPr>
          <w:rFonts w:asciiTheme="majorBidi" w:hAnsiTheme="majorBidi" w:cstheme="majorBidi"/>
          <w:sz w:val="24"/>
          <w:szCs w:val="24"/>
          <w:lang w:val="sv-SE"/>
        </w:rPr>
        <w:t xml:space="preserve">laptop dan lain sebagainya untuk mendapatkan informasi dengan  mengakses berbagai sumber informasi digital seperti situs </w:t>
      </w:r>
      <w:r w:rsidRPr="00360391">
        <w:rPr>
          <w:rFonts w:asciiTheme="majorBidi" w:hAnsiTheme="majorBidi" w:cstheme="majorBidi"/>
          <w:i/>
          <w:iCs/>
          <w:sz w:val="24"/>
          <w:szCs w:val="24"/>
          <w:lang w:val="sv-SE"/>
        </w:rPr>
        <w:t>web</w:t>
      </w:r>
      <w:r w:rsidRPr="00360391">
        <w:rPr>
          <w:rFonts w:asciiTheme="majorBidi" w:hAnsiTheme="majorBidi" w:cstheme="majorBidi"/>
          <w:sz w:val="24"/>
          <w:szCs w:val="24"/>
          <w:lang w:val="sv-SE"/>
        </w:rPr>
        <w:t xml:space="preserve">, internet, media sosial, CD, DVD, e-book, </w:t>
      </w:r>
      <w:r w:rsidRPr="00360391">
        <w:rPr>
          <w:rFonts w:asciiTheme="majorBidi" w:hAnsiTheme="majorBidi" w:cstheme="majorBidi"/>
          <w:i/>
          <w:iCs/>
          <w:sz w:val="24"/>
          <w:szCs w:val="24"/>
          <w:lang w:val="sv-SE"/>
        </w:rPr>
        <w:t>blog</w:t>
      </w:r>
      <w:r w:rsidRPr="00360391">
        <w:rPr>
          <w:rFonts w:asciiTheme="majorBidi" w:hAnsiTheme="majorBidi" w:cstheme="majorBidi"/>
          <w:sz w:val="24"/>
          <w:szCs w:val="24"/>
          <w:lang w:val="sv-SE"/>
        </w:rPr>
        <w:t>, dan aplikasi digital lainya untuk kepentingan pengetahuan/pembelajaran.Kedua, Kemampuan dalam literasi informasi (</w:t>
      </w:r>
      <w:r w:rsidRPr="00360391">
        <w:rPr>
          <w:rFonts w:asciiTheme="majorBidi" w:hAnsiTheme="majorBidi" w:cstheme="majorBidi"/>
          <w:i/>
          <w:iCs/>
          <w:sz w:val="24"/>
          <w:szCs w:val="24"/>
          <w:lang w:val="sv-SE"/>
        </w:rPr>
        <w:t>Information literacy Skills</w:t>
      </w:r>
      <w:r w:rsidRPr="00360391">
        <w:rPr>
          <w:rFonts w:asciiTheme="majorBidi" w:hAnsiTheme="majorBidi" w:cstheme="majorBidi"/>
          <w:sz w:val="24"/>
          <w:szCs w:val="24"/>
          <w:lang w:val="sv-SE"/>
        </w:rPr>
        <w:t>) yaitu seseorang mampu mengakses, menggunakan, memahami, mengidentifikasi, menilai, dan mengevaluasi informasi dari berbagai sumber yag tersedia secara efektif dan efisien. Kemampuan dalam literasi komunikasi (</w:t>
      </w:r>
      <w:r w:rsidRPr="00360391">
        <w:rPr>
          <w:rFonts w:asciiTheme="majorBidi" w:hAnsiTheme="majorBidi" w:cstheme="majorBidi"/>
          <w:i/>
          <w:iCs/>
          <w:sz w:val="24"/>
          <w:szCs w:val="24"/>
          <w:lang w:val="sv-SE"/>
        </w:rPr>
        <w:t xml:space="preserve">Commmunication literacy Skill) </w:t>
      </w:r>
      <w:r w:rsidRPr="00360391">
        <w:rPr>
          <w:rFonts w:asciiTheme="majorBidi" w:hAnsiTheme="majorBidi" w:cstheme="majorBidi"/>
          <w:sz w:val="24"/>
          <w:szCs w:val="24"/>
          <w:lang w:val="sv-SE"/>
        </w:rPr>
        <w:t xml:space="preserve">yaitu seseorang dengan kemampuan untuk </w:t>
      </w:r>
      <w:r w:rsidRPr="00360391">
        <w:rPr>
          <w:rFonts w:asciiTheme="majorBidi" w:hAnsiTheme="majorBidi" w:cstheme="majorBidi"/>
          <w:sz w:val="24"/>
          <w:szCs w:val="24"/>
          <w:lang w:val="sv-SE"/>
        </w:rPr>
        <w:lastRenderedPageBreak/>
        <w:t>berkomunikasi dalam hal ini konteksnya membagikan, membuat, berpartisipasi, berkolaborasi dalam hal menggunakan informasi di dalam ruang lingkup digital.</w:t>
      </w:r>
    </w:p>
    <w:p w14:paraId="3B172D15" w14:textId="77777777" w:rsidR="00CF6B67" w:rsidRPr="00360391" w:rsidRDefault="00CF6B67" w:rsidP="00CF6B67">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Keempat, Kemampuan dalam membuat ulang pengetahuan atau literasi reproduksi (</w:t>
      </w:r>
      <w:r w:rsidRPr="00360391">
        <w:rPr>
          <w:rFonts w:asciiTheme="majorBidi" w:hAnsiTheme="majorBidi" w:cstheme="majorBidi"/>
          <w:i/>
          <w:iCs/>
          <w:sz w:val="24"/>
          <w:szCs w:val="24"/>
          <w:lang w:val="sv-SE"/>
        </w:rPr>
        <w:t>Reproduction literacy skill</w:t>
      </w:r>
      <w:r w:rsidRPr="00360391">
        <w:rPr>
          <w:rFonts w:asciiTheme="majorBidi" w:hAnsiTheme="majorBidi" w:cstheme="majorBidi"/>
          <w:sz w:val="24"/>
          <w:szCs w:val="24"/>
          <w:lang w:val="sv-SE"/>
        </w:rPr>
        <w:t>) yaitu kemampuan seseorang dalam menginterpretasikan dan menggabungkan pengetahuan atau informasi secara mandiri dalam berbagai bentuk media, memilih alat-alat teknologi yang paling tepat untuk dapat memecahkan suatu tugas atau permasalahan. Yang terakhir, kelima, kemampuan dalam literasi etika digital (</w:t>
      </w:r>
      <w:r w:rsidRPr="00360391">
        <w:rPr>
          <w:rFonts w:asciiTheme="majorBidi" w:hAnsiTheme="majorBidi" w:cstheme="majorBidi"/>
          <w:i/>
          <w:iCs/>
          <w:sz w:val="24"/>
          <w:szCs w:val="24"/>
          <w:lang w:val="sv-SE"/>
        </w:rPr>
        <w:t>Ethic Literacy Skill</w:t>
      </w:r>
      <w:r w:rsidRPr="00360391">
        <w:rPr>
          <w:rFonts w:asciiTheme="majorBidi" w:hAnsiTheme="majorBidi" w:cstheme="majorBidi"/>
          <w:sz w:val="24"/>
          <w:szCs w:val="24"/>
          <w:lang w:val="sv-SE"/>
        </w:rPr>
        <w:t>) yaitu kemampuan seseorang dalam menyadari, menyesuaikan diri, memilih dan mempertimbangan, dan mengembangkan tata kelola etika digital dalam kehidupan sehari-hari.</w:t>
      </w:r>
    </w:p>
    <w:p w14:paraId="032946A4" w14:textId="77777777" w:rsidR="00B241F4" w:rsidRPr="00360391" w:rsidRDefault="00DC41B7" w:rsidP="0051531F">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Penerapan kegiatan literasi digital diharapkan dapat meningkatkan hasil belajar siswa </w:t>
      </w:r>
      <w:r w:rsidR="00CF6B67" w:rsidRPr="00360391">
        <w:rPr>
          <w:rFonts w:asciiTheme="majorBidi" w:hAnsiTheme="majorBidi" w:cstheme="majorBidi"/>
          <w:sz w:val="24"/>
          <w:szCs w:val="24"/>
          <w:lang w:val="sv-SE"/>
        </w:rPr>
        <w:t xml:space="preserve">Karena konsep literasi digital sangat sesuai dengan konsep macam-macam hasil belajar. Sebelum itu, terlebih dahulu kita harus tahu definisi hasil belajar. </w:t>
      </w:r>
      <w:r w:rsidRPr="00360391">
        <w:rPr>
          <w:rFonts w:asciiTheme="majorBidi" w:hAnsiTheme="majorBidi" w:cstheme="majorBidi"/>
          <w:sz w:val="24"/>
          <w:szCs w:val="24"/>
          <w:lang w:val="sv-SE"/>
        </w:rPr>
        <w:t xml:space="preserve">Menurut Ngalim Purwanto, hasil belajar adalah perubahan tingkah, pemahaman, sikap, dan keterampilan siswa agar menjadi lebih baik dari sebelumnya (Ngalim Purwanto, 2002). Sedangkan menurut Dimyati dan Mudjiono, hasil belajar adalah hasil yang diperoleh dalam bentuk angka-angka tertentu atau skor setelah diberi tes hasil belajar pada setiap akhir pelajaran </w:t>
      </w:r>
      <w:r w:rsidR="0051531F" w:rsidRPr="00360391">
        <w:rPr>
          <w:rFonts w:asciiTheme="majorBidi" w:hAnsiTheme="majorBidi" w:cstheme="majorBidi"/>
          <w:sz w:val="24"/>
          <w:szCs w:val="24"/>
          <w:lang w:val="sv-SE"/>
        </w:rPr>
        <w:t>(Dimyati dan Mujiono, 2006)</w:t>
      </w:r>
      <w:r w:rsidR="00491EE8" w:rsidRPr="00360391">
        <w:rPr>
          <w:rFonts w:asciiTheme="majorBidi" w:hAnsiTheme="majorBidi" w:cstheme="majorBidi"/>
          <w:sz w:val="24"/>
          <w:szCs w:val="24"/>
          <w:lang w:val="sv-SE"/>
        </w:rPr>
        <w:t>. Selain itu, Leo Sutrisno mendefinisikan hasil belajar adalah gambaran tingkat penguasaan siswa terhadap sasaran belajar pada suatu topik bahasan yang di ujicobakan, yang diukur dengan dengan berdasarkan jumlah skor jawaban yang benar pada soal yang disusun sesuai dengan sasaran belajar (Leo Sutrisno, 2008).</w:t>
      </w:r>
    </w:p>
    <w:p w14:paraId="6187A40B" w14:textId="77777777" w:rsidR="007F7DF8" w:rsidRPr="00360391" w:rsidRDefault="0017534B" w:rsidP="007F7DF8">
      <w:pPr>
        <w:pStyle w:val="ListParagraph"/>
        <w:spacing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Selanjutnya, </w:t>
      </w:r>
      <w:r w:rsidR="007F7DF8" w:rsidRPr="00360391">
        <w:rPr>
          <w:rFonts w:asciiTheme="majorBidi" w:hAnsiTheme="majorBidi" w:cstheme="majorBidi"/>
          <w:sz w:val="24"/>
          <w:szCs w:val="24"/>
          <w:lang w:val="sv-SE"/>
        </w:rPr>
        <w:t>tinggi rendahnya hasil belajar pada seorang siswa, beberapa tokoh pendidikan menguraikannya terdapat banyak faktor ,baik yang bersifat internal maupun eksternal. Salah satu faktor Internal adalah inteligensi. Dalam  literasi digital, faktor ini penting karena dengan inteligensi yang tinggi, seorang siswa mampu  memahami dengan cepat dan kritis bagaimana cara mencari, menganalisis, mengevaluasi sebuah informasi yang dibutuhkan ketika dalam proses pembelajaran. Sedangkan menurut Alisuf Subri, faktor eksternal yang dimaksud adalah faktor Instrumenta</w:t>
      </w:r>
      <w:r w:rsidRPr="00360391">
        <w:rPr>
          <w:rFonts w:asciiTheme="majorBidi" w:hAnsiTheme="majorBidi" w:cstheme="majorBidi"/>
          <w:sz w:val="24"/>
          <w:szCs w:val="24"/>
          <w:lang w:val="sv-SE"/>
        </w:rPr>
        <w:t>l</w:t>
      </w:r>
      <w:r w:rsidR="007F7DF8" w:rsidRPr="00360391">
        <w:rPr>
          <w:rFonts w:asciiTheme="majorBidi" w:hAnsiTheme="majorBidi" w:cstheme="majorBidi"/>
          <w:sz w:val="24"/>
          <w:szCs w:val="24"/>
          <w:lang w:val="sv-SE"/>
        </w:rPr>
        <w:t xml:space="preserve"> </w:t>
      </w:r>
      <w:r w:rsidR="00CF6B67" w:rsidRPr="00360391">
        <w:rPr>
          <w:rFonts w:asciiTheme="majorBidi" w:hAnsiTheme="majorBidi" w:cstheme="majorBidi"/>
          <w:sz w:val="24"/>
          <w:szCs w:val="24"/>
          <w:lang w:val="sv-SE"/>
        </w:rPr>
        <w:t>(Alisuf Sa</w:t>
      </w:r>
      <w:r w:rsidR="007F7DF8" w:rsidRPr="00360391">
        <w:rPr>
          <w:rFonts w:asciiTheme="majorBidi" w:hAnsiTheme="majorBidi" w:cstheme="majorBidi"/>
          <w:sz w:val="24"/>
          <w:szCs w:val="24"/>
          <w:lang w:val="sv-SE"/>
        </w:rPr>
        <w:t xml:space="preserve">bri, 2010). Faktor Instrumental adalah faktor yang mempengaruhi hasil belajar dilihat dari alat pembelajaran, media pembelajaran, kurikulum, dan strategi pembelajaran. Dalam hal ini literasi digital, termasuk dalam faktor instrumental karena mencakup adanya strategi, alat, dan  media pembelajaran. </w:t>
      </w:r>
    </w:p>
    <w:p w14:paraId="2BAD291E" w14:textId="77777777" w:rsidR="006A0B98" w:rsidRPr="00360391" w:rsidRDefault="00FE20D8" w:rsidP="006A0B98">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Terkait dengan mata pelajaran PAI yang hubungannya dengan literasi digital. Pada saat ini, materi-materi tentang islam sudah banyak sekali tersebar di internet. Mulai dari buku digital, perpustakaan islami digital, media sosial seperti facebook, twitter, instagram, dan berbagai platform media sosial lainnya. Semua sudah menyajikan beberapa materi PAI yang s</w:t>
      </w:r>
      <w:r w:rsidR="007F7DF8" w:rsidRPr="00360391">
        <w:rPr>
          <w:rFonts w:asciiTheme="majorBidi" w:hAnsiTheme="majorBidi" w:cstheme="majorBidi"/>
          <w:sz w:val="24"/>
          <w:szCs w:val="24"/>
          <w:lang w:val="sv-SE"/>
        </w:rPr>
        <w:t>angat</w:t>
      </w:r>
      <w:r w:rsidRPr="00360391">
        <w:rPr>
          <w:rFonts w:asciiTheme="majorBidi" w:hAnsiTheme="majorBidi" w:cstheme="majorBidi"/>
          <w:sz w:val="24"/>
          <w:szCs w:val="24"/>
          <w:lang w:val="sv-SE"/>
        </w:rPr>
        <w:t xml:space="preserve"> mudah sekali untuk diakses. Maka dari itu betapa pentingnya literasi digital saat ini terkait </w:t>
      </w:r>
      <w:r w:rsidR="007F7DF8" w:rsidRPr="00360391">
        <w:rPr>
          <w:rFonts w:asciiTheme="majorBidi" w:hAnsiTheme="majorBidi" w:cstheme="majorBidi"/>
          <w:sz w:val="24"/>
          <w:szCs w:val="24"/>
          <w:lang w:val="sv-SE"/>
        </w:rPr>
        <w:t xml:space="preserve">pencarian dan pemilihan materi PAI yang baik dan benar. Hal itu dikarenakan materi PAI berhubungan dengan benar atau tidaknya isi informasi yang disajikan, sudah sesuai dengan isi yang terkandung dalam Al-Qur’an dan Hadits. Jadi, peran literasi digital disini sangat penting dalam hal evaluasi konten informasi yang berhubungan dengan materi islam yang sensitif. </w:t>
      </w:r>
    </w:p>
    <w:p w14:paraId="2D0F3CB1" w14:textId="77777777" w:rsidR="002F3E2D" w:rsidRPr="00360391" w:rsidRDefault="002F3E2D" w:rsidP="006A0B98">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Jika literasi digital mau meningkatkan hasil belajar PAI harus mencakup dalam 3 yang pertama aspek kognitif. Artinya semua yang berkaitan dengan definisi, istilah, konsep pemahaman mengenai materi-materi yang berhubungan dengan agama islam haruslah siswa dapat mengetahui semua hal tersebut. Kedua, ranah afektif yang berkenaan dengan sikap atau nilai. Artinya semua hal yang telah diajarkan berkenaan dengan materi PAI harus mampu mempengaruhi sikap, karakter</w:t>
      </w:r>
      <w:r w:rsidR="007023D1" w:rsidRPr="00360391">
        <w:rPr>
          <w:rFonts w:asciiTheme="majorBidi" w:hAnsiTheme="majorBidi" w:cstheme="majorBidi"/>
          <w:sz w:val="24"/>
          <w:szCs w:val="24"/>
          <w:lang w:val="sv-SE"/>
        </w:rPr>
        <w:t>, sifat seorang siswa. Dan yang ketiga adalah ranah hasil belajar psikomotorik. Artinya semua aspek dari kognitif dan afektif akan membentuk semua kebiasaan-</w:t>
      </w:r>
      <w:r w:rsidR="007023D1" w:rsidRPr="00360391">
        <w:rPr>
          <w:rFonts w:asciiTheme="majorBidi" w:hAnsiTheme="majorBidi" w:cstheme="majorBidi"/>
          <w:sz w:val="24"/>
          <w:szCs w:val="24"/>
          <w:lang w:val="sv-SE"/>
        </w:rPr>
        <w:lastRenderedPageBreak/>
        <w:t>kebiasaan positif yang tertanam secara alami kepada setiap masing-masing siswa yang telah melewati semua pembelajaran yang berhubungan dengan PAI. Maka dapat disimpulkan bahwa, ketiga aspek hasil belajar tersebut harus saling melengkapi dan saling berkaitan.</w:t>
      </w:r>
    </w:p>
    <w:p w14:paraId="3C980F25" w14:textId="77777777" w:rsidR="006A0B98" w:rsidRPr="00360391" w:rsidRDefault="006A0B98" w:rsidP="006A0B98">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Adapun terkait penelitian-penelitian sebelumnya, penulis menemukan bahwa </w:t>
      </w:r>
      <w:r w:rsidR="002E4731" w:rsidRPr="00360391">
        <w:rPr>
          <w:rFonts w:asciiTheme="majorBidi" w:hAnsiTheme="majorBidi" w:cstheme="majorBidi"/>
          <w:sz w:val="24"/>
          <w:szCs w:val="24"/>
          <w:lang w:val="sv-SE"/>
        </w:rPr>
        <w:t>t</w:t>
      </w:r>
      <w:r w:rsidRPr="00360391">
        <w:rPr>
          <w:rFonts w:asciiTheme="majorBidi" w:hAnsiTheme="majorBidi" w:cstheme="majorBidi"/>
          <w:sz w:val="24"/>
          <w:szCs w:val="24"/>
          <w:lang w:val="sv-SE"/>
        </w:rPr>
        <w:t>erkait dengan pengaruh literasi digital terhadap suatu mata pelajaran, dapat didukung oleh beberapa hasil penelitian yang relevan. Pertama, Penelitian yang dilakukan oleh Bella Elphira yang berjudul “Pengaruh Literasi Digital Terhadap Peningkatan Pembelajaran Siswa di SMP Negeri 6 Banda Aceh”. Hasil Penelitian tersebut menunjukkan literasi digital menunjukkan adanya hubungan yang kuat dan  berkontribusi sebesar 44% terhadap peningkatan pembelajaran siswa</w:t>
      </w:r>
      <w:r w:rsidR="0017534B" w:rsidRPr="00360391">
        <w:rPr>
          <w:rFonts w:asciiTheme="majorBidi" w:hAnsiTheme="majorBidi" w:cstheme="majorBidi"/>
          <w:sz w:val="24"/>
          <w:szCs w:val="24"/>
          <w:lang w:val="sv-SE"/>
        </w:rPr>
        <w:t xml:space="preserve"> </w:t>
      </w:r>
      <w:r w:rsidR="00CA62E9" w:rsidRPr="00360391">
        <w:rPr>
          <w:rFonts w:asciiTheme="majorBidi" w:hAnsiTheme="majorBidi" w:cstheme="majorBidi"/>
          <w:sz w:val="24"/>
          <w:szCs w:val="24"/>
          <w:lang w:val="sv-SE"/>
        </w:rPr>
        <w:t>(Bella Elphira,2018)</w:t>
      </w:r>
      <w:r w:rsidRPr="00360391">
        <w:rPr>
          <w:rFonts w:asciiTheme="majorBidi" w:hAnsiTheme="majorBidi" w:cstheme="majorBidi"/>
          <w:sz w:val="24"/>
          <w:szCs w:val="24"/>
          <w:lang w:val="sv-SE"/>
        </w:rPr>
        <w:t>. Sedangkan dalam penelitian lain, penelitian yang dilakukan oleh Mokhtar yang berjudul, “Pengaruh literasi Digital Dalam Penggunaan Media E-Learning Madrasah Terhadap Hasil Belajar Siswa Kelas VIII pada Mata Pelajaran Fiqih di MTsN 1 Pasuruan”. Hasil penelitian ini juga menandakan literasi digital memberikan pengaruh sebesar 74,51% terhadap hasil belajar pelajaran fiqih. Dari dua penelitian tadi membuktikan bahwa adanya pengaruh literasi digital terhadap peningkatan hasil suatu mata pelajaran</w:t>
      </w:r>
      <w:r w:rsidR="00CA62E9" w:rsidRPr="00360391">
        <w:rPr>
          <w:rFonts w:asciiTheme="majorBidi" w:hAnsiTheme="majorBidi" w:cstheme="majorBidi"/>
          <w:sz w:val="24"/>
          <w:szCs w:val="24"/>
          <w:lang w:val="sv-SE"/>
        </w:rPr>
        <w:t xml:space="preserve"> (Mokhtar, 2021)</w:t>
      </w:r>
      <w:r w:rsidRPr="00360391">
        <w:rPr>
          <w:rFonts w:asciiTheme="majorBidi" w:hAnsiTheme="majorBidi" w:cstheme="majorBidi"/>
          <w:sz w:val="24"/>
          <w:szCs w:val="24"/>
          <w:lang w:val="sv-SE"/>
        </w:rPr>
        <w:t xml:space="preserve">. </w:t>
      </w:r>
    </w:p>
    <w:p w14:paraId="3089C4CD" w14:textId="77777777" w:rsidR="007F7DF8" w:rsidRPr="00360391" w:rsidRDefault="007F7DF8" w:rsidP="001969D7">
      <w:pPr>
        <w:pStyle w:val="ListParagraph"/>
        <w:spacing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Terkait </w:t>
      </w:r>
      <w:r w:rsidR="001969D7" w:rsidRPr="00360391">
        <w:rPr>
          <w:rFonts w:asciiTheme="majorBidi" w:hAnsiTheme="majorBidi" w:cstheme="majorBidi"/>
          <w:sz w:val="24"/>
          <w:szCs w:val="24"/>
          <w:lang w:val="sv-SE"/>
        </w:rPr>
        <w:t xml:space="preserve">dengan tempat penelitian, </w:t>
      </w:r>
      <w:r w:rsidRPr="00360391">
        <w:rPr>
          <w:rFonts w:asciiTheme="majorBidi" w:hAnsiTheme="majorBidi" w:cstheme="majorBidi"/>
          <w:sz w:val="24"/>
          <w:szCs w:val="24"/>
          <w:lang w:val="sv-SE"/>
        </w:rPr>
        <w:t>penulis menemukan berbagai fakta diantaranya yaitu pada tanggal Selasa, 29 Maret 2022, penulis melakukan observasi dan wawancara singkat kepada guru, staff, ataupun siswa</w:t>
      </w:r>
      <w:r w:rsidR="0017534B" w:rsidRPr="00360391">
        <w:rPr>
          <w:rFonts w:asciiTheme="majorBidi" w:hAnsiTheme="majorBidi" w:cstheme="majorBidi"/>
          <w:sz w:val="24"/>
          <w:szCs w:val="24"/>
          <w:lang w:val="sv-SE"/>
        </w:rPr>
        <w:t>.</w:t>
      </w:r>
      <w:r w:rsidRPr="00360391">
        <w:rPr>
          <w:rFonts w:asciiTheme="majorBidi" w:hAnsiTheme="majorBidi" w:cstheme="majorBidi"/>
          <w:sz w:val="24"/>
          <w:szCs w:val="24"/>
          <w:lang w:val="sv-SE"/>
        </w:rPr>
        <w:t xml:space="preserve"> Dan hasil penelesuruan penulis menemukan beberapa fakta. Pertama, di sekolah ini, dalam proses pembelajaran sudah menggunakan pembelajaran literasi digital hal ini dibuktikan dengan adanya  penerapan literasi digital terhadap semua mata pelajaran terlebih pembelajaran PAI. Hal itu ditandai dengan bentuk kegiatan pencarian informasi yang dilakukan oleh siswa ketika mengerjakan sebuah tugas yang diberikan oleh guru. Mereka harus mencantumkan sumber-sumber informasi yang terpercaya. Hal ini sangat bagus terhadap bentuk evaluasi suatu informasi yang mereka dapatkan. Kedua, fasilitas yang digunakan begitu lengkap adanya sarana dan prasarana mendukung seperti laboratorium, perpustakaan, komputer, </w:t>
      </w:r>
      <w:r w:rsidRPr="00360391">
        <w:rPr>
          <w:rFonts w:asciiTheme="majorBidi" w:hAnsiTheme="majorBidi" w:cstheme="majorBidi"/>
          <w:i/>
          <w:iCs/>
          <w:sz w:val="24"/>
          <w:szCs w:val="24"/>
          <w:lang w:val="sv-SE"/>
        </w:rPr>
        <w:t>wifi</w:t>
      </w:r>
      <w:r w:rsidRPr="00360391">
        <w:rPr>
          <w:rFonts w:asciiTheme="majorBidi" w:hAnsiTheme="majorBidi" w:cstheme="majorBidi"/>
          <w:sz w:val="24"/>
          <w:szCs w:val="24"/>
          <w:lang w:val="sv-SE"/>
        </w:rPr>
        <w:t xml:space="preserve">. Hal ini sangat bagus karena dapat medukung literasi pembelajarannya. </w:t>
      </w:r>
    </w:p>
    <w:p w14:paraId="304FB574" w14:textId="77777777" w:rsidR="001969D7" w:rsidRPr="00360391" w:rsidRDefault="001969D7" w:rsidP="001969D7">
      <w:pPr>
        <w:pStyle w:val="ListParagraph"/>
        <w:spacing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Namun di sisi lain, penulis menemukan berbagai permasalah terkait literasi digital dan hasil belajar PAI berdasarkan wawancara yang dilakukan pada tanggal 23 Mei kepada bapak Rusman sebagai kepala sekolah SMPIT Tunas Harapan Ilahi dan juga bapak Qodari selaku guru PAI kelas VIII, menyatakan bahwa penerapan literasi masih banyak menemui masalah seperti terkadang anak masih ada saja yang meng-</w:t>
      </w:r>
      <w:r w:rsidRPr="00360391">
        <w:rPr>
          <w:rFonts w:asciiTheme="majorBidi" w:hAnsiTheme="majorBidi" w:cstheme="majorBidi"/>
          <w:i/>
          <w:iCs/>
          <w:sz w:val="24"/>
          <w:szCs w:val="24"/>
          <w:lang w:val="sv-SE"/>
        </w:rPr>
        <w:t xml:space="preserve">copy paste </w:t>
      </w:r>
      <w:r w:rsidRPr="00360391">
        <w:rPr>
          <w:rFonts w:asciiTheme="majorBidi" w:hAnsiTheme="majorBidi" w:cstheme="majorBidi"/>
          <w:sz w:val="24"/>
          <w:szCs w:val="24"/>
          <w:lang w:val="sv-SE"/>
        </w:rPr>
        <w:t xml:space="preserve">materi </w:t>
      </w:r>
      <w:r w:rsidR="0017534B" w:rsidRPr="00360391">
        <w:rPr>
          <w:rFonts w:asciiTheme="majorBidi" w:hAnsiTheme="majorBidi" w:cstheme="majorBidi"/>
          <w:sz w:val="24"/>
          <w:szCs w:val="24"/>
          <w:lang w:val="sv-SE"/>
        </w:rPr>
        <w:t xml:space="preserve">PAI </w:t>
      </w:r>
      <w:r w:rsidRPr="00360391">
        <w:rPr>
          <w:rFonts w:asciiTheme="majorBidi" w:hAnsiTheme="majorBidi" w:cstheme="majorBidi"/>
          <w:sz w:val="24"/>
          <w:szCs w:val="24"/>
          <w:lang w:val="sv-SE"/>
        </w:rPr>
        <w:t>yang ada di internet, tidak mencamtumkan sumber informasi yang terpercaya, dan juga belum bisa memilih dan memilah informasi yang benar. Hal ini berdampak terhadap hasil belajar PAI siswa terbukti ketika pelaksanaan Ujian Tengah Semester (UTS) dan Penilaian Akhir Tahun (PAT) pada semester genap, masih ditemukan siswa yang mengalami remedial pelajaran PAI. Dengan skor nilai kisaran 40-70, hal ini dibawah standar kriteria ketuntasan minimal (KKM) mata pelajaran PAI yaitu 80. Hal ini jelas menjadi bentuk perhatian mengapa hal itu bisa terjadi ketika pembelajaran literasi digital itu sudah dilaksanakan.</w:t>
      </w:r>
    </w:p>
    <w:p w14:paraId="7CF0F9D4" w14:textId="77777777" w:rsidR="007F7DF8" w:rsidRPr="00360391" w:rsidRDefault="001969D7" w:rsidP="001969D7">
      <w:pPr>
        <w:pStyle w:val="ListParagraph"/>
        <w:spacing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Bedasarkan latar belakang yang sudah dipaparkan diatas, maka penulis tertarik mengambil judul penelitian “Pengaruh Tingkat Literasi Digital Siswa Terhadap Hasil Belajar PAI Kelas VIII di SMPIT Tunas Harapan Ilahi Kota Tangerang”.  Dan adapun tujuan dari penelitian ini adalah pertama, untuk mengetahui tingkat literasi digital siswa. Kedua, untuk mengetahui kualitas hasil belajar PAI siswa. Dan yang ketiga adalah ada atau tidak pengaruh amtara literasi digitla terhadap hasil belajar PAI kelas VIII di SMPIT Tunas Harapan Ilahi Kota Tangerang. Dan hipotesis dari penelitian ini adalah sebagai berikut:</w:t>
      </w:r>
    </w:p>
    <w:p w14:paraId="43AD404A" w14:textId="77777777" w:rsidR="001969D7" w:rsidRPr="00360391" w:rsidRDefault="001969D7" w:rsidP="001969D7">
      <w:pPr>
        <w:pStyle w:val="ListParagraph"/>
        <w:spacing w:line="240" w:lineRule="auto"/>
        <w:ind w:left="567" w:hanging="567"/>
        <w:jc w:val="both"/>
        <w:rPr>
          <w:rFonts w:asciiTheme="majorBidi" w:hAnsiTheme="majorBidi" w:cstheme="majorBidi"/>
          <w:sz w:val="24"/>
          <w:szCs w:val="24"/>
          <w:lang w:val="sv-SE"/>
        </w:rPr>
      </w:pPr>
      <w:r w:rsidRPr="00360391">
        <w:rPr>
          <w:rFonts w:asciiTheme="majorBidi" w:hAnsiTheme="majorBidi" w:cstheme="majorBidi"/>
          <w:sz w:val="24"/>
          <w:szCs w:val="24"/>
          <w:lang w:val="sv-SE"/>
        </w:rPr>
        <w:lastRenderedPageBreak/>
        <w:t>Ha : Terdapat Pengaruh yang positif dan signifikan terhadap hasil belajar PAI Kelas VIII di SMPIT Tunas Harapan Ilahi Kota Tangerang</w:t>
      </w:r>
    </w:p>
    <w:p w14:paraId="68881D8A" w14:textId="77777777" w:rsidR="001969D7" w:rsidRPr="00360391" w:rsidRDefault="001969D7" w:rsidP="00CF6B67">
      <w:pPr>
        <w:pStyle w:val="ListParagraph"/>
        <w:spacing w:line="240" w:lineRule="auto"/>
        <w:ind w:left="567" w:hanging="567"/>
        <w:jc w:val="both"/>
        <w:rPr>
          <w:rFonts w:asciiTheme="majorBidi" w:hAnsiTheme="majorBidi" w:cstheme="majorBidi"/>
          <w:sz w:val="24"/>
          <w:szCs w:val="24"/>
          <w:lang w:val="sv-SE"/>
        </w:rPr>
      </w:pPr>
      <w:r w:rsidRPr="00360391">
        <w:rPr>
          <w:rFonts w:asciiTheme="majorBidi" w:hAnsiTheme="majorBidi" w:cstheme="majorBidi"/>
          <w:sz w:val="24"/>
          <w:szCs w:val="24"/>
          <w:lang w:val="sv-SE"/>
        </w:rPr>
        <w:t>Ho : Tidak Terdapat Pengaruh yang positif dan signifikan terhadap hasil belajar PAI Kelas VIII di SMPIT Tunas Harapan Ilahi Kota Tangerang</w:t>
      </w:r>
    </w:p>
    <w:p w14:paraId="48E21BFC" w14:textId="77777777" w:rsidR="0051531F" w:rsidRPr="00360391" w:rsidRDefault="0051531F" w:rsidP="0051531F">
      <w:pPr>
        <w:pStyle w:val="ListParagraph"/>
        <w:spacing w:after="0" w:line="240" w:lineRule="auto"/>
        <w:ind w:left="0" w:firstLine="680"/>
        <w:jc w:val="both"/>
        <w:rPr>
          <w:rFonts w:asciiTheme="majorBidi" w:hAnsiTheme="majorBidi" w:cstheme="majorBidi"/>
          <w:color w:val="FF0000"/>
          <w:sz w:val="24"/>
          <w:szCs w:val="24"/>
          <w:lang w:val="sv-SE"/>
        </w:rPr>
      </w:pPr>
    </w:p>
    <w:p w14:paraId="25587F1F" w14:textId="77777777" w:rsidR="0017534B" w:rsidRPr="00360391" w:rsidRDefault="0017534B">
      <w:pPr>
        <w:rPr>
          <w:rFonts w:asciiTheme="majorBidi" w:hAnsiTheme="majorBidi" w:cstheme="majorBidi"/>
          <w:b/>
          <w:bCs/>
          <w:sz w:val="24"/>
          <w:szCs w:val="24"/>
          <w:lang w:val="sv-SE"/>
        </w:rPr>
      </w:pPr>
      <w:r w:rsidRPr="00360391">
        <w:rPr>
          <w:rFonts w:asciiTheme="majorBidi" w:hAnsiTheme="majorBidi" w:cstheme="majorBidi"/>
          <w:b/>
          <w:bCs/>
          <w:sz w:val="24"/>
          <w:szCs w:val="24"/>
          <w:lang w:val="sv-SE"/>
        </w:rPr>
        <w:br w:type="page"/>
      </w:r>
    </w:p>
    <w:p w14:paraId="4F11834E" w14:textId="77777777" w:rsidR="00B241F4" w:rsidRPr="00360391" w:rsidRDefault="00F20B28" w:rsidP="00CF6B67">
      <w:pPr>
        <w:pStyle w:val="ListParagraph"/>
        <w:spacing w:after="0"/>
        <w:ind w:left="0"/>
        <w:jc w:val="both"/>
        <w:rPr>
          <w:rFonts w:asciiTheme="majorBidi" w:hAnsiTheme="majorBidi" w:cstheme="majorBidi"/>
          <w:b/>
          <w:bCs/>
          <w:sz w:val="24"/>
          <w:szCs w:val="24"/>
          <w:lang w:val="sv-SE"/>
        </w:rPr>
      </w:pPr>
      <w:r w:rsidRPr="00360391">
        <w:rPr>
          <w:rFonts w:asciiTheme="majorBidi" w:hAnsiTheme="majorBidi" w:cstheme="majorBidi"/>
          <w:b/>
          <w:bCs/>
          <w:sz w:val="24"/>
          <w:szCs w:val="24"/>
          <w:lang w:val="sv-SE"/>
        </w:rPr>
        <w:lastRenderedPageBreak/>
        <w:t>METODE PENELITIAN</w:t>
      </w:r>
    </w:p>
    <w:p w14:paraId="6DE72645" w14:textId="77777777" w:rsidR="00F20B28" w:rsidRPr="00360391" w:rsidRDefault="00B241F4" w:rsidP="006A5D0A">
      <w:pPr>
        <w:pStyle w:val="ListParagraph"/>
        <w:spacing w:after="0" w:line="240" w:lineRule="auto"/>
        <w:ind w:left="0" w:firstLine="426"/>
        <w:jc w:val="both"/>
        <w:rPr>
          <w:rFonts w:asciiTheme="majorBidi" w:hAnsiTheme="majorBidi" w:cstheme="majorBidi"/>
          <w:sz w:val="24"/>
          <w:szCs w:val="24"/>
          <w:lang w:val="sv-SE"/>
        </w:rPr>
      </w:pPr>
      <w:r w:rsidRPr="00360391">
        <w:rPr>
          <w:rFonts w:asciiTheme="majorBidi" w:hAnsiTheme="majorBidi" w:cstheme="majorBidi"/>
          <w:sz w:val="24"/>
          <w:szCs w:val="24"/>
          <w:lang w:val="sv-SE"/>
        </w:rPr>
        <w:t>Metode penelitian yang digunakan adalah metode</w:t>
      </w:r>
      <w:r w:rsidR="002B6EEE" w:rsidRPr="00360391">
        <w:rPr>
          <w:rFonts w:asciiTheme="majorBidi" w:hAnsiTheme="majorBidi" w:cstheme="majorBidi"/>
          <w:sz w:val="24"/>
          <w:szCs w:val="24"/>
          <w:lang w:val="sv-SE"/>
        </w:rPr>
        <w:t xml:space="preserve"> penelitian</w:t>
      </w:r>
      <w:r w:rsidRPr="00360391">
        <w:rPr>
          <w:rFonts w:asciiTheme="majorBidi" w:hAnsiTheme="majorBidi" w:cstheme="majorBidi"/>
          <w:sz w:val="24"/>
          <w:szCs w:val="24"/>
          <w:lang w:val="sv-SE"/>
        </w:rPr>
        <w:t xml:space="preserve"> kuantitatif. Jenis penelitian ini adalah penelitian deskriptif kuantatif. Penelitian Deskriptif kuantitatif adalah penelitian yang bertujuan untuk menjelaskan atau mendeskripsikan suatu keadaan, peristiwa, objek apakah orang, atau segala sesuatu yang terkait dengan variabel-variabel yang bisa dijeaskan baik dengan angka-angka maupun kata-kata. Data penelitian diperoleh dari observasi, wawancara, angket, doku</w:t>
      </w:r>
      <w:r w:rsidR="0017534B" w:rsidRPr="00360391">
        <w:rPr>
          <w:rFonts w:asciiTheme="majorBidi" w:hAnsiTheme="majorBidi" w:cstheme="majorBidi"/>
          <w:sz w:val="24"/>
          <w:szCs w:val="24"/>
          <w:lang w:val="sv-SE"/>
        </w:rPr>
        <w:t>mentasi</w:t>
      </w:r>
      <w:r w:rsidRPr="00360391">
        <w:rPr>
          <w:rFonts w:asciiTheme="majorBidi" w:hAnsiTheme="majorBidi" w:cstheme="majorBidi"/>
          <w:sz w:val="24"/>
          <w:szCs w:val="24"/>
          <w:lang w:val="sv-SE"/>
        </w:rPr>
        <w:t xml:space="preserve">. Teknik analisis data menggunakan rumus persentase, rumus interval skor dan kriteria, uji normalitas, uji homogenitas uji linearitas,  uji regresi linear sederhana, uji t dan uji lainnya. Populasi diambil pada kelas VIII dari 3 kelas yang berjumlah 83 siswa. Teknik pengambilan sampel menggunakan </w:t>
      </w:r>
      <w:r w:rsidRPr="00360391">
        <w:rPr>
          <w:rFonts w:asciiTheme="majorBidi" w:hAnsiTheme="majorBidi" w:cstheme="majorBidi"/>
          <w:i/>
          <w:iCs/>
          <w:sz w:val="24"/>
          <w:szCs w:val="24"/>
          <w:lang w:val="sv-SE"/>
        </w:rPr>
        <w:t>simple random sampling</w:t>
      </w:r>
      <w:r w:rsidRPr="00360391">
        <w:rPr>
          <w:rFonts w:asciiTheme="majorBidi" w:hAnsiTheme="majorBidi" w:cstheme="majorBidi"/>
          <w:sz w:val="24"/>
          <w:szCs w:val="24"/>
          <w:lang w:val="sv-SE"/>
        </w:rPr>
        <w:t xml:space="preserve"> yang dipilih secara acak. Sampel ditentukan dengan rumus slovin didapatkan sampel berjumlah 69 siswa.</w:t>
      </w:r>
    </w:p>
    <w:p w14:paraId="57B40439" w14:textId="77777777" w:rsidR="006A5D0A" w:rsidRPr="00360391" w:rsidRDefault="006A5D0A" w:rsidP="006A5D0A">
      <w:pPr>
        <w:pStyle w:val="ListParagraph"/>
        <w:spacing w:after="0" w:line="240" w:lineRule="auto"/>
        <w:ind w:left="0" w:firstLine="426"/>
        <w:jc w:val="both"/>
        <w:rPr>
          <w:rFonts w:asciiTheme="majorBidi" w:hAnsiTheme="majorBidi" w:cstheme="majorBidi"/>
          <w:sz w:val="24"/>
          <w:szCs w:val="24"/>
          <w:lang w:val="sv-SE"/>
        </w:rPr>
      </w:pPr>
    </w:p>
    <w:p w14:paraId="3012F2EC" w14:textId="77777777" w:rsidR="00B241F4" w:rsidRPr="00360391" w:rsidRDefault="00B241F4" w:rsidP="00B241F4">
      <w:pPr>
        <w:pStyle w:val="ListParagraph"/>
        <w:spacing w:after="0" w:line="360" w:lineRule="auto"/>
        <w:ind w:left="0"/>
        <w:jc w:val="both"/>
        <w:rPr>
          <w:rFonts w:asciiTheme="majorBidi" w:hAnsiTheme="majorBidi" w:cstheme="majorBidi"/>
          <w:b/>
          <w:bCs/>
          <w:sz w:val="24"/>
          <w:szCs w:val="24"/>
          <w:lang w:val="sv-SE"/>
        </w:rPr>
      </w:pPr>
      <w:r w:rsidRPr="00360391">
        <w:rPr>
          <w:rFonts w:asciiTheme="majorBidi" w:hAnsiTheme="majorBidi" w:cstheme="majorBidi"/>
          <w:b/>
          <w:bCs/>
          <w:sz w:val="24"/>
          <w:szCs w:val="24"/>
          <w:lang w:val="sv-SE"/>
        </w:rPr>
        <w:t xml:space="preserve">HASIL DAN PEMBAHASAN </w:t>
      </w:r>
    </w:p>
    <w:p w14:paraId="61FE1702" w14:textId="77777777" w:rsidR="00F20B28" w:rsidRPr="00360391" w:rsidRDefault="00F20B28" w:rsidP="00F20B28">
      <w:pPr>
        <w:pStyle w:val="ListParagraph"/>
        <w:spacing w:after="0" w:line="36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Untuk menghitung indikator tingkat literasi digital siswa maka menggunakan rumus persentase yaitu </w:t>
      </w:r>
    </w:p>
    <w:p w14:paraId="6BC5884F" w14:textId="77777777" w:rsidR="00F20B28" w:rsidRPr="00360391" w:rsidRDefault="00F20B28" w:rsidP="00F20B28">
      <w:pPr>
        <w:pStyle w:val="ListParagraph"/>
        <w:spacing w:after="0" w:line="480" w:lineRule="auto"/>
        <w:ind w:left="1276" w:firstLine="680"/>
        <w:rPr>
          <w:rFonts w:asciiTheme="majorBidi" w:eastAsiaTheme="minorEastAsia" w:hAnsiTheme="majorBidi" w:cstheme="majorBidi"/>
          <w:sz w:val="24"/>
          <w:szCs w:val="24"/>
          <w:lang w:val="sv-SE"/>
        </w:rPr>
      </w:pPr>
      <w:r w:rsidRPr="00360391">
        <w:rPr>
          <w:rFonts w:asciiTheme="majorBidi" w:hAnsiTheme="majorBidi" w:cstheme="majorBidi"/>
          <w:i/>
          <w:iCs/>
          <w:sz w:val="24"/>
          <w:szCs w:val="24"/>
          <w:lang w:val="sv-SE"/>
        </w:rPr>
        <w:t xml:space="preserve">                                       P = </w:t>
      </w:r>
      <m:oMath>
        <m:f>
          <m:fPr>
            <m:ctrlPr>
              <w:rPr>
                <w:rFonts w:ascii="Cambria Math" w:hAnsi="Cambria Math" w:cstheme="majorBidi"/>
                <w:i/>
                <w:iCs/>
                <w:sz w:val="32"/>
                <w:szCs w:val="32"/>
              </w:rPr>
            </m:ctrlPr>
          </m:fPr>
          <m:num>
            <m:r>
              <w:rPr>
                <w:rFonts w:ascii="Cambria Math" w:hAnsi="Cambria Math" w:cstheme="majorBidi"/>
                <w:sz w:val="32"/>
                <w:szCs w:val="32"/>
              </w:rPr>
              <m:t>F</m:t>
            </m:r>
          </m:num>
          <m:den>
            <m:r>
              <w:rPr>
                <w:rFonts w:ascii="Cambria Math" w:hAnsi="Cambria Math" w:cstheme="majorBidi"/>
                <w:sz w:val="32"/>
                <w:szCs w:val="32"/>
              </w:rPr>
              <m:t>N</m:t>
            </m:r>
          </m:den>
        </m:f>
      </m:oMath>
      <w:r w:rsidRPr="00360391">
        <w:rPr>
          <w:rFonts w:asciiTheme="majorBidi" w:eastAsiaTheme="minorEastAsia" w:hAnsiTheme="majorBidi" w:cstheme="majorBidi"/>
          <w:sz w:val="24"/>
          <w:szCs w:val="24"/>
          <w:lang w:val="sv-SE"/>
        </w:rPr>
        <w:t xml:space="preserve"> x 100%</w:t>
      </w:r>
    </w:p>
    <w:p w14:paraId="140B1DB6" w14:textId="77777777" w:rsidR="00F20B28" w:rsidRPr="00360391" w:rsidRDefault="00F20B28" w:rsidP="00F20B28">
      <w:pPr>
        <w:pStyle w:val="ListParagraph"/>
        <w:spacing w:after="0" w:line="240" w:lineRule="auto"/>
        <w:ind w:left="0"/>
        <w:rPr>
          <w:rFonts w:asciiTheme="majorBidi" w:hAnsiTheme="majorBidi" w:cstheme="majorBidi"/>
          <w:sz w:val="24"/>
          <w:szCs w:val="24"/>
          <w:lang w:val="sv-SE"/>
        </w:rPr>
      </w:pPr>
      <w:r w:rsidRPr="00360391">
        <w:rPr>
          <w:rFonts w:asciiTheme="majorBidi" w:hAnsiTheme="majorBidi" w:cstheme="majorBidi"/>
          <w:sz w:val="24"/>
          <w:szCs w:val="24"/>
          <w:lang w:val="sv-SE"/>
        </w:rPr>
        <w:t>Keterangan :</w:t>
      </w:r>
    </w:p>
    <w:p w14:paraId="097F8EE3" w14:textId="77777777" w:rsidR="00F20B28" w:rsidRPr="00360391" w:rsidRDefault="00F20B28" w:rsidP="00F20B28">
      <w:pPr>
        <w:pStyle w:val="ListParagraph"/>
        <w:spacing w:after="0" w:line="240" w:lineRule="auto"/>
        <w:ind w:left="0"/>
        <w:rPr>
          <w:rFonts w:asciiTheme="majorBidi" w:hAnsiTheme="majorBidi" w:cstheme="majorBidi"/>
          <w:sz w:val="24"/>
          <w:szCs w:val="24"/>
          <w:lang w:val="sv-SE"/>
        </w:rPr>
      </w:pPr>
      <w:r w:rsidRPr="00360391">
        <w:rPr>
          <w:rFonts w:asciiTheme="majorBidi" w:hAnsiTheme="majorBidi" w:cstheme="majorBidi"/>
          <w:sz w:val="24"/>
          <w:szCs w:val="24"/>
          <w:lang w:val="sv-SE"/>
        </w:rPr>
        <w:t>P</w:t>
      </w:r>
      <w:r w:rsidRPr="00360391">
        <w:rPr>
          <w:rFonts w:asciiTheme="majorBidi" w:hAnsiTheme="majorBidi" w:cstheme="majorBidi"/>
          <w:sz w:val="24"/>
          <w:szCs w:val="24"/>
          <w:lang w:val="sv-SE"/>
        </w:rPr>
        <w:tab/>
        <w:t>= Persentase Angket</w:t>
      </w:r>
    </w:p>
    <w:p w14:paraId="7D993DAD" w14:textId="77777777" w:rsidR="00F20B28" w:rsidRPr="00360391" w:rsidRDefault="00F20B28" w:rsidP="00F20B28">
      <w:pPr>
        <w:pStyle w:val="ListParagraph"/>
        <w:spacing w:after="0" w:line="240" w:lineRule="auto"/>
        <w:ind w:left="0"/>
        <w:rPr>
          <w:rFonts w:asciiTheme="majorBidi" w:hAnsiTheme="majorBidi" w:cstheme="majorBidi"/>
          <w:sz w:val="24"/>
          <w:szCs w:val="24"/>
          <w:lang w:val="sv-SE"/>
        </w:rPr>
      </w:pPr>
      <w:r w:rsidRPr="00360391">
        <w:rPr>
          <w:rFonts w:asciiTheme="majorBidi" w:hAnsiTheme="majorBidi" w:cstheme="majorBidi"/>
          <w:sz w:val="24"/>
          <w:szCs w:val="24"/>
          <w:lang w:val="sv-SE"/>
        </w:rPr>
        <w:t xml:space="preserve">F </w:t>
      </w:r>
      <w:r w:rsidRPr="00360391">
        <w:rPr>
          <w:rFonts w:asciiTheme="majorBidi" w:hAnsiTheme="majorBidi" w:cstheme="majorBidi"/>
          <w:sz w:val="24"/>
          <w:szCs w:val="24"/>
          <w:lang w:val="sv-SE"/>
        </w:rPr>
        <w:tab/>
        <w:t>= Jumlah skor jawaban responden</w:t>
      </w:r>
    </w:p>
    <w:p w14:paraId="7AE02448" w14:textId="77777777" w:rsidR="00F20B28" w:rsidRPr="00360391" w:rsidRDefault="00F20B28" w:rsidP="00F20B28">
      <w:pPr>
        <w:pStyle w:val="ListParagraph"/>
        <w:spacing w:after="0" w:line="240" w:lineRule="auto"/>
        <w:ind w:left="0"/>
        <w:rPr>
          <w:rFonts w:asciiTheme="majorBidi" w:hAnsiTheme="majorBidi" w:cstheme="majorBidi"/>
          <w:sz w:val="24"/>
          <w:szCs w:val="24"/>
          <w:lang w:val="sv-SE"/>
        </w:rPr>
      </w:pPr>
      <w:r w:rsidRPr="00360391">
        <w:rPr>
          <w:rFonts w:asciiTheme="majorBidi" w:hAnsiTheme="majorBidi" w:cstheme="majorBidi"/>
          <w:sz w:val="24"/>
          <w:szCs w:val="24"/>
          <w:lang w:val="sv-SE"/>
        </w:rPr>
        <w:t xml:space="preserve">N </w:t>
      </w:r>
      <w:r w:rsidRPr="00360391">
        <w:rPr>
          <w:rFonts w:asciiTheme="majorBidi" w:hAnsiTheme="majorBidi" w:cstheme="majorBidi"/>
          <w:sz w:val="24"/>
          <w:szCs w:val="24"/>
          <w:lang w:val="sv-SE"/>
        </w:rPr>
        <w:tab/>
        <w:t>= Jumlah jawaban skor  ideal</w:t>
      </w:r>
    </w:p>
    <w:p w14:paraId="03DCE9E7" w14:textId="77777777" w:rsidR="00F20B28" w:rsidRPr="00360391" w:rsidRDefault="00F20B28" w:rsidP="00F20B28">
      <w:pPr>
        <w:pStyle w:val="ListParagraph"/>
        <w:spacing w:after="0" w:line="240" w:lineRule="auto"/>
        <w:ind w:left="0"/>
        <w:rPr>
          <w:rFonts w:asciiTheme="majorBidi" w:hAnsiTheme="majorBidi" w:cstheme="majorBidi"/>
          <w:sz w:val="24"/>
          <w:szCs w:val="24"/>
          <w:lang w:val="sv-SE"/>
        </w:rPr>
      </w:pPr>
      <w:r w:rsidRPr="00360391">
        <w:rPr>
          <w:rFonts w:asciiTheme="majorBidi" w:hAnsiTheme="majorBidi" w:cstheme="majorBidi"/>
          <w:sz w:val="24"/>
          <w:szCs w:val="24"/>
          <w:lang w:val="sv-SE"/>
        </w:rPr>
        <w:t>Skor Ideal = Skor maksimal x jumlah soal x jumlah jumlah sampel</w:t>
      </w:r>
      <w:r w:rsidR="0017534B" w:rsidRPr="00360391">
        <w:rPr>
          <w:rFonts w:asciiTheme="majorBidi" w:hAnsiTheme="majorBidi" w:cstheme="majorBidi"/>
          <w:sz w:val="24"/>
          <w:szCs w:val="24"/>
          <w:lang w:val="sv-SE"/>
        </w:rPr>
        <w:t xml:space="preserve"> (Anas Sudjiono, 2011)</w:t>
      </w:r>
    </w:p>
    <w:p w14:paraId="4D05ED41" w14:textId="77777777" w:rsidR="00395BF8" w:rsidRPr="00360391" w:rsidRDefault="00395BF8" w:rsidP="00EE2994">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Data </w:t>
      </w:r>
      <w:r w:rsidR="002B6EEE" w:rsidRPr="00360391">
        <w:rPr>
          <w:rFonts w:asciiTheme="majorBidi" w:hAnsiTheme="majorBidi" w:cstheme="majorBidi"/>
          <w:sz w:val="24"/>
          <w:szCs w:val="24"/>
          <w:lang w:val="sv-SE"/>
        </w:rPr>
        <w:t xml:space="preserve">literasi digital </w:t>
      </w:r>
      <w:r w:rsidRPr="00360391">
        <w:rPr>
          <w:rFonts w:asciiTheme="majorBidi" w:hAnsiTheme="majorBidi" w:cstheme="majorBidi"/>
          <w:sz w:val="24"/>
          <w:szCs w:val="24"/>
          <w:lang w:val="sv-SE"/>
        </w:rPr>
        <w:t>didapatkan dari penyebaran kuesioner berjumlah 25 soal pernyataan</w:t>
      </w:r>
      <w:r w:rsidR="00EE2994" w:rsidRPr="00360391">
        <w:rPr>
          <w:rFonts w:asciiTheme="majorBidi" w:hAnsiTheme="majorBidi" w:cstheme="majorBidi"/>
          <w:sz w:val="24"/>
          <w:szCs w:val="24"/>
          <w:lang w:val="sv-SE"/>
        </w:rPr>
        <w:t xml:space="preserve"> yang dimana setiap satu indikator mewakili 5 pernyataan. Kuesoner ini  menggunakan skala likert disebar kepadaj 69 siswa </w:t>
      </w:r>
      <w:r w:rsidRPr="00360391">
        <w:rPr>
          <w:rFonts w:asciiTheme="majorBidi" w:hAnsiTheme="majorBidi" w:cstheme="majorBidi"/>
          <w:sz w:val="24"/>
          <w:szCs w:val="24"/>
          <w:lang w:val="sv-SE"/>
        </w:rPr>
        <w:t>maka didapatkan hasil perhiutngan sebagai berikut:</w:t>
      </w:r>
    </w:p>
    <w:p w14:paraId="776BA223" w14:textId="77777777" w:rsidR="00F20B28" w:rsidRPr="00B748E8" w:rsidRDefault="00F20B28" w:rsidP="00F20B28">
      <w:pPr>
        <w:pStyle w:val="ListParagraph"/>
        <w:numPr>
          <w:ilvl w:val="0"/>
          <w:numId w:val="1"/>
        </w:numPr>
        <w:spacing w:after="0" w:line="240" w:lineRule="auto"/>
        <w:ind w:left="426"/>
        <w:jc w:val="both"/>
        <w:rPr>
          <w:rFonts w:asciiTheme="majorBidi" w:eastAsiaTheme="minorEastAsia" w:hAnsiTheme="majorBidi" w:cstheme="majorBidi"/>
          <w:sz w:val="24"/>
          <w:szCs w:val="24"/>
        </w:rPr>
      </w:pP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Literasi</w:t>
      </w:r>
      <w:proofErr w:type="spellEnd"/>
      <w:r>
        <w:rPr>
          <w:rFonts w:asciiTheme="majorBidi" w:hAnsiTheme="majorBidi" w:cstheme="majorBidi"/>
          <w:sz w:val="24"/>
          <w:szCs w:val="24"/>
        </w:rPr>
        <w:t xml:space="preserve"> Teknis</w:t>
      </w:r>
    </w:p>
    <w:p w14:paraId="77381C83" w14:textId="77777777" w:rsidR="00F20B28" w:rsidRDefault="00F20B28" w:rsidP="00F20B28">
      <w:pPr>
        <w:pStyle w:val="ListParagraph"/>
        <w:spacing w:after="0" w:line="240" w:lineRule="auto"/>
        <w:ind w:left="426"/>
        <w:rPr>
          <w:rFonts w:asciiTheme="majorBidi" w:eastAsiaTheme="minorEastAsia" w:hAnsiTheme="majorBidi" w:cstheme="majorBidi"/>
          <w:sz w:val="24"/>
          <w:szCs w:val="24"/>
        </w:rPr>
      </w:pPr>
      <w:proofErr w:type="spellStart"/>
      <w:r>
        <w:rPr>
          <w:rFonts w:asciiTheme="majorBidi" w:hAnsiTheme="majorBidi" w:cstheme="majorBidi"/>
          <w:sz w:val="24"/>
          <w:szCs w:val="24"/>
        </w:rPr>
        <w:t>Persentase</w:t>
      </w:r>
      <w:proofErr w:type="spellEnd"/>
      <w:r>
        <w:rPr>
          <w:rFonts w:asciiTheme="majorBidi" w:hAnsiTheme="majorBidi" w:cstheme="majorBidi"/>
          <w:sz w:val="24"/>
          <w:szCs w:val="24"/>
        </w:rPr>
        <w:t xml:space="preserve"> (P) = </w:t>
      </w:r>
      <w:r>
        <w:rPr>
          <w:rFonts w:asciiTheme="majorBidi" w:hAnsiTheme="majorBidi" w:cstheme="majorBidi"/>
          <w:i/>
          <w:iCs/>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1411</m:t>
            </m:r>
          </m:num>
          <m:den>
            <m:r>
              <w:rPr>
                <w:rFonts w:ascii="Cambria Math" w:hAnsi="Cambria Math" w:cstheme="majorBidi"/>
                <w:sz w:val="32"/>
                <w:szCs w:val="32"/>
              </w:rPr>
              <m:t>5X5X69</m:t>
            </m:r>
          </m:den>
        </m:f>
      </m:oMath>
      <w:r>
        <w:rPr>
          <w:rFonts w:asciiTheme="majorBidi" w:eastAsiaTheme="minorEastAsia" w:hAnsiTheme="majorBidi" w:cstheme="majorBidi"/>
          <w:sz w:val="24"/>
          <w:szCs w:val="24"/>
        </w:rPr>
        <w:t xml:space="preserve"> x 100%</w:t>
      </w:r>
    </w:p>
    <w:p w14:paraId="3EAABAE9" w14:textId="77777777" w:rsidR="00F20B28" w:rsidRDefault="00F20B28" w:rsidP="00F20B28">
      <w:pPr>
        <w:pStyle w:val="ListParagraph"/>
        <w:spacing w:after="0" w:line="240" w:lineRule="auto"/>
        <w:ind w:left="426"/>
        <w:rPr>
          <w:rFonts w:asciiTheme="majorBidi" w:eastAsiaTheme="minorEastAsia" w:hAnsiTheme="majorBidi" w:cstheme="majorBidi"/>
          <w:sz w:val="24"/>
          <w:szCs w:val="24"/>
        </w:rPr>
      </w:pPr>
    </w:p>
    <w:p w14:paraId="36D15715" w14:textId="77777777" w:rsidR="00F20B28" w:rsidRPr="00F926E5" w:rsidRDefault="00F20B28" w:rsidP="00F20B28">
      <w:pPr>
        <w:pStyle w:val="ListParagraph"/>
        <w:spacing w:after="0" w:line="240" w:lineRule="auto"/>
        <w:ind w:left="1843"/>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1411</m:t>
            </m:r>
          </m:num>
          <m:den>
            <m:r>
              <w:rPr>
                <w:rFonts w:ascii="Cambria Math" w:hAnsi="Cambria Math" w:cstheme="majorBidi"/>
                <w:sz w:val="32"/>
                <w:szCs w:val="32"/>
              </w:rPr>
              <m:t>1725</m:t>
            </m:r>
          </m:den>
        </m:f>
      </m:oMath>
      <w:r>
        <w:rPr>
          <w:rFonts w:asciiTheme="majorBidi" w:eastAsiaTheme="minorEastAsia" w:hAnsiTheme="majorBidi" w:cstheme="majorBidi"/>
          <w:sz w:val="24"/>
          <w:szCs w:val="24"/>
        </w:rPr>
        <w:t xml:space="preserve"> x 100% = 0,818 = 81,8= 82%</w:t>
      </w:r>
    </w:p>
    <w:p w14:paraId="1806A3B0" w14:textId="77777777" w:rsidR="00F20B28" w:rsidRPr="00B748E8" w:rsidRDefault="00F20B28" w:rsidP="00F20B28">
      <w:pPr>
        <w:pStyle w:val="ListParagraph"/>
        <w:numPr>
          <w:ilvl w:val="0"/>
          <w:numId w:val="1"/>
        </w:numPr>
        <w:spacing w:after="0" w:line="240" w:lineRule="auto"/>
        <w:ind w:left="426"/>
        <w:jc w:val="both"/>
        <w:rPr>
          <w:rFonts w:asciiTheme="majorBidi" w:eastAsiaTheme="minorEastAsia" w:hAnsiTheme="majorBidi" w:cstheme="majorBidi"/>
          <w:sz w:val="24"/>
          <w:szCs w:val="24"/>
        </w:rPr>
      </w:pP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Literasi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Informasi</w:t>
      </w:r>
      <w:proofErr w:type="spellEnd"/>
    </w:p>
    <w:p w14:paraId="51C24F5C" w14:textId="77777777" w:rsidR="00F20B28" w:rsidRDefault="00F20B28" w:rsidP="00F20B28">
      <w:pPr>
        <w:pStyle w:val="ListParagraph"/>
        <w:spacing w:after="0" w:line="240" w:lineRule="auto"/>
        <w:ind w:left="426"/>
        <w:rPr>
          <w:rFonts w:asciiTheme="majorBidi" w:eastAsiaTheme="minorEastAsia" w:hAnsiTheme="majorBidi" w:cstheme="majorBidi"/>
          <w:sz w:val="24"/>
          <w:szCs w:val="24"/>
        </w:rPr>
      </w:pPr>
      <w:proofErr w:type="spellStart"/>
      <w:r>
        <w:rPr>
          <w:rFonts w:asciiTheme="majorBidi" w:hAnsiTheme="majorBidi" w:cstheme="majorBidi"/>
          <w:sz w:val="24"/>
          <w:szCs w:val="24"/>
        </w:rPr>
        <w:t>Persentase</w:t>
      </w:r>
      <w:proofErr w:type="spellEnd"/>
      <w:r>
        <w:rPr>
          <w:rFonts w:asciiTheme="majorBidi" w:hAnsiTheme="majorBidi" w:cstheme="majorBidi"/>
          <w:sz w:val="24"/>
          <w:szCs w:val="24"/>
        </w:rPr>
        <w:t xml:space="preserve"> (P) = </w:t>
      </w:r>
      <w:r>
        <w:rPr>
          <w:rFonts w:asciiTheme="majorBidi" w:hAnsiTheme="majorBidi" w:cstheme="majorBidi"/>
          <w:i/>
          <w:iCs/>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1421</m:t>
            </m:r>
          </m:num>
          <m:den>
            <m:r>
              <w:rPr>
                <w:rFonts w:ascii="Cambria Math" w:hAnsi="Cambria Math" w:cstheme="majorBidi"/>
                <w:sz w:val="32"/>
                <w:szCs w:val="32"/>
              </w:rPr>
              <m:t>5X5X69</m:t>
            </m:r>
          </m:den>
        </m:f>
      </m:oMath>
      <w:r>
        <w:rPr>
          <w:rFonts w:asciiTheme="majorBidi" w:eastAsiaTheme="minorEastAsia" w:hAnsiTheme="majorBidi" w:cstheme="majorBidi"/>
          <w:sz w:val="24"/>
          <w:szCs w:val="24"/>
        </w:rPr>
        <w:t xml:space="preserve"> x 100%</w:t>
      </w:r>
    </w:p>
    <w:p w14:paraId="266B4DA5" w14:textId="77777777" w:rsidR="00EE2994" w:rsidRDefault="00EE2994" w:rsidP="00F20B28">
      <w:pPr>
        <w:pStyle w:val="ListParagraph"/>
        <w:spacing w:after="0" w:line="240" w:lineRule="auto"/>
        <w:ind w:left="1843"/>
        <w:rPr>
          <w:rFonts w:asciiTheme="majorBidi" w:eastAsiaTheme="minorEastAsia" w:hAnsiTheme="majorBidi" w:cstheme="majorBidi"/>
          <w:sz w:val="24"/>
          <w:szCs w:val="24"/>
        </w:rPr>
      </w:pPr>
    </w:p>
    <w:p w14:paraId="7D8E88E1" w14:textId="77777777" w:rsidR="00F20B28" w:rsidRDefault="00F20B28" w:rsidP="00F20B28">
      <w:pPr>
        <w:pStyle w:val="ListParagraph"/>
        <w:spacing w:after="0" w:line="240" w:lineRule="auto"/>
        <w:ind w:left="1843"/>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1421</m:t>
            </m:r>
          </m:num>
          <m:den>
            <m:r>
              <w:rPr>
                <w:rFonts w:ascii="Cambria Math" w:hAnsi="Cambria Math" w:cstheme="majorBidi"/>
                <w:sz w:val="32"/>
                <w:szCs w:val="32"/>
              </w:rPr>
              <m:t>1725</m:t>
            </m:r>
          </m:den>
        </m:f>
      </m:oMath>
      <w:r>
        <w:rPr>
          <w:rFonts w:asciiTheme="majorBidi" w:eastAsiaTheme="minorEastAsia" w:hAnsiTheme="majorBidi" w:cstheme="majorBidi"/>
          <w:sz w:val="24"/>
          <w:szCs w:val="24"/>
        </w:rPr>
        <w:t xml:space="preserve"> x 100% = 0,824 = 82,4= 82%</w:t>
      </w:r>
    </w:p>
    <w:p w14:paraId="60262D0D" w14:textId="77777777" w:rsidR="00EE2994" w:rsidRDefault="00EE2994" w:rsidP="00F20B28">
      <w:pPr>
        <w:pStyle w:val="ListParagraph"/>
        <w:spacing w:after="0" w:line="240" w:lineRule="auto"/>
        <w:ind w:left="1843"/>
        <w:rPr>
          <w:rFonts w:asciiTheme="majorBidi" w:eastAsiaTheme="minorEastAsia" w:hAnsiTheme="majorBidi" w:cstheme="majorBidi"/>
          <w:sz w:val="24"/>
          <w:szCs w:val="24"/>
        </w:rPr>
      </w:pPr>
    </w:p>
    <w:p w14:paraId="339B3BBE" w14:textId="77777777" w:rsidR="00F20B28" w:rsidRPr="00B748E8" w:rsidRDefault="00F20B28" w:rsidP="00F20B28">
      <w:pPr>
        <w:pStyle w:val="ListParagraph"/>
        <w:numPr>
          <w:ilvl w:val="0"/>
          <w:numId w:val="1"/>
        </w:numPr>
        <w:spacing w:after="0" w:line="240" w:lineRule="auto"/>
        <w:ind w:left="426"/>
        <w:jc w:val="both"/>
        <w:rPr>
          <w:rFonts w:asciiTheme="majorBidi" w:eastAsiaTheme="minorEastAsia" w:hAnsiTheme="majorBidi" w:cstheme="majorBidi"/>
          <w:sz w:val="24"/>
          <w:szCs w:val="24"/>
        </w:rPr>
      </w:pP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Literasi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Komunikasi</w:t>
      </w:r>
      <w:proofErr w:type="spellEnd"/>
    </w:p>
    <w:p w14:paraId="654FB0B4" w14:textId="77777777" w:rsidR="00F20B28" w:rsidRDefault="00F20B28" w:rsidP="00F20B28">
      <w:pPr>
        <w:pStyle w:val="ListParagraph"/>
        <w:spacing w:after="0" w:line="240" w:lineRule="auto"/>
        <w:ind w:left="426"/>
        <w:rPr>
          <w:rFonts w:asciiTheme="majorBidi" w:eastAsiaTheme="minorEastAsia" w:hAnsiTheme="majorBidi" w:cstheme="majorBidi"/>
          <w:sz w:val="24"/>
          <w:szCs w:val="24"/>
        </w:rPr>
      </w:pPr>
      <w:proofErr w:type="spellStart"/>
      <w:r>
        <w:rPr>
          <w:rFonts w:asciiTheme="majorBidi" w:hAnsiTheme="majorBidi" w:cstheme="majorBidi"/>
          <w:sz w:val="24"/>
          <w:szCs w:val="24"/>
        </w:rPr>
        <w:t>Persentase</w:t>
      </w:r>
      <w:proofErr w:type="spellEnd"/>
      <w:r>
        <w:rPr>
          <w:rFonts w:asciiTheme="majorBidi" w:hAnsiTheme="majorBidi" w:cstheme="majorBidi"/>
          <w:sz w:val="24"/>
          <w:szCs w:val="24"/>
        </w:rPr>
        <w:t xml:space="preserve"> (P) = </w:t>
      </w:r>
      <w:r>
        <w:rPr>
          <w:rFonts w:asciiTheme="majorBidi" w:hAnsiTheme="majorBidi" w:cstheme="majorBidi"/>
          <w:i/>
          <w:iCs/>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1368</m:t>
            </m:r>
          </m:num>
          <m:den>
            <m:r>
              <w:rPr>
                <w:rFonts w:ascii="Cambria Math" w:hAnsi="Cambria Math" w:cstheme="majorBidi"/>
                <w:sz w:val="32"/>
                <w:szCs w:val="32"/>
              </w:rPr>
              <m:t>5X5X69</m:t>
            </m:r>
          </m:den>
        </m:f>
      </m:oMath>
      <w:r>
        <w:rPr>
          <w:rFonts w:asciiTheme="majorBidi" w:eastAsiaTheme="minorEastAsia" w:hAnsiTheme="majorBidi" w:cstheme="majorBidi"/>
          <w:sz w:val="24"/>
          <w:szCs w:val="24"/>
        </w:rPr>
        <w:t xml:space="preserve"> x 100%</w:t>
      </w:r>
    </w:p>
    <w:p w14:paraId="3D3ACA93" w14:textId="77777777" w:rsidR="00F20B28" w:rsidRPr="00F326FF" w:rsidRDefault="00F20B28" w:rsidP="00F20B28">
      <w:pPr>
        <w:pStyle w:val="ListParagraph"/>
        <w:spacing w:after="0" w:line="240" w:lineRule="auto"/>
        <w:ind w:left="1843"/>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1368</m:t>
            </m:r>
          </m:num>
          <m:den>
            <m:r>
              <w:rPr>
                <w:rFonts w:ascii="Cambria Math" w:hAnsi="Cambria Math" w:cstheme="majorBidi"/>
                <w:sz w:val="32"/>
                <w:szCs w:val="32"/>
              </w:rPr>
              <m:t>1725</m:t>
            </m:r>
          </m:den>
        </m:f>
      </m:oMath>
      <w:r>
        <w:rPr>
          <w:rFonts w:asciiTheme="majorBidi" w:eastAsiaTheme="minorEastAsia" w:hAnsiTheme="majorBidi" w:cstheme="majorBidi"/>
          <w:sz w:val="24"/>
          <w:szCs w:val="24"/>
        </w:rPr>
        <w:t xml:space="preserve"> x 100% = 0,793= 79,3= 79%.</w:t>
      </w:r>
    </w:p>
    <w:p w14:paraId="137A336F" w14:textId="77777777" w:rsidR="00F20B28" w:rsidRPr="00B748E8" w:rsidRDefault="00F20B28" w:rsidP="00F20B28">
      <w:pPr>
        <w:pStyle w:val="ListParagraph"/>
        <w:numPr>
          <w:ilvl w:val="0"/>
          <w:numId w:val="1"/>
        </w:numPr>
        <w:spacing w:after="0" w:line="240" w:lineRule="auto"/>
        <w:ind w:left="426"/>
        <w:jc w:val="both"/>
        <w:rPr>
          <w:rFonts w:asciiTheme="majorBidi" w:eastAsiaTheme="minorEastAsia" w:hAnsiTheme="majorBidi" w:cstheme="majorBidi"/>
          <w:sz w:val="24"/>
          <w:szCs w:val="24"/>
        </w:rPr>
      </w:pP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Literasi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Reproduksi</w:t>
      </w:r>
      <w:proofErr w:type="spellEnd"/>
    </w:p>
    <w:p w14:paraId="5213EE7B" w14:textId="77777777" w:rsidR="00F20B28" w:rsidRDefault="00F20B28" w:rsidP="00F20B28">
      <w:pPr>
        <w:pStyle w:val="ListParagraph"/>
        <w:spacing w:after="0" w:line="240" w:lineRule="auto"/>
        <w:ind w:left="426"/>
        <w:rPr>
          <w:rFonts w:asciiTheme="majorBidi" w:eastAsiaTheme="minorEastAsia" w:hAnsiTheme="majorBidi" w:cstheme="majorBidi"/>
          <w:sz w:val="24"/>
          <w:szCs w:val="24"/>
        </w:rPr>
      </w:pPr>
      <w:proofErr w:type="spellStart"/>
      <w:r>
        <w:rPr>
          <w:rFonts w:asciiTheme="majorBidi" w:hAnsiTheme="majorBidi" w:cstheme="majorBidi"/>
          <w:sz w:val="24"/>
          <w:szCs w:val="24"/>
        </w:rPr>
        <w:lastRenderedPageBreak/>
        <w:t>Persentase</w:t>
      </w:r>
      <w:proofErr w:type="spellEnd"/>
      <w:r>
        <w:rPr>
          <w:rFonts w:asciiTheme="majorBidi" w:hAnsiTheme="majorBidi" w:cstheme="majorBidi"/>
          <w:sz w:val="24"/>
          <w:szCs w:val="24"/>
        </w:rPr>
        <w:t xml:space="preserve"> (P) = </w:t>
      </w:r>
      <w:r>
        <w:rPr>
          <w:rFonts w:asciiTheme="majorBidi" w:hAnsiTheme="majorBidi" w:cstheme="majorBidi"/>
          <w:i/>
          <w:iCs/>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1346</m:t>
            </m:r>
          </m:num>
          <m:den>
            <m:r>
              <w:rPr>
                <w:rFonts w:ascii="Cambria Math" w:hAnsi="Cambria Math" w:cstheme="majorBidi"/>
                <w:sz w:val="32"/>
                <w:szCs w:val="32"/>
              </w:rPr>
              <m:t>5X5X69</m:t>
            </m:r>
          </m:den>
        </m:f>
      </m:oMath>
      <w:r>
        <w:rPr>
          <w:rFonts w:asciiTheme="majorBidi" w:eastAsiaTheme="minorEastAsia" w:hAnsiTheme="majorBidi" w:cstheme="majorBidi"/>
          <w:sz w:val="24"/>
          <w:szCs w:val="24"/>
        </w:rPr>
        <w:t xml:space="preserve"> x 100%</w:t>
      </w:r>
    </w:p>
    <w:p w14:paraId="61B0D79F" w14:textId="77777777" w:rsidR="00F20B28" w:rsidRDefault="00F20B28" w:rsidP="00F20B28">
      <w:pPr>
        <w:pStyle w:val="ListParagraph"/>
        <w:spacing w:after="0" w:line="240" w:lineRule="auto"/>
        <w:ind w:left="1843"/>
        <w:rPr>
          <w:rFonts w:asciiTheme="majorBidi" w:eastAsiaTheme="minorEastAsia" w:hAnsiTheme="majorBidi" w:cstheme="majorBidi"/>
          <w:sz w:val="24"/>
          <w:szCs w:val="24"/>
        </w:rPr>
      </w:pPr>
    </w:p>
    <w:p w14:paraId="584CE107" w14:textId="77777777" w:rsidR="00F20B28" w:rsidRDefault="00F20B28" w:rsidP="00F20B28">
      <w:pPr>
        <w:pStyle w:val="ListParagraph"/>
        <w:spacing w:after="0" w:line="240" w:lineRule="auto"/>
        <w:ind w:left="1843"/>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1346</m:t>
            </m:r>
          </m:num>
          <m:den>
            <m:r>
              <w:rPr>
                <w:rFonts w:ascii="Cambria Math" w:hAnsi="Cambria Math" w:cstheme="majorBidi"/>
                <w:sz w:val="32"/>
                <w:szCs w:val="32"/>
              </w:rPr>
              <m:t>1725</m:t>
            </m:r>
          </m:den>
        </m:f>
      </m:oMath>
      <w:r>
        <w:rPr>
          <w:rFonts w:asciiTheme="majorBidi" w:eastAsiaTheme="minorEastAsia" w:hAnsiTheme="majorBidi" w:cstheme="majorBidi"/>
          <w:sz w:val="24"/>
          <w:szCs w:val="24"/>
        </w:rPr>
        <w:t xml:space="preserve"> x 100% = 0,780= 78,0= 78%.</w:t>
      </w:r>
    </w:p>
    <w:p w14:paraId="1861A376" w14:textId="77777777" w:rsidR="00F20B28" w:rsidRPr="00B748E8" w:rsidRDefault="00F20B28" w:rsidP="00F20B28">
      <w:pPr>
        <w:pStyle w:val="ListParagraph"/>
        <w:numPr>
          <w:ilvl w:val="0"/>
          <w:numId w:val="1"/>
        </w:numPr>
        <w:spacing w:after="0" w:line="240" w:lineRule="auto"/>
        <w:ind w:left="426"/>
        <w:jc w:val="both"/>
        <w:rPr>
          <w:rFonts w:asciiTheme="majorBidi" w:eastAsiaTheme="minorEastAsia" w:hAnsiTheme="majorBidi" w:cstheme="majorBidi"/>
          <w:sz w:val="24"/>
          <w:szCs w:val="24"/>
        </w:rPr>
      </w:pP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Literasi</w:t>
      </w:r>
      <w:proofErr w:type="spellEnd"/>
      <w:r>
        <w:rPr>
          <w:rFonts w:asciiTheme="majorBidi" w:hAnsiTheme="majorBidi" w:cstheme="majorBidi"/>
          <w:sz w:val="24"/>
          <w:szCs w:val="24"/>
        </w:rPr>
        <w:t xml:space="preserve"> Etika Digital</w:t>
      </w:r>
    </w:p>
    <w:p w14:paraId="74C89824" w14:textId="77777777" w:rsidR="00F20B28" w:rsidRDefault="00F20B28" w:rsidP="00F20B28">
      <w:pPr>
        <w:pStyle w:val="ListParagraph"/>
        <w:spacing w:after="0" w:line="240" w:lineRule="auto"/>
        <w:ind w:left="426"/>
        <w:rPr>
          <w:rFonts w:asciiTheme="majorBidi" w:eastAsiaTheme="minorEastAsia" w:hAnsiTheme="majorBidi" w:cstheme="majorBidi"/>
          <w:sz w:val="24"/>
          <w:szCs w:val="24"/>
        </w:rPr>
      </w:pPr>
      <w:proofErr w:type="spellStart"/>
      <w:r>
        <w:rPr>
          <w:rFonts w:asciiTheme="majorBidi" w:hAnsiTheme="majorBidi" w:cstheme="majorBidi"/>
          <w:sz w:val="24"/>
          <w:szCs w:val="24"/>
        </w:rPr>
        <w:t>Persentase</w:t>
      </w:r>
      <w:proofErr w:type="spellEnd"/>
      <w:r>
        <w:rPr>
          <w:rFonts w:asciiTheme="majorBidi" w:hAnsiTheme="majorBidi" w:cstheme="majorBidi"/>
          <w:sz w:val="24"/>
          <w:szCs w:val="24"/>
        </w:rPr>
        <w:t xml:space="preserve"> (P) = </w:t>
      </w:r>
      <w:r>
        <w:rPr>
          <w:rFonts w:asciiTheme="majorBidi" w:hAnsiTheme="majorBidi" w:cstheme="majorBidi"/>
          <w:i/>
          <w:iCs/>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1421</m:t>
            </m:r>
          </m:num>
          <m:den>
            <m:r>
              <w:rPr>
                <w:rFonts w:ascii="Cambria Math" w:hAnsi="Cambria Math" w:cstheme="majorBidi"/>
                <w:sz w:val="32"/>
                <w:szCs w:val="32"/>
              </w:rPr>
              <m:t>5X5X69</m:t>
            </m:r>
          </m:den>
        </m:f>
      </m:oMath>
      <w:r>
        <w:rPr>
          <w:rFonts w:asciiTheme="majorBidi" w:eastAsiaTheme="minorEastAsia" w:hAnsiTheme="majorBidi" w:cstheme="majorBidi"/>
          <w:sz w:val="24"/>
          <w:szCs w:val="24"/>
        </w:rPr>
        <w:t xml:space="preserve"> x 100%</w:t>
      </w:r>
    </w:p>
    <w:p w14:paraId="4E8198B6" w14:textId="77777777" w:rsidR="00F20B28" w:rsidRDefault="00F20B28" w:rsidP="00F20B28">
      <w:pPr>
        <w:pStyle w:val="ListParagraph"/>
        <w:spacing w:after="0" w:line="240" w:lineRule="auto"/>
        <w:ind w:left="1843"/>
        <w:rPr>
          <w:rFonts w:asciiTheme="majorBidi" w:eastAsiaTheme="minorEastAsia" w:hAnsiTheme="majorBidi" w:cstheme="majorBidi"/>
          <w:sz w:val="24"/>
          <w:szCs w:val="24"/>
        </w:rPr>
      </w:pPr>
    </w:p>
    <w:p w14:paraId="5CCC4CDE" w14:textId="77777777" w:rsidR="00F20B28" w:rsidRPr="008C3638" w:rsidRDefault="00F20B28" w:rsidP="00F20B28">
      <w:pPr>
        <w:pStyle w:val="ListParagraph"/>
        <w:spacing w:after="0" w:line="240" w:lineRule="auto"/>
        <w:ind w:left="1843"/>
        <w:rPr>
          <w:rFonts w:asciiTheme="majorBidi" w:eastAsiaTheme="minorEastAsia" w:hAnsiTheme="majorBidi" w:cstheme="majorBidi"/>
          <w:sz w:val="24"/>
          <w:szCs w:val="24"/>
        </w:rPr>
      </w:pPr>
      <w:r>
        <w:rPr>
          <w:rFonts w:asciiTheme="majorBidi" w:eastAsiaTheme="minorEastAsia" w:hAnsiTheme="majorBidi" w:cstheme="majorBidi"/>
          <w:sz w:val="24"/>
          <w:szCs w:val="24"/>
        </w:rPr>
        <w:t xml:space="preserve">= </w:t>
      </w:r>
      <m:oMath>
        <m:f>
          <m:fPr>
            <m:ctrlPr>
              <w:rPr>
                <w:rFonts w:ascii="Cambria Math" w:hAnsi="Cambria Math" w:cstheme="majorBidi"/>
                <w:i/>
                <w:iCs/>
                <w:sz w:val="32"/>
                <w:szCs w:val="32"/>
              </w:rPr>
            </m:ctrlPr>
          </m:fPr>
          <m:num>
            <m:r>
              <w:rPr>
                <w:rFonts w:ascii="Cambria Math" w:hAnsi="Cambria Math" w:cstheme="majorBidi"/>
                <w:sz w:val="32"/>
                <w:szCs w:val="32"/>
              </w:rPr>
              <m:t>1412</m:t>
            </m:r>
          </m:num>
          <m:den>
            <m:r>
              <w:rPr>
                <w:rFonts w:ascii="Cambria Math" w:hAnsi="Cambria Math" w:cstheme="majorBidi"/>
                <w:sz w:val="32"/>
                <w:szCs w:val="32"/>
              </w:rPr>
              <m:t>1725</m:t>
            </m:r>
          </m:den>
        </m:f>
      </m:oMath>
      <w:r>
        <w:rPr>
          <w:rFonts w:asciiTheme="majorBidi" w:eastAsiaTheme="minorEastAsia" w:hAnsiTheme="majorBidi" w:cstheme="majorBidi"/>
          <w:sz w:val="24"/>
          <w:szCs w:val="24"/>
        </w:rPr>
        <w:t xml:space="preserve"> x 100% = 0,819= 81,9= 82%.</w:t>
      </w:r>
    </w:p>
    <w:p w14:paraId="24ADB6D1" w14:textId="77777777" w:rsidR="00F20B28" w:rsidRDefault="00F20B28" w:rsidP="00F20B28">
      <w:pPr>
        <w:pStyle w:val="ListParagraph"/>
        <w:spacing w:after="0" w:line="240" w:lineRule="auto"/>
        <w:ind w:left="0" w:firstLine="680"/>
        <w:jc w:val="both"/>
        <w:rPr>
          <w:rFonts w:asciiTheme="majorBidi" w:hAnsiTheme="majorBidi" w:cstheme="majorBidi"/>
          <w:sz w:val="24"/>
          <w:szCs w:val="24"/>
        </w:rPr>
      </w:pPr>
    </w:p>
    <w:p w14:paraId="374B456B" w14:textId="77777777" w:rsidR="00CA28DF" w:rsidRPr="00360391" w:rsidRDefault="00F20B28" w:rsidP="00F20B28">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Sealnjutnya</w:t>
      </w:r>
      <w:r w:rsidR="0017534B" w:rsidRPr="00360391">
        <w:rPr>
          <w:rFonts w:asciiTheme="majorBidi" w:hAnsiTheme="majorBidi" w:cstheme="majorBidi"/>
          <w:sz w:val="24"/>
          <w:szCs w:val="24"/>
          <w:lang w:val="sv-SE"/>
        </w:rPr>
        <w:t>,</w:t>
      </w:r>
      <w:r w:rsidRPr="00360391">
        <w:rPr>
          <w:rFonts w:asciiTheme="majorBidi" w:hAnsiTheme="majorBidi" w:cstheme="majorBidi"/>
          <w:sz w:val="24"/>
          <w:szCs w:val="24"/>
          <w:lang w:val="sv-SE"/>
        </w:rPr>
        <w:t xml:space="preserve"> setelah menghitung</w:t>
      </w:r>
      <w:r w:rsidR="00CA28DF" w:rsidRPr="00360391">
        <w:rPr>
          <w:rFonts w:asciiTheme="majorBidi" w:hAnsiTheme="majorBidi" w:cstheme="majorBidi"/>
          <w:sz w:val="24"/>
          <w:szCs w:val="24"/>
          <w:lang w:val="sv-SE"/>
        </w:rPr>
        <w:t xml:space="preserve"> besar persentase masing-masing indikator literasi digital</w:t>
      </w:r>
      <w:r w:rsidRPr="00360391">
        <w:rPr>
          <w:rFonts w:asciiTheme="majorBidi" w:hAnsiTheme="majorBidi" w:cstheme="majorBidi"/>
          <w:sz w:val="24"/>
          <w:szCs w:val="24"/>
          <w:lang w:val="sv-SE"/>
        </w:rPr>
        <w:t xml:space="preserve"> maka </w:t>
      </w:r>
      <w:r w:rsidR="00CA28DF" w:rsidRPr="00360391">
        <w:rPr>
          <w:rFonts w:asciiTheme="majorBidi" w:hAnsiTheme="majorBidi" w:cstheme="majorBidi"/>
          <w:sz w:val="24"/>
          <w:szCs w:val="24"/>
          <w:lang w:val="sv-SE"/>
        </w:rPr>
        <w:t>penulis menggunakan st</w:t>
      </w:r>
      <w:r w:rsidR="0017534B" w:rsidRPr="00360391">
        <w:rPr>
          <w:rFonts w:asciiTheme="majorBidi" w:hAnsiTheme="majorBidi" w:cstheme="majorBidi"/>
          <w:sz w:val="24"/>
          <w:szCs w:val="24"/>
          <w:lang w:val="sv-SE"/>
        </w:rPr>
        <w:t>andar acuan penilaian yang dike</w:t>
      </w:r>
      <w:r w:rsidR="00CA28DF" w:rsidRPr="00360391">
        <w:rPr>
          <w:rFonts w:asciiTheme="majorBidi" w:hAnsiTheme="majorBidi" w:cstheme="majorBidi"/>
          <w:sz w:val="24"/>
          <w:szCs w:val="24"/>
          <w:lang w:val="sv-SE"/>
        </w:rPr>
        <w:t>mukakan oleh Suharsimi Arikunto yaitu</w:t>
      </w:r>
      <w:r w:rsidR="0017534B" w:rsidRPr="00360391">
        <w:rPr>
          <w:rFonts w:asciiTheme="majorBidi" w:hAnsiTheme="majorBidi" w:cstheme="majorBidi"/>
          <w:sz w:val="24"/>
          <w:szCs w:val="24"/>
          <w:lang w:val="sv-SE"/>
        </w:rPr>
        <w:t xml:space="preserve"> sebagai berikut:</w:t>
      </w:r>
    </w:p>
    <w:p w14:paraId="5DB2FD60" w14:textId="77777777" w:rsidR="00CA28DF" w:rsidRPr="00360391" w:rsidRDefault="00CA28DF" w:rsidP="00CA28DF">
      <w:pPr>
        <w:pStyle w:val="ListParagraph"/>
        <w:spacing w:after="0" w:line="240" w:lineRule="auto"/>
        <w:ind w:left="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90% - 100 % </w:t>
      </w:r>
      <w:r w:rsidRPr="00360391">
        <w:rPr>
          <w:rFonts w:asciiTheme="majorBidi" w:hAnsiTheme="majorBidi" w:cstheme="majorBidi"/>
          <w:sz w:val="24"/>
          <w:szCs w:val="24"/>
          <w:lang w:val="sv-SE"/>
        </w:rPr>
        <w:tab/>
        <w:t>: Kategori Sangat Tinggi</w:t>
      </w:r>
    </w:p>
    <w:p w14:paraId="36AF2E1B" w14:textId="77777777" w:rsidR="00CA28DF" w:rsidRPr="00360391" w:rsidRDefault="00CA28DF" w:rsidP="00CA28DF">
      <w:pPr>
        <w:pStyle w:val="ListParagraph"/>
        <w:spacing w:after="0" w:line="240" w:lineRule="auto"/>
        <w:ind w:left="0"/>
        <w:jc w:val="both"/>
        <w:rPr>
          <w:rFonts w:asciiTheme="majorBidi" w:hAnsiTheme="majorBidi" w:cstheme="majorBidi"/>
          <w:sz w:val="24"/>
          <w:szCs w:val="24"/>
          <w:lang w:val="sv-SE"/>
        </w:rPr>
      </w:pPr>
      <w:r w:rsidRPr="00360391">
        <w:rPr>
          <w:rFonts w:asciiTheme="majorBidi" w:hAnsiTheme="majorBidi" w:cstheme="majorBidi"/>
          <w:sz w:val="24"/>
          <w:szCs w:val="24"/>
          <w:lang w:val="sv-SE"/>
        </w:rPr>
        <w:t>80% - 89%</w:t>
      </w:r>
      <w:r w:rsidRPr="00360391">
        <w:rPr>
          <w:rFonts w:asciiTheme="majorBidi" w:hAnsiTheme="majorBidi" w:cstheme="majorBidi"/>
          <w:sz w:val="24"/>
          <w:szCs w:val="24"/>
          <w:lang w:val="sv-SE"/>
        </w:rPr>
        <w:tab/>
        <w:t>: Kategori Tinggi</w:t>
      </w:r>
    </w:p>
    <w:p w14:paraId="7988A0AA" w14:textId="77777777" w:rsidR="00CA28DF" w:rsidRPr="00360391" w:rsidRDefault="00CA28DF" w:rsidP="00CA28DF">
      <w:pPr>
        <w:pStyle w:val="ListParagraph"/>
        <w:spacing w:after="0" w:line="240" w:lineRule="auto"/>
        <w:ind w:left="0"/>
        <w:jc w:val="both"/>
        <w:rPr>
          <w:rFonts w:asciiTheme="majorBidi" w:hAnsiTheme="majorBidi" w:cstheme="majorBidi"/>
          <w:sz w:val="24"/>
          <w:szCs w:val="24"/>
          <w:lang w:val="sv-SE"/>
        </w:rPr>
      </w:pPr>
      <w:r w:rsidRPr="00360391">
        <w:rPr>
          <w:rFonts w:asciiTheme="majorBidi" w:hAnsiTheme="majorBidi" w:cstheme="majorBidi"/>
          <w:sz w:val="24"/>
          <w:szCs w:val="24"/>
          <w:lang w:val="sv-SE"/>
        </w:rPr>
        <w:t>70% - 79%</w:t>
      </w:r>
      <w:r w:rsidRPr="00360391">
        <w:rPr>
          <w:rFonts w:asciiTheme="majorBidi" w:hAnsiTheme="majorBidi" w:cstheme="majorBidi"/>
          <w:sz w:val="24"/>
          <w:szCs w:val="24"/>
          <w:lang w:val="sv-SE"/>
        </w:rPr>
        <w:tab/>
        <w:t>: Kategori Sedang</w:t>
      </w:r>
    </w:p>
    <w:p w14:paraId="09889851" w14:textId="77777777" w:rsidR="00CA28DF" w:rsidRPr="00360391" w:rsidRDefault="00CA28DF" w:rsidP="00CA28DF">
      <w:pPr>
        <w:pStyle w:val="ListParagraph"/>
        <w:spacing w:after="0" w:line="240" w:lineRule="auto"/>
        <w:ind w:left="0"/>
        <w:jc w:val="both"/>
        <w:rPr>
          <w:rFonts w:asciiTheme="majorBidi" w:hAnsiTheme="majorBidi" w:cstheme="majorBidi"/>
          <w:sz w:val="24"/>
          <w:szCs w:val="24"/>
          <w:lang w:val="sv-SE"/>
        </w:rPr>
      </w:pPr>
      <w:r w:rsidRPr="00360391">
        <w:rPr>
          <w:rFonts w:asciiTheme="majorBidi" w:hAnsiTheme="majorBidi" w:cstheme="majorBidi"/>
          <w:sz w:val="24"/>
          <w:szCs w:val="24"/>
          <w:lang w:val="sv-SE"/>
        </w:rPr>
        <w:t>60% - 69%</w:t>
      </w:r>
      <w:r w:rsidRPr="00360391">
        <w:rPr>
          <w:rFonts w:asciiTheme="majorBidi" w:hAnsiTheme="majorBidi" w:cstheme="majorBidi"/>
          <w:sz w:val="24"/>
          <w:szCs w:val="24"/>
          <w:lang w:val="sv-SE"/>
        </w:rPr>
        <w:tab/>
        <w:t>: Kategori Rendah</w:t>
      </w:r>
    </w:p>
    <w:p w14:paraId="584806F5" w14:textId="77777777" w:rsidR="00CA28DF" w:rsidRPr="00360391" w:rsidRDefault="00CA28DF" w:rsidP="00FE20D8">
      <w:pPr>
        <w:pStyle w:val="ListParagraph"/>
        <w:spacing w:after="0" w:line="240" w:lineRule="auto"/>
        <w:ind w:left="0"/>
        <w:jc w:val="both"/>
        <w:rPr>
          <w:rFonts w:asciiTheme="majorBidi" w:hAnsiTheme="majorBidi" w:cstheme="majorBidi"/>
          <w:sz w:val="24"/>
          <w:szCs w:val="24"/>
          <w:lang w:val="sv-SE"/>
        </w:rPr>
      </w:pPr>
      <w:r w:rsidRPr="00360391">
        <w:rPr>
          <w:rFonts w:asciiTheme="majorBidi" w:hAnsiTheme="majorBidi" w:cstheme="majorBidi"/>
          <w:sz w:val="24"/>
          <w:szCs w:val="24"/>
          <w:lang w:val="sv-SE"/>
        </w:rPr>
        <w:t>50% - 59%</w:t>
      </w:r>
      <w:r w:rsidRPr="00360391">
        <w:rPr>
          <w:rFonts w:asciiTheme="majorBidi" w:hAnsiTheme="majorBidi" w:cstheme="majorBidi"/>
          <w:sz w:val="24"/>
          <w:szCs w:val="24"/>
          <w:lang w:val="sv-SE"/>
        </w:rPr>
        <w:tab/>
        <w:t>: Kategori Sangat Rendah</w:t>
      </w:r>
      <w:r w:rsidR="0017534B" w:rsidRPr="00360391">
        <w:rPr>
          <w:rFonts w:asciiTheme="majorBidi" w:hAnsiTheme="majorBidi" w:cstheme="majorBidi"/>
          <w:sz w:val="24"/>
          <w:szCs w:val="24"/>
          <w:lang w:val="sv-SE"/>
        </w:rPr>
        <w:t xml:space="preserve"> (Suharsimi Arikunto, 2013)</w:t>
      </w:r>
    </w:p>
    <w:p w14:paraId="5E3FD34C" w14:textId="77777777" w:rsidR="00F20B28" w:rsidRPr="00360391" w:rsidRDefault="00CA28DF" w:rsidP="00CA28DF">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Selanjutnya setelah itu penulis akan  mengilustrasikan dalam bentuk grafik mengenai </w:t>
      </w:r>
      <w:r w:rsidR="0017534B" w:rsidRPr="00360391">
        <w:rPr>
          <w:rFonts w:asciiTheme="majorBidi" w:hAnsiTheme="majorBidi" w:cstheme="majorBidi"/>
          <w:sz w:val="24"/>
          <w:szCs w:val="24"/>
          <w:lang w:val="sv-SE"/>
        </w:rPr>
        <w:t xml:space="preserve">masing-masing </w:t>
      </w:r>
      <w:r w:rsidRPr="00360391">
        <w:rPr>
          <w:rFonts w:asciiTheme="majorBidi" w:hAnsiTheme="majorBidi" w:cstheme="majorBidi"/>
          <w:sz w:val="24"/>
          <w:szCs w:val="24"/>
          <w:lang w:val="sv-SE"/>
        </w:rPr>
        <w:t>indikator tingkat literasi digital yang tergambar pada gambar berikut ini:</w:t>
      </w:r>
    </w:p>
    <w:p w14:paraId="5199F2D5" w14:textId="77777777" w:rsidR="00395BF8" w:rsidRPr="00360391" w:rsidRDefault="00395BF8" w:rsidP="00F20B28">
      <w:pPr>
        <w:pStyle w:val="ListParagraph"/>
        <w:spacing w:after="0" w:line="240" w:lineRule="auto"/>
        <w:ind w:left="0"/>
        <w:rPr>
          <w:rFonts w:asciiTheme="majorBidi" w:hAnsiTheme="majorBidi" w:cstheme="majorBidi"/>
          <w:sz w:val="24"/>
          <w:szCs w:val="24"/>
          <w:lang w:val="sv-SE"/>
        </w:rPr>
      </w:pPr>
    </w:p>
    <w:p w14:paraId="1A05C89F" w14:textId="77777777" w:rsidR="00395BF8" w:rsidRDefault="00395BF8" w:rsidP="00395BF8">
      <w:pPr>
        <w:pStyle w:val="ListParagraph"/>
        <w:spacing w:after="0" w:line="240" w:lineRule="auto"/>
        <w:ind w:left="0"/>
        <w:jc w:val="center"/>
        <w:rPr>
          <w:rFonts w:asciiTheme="majorBidi" w:hAnsiTheme="majorBidi" w:cstheme="majorBidi"/>
          <w:sz w:val="24"/>
          <w:szCs w:val="24"/>
        </w:rPr>
      </w:pPr>
      <w:r>
        <w:rPr>
          <w:noProof/>
        </w:rPr>
        <w:drawing>
          <wp:inline distT="0" distB="0" distL="0" distR="0" wp14:anchorId="44A4E6DE" wp14:editId="0539A0F4">
            <wp:extent cx="4928260" cy="2588820"/>
            <wp:effectExtent l="0" t="0" r="24765" b="2159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EE3D2C" w14:textId="77777777" w:rsidR="0051531F" w:rsidRPr="00360391" w:rsidRDefault="00395BF8" w:rsidP="0051531F">
      <w:pPr>
        <w:pStyle w:val="ListParagraph"/>
        <w:spacing w:after="0" w:line="240" w:lineRule="auto"/>
        <w:ind w:left="851"/>
        <w:rPr>
          <w:rFonts w:asciiTheme="majorBidi" w:hAnsiTheme="majorBidi" w:cstheme="majorBidi"/>
          <w:b/>
          <w:bCs/>
          <w:sz w:val="24"/>
          <w:szCs w:val="24"/>
          <w:lang w:val="sv-SE"/>
        </w:rPr>
      </w:pPr>
      <w:r w:rsidRPr="00360391">
        <w:rPr>
          <w:rFonts w:asciiTheme="majorBidi" w:hAnsiTheme="majorBidi" w:cstheme="majorBidi"/>
          <w:b/>
          <w:bCs/>
          <w:sz w:val="24"/>
          <w:szCs w:val="24"/>
          <w:lang w:val="sv-SE"/>
        </w:rPr>
        <w:t>Gambar 1. Grafik Tingkat Literasi Digital Kelas VIII di SMPIT Tunas</w:t>
      </w:r>
    </w:p>
    <w:p w14:paraId="50ADB0C7" w14:textId="77777777" w:rsidR="00395BF8" w:rsidRPr="00360391" w:rsidRDefault="00395BF8" w:rsidP="0051531F">
      <w:pPr>
        <w:pStyle w:val="ListParagraph"/>
        <w:spacing w:after="0" w:line="240" w:lineRule="auto"/>
        <w:ind w:left="851"/>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Harapan Ilahi Kota Tangerang</w:t>
      </w:r>
    </w:p>
    <w:p w14:paraId="32639C6F" w14:textId="77777777" w:rsidR="00EE2994" w:rsidRPr="00360391" w:rsidRDefault="00EE2994" w:rsidP="00395BF8">
      <w:pPr>
        <w:pStyle w:val="ListParagraph"/>
        <w:spacing w:after="0" w:line="240" w:lineRule="auto"/>
        <w:ind w:left="1134"/>
        <w:jc w:val="center"/>
        <w:rPr>
          <w:rFonts w:asciiTheme="majorBidi" w:hAnsiTheme="majorBidi" w:cstheme="majorBidi"/>
          <w:sz w:val="24"/>
          <w:szCs w:val="24"/>
          <w:lang w:val="sv-SE"/>
        </w:rPr>
      </w:pPr>
    </w:p>
    <w:p w14:paraId="32751582" w14:textId="77777777" w:rsidR="00EE2994" w:rsidRPr="00360391" w:rsidRDefault="00EE2994" w:rsidP="0017534B">
      <w:pPr>
        <w:ind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Jadi berdasarkan grafik diatas maka diketahui kemampuan literasi teknis, kemampuan literasi informasi, dan kemampuan literasi etika digital sebesar 82% yang bisa dikategorikan dalam level yang “tinggi”. Sedangkan kemampuan literasi komunikasi dan literasi reproduksi adalah sebesar 79% dan785 yang bisa dikategorikan dalam taraf yang “sedang”</w:t>
      </w:r>
      <w:r w:rsidR="00F5538A" w:rsidRPr="00360391">
        <w:rPr>
          <w:rFonts w:asciiTheme="majorBidi" w:hAnsiTheme="majorBidi" w:cstheme="majorBidi"/>
          <w:sz w:val="24"/>
          <w:szCs w:val="24"/>
          <w:lang w:val="sv-SE"/>
        </w:rPr>
        <w:t xml:space="preserve">. Hal ini mengacu pada </w:t>
      </w:r>
      <w:r w:rsidR="00CA28DF" w:rsidRPr="00360391">
        <w:rPr>
          <w:rFonts w:asciiTheme="majorBidi" w:hAnsiTheme="majorBidi" w:cstheme="majorBidi"/>
          <w:sz w:val="24"/>
          <w:szCs w:val="24"/>
          <w:lang w:val="sv-SE"/>
        </w:rPr>
        <w:t xml:space="preserve">acuan standar yang </w:t>
      </w:r>
      <w:r w:rsidR="0017534B" w:rsidRPr="00360391">
        <w:rPr>
          <w:rFonts w:asciiTheme="majorBidi" w:hAnsiTheme="majorBidi" w:cstheme="majorBidi"/>
          <w:sz w:val="24"/>
          <w:szCs w:val="24"/>
          <w:lang w:val="sv-SE"/>
        </w:rPr>
        <w:t>ditulis oleh Suharsimi Arikunto.</w:t>
      </w:r>
    </w:p>
    <w:p w14:paraId="50C6E522" w14:textId="77777777" w:rsidR="00FE20D8" w:rsidRPr="00360391" w:rsidRDefault="00395BF8" w:rsidP="00CF6B67">
      <w:pPr>
        <w:pStyle w:val="ListParagraph"/>
        <w:spacing w:after="0" w:line="240" w:lineRule="auto"/>
        <w:ind w:left="0" w:firstLine="680"/>
        <w:jc w:val="both"/>
        <w:rPr>
          <w:rFonts w:ascii="Times New Roman" w:hAnsi="Times New Roman" w:cs="Times New Roman"/>
          <w:sz w:val="24"/>
          <w:szCs w:val="24"/>
          <w:lang w:val="sv-SE"/>
        </w:rPr>
      </w:pPr>
      <w:r w:rsidRPr="00360391">
        <w:rPr>
          <w:rFonts w:asciiTheme="majorBidi" w:hAnsiTheme="majorBidi" w:cstheme="majorBidi"/>
          <w:sz w:val="24"/>
          <w:szCs w:val="24"/>
          <w:lang w:val="sv-SE"/>
        </w:rPr>
        <w:lastRenderedPageBreak/>
        <w:t xml:space="preserve">Selanjutnya </w:t>
      </w:r>
      <w:r w:rsidR="006A5D0A" w:rsidRPr="00360391">
        <w:rPr>
          <w:rFonts w:asciiTheme="majorBidi" w:hAnsiTheme="majorBidi" w:cstheme="majorBidi"/>
          <w:sz w:val="24"/>
          <w:szCs w:val="24"/>
          <w:lang w:val="sv-SE"/>
        </w:rPr>
        <w:t xml:space="preserve">untuk mengetahui </w:t>
      </w:r>
      <w:r w:rsidR="00594F76" w:rsidRPr="00360391">
        <w:rPr>
          <w:rFonts w:asciiTheme="majorBidi" w:hAnsiTheme="majorBidi" w:cstheme="majorBidi"/>
          <w:sz w:val="24"/>
          <w:szCs w:val="24"/>
          <w:lang w:val="sv-SE"/>
        </w:rPr>
        <w:t xml:space="preserve">rata-rata </w:t>
      </w:r>
      <w:r w:rsidR="006A5D0A" w:rsidRPr="00360391">
        <w:rPr>
          <w:rFonts w:asciiTheme="majorBidi" w:hAnsiTheme="majorBidi" w:cstheme="majorBidi"/>
          <w:sz w:val="24"/>
          <w:szCs w:val="24"/>
          <w:lang w:val="sv-SE"/>
        </w:rPr>
        <w:t xml:space="preserve">tingkat literasi digital </w:t>
      </w:r>
      <w:r w:rsidR="00594F76" w:rsidRPr="00360391">
        <w:rPr>
          <w:rFonts w:asciiTheme="majorBidi" w:hAnsiTheme="majorBidi" w:cstheme="majorBidi"/>
          <w:sz w:val="24"/>
          <w:szCs w:val="24"/>
          <w:lang w:val="sv-SE"/>
        </w:rPr>
        <w:t xml:space="preserve">dan hasil belajar PAI </w:t>
      </w:r>
      <w:r w:rsidR="006A5D0A" w:rsidRPr="00360391">
        <w:rPr>
          <w:rFonts w:asciiTheme="majorBidi" w:hAnsiTheme="majorBidi" w:cstheme="majorBidi"/>
          <w:sz w:val="24"/>
          <w:szCs w:val="24"/>
          <w:lang w:val="sv-SE"/>
        </w:rPr>
        <w:t xml:space="preserve">siswa, </w:t>
      </w:r>
      <w:r w:rsidR="00EE2994" w:rsidRPr="00360391">
        <w:rPr>
          <w:rFonts w:asciiTheme="majorBidi" w:hAnsiTheme="majorBidi" w:cstheme="majorBidi"/>
          <w:sz w:val="24"/>
          <w:szCs w:val="24"/>
          <w:lang w:val="sv-SE"/>
        </w:rPr>
        <w:t xml:space="preserve">penulis membagi siswa kedalam beberapa kategori tingkatan yaitu dengan cara membaginya dalam 5 kategori yaitu sangat tinggi, tinggi, sedang, rendah, sangat rendah. </w:t>
      </w:r>
      <w:r w:rsidR="00EE2994" w:rsidRPr="00360391">
        <w:rPr>
          <w:rFonts w:ascii="Times New Roman" w:hAnsi="Times New Roman" w:cs="Times New Roman"/>
          <w:sz w:val="24"/>
          <w:szCs w:val="24"/>
          <w:lang w:val="sv-SE"/>
        </w:rPr>
        <w:t>Diketahui nilai rata-rata (</w:t>
      </w:r>
      <w:r w:rsidR="00EE2994" w:rsidRPr="00360391">
        <w:rPr>
          <w:rFonts w:ascii="Times New Roman" w:hAnsi="Times New Roman" w:cs="Times New Roman"/>
          <w:i/>
          <w:iCs/>
          <w:sz w:val="24"/>
          <w:szCs w:val="24"/>
          <w:lang w:val="sv-SE"/>
        </w:rPr>
        <w:t>mean</w:t>
      </w:r>
      <w:r w:rsidR="00EE2994" w:rsidRPr="00360391">
        <w:rPr>
          <w:rFonts w:ascii="Times New Roman" w:hAnsi="Times New Roman" w:cs="Times New Roman"/>
          <w:sz w:val="24"/>
          <w:szCs w:val="24"/>
          <w:lang w:val="sv-SE"/>
        </w:rPr>
        <w:t xml:space="preserve">) adalah 100,84 dibulatkan menjadi 101 dan standar deviasi adalah 11,33 dibulatkan menjadi 11. </w:t>
      </w:r>
      <w:r w:rsidR="00594F76" w:rsidRPr="00360391">
        <w:rPr>
          <w:rFonts w:ascii="Times New Roman" w:hAnsi="Times New Roman" w:cs="Times New Roman"/>
          <w:sz w:val="24"/>
          <w:szCs w:val="24"/>
          <w:lang w:val="sv-SE"/>
        </w:rPr>
        <w:t xml:space="preserve"> Sedangkan hasil belajar PAI,  nilai meannya adalah 84,03 dibulatkan menjadi 84 dan standar deviasi adalah 2,657 dibulatkan menjadi 3. </w:t>
      </w:r>
      <w:r w:rsidR="006A5D0A" w:rsidRPr="00360391">
        <w:rPr>
          <w:rFonts w:ascii="Times New Roman" w:hAnsi="Times New Roman" w:cs="Times New Roman"/>
          <w:sz w:val="24"/>
          <w:szCs w:val="24"/>
          <w:lang w:val="sv-SE"/>
        </w:rPr>
        <w:t>Adapun a</w:t>
      </w:r>
      <w:r w:rsidR="0017534B" w:rsidRPr="00360391">
        <w:rPr>
          <w:rFonts w:ascii="Times New Roman" w:hAnsi="Times New Roman" w:cs="Times New Roman"/>
          <w:sz w:val="24"/>
          <w:szCs w:val="24"/>
          <w:lang w:val="sv-SE"/>
        </w:rPr>
        <w:t>cuan rumus yang digunakan ialah:</w:t>
      </w:r>
    </w:p>
    <w:p w14:paraId="79511912" w14:textId="77777777" w:rsidR="00EE2994" w:rsidRPr="00360391" w:rsidRDefault="00EE2994" w:rsidP="006A5D0A">
      <w:pPr>
        <w:spacing w:after="0" w:line="240" w:lineRule="auto"/>
        <w:jc w:val="both"/>
        <w:rPr>
          <w:rFonts w:asciiTheme="majorBidi" w:hAnsiTheme="majorBidi" w:cstheme="majorBidi"/>
          <w:b/>
          <w:bCs/>
          <w:sz w:val="24"/>
          <w:szCs w:val="24"/>
          <w:lang w:val="sv-SE"/>
        </w:rPr>
      </w:pPr>
    </w:p>
    <w:p w14:paraId="373BD1EF" w14:textId="77777777" w:rsidR="00EE2994" w:rsidRPr="00360391" w:rsidRDefault="00F20B28" w:rsidP="006A5D0A">
      <w:pPr>
        <w:pStyle w:val="ListParagraph"/>
        <w:spacing w:after="0" w:line="240" w:lineRule="auto"/>
        <w:ind w:left="0"/>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Tabel 1</w:t>
      </w:r>
      <w:r w:rsidR="00F5538A" w:rsidRPr="00360391">
        <w:rPr>
          <w:rFonts w:asciiTheme="majorBidi" w:hAnsiTheme="majorBidi" w:cstheme="majorBidi"/>
          <w:b/>
          <w:bCs/>
          <w:sz w:val="24"/>
          <w:szCs w:val="24"/>
          <w:lang w:val="sv-SE"/>
        </w:rPr>
        <w:t xml:space="preserve">. </w:t>
      </w:r>
      <w:r w:rsidRPr="00360391">
        <w:rPr>
          <w:rFonts w:asciiTheme="majorBidi" w:hAnsiTheme="majorBidi" w:cstheme="majorBidi"/>
          <w:b/>
          <w:bCs/>
          <w:sz w:val="24"/>
          <w:szCs w:val="24"/>
          <w:lang w:val="sv-SE"/>
        </w:rPr>
        <w:t xml:space="preserve">Rumus Skala Interval </w:t>
      </w:r>
      <w:r w:rsidR="00395BF8" w:rsidRPr="00360391">
        <w:rPr>
          <w:rFonts w:asciiTheme="majorBidi" w:hAnsiTheme="majorBidi" w:cstheme="majorBidi"/>
          <w:b/>
          <w:bCs/>
          <w:sz w:val="24"/>
          <w:szCs w:val="24"/>
          <w:lang w:val="sv-SE"/>
        </w:rPr>
        <w:t>dan Kategori</w:t>
      </w:r>
    </w:p>
    <w:tbl>
      <w:tblPr>
        <w:tblW w:w="5980" w:type="dxa"/>
        <w:tblInd w:w="1969" w:type="dxa"/>
        <w:tblLook w:val="04A0" w:firstRow="1" w:lastRow="0" w:firstColumn="1" w:lastColumn="0" w:noHBand="0" w:noVBand="1"/>
      </w:tblPr>
      <w:tblGrid>
        <w:gridCol w:w="3401"/>
        <w:gridCol w:w="2579"/>
      </w:tblGrid>
      <w:tr w:rsidR="00F20B28" w:rsidRPr="001478EF" w14:paraId="56CF97C7" w14:textId="77777777" w:rsidTr="002E4731">
        <w:trPr>
          <w:trHeight w:val="315"/>
        </w:trPr>
        <w:tc>
          <w:tcPr>
            <w:tcW w:w="3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1842F"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sidRPr="001478EF">
              <w:rPr>
                <w:rFonts w:ascii="Times New Roman" w:eastAsia="Times New Roman" w:hAnsi="Times New Roman" w:cs="Times New Roman"/>
                <w:color w:val="000000"/>
                <w:sz w:val="24"/>
                <w:szCs w:val="24"/>
              </w:rPr>
              <w:t>Interval</w:t>
            </w:r>
          </w:p>
        </w:tc>
        <w:tc>
          <w:tcPr>
            <w:tcW w:w="2579" w:type="dxa"/>
            <w:tcBorders>
              <w:top w:val="single" w:sz="4" w:space="0" w:color="auto"/>
              <w:left w:val="nil"/>
              <w:bottom w:val="single" w:sz="4" w:space="0" w:color="auto"/>
              <w:right w:val="single" w:sz="4" w:space="0" w:color="auto"/>
            </w:tcBorders>
            <w:shd w:val="clear" w:color="auto" w:fill="auto"/>
            <w:noWrap/>
            <w:vAlign w:val="center"/>
            <w:hideMark/>
          </w:tcPr>
          <w:p w14:paraId="2868C80E" w14:textId="77777777" w:rsidR="00F20B28" w:rsidRPr="001478EF" w:rsidRDefault="002B6EEE" w:rsidP="006A5D0A">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Kategori</w:t>
            </w:r>
            <w:proofErr w:type="spellEnd"/>
          </w:p>
        </w:tc>
      </w:tr>
      <w:tr w:rsidR="00F20B28" w:rsidRPr="001478EF" w14:paraId="7C1641C9" w14:textId="77777777" w:rsidTr="002E4731">
        <w:trPr>
          <w:trHeight w:val="315"/>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74FE8D33"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&gt; M +</w:t>
            </w:r>
            <w:r w:rsidRPr="001478EF">
              <w:rPr>
                <w:rFonts w:ascii="Times New Roman" w:eastAsia="Times New Roman" w:hAnsi="Times New Roman" w:cs="Times New Roman"/>
                <w:color w:val="000000"/>
                <w:sz w:val="24"/>
                <w:szCs w:val="24"/>
              </w:rPr>
              <w:t xml:space="preserve"> 1,5 SD</w:t>
            </w:r>
          </w:p>
        </w:tc>
        <w:tc>
          <w:tcPr>
            <w:tcW w:w="2579" w:type="dxa"/>
            <w:tcBorders>
              <w:top w:val="nil"/>
              <w:left w:val="nil"/>
              <w:bottom w:val="single" w:sz="4" w:space="0" w:color="auto"/>
              <w:right w:val="single" w:sz="4" w:space="0" w:color="auto"/>
            </w:tcBorders>
            <w:shd w:val="clear" w:color="auto" w:fill="auto"/>
            <w:noWrap/>
            <w:vAlign w:val="center"/>
            <w:hideMark/>
          </w:tcPr>
          <w:p w14:paraId="647BCA8C"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sidRPr="001478EF">
              <w:rPr>
                <w:rFonts w:ascii="Times New Roman" w:eastAsia="Times New Roman" w:hAnsi="Times New Roman" w:cs="Times New Roman"/>
                <w:color w:val="000000"/>
                <w:sz w:val="24"/>
                <w:szCs w:val="24"/>
              </w:rPr>
              <w:t>Sangat Tinggi</w:t>
            </w:r>
          </w:p>
        </w:tc>
      </w:tr>
      <w:tr w:rsidR="00F20B28" w:rsidRPr="001478EF" w14:paraId="7F0542EB" w14:textId="77777777" w:rsidTr="002E4731">
        <w:trPr>
          <w:trHeight w:val="315"/>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7CE6AF8E"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+ 0,5 SD &lt; X ≤ M + 1</w:t>
            </w:r>
            <w:r w:rsidRPr="001478EF">
              <w:rPr>
                <w:rFonts w:ascii="Times New Roman" w:eastAsia="Times New Roman" w:hAnsi="Times New Roman" w:cs="Times New Roman"/>
                <w:color w:val="000000"/>
                <w:sz w:val="24"/>
                <w:szCs w:val="24"/>
              </w:rPr>
              <w:t>,5 SD</w:t>
            </w:r>
          </w:p>
        </w:tc>
        <w:tc>
          <w:tcPr>
            <w:tcW w:w="2579" w:type="dxa"/>
            <w:tcBorders>
              <w:top w:val="nil"/>
              <w:left w:val="nil"/>
              <w:bottom w:val="single" w:sz="4" w:space="0" w:color="auto"/>
              <w:right w:val="single" w:sz="4" w:space="0" w:color="auto"/>
            </w:tcBorders>
            <w:shd w:val="clear" w:color="auto" w:fill="auto"/>
            <w:noWrap/>
            <w:vAlign w:val="center"/>
            <w:hideMark/>
          </w:tcPr>
          <w:p w14:paraId="38E9DE63"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sidRPr="001478EF">
              <w:rPr>
                <w:rFonts w:ascii="Times New Roman" w:eastAsia="Times New Roman" w:hAnsi="Times New Roman" w:cs="Times New Roman"/>
                <w:color w:val="000000"/>
                <w:sz w:val="24"/>
                <w:szCs w:val="24"/>
              </w:rPr>
              <w:t>Tinggi</w:t>
            </w:r>
          </w:p>
        </w:tc>
      </w:tr>
      <w:tr w:rsidR="00F20B28" w:rsidRPr="001478EF" w14:paraId="1E01A545" w14:textId="77777777" w:rsidTr="002E4731">
        <w:trPr>
          <w:trHeight w:val="315"/>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07E5321A"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sidRPr="001478EF">
              <w:rPr>
                <w:rFonts w:ascii="Times New Roman" w:eastAsia="Times New Roman" w:hAnsi="Times New Roman" w:cs="Times New Roman"/>
                <w:color w:val="000000"/>
                <w:sz w:val="24"/>
                <w:szCs w:val="24"/>
              </w:rPr>
              <w:t>M - 0,5 SD &lt; X ≤ M + 0,5 SD</w:t>
            </w:r>
          </w:p>
        </w:tc>
        <w:tc>
          <w:tcPr>
            <w:tcW w:w="2579" w:type="dxa"/>
            <w:tcBorders>
              <w:top w:val="nil"/>
              <w:left w:val="nil"/>
              <w:bottom w:val="single" w:sz="4" w:space="0" w:color="auto"/>
              <w:right w:val="single" w:sz="4" w:space="0" w:color="auto"/>
            </w:tcBorders>
            <w:shd w:val="clear" w:color="auto" w:fill="auto"/>
            <w:noWrap/>
            <w:vAlign w:val="center"/>
            <w:hideMark/>
          </w:tcPr>
          <w:p w14:paraId="7EBFC551"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sidRPr="001478EF">
              <w:rPr>
                <w:rFonts w:ascii="Times New Roman" w:eastAsia="Times New Roman" w:hAnsi="Times New Roman" w:cs="Times New Roman"/>
                <w:color w:val="000000"/>
                <w:sz w:val="24"/>
                <w:szCs w:val="24"/>
              </w:rPr>
              <w:t>Sedang</w:t>
            </w:r>
          </w:p>
        </w:tc>
      </w:tr>
      <w:tr w:rsidR="00F20B28" w:rsidRPr="001478EF" w14:paraId="667724F5" w14:textId="77777777" w:rsidTr="002E4731">
        <w:trPr>
          <w:trHeight w:val="315"/>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402E10D2"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 - 1,5 SD &lt; X ≤ M - 0</w:t>
            </w:r>
            <w:r w:rsidRPr="001478EF">
              <w:rPr>
                <w:rFonts w:ascii="Times New Roman" w:eastAsia="Times New Roman" w:hAnsi="Times New Roman" w:cs="Times New Roman"/>
                <w:color w:val="000000"/>
                <w:sz w:val="24"/>
                <w:szCs w:val="24"/>
              </w:rPr>
              <w:t>,5 SD</w:t>
            </w:r>
          </w:p>
        </w:tc>
        <w:tc>
          <w:tcPr>
            <w:tcW w:w="2579" w:type="dxa"/>
            <w:tcBorders>
              <w:top w:val="nil"/>
              <w:left w:val="nil"/>
              <w:bottom w:val="single" w:sz="4" w:space="0" w:color="auto"/>
              <w:right w:val="single" w:sz="4" w:space="0" w:color="auto"/>
            </w:tcBorders>
            <w:shd w:val="clear" w:color="auto" w:fill="auto"/>
            <w:noWrap/>
            <w:vAlign w:val="center"/>
            <w:hideMark/>
          </w:tcPr>
          <w:p w14:paraId="42483071"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proofErr w:type="spellStart"/>
            <w:r w:rsidRPr="001478EF">
              <w:rPr>
                <w:rFonts w:ascii="Times New Roman" w:eastAsia="Times New Roman" w:hAnsi="Times New Roman" w:cs="Times New Roman"/>
                <w:color w:val="000000"/>
                <w:sz w:val="24"/>
                <w:szCs w:val="24"/>
              </w:rPr>
              <w:t>Rendah</w:t>
            </w:r>
            <w:proofErr w:type="spellEnd"/>
          </w:p>
        </w:tc>
      </w:tr>
      <w:tr w:rsidR="00F20B28" w:rsidRPr="001478EF" w14:paraId="2194221F" w14:textId="77777777" w:rsidTr="002E4731">
        <w:trPr>
          <w:trHeight w:val="315"/>
        </w:trPr>
        <w:tc>
          <w:tcPr>
            <w:tcW w:w="3401" w:type="dxa"/>
            <w:tcBorders>
              <w:top w:val="nil"/>
              <w:left w:val="single" w:sz="4" w:space="0" w:color="auto"/>
              <w:bottom w:val="single" w:sz="4" w:space="0" w:color="auto"/>
              <w:right w:val="single" w:sz="4" w:space="0" w:color="auto"/>
            </w:tcBorders>
            <w:shd w:val="clear" w:color="auto" w:fill="auto"/>
            <w:noWrap/>
            <w:vAlign w:val="center"/>
            <w:hideMark/>
          </w:tcPr>
          <w:p w14:paraId="03D1B6E8"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proofErr w:type="gramStart"/>
            <w:r w:rsidRPr="001478EF">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 xml:space="preserve"> </w:t>
            </w:r>
            <w:r w:rsidRPr="001478EF">
              <w:rPr>
                <w:rFonts w:ascii="Times New Roman" w:eastAsia="Times New Roman" w:hAnsi="Times New Roman" w:cs="Times New Roman"/>
                <w:color w:val="000000"/>
                <w:sz w:val="24"/>
                <w:szCs w:val="24"/>
              </w:rPr>
              <w:t xml:space="preserve"> </w:t>
            </w:r>
            <w:r w:rsidRPr="001321C8">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w:t>
            </w:r>
            <w:r w:rsidRPr="001478E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 -</w:t>
            </w:r>
            <w:r w:rsidRPr="001478EF">
              <w:rPr>
                <w:rFonts w:ascii="Times New Roman" w:eastAsia="Times New Roman" w:hAnsi="Times New Roman" w:cs="Times New Roman"/>
                <w:color w:val="000000"/>
                <w:sz w:val="24"/>
                <w:szCs w:val="24"/>
              </w:rPr>
              <w:t xml:space="preserve"> 1,5 SD</w:t>
            </w:r>
          </w:p>
        </w:tc>
        <w:tc>
          <w:tcPr>
            <w:tcW w:w="2579" w:type="dxa"/>
            <w:tcBorders>
              <w:top w:val="nil"/>
              <w:left w:val="nil"/>
              <w:bottom w:val="single" w:sz="4" w:space="0" w:color="auto"/>
              <w:right w:val="single" w:sz="4" w:space="0" w:color="auto"/>
            </w:tcBorders>
            <w:shd w:val="clear" w:color="auto" w:fill="auto"/>
            <w:noWrap/>
            <w:vAlign w:val="center"/>
            <w:hideMark/>
          </w:tcPr>
          <w:p w14:paraId="1F6284FA" w14:textId="77777777" w:rsidR="00F20B28" w:rsidRPr="001478EF" w:rsidRDefault="00F20B28"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Sangat </w:t>
            </w:r>
            <w:proofErr w:type="spellStart"/>
            <w:r>
              <w:rPr>
                <w:rFonts w:ascii="Times New Roman" w:eastAsia="Times New Roman" w:hAnsi="Times New Roman" w:cs="Times New Roman"/>
                <w:color w:val="000000"/>
                <w:sz w:val="24"/>
                <w:szCs w:val="24"/>
              </w:rPr>
              <w:t>Rendah</w:t>
            </w:r>
            <w:proofErr w:type="spellEnd"/>
            <w:r w:rsidRPr="001478EF">
              <w:rPr>
                <w:rFonts w:ascii="Times New Roman" w:eastAsia="Times New Roman" w:hAnsi="Times New Roman" w:cs="Times New Roman"/>
                <w:color w:val="000000"/>
                <w:sz w:val="24"/>
                <w:szCs w:val="24"/>
              </w:rPr>
              <w:t xml:space="preserve"> </w:t>
            </w:r>
          </w:p>
        </w:tc>
      </w:tr>
    </w:tbl>
    <w:p w14:paraId="4AEDB4AF" w14:textId="77777777" w:rsidR="002E4731" w:rsidRDefault="002E4731" w:rsidP="006A5D0A">
      <w:pPr>
        <w:pStyle w:val="ListParagraph"/>
        <w:spacing w:after="0" w:line="240" w:lineRule="auto"/>
        <w:ind w:left="0" w:firstLine="680"/>
        <w:jc w:val="both"/>
        <w:rPr>
          <w:rFonts w:asciiTheme="majorBidi" w:hAnsiTheme="majorBidi" w:cstheme="majorBidi"/>
          <w:sz w:val="24"/>
          <w:szCs w:val="24"/>
        </w:rPr>
      </w:pPr>
    </w:p>
    <w:p w14:paraId="1C398AF9" w14:textId="77777777" w:rsidR="00F20B28" w:rsidRPr="00360391" w:rsidRDefault="006A5D0A" w:rsidP="006A5D0A">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Setelah melakukan perhitungan maka didapatkan kriteria, interval nilai, frekuensi dan persentase yang ditulis dalam  tabel dan graikberikut ini</w:t>
      </w:r>
    </w:p>
    <w:p w14:paraId="66952D6C" w14:textId="77777777" w:rsidR="00594F76" w:rsidRPr="00360391" w:rsidRDefault="00594F76" w:rsidP="006A5D0A">
      <w:pPr>
        <w:pStyle w:val="ListParagraph"/>
        <w:spacing w:after="0" w:line="240" w:lineRule="auto"/>
        <w:ind w:left="0" w:firstLine="680"/>
        <w:jc w:val="both"/>
        <w:rPr>
          <w:rFonts w:asciiTheme="majorBidi" w:hAnsiTheme="majorBidi" w:cstheme="majorBidi"/>
          <w:sz w:val="24"/>
          <w:szCs w:val="24"/>
          <w:lang w:val="sv-SE"/>
        </w:rPr>
      </w:pPr>
    </w:p>
    <w:p w14:paraId="03FC8691" w14:textId="77777777" w:rsidR="006A5D0A" w:rsidRPr="00360391" w:rsidRDefault="006A5D0A" w:rsidP="002B6EEE">
      <w:pPr>
        <w:pStyle w:val="ListParagraph"/>
        <w:spacing w:after="0" w:line="240" w:lineRule="auto"/>
        <w:ind w:left="0"/>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Tabel 2. K</w:t>
      </w:r>
      <w:r w:rsidR="002B6EEE" w:rsidRPr="00360391">
        <w:rPr>
          <w:rFonts w:asciiTheme="majorBidi" w:hAnsiTheme="majorBidi" w:cstheme="majorBidi"/>
          <w:b/>
          <w:bCs/>
          <w:sz w:val="24"/>
          <w:szCs w:val="24"/>
          <w:lang w:val="sv-SE"/>
        </w:rPr>
        <w:t>ategori</w:t>
      </w:r>
      <w:r w:rsidRPr="00360391">
        <w:rPr>
          <w:rFonts w:asciiTheme="majorBidi" w:hAnsiTheme="majorBidi" w:cstheme="majorBidi"/>
          <w:b/>
          <w:bCs/>
          <w:sz w:val="24"/>
          <w:szCs w:val="24"/>
          <w:lang w:val="sv-SE"/>
        </w:rPr>
        <w:t xml:space="preserve">, Interval, Frekuensi Persentase literasi digital </w:t>
      </w:r>
    </w:p>
    <w:p w14:paraId="09C32599" w14:textId="77777777" w:rsidR="006A5D0A" w:rsidRPr="00360391" w:rsidRDefault="006A5D0A" w:rsidP="006A5D0A">
      <w:pPr>
        <w:pStyle w:val="ListParagraph"/>
        <w:spacing w:after="0" w:line="240" w:lineRule="auto"/>
        <w:ind w:left="0"/>
        <w:jc w:val="center"/>
        <w:rPr>
          <w:rFonts w:asciiTheme="majorBidi" w:hAnsiTheme="majorBidi" w:cstheme="majorBidi"/>
          <w:b/>
          <w:bCs/>
          <w:sz w:val="24"/>
          <w:szCs w:val="24"/>
          <w:lang w:val="sv-SE"/>
        </w:rPr>
      </w:pPr>
    </w:p>
    <w:tbl>
      <w:tblPr>
        <w:tblW w:w="7337" w:type="dxa"/>
        <w:jc w:val="center"/>
        <w:tblLook w:val="04A0" w:firstRow="1" w:lastRow="0" w:firstColumn="1" w:lastColumn="0" w:noHBand="0" w:noVBand="1"/>
      </w:tblPr>
      <w:tblGrid>
        <w:gridCol w:w="1985"/>
        <w:gridCol w:w="1842"/>
        <w:gridCol w:w="1732"/>
        <w:gridCol w:w="1778"/>
      </w:tblGrid>
      <w:tr w:rsidR="006A5D0A" w:rsidRPr="00FB0FD0" w14:paraId="5B809752" w14:textId="77777777" w:rsidTr="006A5D0A">
        <w:trPr>
          <w:trHeight w:val="315"/>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6058C" w14:textId="77777777" w:rsidR="006A5D0A" w:rsidRPr="00FB0FD0" w:rsidRDefault="006A5D0A" w:rsidP="002B6EEE">
            <w:pPr>
              <w:spacing w:after="0" w:line="240" w:lineRule="auto"/>
              <w:jc w:val="center"/>
              <w:rPr>
                <w:rFonts w:ascii="Times New Roman" w:eastAsia="Times New Roman" w:hAnsi="Times New Roman" w:cs="Times New Roman"/>
                <w:color w:val="000000"/>
                <w:sz w:val="24"/>
                <w:szCs w:val="24"/>
              </w:rPr>
            </w:pPr>
            <w:proofErr w:type="spellStart"/>
            <w:r w:rsidRPr="00FB0FD0">
              <w:rPr>
                <w:rFonts w:ascii="Times New Roman" w:eastAsia="Times New Roman" w:hAnsi="Times New Roman" w:cs="Times New Roman"/>
                <w:color w:val="000000"/>
                <w:sz w:val="24"/>
                <w:szCs w:val="24"/>
              </w:rPr>
              <w:t>K</w:t>
            </w:r>
            <w:r w:rsidR="002B6EEE">
              <w:rPr>
                <w:rFonts w:ascii="Times New Roman" w:eastAsia="Times New Roman" w:hAnsi="Times New Roman" w:cs="Times New Roman"/>
                <w:color w:val="000000"/>
                <w:sz w:val="24"/>
                <w:szCs w:val="24"/>
              </w:rPr>
              <w:t>ategori</w:t>
            </w:r>
            <w:proofErr w:type="spellEnd"/>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68F90B9"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Interval</w:t>
            </w:r>
          </w:p>
        </w:tc>
        <w:tc>
          <w:tcPr>
            <w:tcW w:w="1732" w:type="dxa"/>
            <w:tcBorders>
              <w:top w:val="single" w:sz="4" w:space="0" w:color="auto"/>
              <w:left w:val="nil"/>
              <w:bottom w:val="single" w:sz="4" w:space="0" w:color="auto"/>
              <w:right w:val="single" w:sz="4" w:space="0" w:color="auto"/>
            </w:tcBorders>
            <w:shd w:val="clear" w:color="auto" w:fill="auto"/>
            <w:noWrap/>
            <w:vAlign w:val="center"/>
            <w:hideMark/>
          </w:tcPr>
          <w:p w14:paraId="1CAFB9EA"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proofErr w:type="spellStart"/>
            <w:r w:rsidRPr="00FB0FD0">
              <w:rPr>
                <w:rFonts w:ascii="Times New Roman" w:eastAsia="Times New Roman" w:hAnsi="Times New Roman" w:cs="Times New Roman"/>
                <w:color w:val="000000"/>
                <w:sz w:val="24"/>
                <w:szCs w:val="24"/>
              </w:rPr>
              <w:t>Frekuensi</w:t>
            </w:r>
            <w:proofErr w:type="spellEnd"/>
          </w:p>
        </w:tc>
        <w:tc>
          <w:tcPr>
            <w:tcW w:w="1778" w:type="dxa"/>
            <w:tcBorders>
              <w:top w:val="single" w:sz="4" w:space="0" w:color="auto"/>
              <w:left w:val="nil"/>
              <w:bottom w:val="single" w:sz="4" w:space="0" w:color="auto"/>
              <w:right w:val="single" w:sz="4" w:space="0" w:color="auto"/>
            </w:tcBorders>
          </w:tcPr>
          <w:p w14:paraId="1C7BFC09"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Persentase</w:t>
            </w:r>
            <w:proofErr w:type="spellEnd"/>
            <w:r>
              <w:rPr>
                <w:rFonts w:ascii="Times New Roman" w:eastAsia="Times New Roman" w:hAnsi="Times New Roman" w:cs="Times New Roman"/>
                <w:color w:val="000000"/>
                <w:sz w:val="24"/>
                <w:szCs w:val="24"/>
              </w:rPr>
              <w:t xml:space="preserve"> (%)</w:t>
            </w:r>
          </w:p>
        </w:tc>
      </w:tr>
      <w:tr w:rsidR="006A5D0A" w:rsidRPr="00FB0FD0" w14:paraId="515D7E63" w14:textId="77777777" w:rsidTr="006A5D0A">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F3A0B83"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Tinggi</w:t>
            </w:r>
          </w:p>
        </w:tc>
        <w:tc>
          <w:tcPr>
            <w:tcW w:w="1842" w:type="dxa"/>
            <w:tcBorders>
              <w:top w:val="nil"/>
              <w:left w:val="nil"/>
              <w:bottom w:val="single" w:sz="4" w:space="0" w:color="auto"/>
              <w:right w:val="single" w:sz="4" w:space="0" w:color="auto"/>
            </w:tcBorders>
            <w:shd w:val="clear" w:color="auto" w:fill="auto"/>
            <w:noWrap/>
            <w:vAlign w:val="center"/>
            <w:hideMark/>
          </w:tcPr>
          <w:p w14:paraId="20D8A1EB"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&gt; 11</w:t>
            </w:r>
            <w:r w:rsidRPr="00FB0FD0">
              <w:rPr>
                <w:rFonts w:ascii="Times New Roman" w:eastAsia="Times New Roman" w:hAnsi="Times New Roman" w:cs="Times New Roman"/>
                <w:color w:val="000000"/>
                <w:sz w:val="24"/>
                <w:szCs w:val="24"/>
              </w:rPr>
              <w:t>8</w:t>
            </w:r>
          </w:p>
        </w:tc>
        <w:tc>
          <w:tcPr>
            <w:tcW w:w="1732" w:type="dxa"/>
            <w:tcBorders>
              <w:top w:val="nil"/>
              <w:left w:val="nil"/>
              <w:bottom w:val="single" w:sz="4" w:space="0" w:color="auto"/>
              <w:right w:val="single" w:sz="4" w:space="0" w:color="auto"/>
            </w:tcBorders>
            <w:shd w:val="clear" w:color="auto" w:fill="auto"/>
            <w:noWrap/>
            <w:vAlign w:val="center"/>
            <w:hideMark/>
          </w:tcPr>
          <w:p w14:paraId="31C87BA1"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78" w:type="dxa"/>
            <w:tcBorders>
              <w:top w:val="nil"/>
              <w:left w:val="nil"/>
              <w:bottom w:val="single" w:sz="4" w:space="0" w:color="auto"/>
              <w:right w:val="single" w:sz="4" w:space="0" w:color="auto"/>
            </w:tcBorders>
          </w:tcPr>
          <w:p w14:paraId="733B9F5C"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r>
      <w:tr w:rsidR="006A5D0A" w:rsidRPr="00FB0FD0" w14:paraId="63BAB425" w14:textId="77777777" w:rsidTr="006A5D0A">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AC68072"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 xml:space="preserve">Tinggi </w:t>
            </w:r>
          </w:p>
        </w:tc>
        <w:tc>
          <w:tcPr>
            <w:tcW w:w="1842" w:type="dxa"/>
            <w:tcBorders>
              <w:top w:val="nil"/>
              <w:left w:val="nil"/>
              <w:bottom w:val="single" w:sz="4" w:space="0" w:color="auto"/>
              <w:right w:val="single" w:sz="4" w:space="0" w:color="auto"/>
            </w:tcBorders>
            <w:shd w:val="clear" w:color="auto" w:fill="auto"/>
            <w:noWrap/>
            <w:vAlign w:val="center"/>
            <w:hideMark/>
          </w:tcPr>
          <w:p w14:paraId="7C3A5F24"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&lt; X ≤ 11</w:t>
            </w:r>
            <w:r w:rsidRPr="00FB0FD0">
              <w:rPr>
                <w:rFonts w:ascii="Times New Roman" w:eastAsia="Times New Roman" w:hAnsi="Times New Roman" w:cs="Times New Roman"/>
                <w:color w:val="000000"/>
                <w:sz w:val="24"/>
                <w:szCs w:val="24"/>
              </w:rPr>
              <w:t>8</w:t>
            </w:r>
          </w:p>
        </w:tc>
        <w:tc>
          <w:tcPr>
            <w:tcW w:w="1732" w:type="dxa"/>
            <w:tcBorders>
              <w:top w:val="nil"/>
              <w:left w:val="nil"/>
              <w:bottom w:val="single" w:sz="4" w:space="0" w:color="auto"/>
              <w:right w:val="single" w:sz="4" w:space="0" w:color="auto"/>
            </w:tcBorders>
            <w:shd w:val="clear" w:color="auto" w:fill="auto"/>
            <w:noWrap/>
            <w:vAlign w:val="center"/>
            <w:hideMark/>
          </w:tcPr>
          <w:p w14:paraId="6660DE17"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778" w:type="dxa"/>
            <w:tcBorders>
              <w:top w:val="nil"/>
              <w:left w:val="nil"/>
              <w:bottom w:val="single" w:sz="4" w:space="0" w:color="auto"/>
              <w:right w:val="single" w:sz="4" w:space="0" w:color="auto"/>
            </w:tcBorders>
          </w:tcPr>
          <w:p w14:paraId="2D34F57E"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r>
      <w:tr w:rsidR="006A5D0A" w:rsidRPr="00FB0FD0" w14:paraId="6E5255EC" w14:textId="77777777" w:rsidTr="006A5D0A">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C9DD353"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Sedang</w:t>
            </w:r>
          </w:p>
        </w:tc>
        <w:tc>
          <w:tcPr>
            <w:tcW w:w="1842" w:type="dxa"/>
            <w:tcBorders>
              <w:top w:val="nil"/>
              <w:left w:val="nil"/>
              <w:bottom w:val="single" w:sz="4" w:space="0" w:color="auto"/>
              <w:right w:val="single" w:sz="4" w:space="0" w:color="auto"/>
            </w:tcBorders>
            <w:shd w:val="clear" w:color="auto" w:fill="auto"/>
            <w:noWrap/>
            <w:vAlign w:val="center"/>
            <w:hideMark/>
          </w:tcPr>
          <w:p w14:paraId="1DC0CF80"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 &lt; X ≤ 107</w:t>
            </w:r>
          </w:p>
        </w:tc>
        <w:tc>
          <w:tcPr>
            <w:tcW w:w="1732" w:type="dxa"/>
            <w:tcBorders>
              <w:top w:val="nil"/>
              <w:left w:val="nil"/>
              <w:bottom w:val="single" w:sz="4" w:space="0" w:color="auto"/>
              <w:right w:val="single" w:sz="4" w:space="0" w:color="auto"/>
            </w:tcBorders>
            <w:shd w:val="clear" w:color="auto" w:fill="auto"/>
            <w:noWrap/>
            <w:vAlign w:val="center"/>
            <w:hideMark/>
          </w:tcPr>
          <w:p w14:paraId="08E52BC2"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778" w:type="dxa"/>
            <w:tcBorders>
              <w:top w:val="nil"/>
              <w:left w:val="nil"/>
              <w:bottom w:val="single" w:sz="4" w:space="0" w:color="auto"/>
              <w:right w:val="single" w:sz="4" w:space="0" w:color="auto"/>
            </w:tcBorders>
          </w:tcPr>
          <w:p w14:paraId="5ACC652D"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w:t>
            </w:r>
          </w:p>
        </w:tc>
      </w:tr>
      <w:tr w:rsidR="006A5D0A" w:rsidRPr="00FB0FD0" w14:paraId="6FD72447" w14:textId="77777777" w:rsidTr="006A5D0A">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7B7321F"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proofErr w:type="spellStart"/>
            <w:r w:rsidRPr="00FB0FD0">
              <w:rPr>
                <w:rFonts w:ascii="Times New Roman" w:eastAsia="Times New Roman" w:hAnsi="Times New Roman" w:cs="Times New Roman"/>
                <w:color w:val="000000"/>
                <w:sz w:val="24"/>
                <w:szCs w:val="24"/>
              </w:rPr>
              <w:t>Rendah</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7A0AC4F9"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 &lt; X ≤ 95</w:t>
            </w:r>
          </w:p>
        </w:tc>
        <w:tc>
          <w:tcPr>
            <w:tcW w:w="1732" w:type="dxa"/>
            <w:tcBorders>
              <w:top w:val="nil"/>
              <w:left w:val="nil"/>
              <w:bottom w:val="single" w:sz="4" w:space="0" w:color="auto"/>
              <w:right w:val="single" w:sz="4" w:space="0" w:color="auto"/>
            </w:tcBorders>
            <w:shd w:val="clear" w:color="auto" w:fill="auto"/>
            <w:noWrap/>
            <w:vAlign w:val="center"/>
            <w:hideMark/>
          </w:tcPr>
          <w:p w14:paraId="0A336C03"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778" w:type="dxa"/>
            <w:tcBorders>
              <w:top w:val="nil"/>
              <w:left w:val="nil"/>
              <w:bottom w:val="single" w:sz="4" w:space="0" w:color="auto"/>
              <w:right w:val="single" w:sz="4" w:space="0" w:color="auto"/>
            </w:tcBorders>
          </w:tcPr>
          <w:p w14:paraId="71C363C3"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w:t>
            </w:r>
          </w:p>
        </w:tc>
      </w:tr>
      <w:tr w:rsidR="006A5D0A" w:rsidRPr="00FB0FD0" w14:paraId="0B323990" w14:textId="77777777" w:rsidTr="006A5D0A">
        <w:trPr>
          <w:trHeight w:val="315"/>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B979C20"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Sangat </w:t>
            </w:r>
            <w:proofErr w:type="spellStart"/>
            <w:r>
              <w:rPr>
                <w:rFonts w:ascii="Times New Roman" w:eastAsia="Times New Roman" w:hAnsi="Times New Roman" w:cs="Times New Roman"/>
                <w:color w:val="000000"/>
                <w:sz w:val="24"/>
                <w:szCs w:val="24"/>
              </w:rPr>
              <w:t>Rendah</w:t>
            </w:r>
            <w:proofErr w:type="spellEnd"/>
          </w:p>
        </w:tc>
        <w:tc>
          <w:tcPr>
            <w:tcW w:w="1842" w:type="dxa"/>
            <w:tcBorders>
              <w:top w:val="nil"/>
              <w:left w:val="nil"/>
              <w:bottom w:val="single" w:sz="4" w:space="0" w:color="auto"/>
              <w:right w:val="single" w:sz="4" w:space="0" w:color="auto"/>
            </w:tcBorders>
            <w:shd w:val="clear" w:color="auto" w:fill="auto"/>
            <w:noWrap/>
            <w:vAlign w:val="center"/>
            <w:hideMark/>
          </w:tcPr>
          <w:p w14:paraId="724D337D"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 </w:t>
            </w:r>
            <w:proofErr w:type="gramStart"/>
            <w:r>
              <w:rPr>
                <w:rFonts w:ascii="Times New Roman" w:eastAsia="Times New Roman" w:hAnsi="Times New Roman" w:cs="Times New Roman"/>
                <w:color w:val="000000"/>
                <w:sz w:val="24"/>
                <w:szCs w:val="24"/>
              </w:rPr>
              <w:t>≤  84</w:t>
            </w:r>
            <w:proofErr w:type="gramEnd"/>
          </w:p>
        </w:tc>
        <w:tc>
          <w:tcPr>
            <w:tcW w:w="1732" w:type="dxa"/>
            <w:tcBorders>
              <w:top w:val="nil"/>
              <w:left w:val="nil"/>
              <w:bottom w:val="single" w:sz="4" w:space="0" w:color="auto"/>
              <w:right w:val="single" w:sz="4" w:space="0" w:color="auto"/>
            </w:tcBorders>
            <w:shd w:val="clear" w:color="auto" w:fill="auto"/>
            <w:noWrap/>
            <w:vAlign w:val="center"/>
            <w:hideMark/>
          </w:tcPr>
          <w:p w14:paraId="16BD47A3" w14:textId="77777777" w:rsidR="006A5D0A" w:rsidRPr="00FB0FD0"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78" w:type="dxa"/>
            <w:tcBorders>
              <w:top w:val="nil"/>
              <w:left w:val="nil"/>
              <w:bottom w:val="single" w:sz="4" w:space="0" w:color="auto"/>
              <w:right w:val="single" w:sz="4" w:space="0" w:color="auto"/>
            </w:tcBorders>
          </w:tcPr>
          <w:p w14:paraId="7671EA30"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w:t>
            </w:r>
          </w:p>
        </w:tc>
      </w:tr>
      <w:tr w:rsidR="006A5D0A" w:rsidRPr="00FB0FD0" w14:paraId="2FD28A39" w14:textId="77777777" w:rsidTr="006A5D0A">
        <w:trPr>
          <w:trHeight w:val="315"/>
          <w:jc w:val="center"/>
        </w:trPr>
        <w:tc>
          <w:tcPr>
            <w:tcW w:w="3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D7022F"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732" w:type="dxa"/>
            <w:tcBorders>
              <w:top w:val="single" w:sz="4" w:space="0" w:color="auto"/>
              <w:left w:val="nil"/>
              <w:bottom w:val="single" w:sz="4" w:space="0" w:color="auto"/>
              <w:right w:val="single" w:sz="4" w:space="0" w:color="auto"/>
            </w:tcBorders>
            <w:shd w:val="clear" w:color="auto" w:fill="auto"/>
            <w:noWrap/>
            <w:vAlign w:val="center"/>
          </w:tcPr>
          <w:p w14:paraId="737B99BE"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1778" w:type="dxa"/>
            <w:tcBorders>
              <w:top w:val="single" w:sz="4" w:space="0" w:color="auto"/>
              <w:left w:val="nil"/>
              <w:bottom w:val="single" w:sz="4" w:space="0" w:color="auto"/>
              <w:right w:val="single" w:sz="4" w:space="0" w:color="auto"/>
            </w:tcBorders>
          </w:tcPr>
          <w:p w14:paraId="67C5F19A" w14:textId="77777777" w:rsidR="006A5D0A" w:rsidRDefault="006A5D0A" w:rsidP="006A5D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3B0D680D" w14:textId="77777777" w:rsidR="006A5D0A" w:rsidRDefault="006A5D0A" w:rsidP="006A5D0A">
      <w:pPr>
        <w:pStyle w:val="ListParagraph"/>
        <w:autoSpaceDE w:val="0"/>
        <w:autoSpaceDN w:val="0"/>
        <w:adjustRightInd w:val="0"/>
        <w:spacing w:after="0" w:line="240" w:lineRule="auto"/>
        <w:ind w:left="0" w:firstLine="680"/>
        <w:jc w:val="both"/>
        <w:rPr>
          <w:rFonts w:ascii="Times New Roman" w:hAnsi="Times New Roman" w:cs="Times New Roman"/>
          <w:sz w:val="24"/>
          <w:szCs w:val="24"/>
        </w:rPr>
      </w:pPr>
    </w:p>
    <w:p w14:paraId="0C5D8F2C" w14:textId="77777777" w:rsidR="00594F76" w:rsidRPr="00360391" w:rsidRDefault="00594F76" w:rsidP="002B6EEE">
      <w:pPr>
        <w:pStyle w:val="ListParagraph"/>
        <w:spacing w:after="0" w:line="240" w:lineRule="auto"/>
        <w:ind w:left="0"/>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Tabel 3. K</w:t>
      </w:r>
      <w:r w:rsidR="002B6EEE" w:rsidRPr="00360391">
        <w:rPr>
          <w:rFonts w:asciiTheme="majorBidi" w:hAnsiTheme="majorBidi" w:cstheme="majorBidi"/>
          <w:b/>
          <w:bCs/>
          <w:sz w:val="24"/>
          <w:szCs w:val="24"/>
          <w:lang w:val="sv-SE"/>
        </w:rPr>
        <w:t>ategori</w:t>
      </w:r>
      <w:r w:rsidRPr="00360391">
        <w:rPr>
          <w:rFonts w:asciiTheme="majorBidi" w:hAnsiTheme="majorBidi" w:cstheme="majorBidi"/>
          <w:b/>
          <w:bCs/>
          <w:sz w:val="24"/>
          <w:szCs w:val="24"/>
          <w:lang w:val="sv-SE"/>
        </w:rPr>
        <w:t>, Interval, Frekuensi Persentase Hasil belajar PAI</w:t>
      </w:r>
    </w:p>
    <w:p w14:paraId="7C4A334B" w14:textId="77777777" w:rsidR="00594F76" w:rsidRPr="00360391" w:rsidRDefault="00594F76" w:rsidP="006A5D0A">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p>
    <w:tbl>
      <w:tblPr>
        <w:tblW w:w="7195" w:type="dxa"/>
        <w:jc w:val="center"/>
        <w:tblLook w:val="04A0" w:firstRow="1" w:lastRow="0" w:firstColumn="1" w:lastColumn="0" w:noHBand="0" w:noVBand="1"/>
      </w:tblPr>
      <w:tblGrid>
        <w:gridCol w:w="1717"/>
        <w:gridCol w:w="1900"/>
        <w:gridCol w:w="1560"/>
        <w:gridCol w:w="2018"/>
      </w:tblGrid>
      <w:tr w:rsidR="00594F76" w:rsidRPr="00FB0FD0" w14:paraId="3DF1CF64" w14:textId="77777777" w:rsidTr="00594F76">
        <w:trPr>
          <w:trHeight w:val="315"/>
          <w:jc w:val="center"/>
        </w:trPr>
        <w:tc>
          <w:tcPr>
            <w:tcW w:w="17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EB9CF" w14:textId="77777777" w:rsidR="00594F76" w:rsidRPr="00FB0FD0" w:rsidRDefault="00594F76" w:rsidP="002B6EEE">
            <w:pPr>
              <w:spacing w:after="0" w:line="240" w:lineRule="auto"/>
              <w:jc w:val="center"/>
              <w:rPr>
                <w:rFonts w:ascii="Times New Roman" w:eastAsia="Times New Roman" w:hAnsi="Times New Roman" w:cs="Times New Roman"/>
                <w:color w:val="000000"/>
                <w:sz w:val="24"/>
                <w:szCs w:val="24"/>
              </w:rPr>
            </w:pPr>
            <w:proofErr w:type="spellStart"/>
            <w:r w:rsidRPr="00FB0FD0">
              <w:rPr>
                <w:rFonts w:ascii="Times New Roman" w:eastAsia="Times New Roman" w:hAnsi="Times New Roman" w:cs="Times New Roman"/>
                <w:color w:val="000000"/>
                <w:sz w:val="24"/>
                <w:szCs w:val="24"/>
              </w:rPr>
              <w:t>K</w:t>
            </w:r>
            <w:r w:rsidR="002B6EEE">
              <w:rPr>
                <w:rFonts w:ascii="Times New Roman" w:eastAsia="Times New Roman" w:hAnsi="Times New Roman" w:cs="Times New Roman"/>
                <w:color w:val="000000"/>
                <w:sz w:val="24"/>
                <w:szCs w:val="24"/>
              </w:rPr>
              <w:t>ategori</w:t>
            </w:r>
            <w:proofErr w:type="spellEnd"/>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754B13E3"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Interval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C46D590"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proofErr w:type="spellStart"/>
            <w:r w:rsidRPr="00FB0FD0">
              <w:rPr>
                <w:rFonts w:ascii="Times New Roman" w:eastAsia="Times New Roman" w:hAnsi="Times New Roman" w:cs="Times New Roman"/>
                <w:color w:val="000000"/>
                <w:sz w:val="24"/>
                <w:szCs w:val="24"/>
              </w:rPr>
              <w:t>Frekuensi</w:t>
            </w:r>
            <w:proofErr w:type="spellEnd"/>
          </w:p>
        </w:tc>
        <w:tc>
          <w:tcPr>
            <w:tcW w:w="2018" w:type="dxa"/>
            <w:tcBorders>
              <w:top w:val="single" w:sz="4" w:space="0" w:color="auto"/>
              <w:left w:val="nil"/>
              <w:bottom w:val="single" w:sz="4" w:space="0" w:color="auto"/>
              <w:right w:val="single" w:sz="4" w:space="0" w:color="auto"/>
            </w:tcBorders>
          </w:tcPr>
          <w:p w14:paraId="247BD6F2"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Persentase</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
        </w:tc>
      </w:tr>
      <w:tr w:rsidR="00594F76" w:rsidRPr="00FB0FD0" w14:paraId="09A43F45" w14:textId="77777777" w:rsidTr="00594F76">
        <w:trPr>
          <w:trHeight w:val="31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0AE0221"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 xml:space="preserve">Sangat </w:t>
            </w:r>
            <w:r>
              <w:rPr>
                <w:rFonts w:ascii="Times New Roman" w:eastAsia="Times New Roman" w:hAnsi="Times New Roman" w:cs="Times New Roman"/>
                <w:color w:val="000000"/>
                <w:sz w:val="24"/>
                <w:szCs w:val="24"/>
              </w:rPr>
              <w:t>Tinggi</w:t>
            </w:r>
          </w:p>
        </w:tc>
        <w:tc>
          <w:tcPr>
            <w:tcW w:w="1900" w:type="dxa"/>
            <w:tcBorders>
              <w:top w:val="nil"/>
              <w:left w:val="nil"/>
              <w:bottom w:val="single" w:sz="4" w:space="0" w:color="auto"/>
              <w:right w:val="single" w:sz="4" w:space="0" w:color="auto"/>
            </w:tcBorders>
            <w:shd w:val="clear" w:color="auto" w:fill="auto"/>
            <w:noWrap/>
            <w:vAlign w:val="center"/>
            <w:hideMark/>
          </w:tcPr>
          <w:p w14:paraId="2E945473"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&gt; 88</w:t>
            </w:r>
          </w:p>
        </w:tc>
        <w:tc>
          <w:tcPr>
            <w:tcW w:w="1560" w:type="dxa"/>
            <w:tcBorders>
              <w:top w:val="nil"/>
              <w:left w:val="nil"/>
              <w:bottom w:val="single" w:sz="4" w:space="0" w:color="auto"/>
              <w:right w:val="single" w:sz="4" w:space="0" w:color="auto"/>
            </w:tcBorders>
            <w:shd w:val="clear" w:color="auto" w:fill="auto"/>
            <w:noWrap/>
            <w:vAlign w:val="center"/>
            <w:hideMark/>
          </w:tcPr>
          <w:p w14:paraId="0B789CEB"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4</w:t>
            </w:r>
          </w:p>
        </w:tc>
        <w:tc>
          <w:tcPr>
            <w:tcW w:w="2018" w:type="dxa"/>
            <w:tcBorders>
              <w:top w:val="nil"/>
              <w:left w:val="nil"/>
              <w:bottom w:val="single" w:sz="4" w:space="0" w:color="auto"/>
              <w:right w:val="single" w:sz="4" w:space="0" w:color="auto"/>
            </w:tcBorders>
          </w:tcPr>
          <w:p w14:paraId="2D2899E2"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594F76" w:rsidRPr="00FB0FD0" w14:paraId="78491886" w14:textId="77777777" w:rsidTr="00594F76">
        <w:trPr>
          <w:trHeight w:val="31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7D1BF2D2"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p>
        </w:tc>
        <w:tc>
          <w:tcPr>
            <w:tcW w:w="1900" w:type="dxa"/>
            <w:tcBorders>
              <w:top w:val="nil"/>
              <w:left w:val="nil"/>
              <w:bottom w:val="single" w:sz="4" w:space="0" w:color="auto"/>
              <w:right w:val="single" w:sz="4" w:space="0" w:color="auto"/>
            </w:tcBorders>
            <w:shd w:val="clear" w:color="auto" w:fill="auto"/>
            <w:noWrap/>
            <w:vAlign w:val="center"/>
            <w:hideMark/>
          </w:tcPr>
          <w:p w14:paraId="343F660D"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 &lt; X ≤ 88</w:t>
            </w:r>
          </w:p>
        </w:tc>
        <w:tc>
          <w:tcPr>
            <w:tcW w:w="1560" w:type="dxa"/>
            <w:tcBorders>
              <w:top w:val="nil"/>
              <w:left w:val="nil"/>
              <w:bottom w:val="single" w:sz="4" w:space="0" w:color="auto"/>
              <w:right w:val="single" w:sz="4" w:space="0" w:color="auto"/>
            </w:tcBorders>
            <w:shd w:val="clear" w:color="auto" w:fill="auto"/>
            <w:noWrap/>
            <w:vAlign w:val="center"/>
            <w:hideMark/>
          </w:tcPr>
          <w:p w14:paraId="7F3AD769"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018" w:type="dxa"/>
            <w:tcBorders>
              <w:top w:val="nil"/>
              <w:left w:val="nil"/>
              <w:bottom w:val="single" w:sz="4" w:space="0" w:color="auto"/>
              <w:right w:val="single" w:sz="4" w:space="0" w:color="auto"/>
            </w:tcBorders>
          </w:tcPr>
          <w:p w14:paraId="0F66DD6B" w14:textId="77777777" w:rsidR="00594F76"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r>
      <w:tr w:rsidR="00594F76" w:rsidRPr="00FB0FD0" w14:paraId="013CCCDC" w14:textId="77777777" w:rsidTr="00594F76">
        <w:trPr>
          <w:trHeight w:val="31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273ED7E6"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Sedang</w:t>
            </w:r>
          </w:p>
        </w:tc>
        <w:tc>
          <w:tcPr>
            <w:tcW w:w="1900" w:type="dxa"/>
            <w:tcBorders>
              <w:top w:val="nil"/>
              <w:left w:val="nil"/>
              <w:bottom w:val="single" w:sz="4" w:space="0" w:color="auto"/>
              <w:right w:val="single" w:sz="4" w:space="0" w:color="auto"/>
            </w:tcBorders>
            <w:shd w:val="clear" w:color="auto" w:fill="auto"/>
            <w:noWrap/>
            <w:vAlign w:val="center"/>
            <w:hideMark/>
          </w:tcPr>
          <w:p w14:paraId="30ED58EA"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r w:rsidRPr="00FB0FD0">
              <w:rPr>
                <w:rFonts w:ascii="Times New Roman" w:eastAsia="Times New Roman" w:hAnsi="Times New Roman" w:cs="Times New Roman"/>
                <w:color w:val="000000"/>
                <w:sz w:val="24"/>
                <w:szCs w:val="24"/>
              </w:rPr>
              <w:t xml:space="preserve"> &lt; X ≤ 85</w:t>
            </w:r>
          </w:p>
        </w:tc>
        <w:tc>
          <w:tcPr>
            <w:tcW w:w="1560" w:type="dxa"/>
            <w:tcBorders>
              <w:top w:val="nil"/>
              <w:left w:val="nil"/>
              <w:bottom w:val="single" w:sz="4" w:space="0" w:color="auto"/>
              <w:right w:val="single" w:sz="4" w:space="0" w:color="auto"/>
            </w:tcBorders>
            <w:shd w:val="clear" w:color="auto" w:fill="auto"/>
            <w:noWrap/>
            <w:vAlign w:val="center"/>
            <w:hideMark/>
          </w:tcPr>
          <w:p w14:paraId="1C78D1FE"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2018" w:type="dxa"/>
            <w:tcBorders>
              <w:top w:val="nil"/>
              <w:left w:val="nil"/>
              <w:bottom w:val="single" w:sz="4" w:space="0" w:color="auto"/>
              <w:right w:val="single" w:sz="4" w:space="0" w:color="auto"/>
            </w:tcBorders>
          </w:tcPr>
          <w:p w14:paraId="621CAD9A" w14:textId="77777777" w:rsidR="00594F76"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39,1%</w:t>
            </w:r>
          </w:p>
        </w:tc>
      </w:tr>
      <w:tr w:rsidR="00594F76" w:rsidRPr="00FB0FD0" w14:paraId="51CEB2A9" w14:textId="77777777" w:rsidTr="00594F76">
        <w:trPr>
          <w:trHeight w:val="31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148BB438"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Rendah</w:t>
            </w:r>
            <w:proofErr w:type="spellEnd"/>
          </w:p>
        </w:tc>
        <w:tc>
          <w:tcPr>
            <w:tcW w:w="1900" w:type="dxa"/>
            <w:tcBorders>
              <w:top w:val="nil"/>
              <w:left w:val="nil"/>
              <w:bottom w:val="single" w:sz="4" w:space="0" w:color="auto"/>
              <w:right w:val="single" w:sz="4" w:space="0" w:color="auto"/>
            </w:tcBorders>
            <w:shd w:val="clear" w:color="auto" w:fill="auto"/>
            <w:noWrap/>
            <w:vAlign w:val="center"/>
            <w:hideMark/>
          </w:tcPr>
          <w:p w14:paraId="4E8D86D6"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&lt; X ≤ 82</w:t>
            </w:r>
          </w:p>
        </w:tc>
        <w:tc>
          <w:tcPr>
            <w:tcW w:w="1560" w:type="dxa"/>
            <w:tcBorders>
              <w:top w:val="nil"/>
              <w:left w:val="nil"/>
              <w:bottom w:val="single" w:sz="4" w:space="0" w:color="auto"/>
              <w:right w:val="single" w:sz="4" w:space="0" w:color="auto"/>
            </w:tcBorders>
            <w:shd w:val="clear" w:color="auto" w:fill="auto"/>
            <w:noWrap/>
            <w:vAlign w:val="center"/>
            <w:hideMark/>
          </w:tcPr>
          <w:p w14:paraId="267A9174"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018" w:type="dxa"/>
            <w:tcBorders>
              <w:top w:val="nil"/>
              <w:left w:val="nil"/>
              <w:bottom w:val="single" w:sz="4" w:space="0" w:color="auto"/>
              <w:right w:val="single" w:sz="4" w:space="0" w:color="auto"/>
            </w:tcBorders>
          </w:tcPr>
          <w:p w14:paraId="472AD8DF" w14:textId="77777777" w:rsidR="00594F76"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r>
      <w:tr w:rsidR="00594F76" w:rsidRPr="00FB0FD0" w14:paraId="2E0123C3" w14:textId="77777777" w:rsidTr="0068211C">
        <w:trPr>
          <w:trHeight w:val="315"/>
          <w:jc w:val="center"/>
        </w:trPr>
        <w:tc>
          <w:tcPr>
            <w:tcW w:w="1717" w:type="dxa"/>
            <w:tcBorders>
              <w:top w:val="nil"/>
              <w:left w:val="single" w:sz="4" w:space="0" w:color="auto"/>
              <w:bottom w:val="single" w:sz="4" w:space="0" w:color="auto"/>
              <w:right w:val="single" w:sz="4" w:space="0" w:color="auto"/>
            </w:tcBorders>
            <w:shd w:val="clear" w:color="auto" w:fill="auto"/>
            <w:noWrap/>
            <w:vAlign w:val="center"/>
            <w:hideMark/>
          </w:tcPr>
          <w:p w14:paraId="01A8DA76"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Sangat </w:t>
            </w:r>
            <w:proofErr w:type="spellStart"/>
            <w:r>
              <w:rPr>
                <w:rFonts w:ascii="Times New Roman" w:eastAsia="Times New Roman" w:hAnsi="Times New Roman" w:cs="Times New Roman"/>
                <w:color w:val="000000"/>
                <w:sz w:val="24"/>
                <w:szCs w:val="24"/>
              </w:rPr>
              <w:t>Rendah</w:t>
            </w:r>
            <w:proofErr w:type="spellEnd"/>
          </w:p>
        </w:tc>
        <w:tc>
          <w:tcPr>
            <w:tcW w:w="1900" w:type="dxa"/>
            <w:tcBorders>
              <w:top w:val="nil"/>
              <w:left w:val="nil"/>
              <w:bottom w:val="single" w:sz="4" w:space="0" w:color="auto"/>
              <w:right w:val="single" w:sz="4" w:space="0" w:color="auto"/>
            </w:tcBorders>
            <w:shd w:val="clear" w:color="auto" w:fill="auto"/>
            <w:noWrap/>
            <w:vAlign w:val="center"/>
            <w:hideMark/>
          </w:tcPr>
          <w:p w14:paraId="45D184E8"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 ≤ 80</w:t>
            </w:r>
          </w:p>
        </w:tc>
        <w:tc>
          <w:tcPr>
            <w:tcW w:w="1560" w:type="dxa"/>
            <w:tcBorders>
              <w:top w:val="nil"/>
              <w:left w:val="nil"/>
              <w:bottom w:val="single" w:sz="4" w:space="0" w:color="auto"/>
              <w:right w:val="single" w:sz="4" w:space="0" w:color="auto"/>
            </w:tcBorders>
            <w:shd w:val="clear" w:color="auto" w:fill="auto"/>
            <w:noWrap/>
            <w:vAlign w:val="center"/>
            <w:hideMark/>
          </w:tcPr>
          <w:p w14:paraId="11E4A049"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sidRPr="00FB0FD0">
              <w:rPr>
                <w:rFonts w:ascii="Times New Roman" w:eastAsia="Times New Roman" w:hAnsi="Times New Roman" w:cs="Times New Roman"/>
                <w:color w:val="000000"/>
                <w:sz w:val="24"/>
                <w:szCs w:val="24"/>
              </w:rPr>
              <w:t>4</w:t>
            </w:r>
          </w:p>
        </w:tc>
        <w:tc>
          <w:tcPr>
            <w:tcW w:w="2018" w:type="dxa"/>
            <w:tcBorders>
              <w:top w:val="nil"/>
              <w:left w:val="nil"/>
              <w:bottom w:val="single" w:sz="4" w:space="0" w:color="auto"/>
              <w:right w:val="single" w:sz="4" w:space="0" w:color="auto"/>
            </w:tcBorders>
          </w:tcPr>
          <w:p w14:paraId="0AE5D3F5" w14:textId="77777777" w:rsidR="00594F76" w:rsidRPr="00FB0FD0" w:rsidRDefault="00594F76"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r>
      <w:tr w:rsidR="0068211C" w:rsidRPr="00FB0FD0" w14:paraId="636C3705" w14:textId="77777777" w:rsidTr="002E4731">
        <w:trPr>
          <w:trHeight w:val="315"/>
          <w:jc w:val="center"/>
        </w:trPr>
        <w:tc>
          <w:tcPr>
            <w:tcW w:w="36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C5CDCC" w14:textId="77777777" w:rsidR="0068211C" w:rsidRDefault="0068211C" w:rsidP="00CA28DF">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Tota</w:t>
            </w:r>
            <w:proofErr w:type="spellEnd"/>
            <w:r>
              <w:rPr>
                <w:rFonts w:ascii="Times New Roman" w:eastAsia="Times New Roman" w:hAnsi="Times New Roman" w:cs="Times New Roman"/>
                <w:color w:val="000000"/>
                <w:sz w:val="24"/>
                <w:szCs w:val="24"/>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B7502C5" w14:textId="77777777" w:rsidR="0068211C" w:rsidRPr="00FB0FD0" w:rsidRDefault="0068211C"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2018" w:type="dxa"/>
            <w:tcBorders>
              <w:top w:val="single" w:sz="4" w:space="0" w:color="auto"/>
              <w:left w:val="nil"/>
              <w:bottom w:val="single" w:sz="4" w:space="0" w:color="auto"/>
              <w:right w:val="single" w:sz="4" w:space="0" w:color="auto"/>
            </w:tcBorders>
          </w:tcPr>
          <w:p w14:paraId="62F81C8D" w14:textId="77777777" w:rsidR="0068211C" w:rsidRDefault="0068211C" w:rsidP="00CA28D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r>
    </w:tbl>
    <w:p w14:paraId="4987A6F0" w14:textId="77777777" w:rsidR="00594F76" w:rsidRDefault="00594F76" w:rsidP="00594F76">
      <w:pPr>
        <w:pStyle w:val="ListParagraph"/>
        <w:autoSpaceDE w:val="0"/>
        <w:autoSpaceDN w:val="0"/>
        <w:adjustRightInd w:val="0"/>
        <w:spacing w:after="0" w:line="240" w:lineRule="auto"/>
        <w:ind w:left="0" w:firstLine="680"/>
        <w:jc w:val="both"/>
        <w:rPr>
          <w:rFonts w:ascii="Times New Roman" w:hAnsi="Times New Roman" w:cs="Times New Roman"/>
          <w:sz w:val="24"/>
          <w:szCs w:val="24"/>
        </w:rPr>
      </w:pPr>
    </w:p>
    <w:p w14:paraId="741C2325" w14:textId="77777777" w:rsidR="00594F76" w:rsidRPr="00360391" w:rsidRDefault="006A5D0A" w:rsidP="0068211C">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t>Berdasarkan tabel dan grafik diatas maka dapat diketahui rata-rata literasi digital siwa berada pada kategori “sedang”, Hasil tersebut terlihat dari rata-rata nilai literasi digital sebesar 101</w:t>
      </w:r>
      <w:r w:rsidR="0068211C" w:rsidRPr="00360391">
        <w:rPr>
          <w:rFonts w:ascii="Times New Roman" w:hAnsi="Times New Roman" w:cs="Times New Roman"/>
          <w:sz w:val="24"/>
          <w:szCs w:val="24"/>
          <w:lang w:val="sv-SE"/>
        </w:rPr>
        <w:t xml:space="preserve"> karena terletak pada interval skor 95 &lt; x </w:t>
      </w:r>
      <w:r w:rsidR="0068211C" w:rsidRPr="00360391">
        <w:rPr>
          <w:rFonts w:ascii="Calibri" w:hAnsi="Calibri" w:cs="Calibri"/>
          <w:sz w:val="24"/>
          <w:szCs w:val="24"/>
          <w:lang w:val="sv-SE"/>
        </w:rPr>
        <w:t>≤</w:t>
      </w:r>
      <w:r w:rsidR="0068211C" w:rsidRPr="00360391">
        <w:rPr>
          <w:rFonts w:ascii="Times New Roman" w:hAnsi="Times New Roman" w:cs="Times New Roman"/>
          <w:sz w:val="24"/>
          <w:szCs w:val="24"/>
          <w:lang w:val="sv-SE"/>
        </w:rPr>
        <w:t xml:space="preserve"> 107.</w:t>
      </w:r>
      <w:r w:rsidR="00594F76" w:rsidRPr="00360391">
        <w:rPr>
          <w:rFonts w:ascii="Times New Roman" w:hAnsi="Times New Roman" w:cs="Times New Roman"/>
          <w:sz w:val="24"/>
          <w:szCs w:val="24"/>
          <w:lang w:val="sv-SE"/>
        </w:rPr>
        <w:t xml:space="preserve"> Hal itu didasari karena nilai </w:t>
      </w:r>
      <w:r w:rsidRPr="00360391">
        <w:rPr>
          <w:rFonts w:ascii="Times New Roman" w:hAnsi="Times New Roman" w:cs="Times New Roman"/>
          <w:sz w:val="24"/>
          <w:szCs w:val="24"/>
          <w:lang w:val="sv-SE"/>
        </w:rPr>
        <w:t xml:space="preserve">Selain itu, siswa yang mendapatkan skor literasi digital dalam kategori “sangat rendah” berjumlah  2 orang </w:t>
      </w:r>
      <w:r w:rsidRPr="00360391">
        <w:rPr>
          <w:rFonts w:ascii="Times New Roman" w:hAnsi="Times New Roman" w:cs="Times New Roman"/>
          <w:sz w:val="24"/>
          <w:szCs w:val="24"/>
          <w:lang w:val="sv-SE"/>
        </w:rPr>
        <w:lastRenderedPageBreak/>
        <w:t xml:space="preserve">terletak pada interval skor x </w:t>
      </w:r>
      <w:r w:rsidRPr="00360391">
        <w:rPr>
          <w:rFonts w:asciiTheme="majorBidi" w:hAnsiTheme="majorBidi" w:cstheme="majorBidi"/>
          <w:sz w:val="24"/>
          <w:szCs w:val="24"/>
          <w:lang w:val="sv-SE"/>
        </w:rPr>
        <w:t>≤</w:t>
      </w:r>
      <w:r w:rsidRPr="00360391">
        <w:rPr>
          <w:rFonts w:ascii="Times New Roman" w:hAnsi="Times New Roman" w:cs="Times New Roman"/>
          <w:sz w:val="24"/>
          <w:szCs w:val="24"/>
          <w:lang w:val="sv-SE"/>
        </w:rPr>
        <w:t xml:space="preserve"> 84 dengan persentase sebesar 2,9%. Selanjutnya, siswa yang mendapatkan skor literasi digital dalam kategori “rendah” berjumlah 22 orang terletak pada interval skor 84 &lt; x </w:t>
      </w:r>
      <w:r w:rsidRPr="00360391">
        <w:rPr>
          <w:rFonts w:asciiTheme="majorBidi" w:hAnsiTheme="majorBidi" w:cstheme="majorBidi"/>
          <w:sz w:val="24"/>
          <w:szCs w:val="24"/>
          <w:lang w:val="sv-SE"/>
        </w:rPr>
        <w:t xml:space="preserve">≤ </w:t>
      </w:r>
      <w:r w:rsidRPr="00360391">
        <w:rPr>
          <w:rFonts w:ascii="Times New Roman" w:hAnsi="Times New Roman" w:cs="Times New Roman"/>
          <w:sz w:val="24"/>
          <w:szCs w:val="24"/>
          <w:lang w:val="sv-SE"/>
        </w:rPr>
        <w:t xml:space="preserve">95 dengan persentase sebesar  31,9%. Dan siswa yang mendapatkan skor literasi digital dalam kategori “Sedang” berjumlah 28 orang. yang terletak pada interval skor 95 &lt; x </w:t>
      </w:r>
      <w:r w:rsidRPr="00360391">
        <w:rPr>
          <w:rFonts w:asciiTheme="majorBidi" w:hAnsiTheme="majorBidi" w:cstheme="majorBidi"/>
          <w:sz w:val="24"/>
          <w:szCs w:val="24"/>
          <w:lang w:val="sv-SE"/>
        </w:rPr>
        <w:t>≤</w:t>
      </w:r>
      <w:r w:rsidRPr="00360391">
        <w:rPr>
          <w:rFonts w:ascii="Times New Roman" w:hAnsi="Times New Roman" w:cs="Times New Roman"/>
          <w:sz w:val="24"/>
          <w:szCs w:val="24"/>
          <w:lang w:val="sv-SE"/>
        </w:rPr>
        <w:t xml:space="preserve"> 107 dengan persentase sebesar 40,6%. Kemudian siswa yang mendapatkan skor literasi digital dalam kategori “Tinggi” berjumlah 12 orang terletak pada interval skor 107 &lt; x </w:t>
      </w:r>
      <w:r w:rsidRPr="00360391">
        <w:rPr>
          <w:rFonts w:asciiTheme="majorBidi" w:hAnsiTheme="majorBidi" w:cstheme="majorBidi"/>
          <w:sz w:val="24"/>
          <w:szCs w:val="24"/>
          <w:lang w:val="sv-SE"/>
        </w:rPr>
        <w:t>≤ 118</w:t>
      </w:r>
      <w:r w:rsidRPr="00360391">
        <w:rPr>
          <w:rFonts w:ascii="Times New Roman" w:hAnsi="Times New Roman" w:cs="Times New Roman"/>
          <w:sz w:val="24"/>
          <w:szCs w:val="24"/>
          <w:lang w:val="sv-SE"/>
        </w:rPr>
        <w:t xml:space="preserve">  dengan  persentase sebesar 17,4%. Dan yang terakhir siswa yang mendapatkan skor literasi digital dalam kategori “Sangat Tinggi” berjumlah 5 orang yang terletak pada interval skor x &gt; 118 dengan persentase sebesar 7,2%.</w:t>
      </w:r>
      <w:r w:rsidR="0068211C" w:rsidRPr="00360391">
        <w:rPr>
          <w:rFonts w:ascii="Times New Roman" w:hAnsi="Times New Roman" w:cs="Times New Roman"/>
          <w:sz w:val="24"/>
          <w:szCs w:val="24"/>
          <w:lang w:val="sv-SE"/>
        </w:rPr>
        <w:t xml:space="preserve"> </w:t>
      </w:r>
    </w:p>
    <w:p w14:paraId="767D3A19" w14:textId="77777777" w:rsidR="0068211C" w:rsidRPr="00360391" w:rsidRDefault="0068211C" w:rsidP="00594F76">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p>
    <w:p w14:paraId="3D2AD46F" w14:textId="77777777" w:rsidR="00594F76" w:rsidRPr="00360391" w:rsidRDefault="00F5538A" w:rsidP="0068211C">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t xml:space="preserve">Sedangkan </w:t>
      </w:r>
      <w:r w:rsidR="0068211C" w:rsidRPr="00360391">
        <w:rPr>
          <w:rFonts w:ascii="Times New Roman" w:hAnsi="Times New Roman" w:cs="Times New Roman"/>
          <w:sz w:val="24"/>
          <w:szCs w:val="24"/>
          <w:lang w:val="sv-SE"/>
        </w:rPr>
        <w:t xml:space="preserve">Rata-rata hasil belajar PAI siwa berada pada kategori “sedang”, Hasil tersebut terlihat dari rata-rata nilai hasil belajar PAI sebesar 84 karena terletak pada interval skor 82 &lt; x </w:t>
      </w:r>
      <w:r w:rsidR="0068211C" w:rsidRPr="00360391">
        <w:rPr>
          <w:rFonts w:ascii="Calibri" w:hAnsi="Calibri" w:cs="Calibri"/>
          <w:sz w:val="24"/>
          <w:szCs w:val="24"/>
          <w:lang w:val="sv-SE"/>
        </w:rPr>
        <w:t>≤</w:t>
      </w:r>
      <w:r w:rsidR="0068211C" w:rsidRPr="00360391">
        <w:rPr>
          <w:rFonts w:ascii="Times New Roman" w:hAnsi="Times New Roman" w:cs="Times New Roman"/>
          <w:sz w:val="24"/>
          <w:szCs w:val="24"/>
          <w:lang w:val="sv-SE"/>
        </w:rPr>
        <w:t xml:space="preserve"> 85. Selain itu, ternyata siswa yang mendapatkan skor hasil belajar dalam kategori “sangat tendah” berjumlah  4 orang terletak pada interval skor  x </w:t>
      </w:r>
      <w:r w:rsidR="0068211C" w:rsidRPr="00360391">
        <w:rPr>
          <w:rFonts w:ascii="Times New Roman" w:eastAsia="Times New Roman" w:hAnsi="Times New Roman" w:cs="Times New Roman"/>
          <w:color w:val="000000"/>
          <w:sz w:val="24"/>
          <w:szCs w:val="24"/>
          <w:lang w:val="sv-SE"/>
        </w:rPr>
        <w:t>≤</w:t>
      </w:r>
      <w:r w:rsidR="0068211C" w:rsidRPr="00360391">
        <w:rPr>
          <w:rFonts w:ascii="Times New Roman" w:hAnsi="Times New Roman" w:cs="Times New Roman"/>
          <w:sz w:val="24"/>
          <w:szCs w:val="24"/>
          <w:lang w:val="sv-SE"/>
        </w:rPr>
        <w:t xml:space="preserve"> 80 dengan persentase sebesar 5,8%. Selanjutnya, siswa yang mendapatkan skor hasil belajar dalam kategori “rendah” berjumlah 19 orang terletak pada interval skor 80 &lt; x </w:t>
      </w:r>
      <w:r w:rsidR="0068211C" w:rsidRPr="00360391">
        <w:rPr>
          <w:rFonts w:ascii="Calibri" w:hAnsi="Calibri" w:cs="Calibri"/>
          <w:sz w:val="24"/>
          <w:szCs w:val="24"/>
          <w:lang w:val="sv-SE"/>
        </w:rPr>
        <w:t>≤</w:t>
      </w:r>
      <w:r w:rsidR="0068211C" w:rsidRPr="00360391">
        <w:rPr>
          <w:rFonts w:ascii="Times New Roman" w:hAnsi="Times New Roman" w:cs="Times New Roman"/>
          <w:sz w:val="24"/>
          <w:szCs w:val="24"/>
          <w:lang w:val="sv-SE"/>
        </w:rPr>
        <w:t xml:space="preserve"> 82 dengan persentase sebesar 27,5,%. </w:t>
      </w:r>
      <w:r w:rsidR="00594F76" w:rsidRPr="00360391">
        <w:rPr>
          <w:rFonts w:ascii="Times New Roman" w:hAnsi="Times New Roman" w:cs="Times New Roman"/>
          <w:sz w:val="24"/>
          <w:szCs w:val="24"/>
          <w:lang w:val="sv-SE"/>
        </w:rPr>
        <w:t xml:space="preserve">Dan siswa yang mendapatkan skor hasil belajar dalam kategori “Sedang” berjumlah 27 orang terletak pada interval akor 82 &lt; x </w:t>
      </w:r>
      <w:r w:rsidR="00594F76" w:rsidRPr="00360391">
        <w:rPr>
          <w:rFonts w:ascii="Calibri" w:hAnsi="Calibri" w:cs="Calibri"/>
          <w:sz w:val="24"/>
          <w:szCs w:val="24"/>
          <w:lang w:val="sv-SE"/>
        </w:rPr>
        <w:t>≤</w:t>
      </w:r>
      <w:r w:rsidR="00594F76" w:rsidRPr="00360391">
        <w:rPr>
          <w:rFonts w:ascii="Times New Roman" w:hAnsi="Times New Roman" w:cs="Times New Roman"/>
          <w:sz w:val="24"/>
          <w:szCs w:val="24"/>
          <w:lang w:val="sv-SE"/>
        </w:rPr>
        <w:t xml:space="preserve"> 85 dengan persentase sebesar 39,1%. Kemudian siswa yang mendapatkan skor hasil belajar dalam kategori “Tinggi” berjumlah 15 orang yang terletak pada interval 85 &lt; x </w:t>
      </w:r>
      <w:r w:rsidR="00594F76" w:rsidRPr="00360391">
        <w:rPr>
          <w:rFonts w:ascii="Calibri" w:hAnsi="Calibri" w:cs="Calibri"/>
          <w:sz w:val="24"/>
          <w:szCs w:val="24"/>
          <w:lang w:val="sv-SE"/>
        </w:rPr>
        <w:t>≤</w:t>
      </w:r>
      <w:r w:rsidR="00594F76" w:rsidRPr="00360391">
        <w:rPr>
          <w:rFonts w:ascii="Times New Roman" w:hAnsi="Times New Roman" w:cs="Times New Roman"/>
          <w:sz w:val="24"/>
          <w:szCs w:val="24"/>
          <w:lang w:val="sv-SE"/>
        </w:rPr>
        <w:t xml:space="preserve"> 88 dengan persentase sebesar 21,7%.. Dan yang terakhir siswa yang mendapatkan skor hasil belajar dalam kategori “Sangat Tinggi” berjumlah 4 orang yang terletak pada interval skor x &gt; 88 dengan persentase sebesar 5,8%.</w:t>
      </w:r>
    </w:p>
    <w:p w14:paraId="2F2469D6" w14:textId="77777777" w:rsidR="0051531F" w:rsidRPr="00360391" w:rsidRDefault="0051531F" w:rsidP="0068211C">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t>Jika kita menggmbarkan dalam bentuk grafik maka akan terlihat jelas seperti gambar yang berikut ini:</w:t>
      </w:r>
    </w:p>
    <w:p w14:paraId="22FD0379" w14:textId="77777777" w:rsidR="0051531F" w:rsidRDefault="001579AC" w:rsidP="001579AC">
      <w:pPr>
        <w:pStyle w:val="ListParagraph"/>
        <w:autoSpaceDE w:val="0"/>
        <w:autoSpaceDN w:val="0"/>
        <w:adjustRightInd w:val="0"/>
        <w:spacing w:after="0" w:line="240" w:lineRule="auto"/>
        <w:ind w:left="0" w:firstLine="680"/>
        <w:jc w:val="center"/>
        <w:rPr>
          <w:rFonts w:ascii="Times New Roman" w:hAnsi="Times New Roman" w:cs="Times New Roman"/>
          <w:sz w:val="24"/>
          <w:szCs w:val="24"/>
        </w:rPr>
      </w:pPr>
      <w:r>
        <w:rPr>
          <w:noProof/>
        </w:rPr>
        <w:drawing>
          <wp:inline distT="0" distB="0" distL="0" distR="0" wp14:anchorId="0EE05D00" wp14:editId="505C90DB">
            <wp:extent cx="4987636" cy="2612572"/>
            <wp:effectExtent l="0" t="0" r="22860" b="1651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7AEC6E" w14:textId="77777777" w:rsidR="001579AC" w:rsidRPr="00360391" w:rsidRDefault="001579AC" w:rsidP="001579AC">
      <w:pPr>
        <w:pStyle w:val="ListParagraph"/>
        <w:spacing w:after="0" w:line="240" w:lineRule="auto"/>
        <w:ind w:left="851"/>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Gambar 2. Grafik Persentase Literasi Digital Kelas VIII di SMPIT Tunas</w:t>
      </w:r>
    </w:p>
    <w:p w14:paraId="09CD3000" w14:textId="77777777" w:rsidR="0051531F" w:rsidRPr="00FE20D8" w:rsidRDefault="001579AC" w:rsidP="00FE20D8">
      <w:pPr>
        <w:pStyle w:val="ListParagraph"/>
        <w:spacing w:after="0" w:line="240" w:lineRule="auto"/>
        <w:ind w:left="851"/>
        <w:jc w:val="center"/>
        <w:rPr>
          <w:rFonts w:asciiTheme="majorBidi" w:hAnsiTheme="majorBidi" w:cstheme="majorBidi"/>
          <w:b/>
          <w:bCs/>
          <w:sz w:val="24"/>
          <w:szCs w:val="24"/>
        </w:rPr>
      </w:pPr>
      <w:r w:rsidRPr="0051531F">
        <w:rPr>
          <w:rFonts w:asciiTheme="majorBidi" w:hAnsiTheme="majorBidi" w:cstheme="majorBidi"/>
          <w:b/>
          <w:bCs/>
          <w:sz w:val="24"/>
          <w:szCs w:val="24"/>
        </w:rPr>
        <w:t xml:space="preserve">Harapan </w:t>
      </w:r>
      <w:proofErr w:type="spellStart"/>
      <w:r w:rsidRPr="0051531F">
        <w:rPr>
          <w:rFonts w:asciiTheme="majorBidi" w:hAnsiTheme="majorBidi" w:cstheme="majorBidi"/>
          <w:b/>
          <w:bCs/>
          <w:sz w:val="24"/>
          <w:szCs w:val="24"/>
        </w:rPr>
        <w:t>Ilahi</w:t>
      </w:r>
      <w:proofErr w:type="spellEnd"/>
      <w:r w:rsidRPr="0051531F">
        <w:rPr>
          <w:rFonts w:asciiTheme="majorBidi" w:hAnsiTheme="majorBidi" w:cstheme="majorBidi"/>
          <w:b/>
          <w:bCs/>
          <w:sz w:val="24"/>
          <w:szCs w:val="24"/>
        </w:rPr>
        <w:t xml:space="preserve"> Kota Tangerang</w:t>
      </w:r>
    </w:p>
    <w:p w14:paraId="1FB72307" w14:textId="77777777" w:rsidR="0051531F" w:rsidRPr="008A3105" w:rsidRDefault="0051531F" w:rsidP="0051531F">
      <w:pPr>
        <w:pStyle w:val="ListParagraph"/>
        <w:autoSpaceDE w:val="0"/>
        <w:autoSpaceDN w:val="0"/>
        <w:adjustRightInd w:val="0"/>
        <w:spacing w:after="0" w:line="240" w:lineRule="auto"/>
        <w:ind w:left="0" w:firstLine="680"/>
        <w:jc w:val="center"/>
        <w:rPr>
          <w:rFonts w:ascii="Times New Roman" w:hAnsi="Times New Roman" w:cs="Times New Roman"/>
          <w:sz w:val="24"/>
          <w:szCs w:val="24"/>
        </w:rPr>
      </w:pPr>
      <w:r w:rsidRPr="001579AC">
        <w:rPr>
          <w:noProof/>
          <w:shd w:val="clear" w:color="auto" w:fill="92D050"/>
        </w:rPr>
        <w:lastRenderedPageBreak/>
        <w:drawing>
          <wp:inline distT="0" distB="0" distL="0" distR="0" wp14:anchorId="0A2E02D2" wp14:editId="222EDCED">
            <wp:extent cx="4916385" cy="2529444"/>
            <wp:effectExtent l="0" t="0" r="17780" b="2349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C791C4" w14:textId="77777777" w:rsidR="0051531F" w:rsidRPr="00360391" w:rsidRDefault="001579AC" w:rsidP="0051531F">
      <w:pPr>
        <w:pStyle w:val="ListParagraph"/>
        <w:spacing w:after="0" w:line="240" w:lineRule="auto"/>
        <w:ind w:left="851"/>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Gambar 3</w:t>
      </w:r>
      <w:r w:rsidR="0051531F" w:rsidRPr="00360391">
        <w:rPr>
          <w:rFonts w:asciiTheme="majorBidi" w:hAnsiTheme="majorBidi" w:cstheme="majorBidi"/>
          <w:b/>
          <w:bCs/>
          <w:sz w:val="24"/>
          <w:szCs w:val="24"/>
          <w:lang w:val="sv-SE"/>
        </w:rPr>
        <w:t>. Grafik Hasil Belajar PAI l Kelas VIII di SMPIT Tunas</w:t>
      </w:r>
    </w:p>
    <w:p w14:paraId="362FFE52" w14:textId="77777777" w:rsidR="0051531F" w:rsidRPr="00360391" w:rsidRDefault="0051531F" w:rsidP="0051531F">
      <w:pPr>
        <w:pStyle w:val="ListParagraph"/>
        <w:spacing w:after="0" w:line="240" w:lineRule="auto"/>
        <w:ind w:left="851"/>
        <w:jc w:val="center"/>
        <w:rPr>
          <w:rFonts w:asciiTheme="majorBidi" w:hAnsiTheme="majorBidi" w:cstheme="majorBidi"/>
          <w:b/>
          <w:bCs/>
          <w:sz w:val="24"/>
          <w:szCs w:val="24"/>
          <w:lang w:val="sv-SE"/>
        </w:rPr>
      </w:pPr>
      <w:r w:rsidRPr="00360391">
        <w:rPr>
          <w:rFonts w:asciiTheme="majorBidi" w:hAnsiTheme="majorBidi" w:cstheme="majorBidi"/>
          <w:b/>
          <w:bCs/>
          <w:sz w:val="24"/>
          <w:szCs w:val="24"/>
          <w:lang w:val="sv-SE"/>
        </w:rPr>
        <w:t>Harapan Ilahi Kota Tangerang</w:t>
      </w:r>
    </w:p>
    <w:p w14:paraId="6A3C5BC4" w14:textId="77777777" w:rsidR="001579AC" w:rsidRPr="00360391" w:rsidRDefault="001579AC">
      <w:pPr>
        <w:rPr>
          <w:rFonts w:asciiTheme="majorBidi" w:hAnsiTheme="majorBidi" w:cstheme="majorBidi"/>
          <w:sz w:val="24"/>
          <w:szCs w:val="24"/>
          <w:lang w:val="sv-SE"/>
        </w:rPr>
      </w:pPr>
    </w:p>
    <w:p w14:paraId="28994F16" w14:textId="77777777" w:rsidR="00B241F4" w:rsidRPr="00360391" w:rsidRDefault="001579AC" w:rsidP="001579AC">
      <w:pPr>
        <w:pStyle w:val="ListParagraph"/>
        <w:spacing w:after="0" w:line="240" w:lineRule="auto"/>
        <w:ind w:left="0" w:firstLine="68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Selanjutnya, </w:t>
      </w:r>
      <w:r w:rsidR="0051531F" w:rsidRPr="00360391">
        <w:rPr>
          <w:rFonts w:asciiTheme="majorBidi" w:hAnsiTheme="majorBidi" w:cstheme="majorBidi"/>
          <w:sz w:val="24"/>
          <w:szCs w:val="24"/>
          <w:lang w:val="sv-SE"/>
        </w:rPr>
        <w:t xml:space="preserve">untuk mengetahui </w:t>
      </w:r>
      <w:r w:rsidRPr="00360391">
        <w:rPr>
          <w:rFonts w:asciiTheme="majorBidi" w:hAnsiTheme="majorBidi" w:cstheme="majorBidi"/>
          <w:sz w:val="24"/>
          <w:szCs w:val="24"/>
          <w:lang w:val="sv-SE"/>
        </w:rPr>
        <w:t xml:space="preserve"> </w:t>
      </w:r>
      <w:r w:rsidR="0051531F" w:rsidRPr="00360391">
        <w:rPr>
          <w:rFonts w:asciiTheme="majorBidi" w:hAnsiTheme="majorBidi" w:cstheme="majorBidi"/>
          <w:sz w:val="24"/>
          <w:szCs w:val="24"/>
          <w:lang w:val="sv-SE"/>
        </w:rPr>
        <w:t xml:space="preserve">ada tidaknya pengaruh </w:t>
      </w:r>
      <w:r w:rsidRPr="00360391">
        <w:rPr>
          <w:rFonts w:asciiTheme="majorBidi" w:hAnsiTheme="majorBidi" w:cstheme="majorBidi"/>
          <w:sz w:val="24"/>
          <w:szCs w:val="24"/>
          <w:lang w:val="sv-SE"/>
        </w:rPr>
        <w:t xml:space="preserve">dan signifikansinya antara literasi digital terhadap hasil belajar PAI maka dilakukan uji regresi linear sederhana dan uji t </w:t>
      </w:r>
      <w:r w:rsidR="00F5538A" w:rsidRPr="00360391">
        <w:rPr>
          <w:rFonts w:asciiTheme="majorBidi" w:hAnsiTheme="majorBidi" w:cstheme="majorBidi"/>
          <w:sz w:val="24"/>
          <w:szCs w:val="24"/>
          <w:lang w:val="sv-SE"/>
        </w:rPr>
        <w:t xml:space="preserve">atau uji hipotesis </w:t>
      </w:r>
      <w:r w:rsidRPr="00360391">
        <w:rPr>
          <w:rFonts w:asciiTheme="majorBidi" w:hAnsiTheme="majorBidi" w:cstheme="majorBidi"/>
          <w:sz w:val="24"/>
          <w:szCs w:val="24"/>
          <w:lang w:val="sv-SE"/>
        </w:rPr>
        <w:t>maka didapatkan hasil perhitungan SPSS sebagai berikut</w:t>
      </w:r>
      <w:r w:rsidR="002E4731" w:rsidRPr="00360391">
        <w:rPr>
          <w:rFonts w:asciiTheme="majorBidi" w:hAnsiTheme="majorBidi" w:cstheme="majorBidi"/>
          <w:sz w:val="24"/>
          <w:szCs w:val="24"/>
          <w:lang w:val="sv-SE"/>
        </w:rPr>
        <w:t>:</w:t>
      </w:r>
    </w:p>
    <w:p w14:paraId="1C7BD384" w14:textId="77777777" w:rsidR="001579AC" w:rsidRPr="00360391" w:rsidRDefault="001579AC" w:rsidP="001579AC">
      <w:pPr>
        <w:pStyle w:val="ListParagraph"/>
        <w:spacing w:after="0" w:line="240" w:lineRule="auto"/>
        <w:ind w:left="0" w:firstLine="680"/>
        <w:jc w:val="both"/>
        <w:rPr>
          <w:rFonts w:asciiTheme="majorBidi" w:hAnsiTheme="majorBidi" w:cstheme="majorBidi"/>
          <w:sz w:val="24"/>
          <w:szCs w:val="24"/>
          <w:lang w:val="sv-SE"/>
        </w:rPr>
      </w:pPr>
    </w:p>
    <w:p w14:paraId="556E1E3B" w14:textId="77777777" w:rsidR="001579AC" w:rsidRDefault="00F5538A" w:rsidP="00F5538A">
      <w:pPr>
        <w:pStyle w:val="Caption"/>
        <w:keepNext/>
        <w:ind w:left="851"/>
      </w:pPr>
      <w:bookmarkStart w:id="0" w:name="_Toc113315713"/>
      <w:proofErr w:type="spellStart"/>
      <w:r>
        <w:t>Tabel</w:t>
      </w:r>
      <w:proofErr w:type="spellEnd"/>
      <w:r>
        <w:t xml:space="preserve"> 4. </w:t>
      </w:r>
      <w:r w:rsidR="001579AC">
        <w:rPr>
          <w:noProof/>
        </w:rPr>
        <w:t xml:space="preserve">Hasil Uji </w:t>
      </w:r>
      <w:r w:rsidR="001579AC">
        <w:rPr>
          <w:i/>
          <w:iCs/>
          <w:noProof/>
        </w:rPr>
        <w:t xml:space="preserve">Coefisent </w:t>
      </w:r>
      <w:r w:rsidR="001579AC">
        <w:rPr>
          <w:noProof/>
        </w:rPr>
        <w:t>Regresi Linear Sedehana</w:t>
      </w:r>
      <w:bookmarkEnd w:id="0"/>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1133"/>
        <w:gridCol w:w="1276"/>
        <w:gridCol w:w="992"/>
        <w:gridCol w:w="1843"/>
        <w:gridCol w:w="710"/>
        <w:gridCol w:w="850"/>
      </w:tblGrid>
      <w:tr w:rsidR="001579AC" w:rsidRPr="0092025F" w14:paraId="6F63A15C" w14:textId="77777777" w:rsidTr="001579AC">
        <w:trPr>
          <w:cantSplit/>
          <w:jc w:val="center"/>
        </w:trPr>
        <w:tc>
          <w:tcPr>
            <w:tcW w:w="7087" w:type="dxa"/>
            <w:gridSpan w:val="7"/>
            <w:shd w:val="clear" w:color="auto" w:fill="FFFFFF"/>
            <w:vAlign w:val="center"/>
          </w:tcPr>
          <w:p w14:paraId="7C8AAEDF" w14:textId="77777777" w:rsidR="001579AC" w:rsidRPr="0092025F" w:rsidRDefault="001579AC" w:rsidP="00CA28DF">
            <w:pPr>
              <w:autoSpaceDE w:val="0"/>
              <w:autoSpaceDN w:val="0"/>
              <w:adjustRightInd w:val="0"/>
              <w:spacing w:after="0"/>
              <w:ind w:left="60" w:right="60"/>
              <w:jc w:val="center"/>
              <w:rPr>
                <w:rFonts w:ascii="Arial" w:hAnsi="Arial" w:cs="Arial"/>
                <w:color w:val="010205"/>
              </w:rPr>
            </w:pPr>
            <w:proofErr w:type="spellStart"/>
            <w:r w:rsidRPr="0092025F">
              <w:rPr>
                <w:rFonts w:ascii="Arial" w:hAnsi="Arial" w:cs="Arial"/>
                <w:b/>
                <w:bCs/>
                <w:color w:val="010205"/>
              </w:rPr>
              <w:t>Coefficients</w:t>
            </w:r>
            <w:r w:rsidRPr="0092025F">
              <w:rPr>
                <w:rFonts w:ascii="Arial" w:hAnsi="Arial" w:cs="Arial"/>
                <w:b/>
                <w:bCs/>
                <w:color w:val="010205"/>
                <w:vertAlign w:val="superscript"/>
              </w:rPr>
              <w:t>a</w:t>
            </w:r>
            <w:proofErr w:type="spellEnd"/>
          </w:p>
        </w:tc>
      </w:tr>
      <w:tr w:rsidR="001579AC" w:rsidRPr="0092025F" w14:paraId="5A4E1133" w14:textId="77777777" w:rsidTr="001579AC">
        <w:trPr>
          <w:cantSplit/>
          <w:jc w:val="center"/>
        </w:trPr>
        <w:tc>
          <w:tcPr>
            <w:tcW w:w="1416" w:type="dxa"/>
            <w:gridSpan w:val="2"/>
            <w:vMerge w:val="restart"/>
            <w:shd w:val="clear" w:color="auto" w:fill="FFFFFF"/>
            <w:vAlign w:val="center"/>
          </w:tcPr>
          <w:p w14:paraId="5C324C78"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Model</w:t>
            </w:r>
          </w:p>
        </w:tc>
        <w:tc>
          <w:tcPr>
            <w:tcW w:w="2268" w:type="dxa"/>
            <w:gridSpan w:val="2"/>
            <w:shd w:val="clear" w:color="auto" w:fill="FFFFFF"/>
            <w:vAlign w:val="center"/>
          </w:tcPr>
          <w:p w14:paraId="10AC6FCA"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Unstandardized Coefficients</w:t>
            </w:r>
          </w:p>
        </w:tc>
        <w:tc>
          <w:tcPr>
            <w:tcW w:w="1843" w:type="dxa"/>
            <w:shd w:val="clear" w:color="auto" w:fill="FFFFFF"/>
            <w:vAlign w:val="center"/>
          </w:tcPr>
          <w:p w14:paraId="424943D7"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Standardized Coefficients</w:t>
            </w:r>
          </w:p>
        </w:tc>
        <w:tc>
          <w:tcPr>
            <w:tcW w:w="710" w:type="dxa"/>
            <w:vMerge w:val="restart"/>
            <w:shd w:val="clear" w:color="auto" w:fill="FFFFFF"/>
            <w:vAlign w:val="center"/>
          </w:tcPr>
          <w:p w14:paraId="0FBC766F"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Pr>
                <w:rFonts w:ascii="Arial" w:hAnsi="Arial" w:cs="Arial"/>
                <w:color w:val="264A60"/>
                <w:sz w:val="18"/>
                <w:szCs w:val="18"/>
              </w:rPr>
              <w:t>t</w:t>
            </w:r>
          </w:p>
        </w:tc>
        <w:tc>
          <w:tcPr>
            <w:tcW w:w="850" w:type="dxa"/>
            <w:vMerge w:val="restart"/>
            <w:shd w:val="clear" w:color="auto" w:fill="FFFFFF"/>
            <w:vAlign w:val="center"/>
          </w:tcPr>
          <w:p w14:paraId="4C18464F"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Sig.</w:t>
            </w:r>
          </w:p>
        </w:tc>
      </w:tr>
      <w:tr w:rsidR="001579AC" w:rsidRPr="0092025F" w14:paraId="6F0CB390" w14:textId="77777777" w:rsidTr="001579AC">
        <w:trPr>
          <w:cantSplit/>
          <w:jc w:val="center"/>
        </w:trPr>
        <w:tc>
          <w:tcPr>
            <w:tcW w:w="1416" w:type="dxa"/>
            <w:gridSpan w:val="2"/>
            <w:vMerge/>
            <w:shd w:val="clear" w:color="auto" w:fill="FFFFFF"/>
            <w:vAlign w:val="bottom"/>
          </w:tcPr>
          <w:p w14:paraId="7FF6BCD2" w14:textId="77777777" w:rsidR="001579AC" w:rsidRPr="0092025F" w:rsidRDefault="001579AC" w:rsidP="00CA28DF">
            <w:pPr>
              <w:autoSpaceDE w:val="0"/>
              <w:autoSpaceDN w:val="0"/>
              <w:adjustRightInd w:val="0"/>
              <w:spacing w:after="0"/>
              <w:rPr>
                <w:rFonts w:ascii="Arial" w:hAnsi="Arial" w:cs="Arial"/>
                <w:color w:val="264A60"/>
                <w:sz w:val="18"/>
                <w:szCs w:val="18"/>
              </w:rPr>
            </w:pPr>
          </w:p>
        </w:tc>
        <w:tc>
          <w:tcPr>
            <w:tcW w:w="1276" w:type="dxa"/>
            <w:shd w:val="clear" w:color="auto" w:fill="FFFFFF"/>
            <w:vAlign w:val="bottom"/>
          </w:tcPr>
          <w:p w14:paraId="37B6C8B0"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B</w:t>
            </w:r>
          </w:p>
        </w:tc>
        <w:tc>
          <w:tcPr>
            <w:tcW w:w="992" w:type="dxa"/>
            <w:shd w:val="clear" w:color="auto" w:fill="FFFFFF"/>
            <w:vAlign w:val="bottom"/>
          </w:tcPr>
          <w:p w14:paraId="7A3DE046"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Std. Error</w:t>
            </w:r>
          </w:p>
        </w:tc>
        <w:tc>
          <w:tcPr>
            <w:tcW w:w="1843" w:type="dxa"/>
            <w:shd w:val="clear" w:color="auto" w:fill="FFFFFF"/>
            <w:vAlign w:val="bottom"/>
          </w:tcPr>
          <w:p w14:paraId="32D1E38D" w14:textId="77777777" w:rsidR="001579AC" w:rsidRPr="0092025F" w:rsidRDefault="001579AC" w:rsidP="00CA28DF">
            <w:pPr>
              <w:autoSpaceDE w:val="0"/>
              <w:autoSpaceDN w:val="0"/>
              <w:adjustRightInd w:val="0"/>
              <w:spacing w:after="0"/>
              <w:ind w:left="60" w:right="60"/>
              <w:jc w:val="center"/>
              <w:rPr>
                <w:rFonts w:ascii="Arial" w:hAnsi="Arial" w:cs="Arial"/>
                <w:color w:val="264A60"/>
                <w:sz w:val="18"/>
                <w:szCs w:val="18"/>
              </w:rPr>
            </w:pPr>
            <w:r w:rsidRPr="0092025F">
              <w:rPr>
                <w:rFonts w:ascii="Arial" w:hAnsi="Arial" w:cs="Arial"/>
                <w:color w:val="264A60"/>
                <w:sz w:val="18"/>
                <w:szCs w:val="18"/>
              </w:rPr>
              <w:t>Beta</w:t>
            </w:r>
          </w:p>
        </w:tc>
        <w:tc>
          <w:tcPr>
            <w:tcW w:w="710" w:type="dxa"/>
            <w:vMerge/>
            <w:shd w:val="clear" w:color="auto" w:fill="FFFFFF"/>
            <w:vAlign w:val="bottom"/>
          </w:tcPr>
          <w:p w14:paraId="39137775" w14:textId="77777777" w:rsidR="001579AC" w:rsidRPr="0092025F" w:rsidRDefault="001579AC" w:rsidP="00CA28DF">
            <w:pPr>
              <w:autoSpaceDE w:val="0"/>
              <w:autoSpaceDN w:val="0"/>
              <w:adjustRightInd w:val="0"/>
              <w:spacing w:after="0"/>
              <w:rPr>
                <w:rFonts w:ascii="Arial" w:hAnsi="Arial" w:cs="Arial"/>
                <w:color w:val="264A60"/>
                <w:sz w:val="18"/>
                <w:szCs w:val="18"/>
              </w:rPr>
            </w:pPr>
          </w:p>
        </w:tc>
        <w:tc>
          <w:tcPr>
            <w:tcW w:w="850" w:type="dxa"/>
            <w:vMerge/>
            <w:shd w:val="clear" w:color="auto" w:fill="FFFFFF"/>
            <w:vAlign w:val="bottom"/>
          </w:tcPr>
          <w:p w14:paraId="3ADA982C" w14:textId="77777777" w:rsidR="001579AC" w:rsidRPr="0092025F" w:rsidRDefault="001579AC" w:rsidP="00CA28DF">
            <w:pPr>
              <w:autoSpaceDE w:val="0"/>
              <w:autoSpaceDN w:val="0"/>
              <w:adjustRightInd w:val="0"/>
              <w:spacing w:after="0"/>
              <w:rPr>
                <w:rFonts w:ascii="Arial" w:hAnsi="Arial" w:cs="Arial"/>
                <w:color w:val="264A60"/>
                <w:sz w:val="18"/>
                <w:szCs w:val="18"/>
              </w:rPr>
            </w:pPr>
          </w:p>
        </w:tc>
      </w:tr>
      <w:tr w:rsidR="001579AC" w:rsidRPr="0092025F" w14:paraId="6E1F9C0B" w14:textId="77777777" w:rsidTr="001579AC">
        <w:trPr>
          <w:cantSplit/>
          <w:jc w:val="center"/>
        </w:trPr>
        <w:tc>
          <w:tcPr>
            <w:tcW w:w="283" w:type="dxa"/>
            <w:vMerge w:val="restart"/>
            <w:shd w:val="clear" w:color="auto" w:fill="E0E0E0"/>
          </w:tcPr>
          <w:p w14:paraId="55518483" w14:textId="77777777" w:rsidR="001579AC" w:rsidRPr="0092025F" w:rsidRDefault="001579AC" w:rsidP="00CA28DF">
            <w:pPr>
              <w:autoSpaceDE w:val="0"/>
              <w:autoSpaceDN w:val="0"/>
              <w:adjustRightInd w:val="0"/>
              <w:spacing w:after="0"/>
              <w:ind w:left="60" w:right="60"/>
              <w:rPr>
                <w:rFonts w:ascii="Arial" w:hAnsi="Arial" w:cs="Arial"/>
                <w:color w:val="264A60"/>
                <w:sz w:val="18"/>
                <w:szCs w:val="18"/>
              </w:rPr>
            </w:pPr>
            <w:r w:rsidRPr="0092025F">
              <w:rPr>
                <w:rFonts w:ascii="Arial" w:hAnsi="Arial" w:cs="Arial"/>
                <w:color w:val="264A60"/>
                <w:sz w:val="18"/>
                <w:szCs w:val="18"/>
              </w:rPr>
              <w:t>1</w:t>
            </w:r>
          </w:p>
        </w:tc>
        <w:tc>
          <w:tcPr>
            <w:tcW w:w="1133" w:type="dxa"/>
            <w:shd w:val="clear" w:color="auto" w:fill="E0E0E0"/>
          </w:tcPr>
          <w:p w14:paraId="33557054" w14:textId="77777777" w:rsidR="001579AC" w:rsidRPr="0092025F" w:rsidRDefault="001579AC" w:rsidP="00CA28DF">
            <w:pPr>
              <w:autoSpaceDE w:val="0"/>
              <w:autoSpaceDN w:val="0"/>
              <w:adjustRightInd w:val="0"/>
              <w:spacing w:after="0"/>
              <w:ind w:left="60" w:right="60"/>
              <w:rPr>
                <w:rFonts w:ascii="Arial" w:hAnsi="Arial" w:cs="Arial"/>
                <w:color w:val="264A60"/>
                <w:sz w:val="18"/>
                <w:szCs w:val="18"/>
              </w:rPr>
            </w:pPr>
            <w:r w:rsidRPr="0092025F">
              <w:rPr>
                <w:rFonts w:ascii="Arial" w:hAnsi="Arial" w:cs="Arial"/>
                <w:color w:val="264A60"/>
                <w:sz w:val="18"/>
                <w:szCs w:val="18"/>
              </w:rPr>
              <w:t>(Constant)</w:t>
            </w:r>
          </w:p>
        </w:tc>
        <w:tc>
          <w:tcPr>
            <w:tcW w:w="1276" w:type="dxa"/>
            <w:shd w:val="clear" w:color="auto" w:fill="FFFFFF"/>
          </w:tcPr>
          <w:p w14:paraId="6FC31F14"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77.455</w:t>
            </w:r>
          </w:p>
        </w:tc>
        <w:tc>
          <w:tcPr>
            <w:tcW w:w="992" w:type="dxa"/>
            <w:shd w:val="clear" w:color="auto" w:fill="FFFFFF"/>
          </w:tcPr>
          <w:p w14:paraId="2B8C36EE"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3.158</w:t>
            </w:r>
          </w:p>
        </w:tc>
        <w:tc>
          <w:tcPr>
            <w:tcW w:w="1843" w:type="dxa"/>
            <w:shd w:val="clear" w:color="auto" w:fill="FFFFFF"/>
            <w:vAlign w:val="center"/>
          </w:tcPr>
          <w:p w14:paraId="3D241B42" w14:textId="77777777" w:rsidR="001579AC" w:rsidRPr="0092025F" w:rsidRDefault="001579AC" w:rsidP="00CA28DF">
            <w:pPr>
              <w:autoSpaceDE w:val="0"/>
              <w:autoSpaceDN w:val="0"/>
              <w:adjustRightInd w:val="0"/>
              <w:spacing w:after="0"/>
              <w:rPr>
                <w:rFonts w:ascii="Times New Roman" w:hAnsi="Times New Roman" w:cs="Times New Roman"/>
                <w:sz w:val="24"/>
                <w:szCs w:val="24"/>
              </w:rPr>
            </w:pPr>
          </w:p>
        </w:tc>
        <w:tc>
          <w:tcPr>
            <w:tcW w:w="710" w:type="dxa"/>
            <w:shd w:val="clear" w:color="auto" w:fill="FFFFFF"/>
          </w:tcPr>
          <w:p w14:paraId="2D3681CD"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sidRPr="0092025F">
              <w:rPr>
                <w:rFonts w:ascii="Arial" w:hAnsi="Arial" w:cs="Arial"/>
                <w:color w:val="010205"/>
                <w:sz w:val="18"/>
                <w:szCs w:val="18"/>
              </w:rPr>
              <w:t>2</w:t>
            </w:r>
            <w:r>
              <w:rPr>
                <w:rFonts w:ascii="Arial" w:hAnsi="Arial" w:cs="Arial"/>
                <w:color w:val="010205"/>
                <w:sz w:val="18"/>
                <w:szCs w:val="18"/>
              </w:rPr>
              <w:t>4.526</w:t>
            </w:r>
          </w:p>
        </w:tc>
        <w:tc>
          <w:tcPr>
            <w:tcW w:w="850" w:type="dxa"/>
            <w:shd w:val="clear" w:color="auto" w:fill="FFFFFF"/>
          </w:tcPr>
          <w:p w14:paraId="1F1E729C"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.000</w:t>
            </w:r>
          </w:p>
        </w:tc>
      </w:tr>
      <w:tr w:rsidR="001579AC" w:rsidRPr="0092025F" w14:paraId="2EAA6404" w14:textId="77777777" w:rsidTr="001579AC">
        <w:trPr>
          <w:cantSplit/>
          <w:jc w:val="center"/>
        </w:trPr>
        <w:tc>
          <w:tcPr>
            <w:tcW w:w="283" w:type="dxa"/>
            <w:vMerge/>
            <w:shd w:val="clear" w:color="auto" w:fill="E0E0E0"/>
          </w:tcPr>
          <w:p w14:paraId="4DB235E0" w14:textId="77777777" w:rsidR="001579AC" w:rsidRPr="0092025F" w:rsidRDefault="001579AC" w:rsidP="00CA28DF">
            <w:pPr>
              <w:autoSpaceDE w:val="0"/>
              <w:autoSpaceDN w:val="0"/>
              <w:adjustRightInd w:val="0"/>
              <w:spacing w:after="0"/>
              <w:rPr>
                <w:rFonts w:ascii="Arial" w:hAnsi="Arial" w:cs="Arial"/>
                <w:color w:val="010205"/>
                <w:sz w:val="18"/>
                <w:szCs w:val="18"/>
              </w:rPr>
            </w:pPr>
          </w:p>
        </w:tc>
        <w:tc>
          <w:tcPr>
            <w:tcW w:w="1133" w:type="dxa"/>
            <w:shd w:val="clear" w:color="auto" w:fill="E0E0E0"/>
          </w:tcPr>
          <w:p w14:paraId="48C9B129" w14:textId="77777777" w:rsidR="001579AC" w:rsidRPr="0092025F" w:rsidRDefault="001579AC" w:rsidP="00CA28DF">
            <w:pPr>
              <w:autoSpaceDE w:val="0"/>
              <w:autoSpaceDN w:val="0"/>
              <w:adjustRightInd w:val="0"/>
              <w:spacing w:after="0"/>
              <w:ind w:left="60" w:right="60"/>
              <w:rPr>
                <w:rFonts w:ascii="Arial" w:hAnsi="Arial" w:cs="Arial"/>
                <w:color w:val="264A60"/>
                <w:sz w:val="18"/>
                <w:szCs w:val="18"/>
              </w:rPr>
            </w:pPr>
            <w:proofErr w:type="spellStart"/>
            <w:r w:rsidRPr="0092025F">
              <w:rPr>
                <w:rFonts w:ascii="Arial" w:hAnsi="Arial" w:cs="Arial"/>
                <w:color w:val="264A60"/>
                <w:sz w:val="18"/>
                <w:szCs w:val="18"/>
              </w:rPr>
              <w:t>Literasi</w:t>
            </w:r>
            <w:proofErr w:type="spellEnd"/>
            <w:r w:rsidRPr="0092025F">
              <w:rPr>
                <w:rFonts w:ascii="Arial" w:hAnsi="Arial" w:cs="Arial"/>
                <w:color w:val="264A60"/>
                <w:sz w:val="18"/>
                <w:szCs w:val="18"/>
              </w:rPr>
              <w:t xml:space="preserve"> Digital</w:t>
            </w:r>
          </w:p>
        </w:tc>
        <w:tc>
          <w:tcPr>
            <w:tcW w:w="1276" w:type="dxa"/>
            <w:shd w:val="clear" w:color="auto" w:fill="FFFFFF"/>
          </w:tcPr>
          <w:p w14:paraId="7C9E431D"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.065</w:t>
            </w:r>
          </w:p>
        </w:tc>
        <w:tc>
          <w:tcPr>
            <w:tcW w:w="992" w:type="dxa"/>
            <w:shd w:val="clear" w:color="auto" w:fill="FFFFFF"/>
          </w:tcPr>
          <w:p w14:paraId="5E81ABD7"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.031</w:t>
            </w:r>
          </w:p>
        </w:tc>
        <w:tc>
          <w:tcPr>
            <w:tcW w:w="1843" w:type="dxa"/>
            <w:shd w:val="clear" w:color="auto" w:fill="FFFFFF"/>
          </w:tcPr>
          <w:p w14:paraId="2FAA3E22"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.248</w:t>
            </w:r>
          </w:p>
        </w:tc>
        <w:tc>
          <w:tcPr>
            <w:tcW w:w="710" w:type="dxa"/>
            <w:shd w:val="clear" w:color="auto" w:fill="FFFFFF"/>
          </w:tcPr>
          <w:p w14:paraId="311E6ED3"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2.092</w:t>
            </w:r>
          </w:p>
        </w:tc>
        <w:tc>
          <w:tcPr>
            <w:tcW w:w="850" w:type="dxa"/>
            <w:shd w:val="clear" w:color="auto" w:fill="FFFFFF"/>
          </w:tcPr>
          <w:p w14:paraId="778E71A3" w14:textId="77777777" w:rsidR="001579AC" w:rsidRPr="0092025F" w:rsidRDefault="001579AC" w:rsidP="00CA28DF">
            <w:pPr>
              <w:autoSpaceDE w:val="0"/>
              <w:autoSpaceDN w:val="0"/>
              <w:adjustRightInd w:val="0"/>
              <w:spacing w:after="0"/>
              <w:ind w:left="60" w:right="60"/>
              <w:jc w:val="right"/>
              <w:rPr>
                <w:rFonts w:ascii="Arial" w:hAnsi="Arial" w:cs="Arial"/>
                <w:color w:val="010205"/>
                <w:sz w:val="18"/>
                <w:szCs w:val="18"/>
              </w:rPr>
            </w:pPr>
            <w:r>
              <w:rPr>
                <w:rFonts w:ascii="Arial" w:hAnsi="Arial" w:cs="Arial"/>
                <w:color w:val="010205"/>
                <w:sz w:val="18"/>
                <w:szCs w:val="18"/>
              </w:rPr>
              <w:t>.04</w:t>
            </w:r>
            <w:r w:rsidRPr="0092025F">
              <w:rPr>
                <w:rFonts w:ascii="Arial" w:hAnsi="Arial" w:cs="Arial"/>
                <w:color w:val="010205"/>
                <w:sz w:val="18"/>
                <w:szCs w:val="18"/>
              </w:rPr>
              <w:t>0</w:t>
            </w:r>
          </w:p>
        </w:tc>
      </w:tr>
      <w:tr w:rsidR="001579AC" w:rsidRPr="0092025F" w14:paraId="76A6FC93" w14:textId="77777777" w:rsidTr="001579AC">
        <w:trPr>
          <w:cantSplit/>
          <w:trHeight w:val="477"/>
          <w:jc w:val="center"/>
        </w:trPr>
        <w:tc>
          <w:tcPr>
            <w:tcW w:w="7087" w:type="dxa"/>
            <w:gridSpan w:val="7"/>
            <w:shd w:val="clear" w:color="auto" w:fill="FFFFFF"/>
          </w:tcPr>
          <w:p w14:paraId="59CBB336" w14:textId="77777777" w:rsidR="001579AC" w:rsidRPr="0092025F" w:rsidRDefault="001579AC" w:rsidP="00CA28DF">
            <w:pPr>
              <w:autoSpaceDE w:val="0"/>
              <w:autoSpaceDN w:val="0"/>
              <w:adjustRightInd w:val="0"/>
              <w:spacing w:after="0"/>
              <w:ind w:left="60" w:right="60"/>
              <w:rPr>
                <w:rFonts w:ascii="Arial" w:hAnsi="Arial" w:cs="Arial"/>
                <w:color w:val="010205"/>
                <w:sz w:val="18"/>
                <w:szCs w:val="18"/>
              </w:rPr>
            </w:pPr>
            <w:r w:rsidRPr="0092025F">
              <w:rPr>
                <w:rFonts w:ascii="Arial" w:hAnsi="Arial" w:cs="Arial"/>
                <w:color w:val="010205"/>
                <w:sz w:val="18"/>
                <w:szCs w:val="18"/>
              </w:rPr>
              <w:t xml:space="preserve">a. Dependent Variable: Hasil </w:t>
            </w:r>
            <w:proofErr w:type="spellStart"/>
            <w:r w:rsidRPr="0092025F">
              <w:rPr>
                <w:rFonts w:ascii="Arial" w:hAnsi="Arial" w:cs="Arial"/>
                <w:color w:val="010205"/>
                <w:sz w:val="18"/>
                <w:szCs w:val="18"/>
              </w:rPr>
              <w:t>Belajar</w:t>
            </w:r>
            <w:proofErr w:type="spellEnd"/>
            <w:r w:rsidRPr="0092025F">
              <w:rPr>
                <w:rFonts w:ascii="Arial" w:hAnsi="Arial" w:cs="Arial"/>
                <w:color w:val="010205"/>
                <w:sz w:val="18"/>
                <w:szCs w:val="18"/>
              </w:rPr>
              <w:t xml:space="preserve"> PAI</w:t>
            </w:r>
          </w:p>
        </w:tc>
      </w:tr>
    </w:tbl>
    <w:p w14:paraId="7F348B0F" w14:textId="77777777" w:rsidR="001579AC" w:rsidRPr="00360391" w:rsidRDefault="001579AC" w:rsidP="001579AC">
      <w:pPr>
        <w:ind w:left="1134"/>
        <w:jc w:val="both"/>
        <w:rPr>
          <w:rFonts w:asciiTheme="majorBidi" w:hAnsiTheme="majorBidi" w:cstheme="majorBidi"/>
          <w:sz w:val="24"/>
          <w:szCs w:val="24"/>
          <w:lang w:val="sv-SE"/>
        </w:rPr>
      </w:pPr>
      <w:r w:rsidRPr="00360391">
        <w:rPr>
          <w:rFonts w:asciiTheme="majorBidi" w:hAnsiTheme="majorBidi" w:cstheme="majorBidi"/>
          <w:sz w:val="24"/>
          <w:szCs w:val="24"/>
          <w:lang w:val="sv-SE"/>
        </w:rPr>
        <w:t>Sumber: Data Pengolahan Aplikasi SPSS versi 24.0</w:t>
      </w:r>
    </w:p>
    <w:p w14:paraId="1DC7C1CD" w14:textId="77777777" w:rsidR="001579AC" w:rsidRPr="00360391" w:rsidRDefault="001579AC" w:rsidP="00F5538A">
      <w:pPr>
        <w:autoSpaceDE w:val="0"/>
        <w:autoSpaceDN w:val="0"/>
        <w:adjustRightInd w:val="0"/>
        <w:spacing w:after="0" w:line="240" w:lineRule="auto"/>
        <w:ind w:firstLine="68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t>Dari output diatas diketahui nilai t hitung= 2,092 dengan nilai signifikansi 0,040 &lt; 0,050 maka Ho ditolak dan Ha diterima artinya ada pengaruh yang signifikan antara Literasi Digital (X) terhadap Hasil Belajar PAI (Y).</w:t>
      </w:r>
      <w:r w:rsidR="00F5538A" w:rsidRPr="00360391">
        <w:rPr>
          <w:rFonts w:ascii="Times New Roman" w:hAnsi="Times New Roman" w:cs="Times New Roman"/>
          <w:sz w:val="24"/>
          <w:szCs w:val="24"/>
          <w:lang w:val="sv-SE"/>
        </w:rPr>
        <w:t xml:space="preserve"> </w:t>
      </w:r>
      <w:r w:rsidRPr="00360391">
        <w:rPr>
          <w:rFonts w:ascii="Times New Roman" w:hAnsi="Times New Roman" w:cs="Times New Roman"/>
          <w:sz w:val="24"/>
          <w:szCs w:val="24"/>
          <w:lang w:val="sv-SE"/>
        </w:rPr>
        <w:t xml:space="preserve">Pada tabel </w:t>
      </w:r>
      <w:r w:rsidRPr="00360391">
        <w:rPr>
          <w:rFonts w:ascii="Times New Roman" w:hAnsi="Times New Roman" w:cs="Times New Roman"/>
          <w:i/>
          <w:iCs/>
          <w:sz w:val="24"/>
          <w:szCs w:val="24"/>
          <w:lang w:val="sv-SE"/>
        </w:rPr>
        <w:t>Coefisient</w:t>
      </w:r>
      <w:r w:rsidRPr="00360391">
        <w:rPr>
          <w:rFonts w:ascii="Times New Roman" w:hAnsi="Times New Roman" w:cs="Times New Roman"/>
          <w:sz w:val="24"/>
          <w:szCs w:val="24"/>
          <w:lang w:val="sv-SE"/>
        </w:rPr>
        <w:t xml:space="preserve"> pada kolom B nilai Constant (a)</w:t>
      </w:r>
      <w:r w:rsidR="00FC2BCC" w:rsidRPr="00360391">
        <w:rPr>
          <w:rFonts w:ascii="Times New Roman" w:hAnsi="Times New Roman" w:cs="Times New Roman"/>
          <w:sz w:val="24"/>
          <w:szCs w:val="24"/>
          <w:lang w:val="sv-SE"/>
        </w:rPr>
        <w:t xml:space="preserve"> adala 77,455, sedangkan nilai l</w:t>
      </w:r>
      <w:r w:rsidRPr="00360391">
        <w:rPr>
          <w:rFonts w:ascii="Times New Roman" w:hAnsi="Times New Roman" w:cs="Times New Roman"/>
          <w:sz w:val="24"/>
          <w:szCs w:val="24"/>
          <w:lang w:val="sv-SE"/>
        </w:rPr>
        <w:t>iterasi digital (b) adalah 0,065, sehingga didapat persa</w:t>
      </w:r>
      <w:r w:rsidR="00F5538A" w:rsidRPr="00360391">
        <w:rPr>
          <w:rFonts w:ascii="Times New Roman" w:hAnsi="Times New Roman" w:cs="Times New Roman"/>
          <w:sz w:val="24"/>
          <w:szCs w:val="24"/>
          <w:lang w:val="sv-SE"/>
        </w:rPr>
        <w:t xml:space="preserve">maan regresinya, </w:t>
      </w:r>
      <w:r w:rsidRPr="00360391">
        <w:rPr>
          <w:rFonts w:ascii="Times New Roman" w:hAnsi="Times New Roman" w:cs="Times New Roman"/>
          <w:sz w:val="24"/>
          <w:szCs w:val="24"/>
          <w:lang w:val="sv-SE"/>
        </w:rPr>
        <w:t>Y= 77,455 + 0,065 X</w:t>
      </w:r>
      <w:r w:rsidR="00F5538A" w:rsidRPr="00360391">
        <w:rPr>
          <w:rFonts w:ascii="Times New Roman" w:hAnsi="Times New Roman" w:cs="Times New Roman"/>
          <w:sz w:val="24"/>
          <w:szCs w:val="24"/>
          <w:lang w:val="sv-SE"/>
        </w:rPr>
        <w:t xml:space="preserve">. </w:t>
      </w:r>
      <w:r w:rsidRPr="00360391">
        <w:rPr>
          <w:rFonts w:ascii="Times New Roman" w:hAnsi="Times New Roman" w:cs="Times New Roman"/>
          <w:sz w:val="24"/>
          <w:szCs w:val="24"/>
          <w:lang w:val="sv-SE"/>
        </w:rPr>
        <w:t>Berdasarkan hasil persamaan tersebut d</w:t>
      </w:r>
      <w:r w:rsidR="00F5538A" w:rsidRPr="00360391">
        <w:rPr>
          <w:rFonts w:ascii="Times New Roman" w:hAnsi="Times New Roman" w:cs="Times New Roman"/>
          <w:sz w:val="24"/>
          <w:szCs w:val="24"/>
          <w:lang w:val="sv-SE"/>
        </w:rPr>
        <w:t xml:space="preserve">apat diartikan yang pertama </w:t>
      </w:r>
      <w:r w:rsidRPr="00360391">
        <w:rPr>
          <w:rFonts w:ascii="Times New Roman" w:hAnsi="Times New Roman" w:cs="Times New Roman"/>
          <w:sz w:val="24"/>
          <w:szCs w:val="24"/>
          <w:lang w:val="sv-SE"/>
        </w:rPr>
        <w:t xml:space="preserve">Angka konstanta (Constant) pada dari </w:t>
      </w:r>
      <w:r w:rsidRPr="00360391">
        <w:rPr>
          <w:rFonts w:ascii="Times New Roman" w:hAnsi="Times New Roman" w:cs="Times New Roman"/>
          <w:i/>
          <w:iCs/>
          <w:sz w:val="24"/>
          <w:szCs w:val="24"/>
          <w:lang w:val="sv-SE"/>
        </w:rPr>
        <w:t xml:space="preserve">Unstandardized Coefisient </w:t>
      </w:r>
      <w:r w:rsidRPr="00360391">
        <w:rPr>
          <w:rFonts w:ascii="Times New Roman" w:hAnsi="Times New Roman" w:cs="Times New Roman"/>
          <w:sz w:val="24"/>
          <w:szCs w:val="24"/>
          <w:lang w:val="sv-SE"/>
        </w:rPr>
        <w:t>yaitu sebesar 77,455. Artinya jika literasi digital (X) nilainya 0, maka  nilai koefisien hasil belajar PAI (Y) nya sebesar 77,455.</w:t>
      </w:r>
      <w:r w:rsidR="00F5538A" w:rsidRPr="00360391">
        <w:rPr>
          <w:rFonts w:ascii="Times New Roman" w:hAnsi="Times New Roman" w:cs="Times New Roman"/>
          <w:sz w:val="24"/>
          <w:szCs w:val="24"/>
          <w:lang w:val="sv-SE"/>
        </w:rPr>
        <w:t xml:space="preserve"> Dan </w:t>
      </w:r>
      <w:r w:rsidRPr="00360391">
        <w:rPr>
          <w:rFonts w:ascii="Times New Roman" w:hAnsi="Times New Roman" w:cs="Times New Roman"/>
          <w:sz w:val="24"/>
          <w:szCs w:val="24"/>
          <w:lang w:val="sv-SE"/>
        </w:rPr>
        <w:t>Angka koefisien regresi literasi digital (b) = + 0,065</w:t>
      </w:r>
      <w:r w:rsidR="00F5538A" w:rsidRPr="00360391">
        <w:rPr>
          <w:rFonts w:ascii="Times New Roman" w:hAnsi="Times New Roman" w:cs="Times New Roman"/>
          <w:sz w:val="24"/>
          <w:szCs w:val="24"/>
          <w:lang w:val="sv-SE"/>
        </w:rPr>
        <w:t xml:space="preserve">. </w:t>
      </w:r>
      <w:r w:rsidRPr="00360391">
        <w:rPr>
          <w:rFonts w:ascii="Times New Roman" w:hAnsi="Times New Roman" w:cs="Times New Roman"/>
          <w:sz w:val="24"/>
          <w:szCs w:val="24"/>
          <w:lang w:val="sv-SE"/>
        </w:rPr>
        <w:t xml:space="preserve">Angka ini diartikan bahwa setiap penambahan 1% literasi digital (X) maka hasil belajar PAI (Y) akan meningkat sebesar 0,065. Oleh karena itu, angka koefisien regresi bernilai positif (+) maka dapat diartikan bahwa literasi digital (X) berpengaruh positif terhadap hasil belajar PAI (Y). </w:t>
      </w:r>
    </w:p>
    <w:p w14:paraId="136298FC" w14:textId="77777777" w:rsidR="00F5538A" w:rsidRPr="00360391" w:rsidRDefault="00F5538A" w:rsidP="00FC2BCC">
      <w:pPr>
        <w:autoSpaceDE w:val="0"/>
        <w:autoSpaceDN w:val="0"/>
        <w:adjustRightInd w:val="0"/>
        <w:spacing w:after="0" w:line="240" w:lineRule="auto"/>
        <w:ind w:firstLine="68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lastRenderedPageBreak/>
        <w:t xml:space="preserve">Sedangkan untuk menguji pembuktian hipotesis penelitian terbukti atau tidak maka dilakukan uji hipotesis </w:t>
      </w:r>
      <w:r w:rsidR="00FC2BCC" w:rsidRPr="00360391">
        <w:rPr>
          <w:rFonts w:ascii="Times New Roman" w:hAnsi="Times New Roman" w:cs="Times New Roman"/>
          <w:sz w:val="24"/>
          <w:szCs w:val="24"/>
          <w:lang w:val="sv-SE"/>
        </w:rPr>
        <w:t xml:space="preserve">dan diketahui nilai r adalah 0,248 yang diambil dari kolom beta pada tabel 4 hasil uji coefisient regresi linear sederhana </w:t>
      </w:r>
      <w:r w:rsidRPr="00360391">
        <w:rPr>
          <w:rFonts w:ascii="Times New Roman" w:hAnsi="Times New Roman" w:cs="Times New Roman"/>
          <w:sz w:val="24"/>
          <w:szCs w:val="24"/>
          <w:lang w:val="sv-SE"/>
        </w:rPr>
        <w:t>dengan menggunakan rumus sebagai berikut:</w:t>
      </w:r>
    </w:p>
    <w:p w14:paraId="4893C846" w14:textId="77777777" w:rsidR="00F5538A" w:rsidRPr="00360391" w:rsidRDefault="00F5538A" w:rsidP="00F5538A">
      <w:pPr>
        <w:pStyle w:val="ListParagraph"/>
        <w:autoSpaceDE w:val="0"/>
        <w:autoSpaceDN w:val="0"/>
        <w:adjustRightInd w:val="0"/>
        <w:spacing w:after="0" w:line="240" w:lineRule="auto"/>
        <w:ind w:left="426"/>
        <w:rPr>
          <w:rFonts w:ascii="Times New Roman" w:hAnsi="Times New Roman" w:cs="Times New Roman"/>
          <w:sz w:val="24"/>
          <w:szCs w:val="24"/>
          <w:lang w:val="sv-SE"/>
        </w:rPr>
      </w:pPr>
      <w:r w:rsidRPr="00360391">
        <w:rPr>
          <w:rFonts w:asciiTheme="majorBidi" w:hAnsiTheme="majorBidi" w:cstheme="majorBidi"/>
          <w:sz w:val="24"/>
          <w:szCs w:val="24"/>
          <w:lang w:val="sv-SE"/>
        </w:rPr>
        <w:t xml:space="preserve">t = </w:t>
      </w:r>
      <m:oMath>
        <m:f>
          <m:fPr>
            <m:ctrlPr>
              <w:rPr>
                <w:rFonts w:ascii="Cambria Math" w:hAnsi="Cambria Math" w:cstheme="majorBidi"/>
                <w:i/>
                <w:sz w:val="32"/>
                <w:szCs w:val="32"/>
              </w:rPr>
            </m:ctrlPr>
          </m:fPr>
          <m:num>
            <m:r>
              <w:rPr>
                <w:rFonts w:ascii="Cambria Math" w:hAnsi="Cambria Math" w:cstheme="majorBidi"/>
                <w:sz w:val="32"/>
                <w:szCs w:val="32"/>
              </w:rPr>
              <m:t>r</m:t>
            </m:r>
            <m:r>
              <w:rPr>
                <w:rFonts w:ascii="Cambria Math" w:hAnsi="Cambria Math" w:cstheme="majorBidi"/>
                <w:sz w:val="32"/>
                <w:szCs w:val="32"/>
                <w:lang w:val="sv-SE"/>
              </w:rPr>
              <m:t xml:space="preserve"> </m:t>
            </m:r>
            <m:rad>
              <m:radPr>
                <m:degHide m:val="1"/>
                <m:ctrlPr>
                  <w:rPr>
                    <w:rFonts w:ascii="Cambria Math" w:hAnsi="Cambria Math" w:cstheme="majorBidi"/>
                    <w:i/>
                    <w:sz w:val="32"/>
                    <w:szCs w:val="32"/>
                  </w:rPr>
                </m:ctrlPr>
              </m:radPr>
              <m:deg/>
              <m:e>
                <m:r>
                  <w:rPr>
                    <w:rFonts w:ascii="Cambria Math" w:hAnsi="Cambria Math" w:cstheme="majorBidi"/>
                    <w:sz w:val="32"/>
                    <w:szCs w:val="32"/>
                  </w:rPr>
                  <m:t>n</m:t>
                </m:r>
                <m:r>
                  <w:rPr>
                    <w:rFonts w:ascii="Cambria Math" w:hAnsi="Cambria Math" w:cstheme="majorBidi"/>
                    <w:sz w:val="32"/>
                    <w:szCs w:val="32"/>
                    <w:lang w:val="sv-SE"/>
                  </w:rPr>
                  <m:t>-2</m:t>
                </m:r>
              </m:e>
            </m:rad>
          </m:num>
          <m:den>
            <m:rad>
              <m:radPr>
                <m:degHide m:val="1"/>
                <m:ctrlPr>
                  <w:rPr>
                    <w:rFonts w:ascii="Cambria Math" w:hAnsi="Cambria Math" w:cstheme="majorBidi"/>
                    <w:i/>
                    <w:sz w:val="32"/>
                    <w:szCs w:val="32"/>
                  </w:rPr>
                </m:ctrlPr>
              </m:radPr>
              <m:deg/>
              <m:e>
                <m:r>
                  <w:rPr>
                    <w:rFonts w:ascii="Cambria Math" w:hAnsi="Cambria Math" w:cstheme="majorBidi"/>
                    <w:sz w:val="32"/>
                    <w:szCs w:val="32"/>
                    <w:lang w:val="sv-SE"/>
                  </w:rPr>
                  <m:t>1-</m:t>
                </m:r>
                <m:sSup>
                  <m:sSupPr>
                    <m:ctrlPr>
                      <w:rPr>
                        <w:rFonts w:ascii="Cambria Math" w:hAnsi="Cambria Math" w:cstheme="majorBidi"/>
                        <w:i/>
                        <w:sz w:val="32"/>
                        <w:szCs w:val="32"/>
                      </w:rPr>
                    </m:ctrlPr>
                  </m:sSupPr>
                  <m:e>
                    <m:r>
                      <w:rPr>
                        <w:rFonts w:ascii="Cambria Math" w:hAnsi="Cambria Math" w:cstheme="majorBidi"/>
                        <w:sz w:val="32"/>
                        <w:szCs w:val="32"/>
                      </w:rPr>
                      <m:t>r</m:t>
                    </m:r>
                  </m:e>
                  <m:sup>
                    <m:r>
                      <w:rPr>
                        <w:rFonts w:ascii="Cambria Math" w:hAnsi="Cambria Math" w:cstheme="majorBidi"/>
                        <w:sz w:val="32"/>
                        <w:szCs w:val="32"/>
                        <w:lang w:val="sv-SE"/>
                      </w:rPr>
                      <m:t>2</m:t>
                    </m:r>
                  </m:sup>
                </m:sSup>
              </m:e>
            </m:rad>
          </m:den>
        </m:f>
      </m:oMath>
    </w:p>
    <w:p w14:paraId="6876FF44" w14:textId="77777777" w:rsidR="00F5538A" w:rsidRPr="00360391" w:rsidRDefault="00F5538A" w:rsidP="00F5538A">
      <w:pPr>
        <w:pStyle w:val="ListParagraph"/>
        <w:autoSpaceDE w:val="0"/>
        <w:autoSpaceDN w:val="0"/>
        <w:adjustRightInd w:val="0"/>
        <w:spacing w:after="0" w:line="240" w:lineRule="auto"/>
        <w:ind w:left="426"/>
        <w:jc w:val="both"/>
        <w:rPr>
          <w:rFonts w:ascii="Times New Roman" w:eastAsiaTheme="minorEastAsia" w:hAnsi="Times New Roman" w:cs="Times New Roman"/>
          <w:sz w:val="24"/>
          <w:szCs w:val="24"/>
          <w:lang w:val="sv-SE"/>
        </w:rPr>
      </w:pPr>
      <w:r w:rsidRPr="00360391">
        <w:rPr>
          <w:rFonts w:ascii="Times New Roman" w:hAnsi="Times New Roman" w:cs="Times New Roman"/>
          <w:sz w:val="24"/>
          <w:szCs w:val="24"/>
          <w:lang w:val="sv-SE"/>
        </w:rPr>
        <w:t xml:space="preserve">t </w:t>
      </w:r>
      <w:r w:rsidRPr="00360391">
        <w:rPr>
          <w:rFonts w:ascii="Times New Roman" w:hAnsi="Times New Roman" w:cs="Times New Roman"/>
          <w:sz w:val="32"/>
          <w:szCs w:val="32"/>
          <w:lang w:val="sv-SE"/>
        </w:rPr>
        <w:t xml:space="preserve">= </w:t>
      </w:r>
      <m:oMath>
        <m:f>
          <m:fPr>
            <m:ctrlPr>
              <w:rPr>
                <w:rFonts w:ascii="Cambria Math" w:hAnsi="Cambria Math" w:cs="Times New Roman"/>
                <w:i/>
                <w:sz w:val="32"/>
                <w:szCs w:val="32"/>
              </w:rPr>
            </m:ctrlPr>
          </m:fPr>
          <m:num>
            <m:r>
              <w:rPr>
                <w:rFonts w:ascii="Cambria Math" w:hAnsi="Cambria Math" w:cs="Times New Roman"/>
                <w:sz w:val="32"/>
                <w:szCs w:val="32"/>
                <w:lang w:val="sv-SE"/>
              </w:rPr>
              <m:t>0,248</m:t>
            </m:r>
            <m:rad>
              <m:radPr>
                <m:degHide m:val="1"/>
                <m:ctrlPr>
                  <w:rPr>
                    <w:rFonts w:ascii="Cambria Math" w:hAnsi="Cambria Math" w:cs="Times New Roman"/>
                    <w:i/>
                    <w:sz w:val="32"/>
                    <w:szCs w:val="32"/>
                  </w:rPr>
                </m:ctrlPr>
              </m:radPr>
              <m:deg/>
              <m:e>
                <m:r>
                  <w:rPr>
                    <w:rFonts w:ascii="Cambria Math" w:hAnsi="Cambria Math" w:cs="Times New Roman"/>
                    <w:sz w:val="32"/>
                    <w:szCs w:val="32"/>
                    <w:lang w:val="sv-SE"/>
                  </w:rPr>
                  <m:t>69-2</m:t>
                </m:r>
              </m:e>
            </m:rad>
          </m:num>
          <m:den>
            <m:rad>
              <m:radPr>
                <m:degHide m:val="1"/>
                <m:ctrlPr>
                  <w:rPr>
                    <w:rFonts w:ascii="Cambria Math" w:hAnsi="Cambria Math" w:cs="Times New Roman"/>
                    <w:i/>
                    <w:sz w:val="32"/>
                    <w:szCs w:val="32"/>
                  </w:rPr>
                </m:ctrlPr>
              </m:radPr>
              <m:deg/>
              <m:e>
                <m:r>
                  <w:rPr>
                    <w:rFonts w:ascii="Cambria Math" w:hAnsi="Cambria Math" w:cs="Times New Roman"/>
                    <w:sz w:val="32"/>
                    <w:szCs w:val="32"/>
                    <w:lang w:val="sv-SE"/>
                  </w:rPr>
                  <m:t>1-</m:t>
                </m:r>
                <m:sSup>
                  <m:sSupPr>
                    <m:ctrlPr>
                      <w:rPr>
                        <w:rFonts w:ascii="Cambria Math" w:hAnsi="Cambria Math" w:cs="Times New Roman"/>
                        <w:i/>
                        <w:sz w:val="32"/>
                        <w:szCs w:val="32"/>
                      </w:rPr>
                    </m:ctrlPr>
                  </m:sSupPr>
                  <m:e>
                    <m:r>
                      <w:rPr>
                        <w:rFonts w:ascii="Cambria Math" w:hAnsi="Cambria Math" w:cs="Times New Roman"/>
                        <w:sz w:val="32"/>
                        <w:szCs w:val="32"/>
                        <w:lang w:val="sv-SE"/>
                      </w:rPr>
                      <m:t>(0,248)</m:t>
                    </m:r>
                  </m:e>
                  <m:sup>
                    <m:r>
                      <w:rPr>
                        <w:rFonts w:ascii="Cambria Math" w:hAnsi="Cambria Math" w:cs="Times New Roman"/>
                        <w:sz w:val="32"/>
                        <w:szCs w:val="32"/>
                        <w:lang w:val="sv-SE"/>
                      </w:rPr>
                      <m:t>2</m:t>
                    </m:r>
                  </m:sup>
                </m:sSup>
              </m:e>
            </m:rad>
          </m:den>
        </m:f>
      </m:oMath>
    </w:p>
    <w:p w14:paraId="382BCBBD" w14:textId="77777777" w:rsidR="00F5538A" w:rsidRPr="00360391" w:rsidRDefault="00F5538A" w:rsidP="00F5538A">
      <w:pPr>
        <w:pStyle w:val="ListParagraph"/>
        <w:autoSpaceDE w:val="0"/>
        <w:autoSpaceDN w:val="0"/>
        <w:adjustRightInd w:val="0"/>
        <w:spacing w:after="0" w:line="240" w:lineRule="auto"/>
        <w:ind w:left="426"/>
        <w:jc w:val="both"/>
        <w:rPr>
          <w:rFonts w:ascii="Times New Roman" w:hAnsi="Times New Roman" w:cs="Times New Roman"/>
          <w:sz w:val="24"/>
          <w:szCs w:val="24"/>
          <w:lang w:val="sv-SE"/>
        </w:rPr>
      </w:pPr>
      <w:r w:rsidRPr="00360391">
        <w:rPr>
          <w:rFonts w:ascii="Times New Roman" w:eastAsiaTheme="minorEastAsia" w:hAnsi="Times New Roman" w:cs="Times New Roman"/>
          <w:sz w:val="24"/>
          <w:szCs w:val="24"/>
          <w:lang w:val="sv-SE"/>
        </w:rPr>
        <w:t xml:space="preserve">t= </w:t>
      </w:r>
      <m:oMath>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lang w:val="sv-SE"/>
              </w:rPr>
              <m:t>2,02996748742</m:t>
            </m:r>
          </m:num>
          <m:den>
            <m:r>
              <w:rPr>
                <w:rFonts w:ascii="Cambria Math" w:eastAsiaTheme="minorEastAsia" w:hAnsi="Cambria Math" w:cs="Times New Roman"/>
                <w:sz w:val="32"/>
                <w:szCs w:val="32"/>
                <w:lang w:val="sv-SE"/>
              </w:rPr>
              <m:t>0,96876003221</m:t>
            </m:r>
          </m:den>
        </m:f>
      </m:oMath>
    </w:p>
    <w:p w14:paraId="0333EB0E" w14:textId="77777777" w:rsidR="00F5538A" w:rsidRPr="00360391" w:rsidRDefault="00F5538A" w:rsidP="00F5538A">
      <w:pPr>
        <w:pStyle w:val="ListParagraph"/>
        <w:autoSpaceDE w:val="0"/>
        <w:autoSpaceDN w:val="0"/>
        <w:adjustRightInd w:val="0"/>
        <w:spacing w:after="0" w:line="240" w:lineRule="auto"/>
        <w:ind w:left="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t>t= 2,092</w:t>
      </w:r>
    </w:p>
    <w:p w14:paraId="79CD1FF2" w14:textId="77777777" w:rsidR="00F5538A" w:rsidRPr="00360391" w:rsidRDefault="00F5538A" w:rsidP="00F5538A">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p>
    <w:p w14:paraId="4D4F7908" w14:textId="77777777" w:rsidR="00CA28DF" w:rsidRPr="00360391" w:rsidRDefault="00F5538A" w:rsidP="00CA28DF">
      <w:pPr>
        <w:pStyle w:val="ListParagraph"/>
        <w:autoSpaceDE w:val="0"/>
        <w:autoSpaceDN w:val="0"/>
        <w:adjustRightInd w:val="0"/>
        <w:spacing w:after="0" w:line="240" w:lineRule="auto"/>
        <w:ind w:left="0" w:firstLine="680"/>
        <w:jc w:val="both"/>
        <w:rPr>
          <w:rFonts w:ascii="Times New Roman" w:eastAsiaTheme="minorEastAsia" w:hAnsi="Times New Roman" w:cs="Times New Roman"/>
          <w:sz w:val="24"/>
          <w:szCs w:val="24"/>
          <w:lang w:val="sv-SE"/>
        </w:rPr>
      </w:pPr>
      <w:r w:rsidRPr="00360391">
        <w:rPr>
          <w:rFonts w:ascii="Times New Roman" w:hAnsi="Times New Roman" w:cs="Times New Roman"/>
          <w:sz w:val="24"/>
          <w:szCs w:val="24"/>
          <w:lang w:val="sv-SE"/>
        </w:rPr>
        <w:t xml:space="preserve">Berdasarkan hasil perhitungan diatas maka hal ini sesuai dengan tabel 4.24  pada tabel </w:t>
      </w:r>
      <w:r w:rsidRPr="00360391">
        <w:rPr>
          <w:rFonts w:ascii="Times New Roman" w:hAnsi="Times New Roman" w:cs="Times New Roman"/>
          <w:i/>
          <w:iCs/>
          <w:sz w:val="24"/>
          <w:szCs w:val="24"/>
          <w:lang w:val="sv-SE"/>
        </w:rPr>
        <w:t>Coefisient</w:t>
      </w:r>
      <w:r w:rsidRPr="00360391">
        <w:rPr>
          <w:rFonts w:ascii="Times New Roman" w:hAnsi="Times New Roman" w:cs="Times New Roman"/>
          <w:sz w:val="24"/>
          <w:szCs w:val="24"/>
          <w:lang w:val="sv-SE"/>
        </w:rPr>
        <w:t>. Berdasarkan tabel diatas diatas maka didapat nilai t</w:t>
      </w:r>
      <w:r w:rsidRPr="00360391">
        <w:rPr>
          <w:rFonts w:ascii="Times New Roman" w:hAnsi="Times New Roman" w:cs="Times New Roman"/>
          <w:sz w:val="24"/>
          <w:szCs w:val="24"/>
          <w:vertAlign w:val="subscript"/>
          <w:lang w:val="sv-SE"/>
        </w:rPr>
        <w:t>hitung</w:t>
      </w:r>
      <w:r w:rsidRPr="00360391">
        <w:rPr>
          <w:rFonts w:ascii="Times New Roman" w:hAnsi="Times New Roman" w:cs="Times New Roman"/>
          <w:sz w:val="24"/>
          <w:szCs w:val="24"/>
          <w:lang w:val="sv-SE"/>
        </w:rPr>
        <w:t xml:space="preserve"> sebesar  2,092 dengan taraf signifikansi 5%, uji dua sisi dan df=n-2 atau 69-2= 67. </w:t>
      </w:r>
      <w:r w:rsidRPr="00360391">
        <w:rPr>
          <w:rFonts w:ascii="Times New Roman" w:eastAsiaTheme="minorEastAsia" w:hAnsi="Times New Roman" w:cs="Times New Roman"/>
          <w:sz w:val="24"/>
          <w:szCs w:val="24"/>
          <w:lang w:val="sv-SE"/>
        </w:rPr>
        <w:t>dengan kriteria t</w:t>
      </w:r>
      <w:r w:rsidRPr="00360391">
        <w:rPr>
          <w:rFonts w:ascii="Times New Roman" w:eastAsiaTheme="minorEastAsia" w:hAnsi="Times New Roman" w:cs="Times New Roman"/>
          <w:i/>
          <w:iCs/>
          <w:sz w:val="24"/>
          <w:szCs w:val="24"/>
          <w:vertAlign w:val="subscript"/>
          <w:lang w:val="sv-SE"/>
        </w:rPr>
        <w:t>tabe</w:t>
      </w:r>
      <w:r w:rsidRPr="00360391">
        <w:rPr>
          <w:rFonts w:ascii="Times New Roman" w:eastAsiaTheme="minorEastAsia" w:hAnsi="Times New Roman" w:cs="Times New Roman"/>
          <w:sz w:val="24"/>
          <w:szCs w:val="24"/>
          <w:vertAlign w:val="subscript"/>
          <w:lang w:val="sv-SE"/>
        </w:rPr>
        <w:t>l</w:t>
      </w:r>
      <w:r w:rsidRPr="00360391">
        <w:rPr>
          <w:rFonts w:ascii="Times New Roman" w:eastAsiaTheme="minorEastAsia" w:hAnsi="Times New Roman" w:cs="Times New Roman"/>
          <w:sz w:val="24"/>
          <w:szCs w:val="24"/>
          <w:lang w:val="sv-SE"/>
        </w:rPr>
        <w:t xml:space="preserve"> =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lang w:val="sv-SE"/>
              </w:rPr>
              <m:t>t</m:t>
            </m:r>
          </m:e>
          <m:sub>
            <m:r>
              <w:rPr>
                <w:rFonts w:ascii="Cambria Math" w:eastAsiaTheme="minorEastAsia" w:hAnsi="Cambria Math" w:cs="Times New Roman"/>
                <w:sz w:val="24"/>
                <w:szCs w:val="24"/>
                <w:lang w:val="sv-SE"/>
              </w:rPr>
              <m:t>(</m:t>
            </m:r>
            <m:r>
              <w:rPr>
                <w:rFonts w:ascii="Cambria Math" w:eastAsiaTheme="minorEastAsia" w:hAnsi="Cambria Math" w:cs="Times New Roman"/>
                <w:sz w:val="24"/>
                <w:szCs w:val="24"/>
              </w:rPr>
              <m:t>α</m:t>
            </m:r>
            <m:r>
              <w:rPr>
                <w:rFonts w:ascii="Cambria Math" w:eastAsiaTheme="minorEastAsia" w:hAnsi="Cambria Math" w:cs="Times New Roman"/>
                <w:sz w:val="24"/>
                <w:szCs w:val="24"/>
                <w:lang w:val="sv-SE"/>
              </w:rPr>
              <m:t>/2;</m:t>
            </m:r>
            <m:r>
              <w:rPr>
                <w:rFonts w:ascii="Cambria Math" w:eastAsiaTheme="minorEastAsia" w:hAnsi="Cambria Math" w:cs="Times New Roman"/>
                <w:sz w:val="24"/>
                <w:szCs w:val="24"/>
              </w:rPr>
              <m:t>n</m:t>
            </m:r>
            <m:r>
              <w:rPr>
                <w:rFonts w:ascii="Cambria Math" w:eastAsiaTheme="minorEastAsia" w:hAnsi="Cambria Math" w:cs="Times New Roman"/>
                <w:sz w:val="24"/>
                <w:szCs w:val="24"/>
                <w:lang w:val="sv-SE"/>
              </w:rPr>
              <m:t>-2)</m:t>
            </m:r>
          </m:sub>
        </m:sSub>
      </m:oMath>
      <w:r w:rsidRPr="00360391">
        <w:rPr>
          <w:rFonts w:ascii="Times New Roman" w:eastAsiaTheme="minorEastAsia" w:hAnsi="Times New Roman" w:cs="Times New Roman"/>
          <w:sz w:val="24"/>
          <w:szCs w:val="24"/>
          <w:lang w:val="sv-SE"/>
        </w:rPr>
        <w:t xml:space="preserve"> berarti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lang w:val="sv-SE"/>
              </w:rPr>
              <m:t>t</m:t>
            </m:r>
          </m:e>
          <m:sub>
            <m:r>
              <w:rPr>
                <w:rFonts w:ascii="Cambria Math" w:eastAsiaTheme="minorEastAsia" w:hAnsi="Cambria Math" w:cs="Times New Roman"/>
                <w:sz w:val="24"/>
                <w:szCs w:val="24"/>
                <w:lang w:val="sv-SE"/>
              </w:rPr>
              <m:t>(0,05/2;69-2)</m:t>
            </m:r>
          </m:sub>
        </m:sSub>
      </m:oMath>
      <w:r w:rsidRPr="00360391">
        <w:rPr>
          <w:rFonts w:ascii="Times New Roman" w:eastAsiaTheme="minorEastAsia" w:hAnsi="Times New Roman" w:cs="Times New Roman"/>
          <w:sz w:val="24"/>
          <w:szCs w:val="24"/>
          <w:lang w:val="sv-SE"/>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lang w:val="sv-SE"/>
              </w:rPr>
              <m:t>(0,025;67)</m:t>
            </m:r>
          </m:sub>
        </m:sSub>
      </m:oMath>
      <w:r w:rsidRPr="00360391">
        <w:rPr>
          <w:rFonts w:ascii="Times New Roman" w:eastAsiaTheme="minorEastAsia" w:hAnsi="Times New Roman" w:cs="Times New Roman"/>
          <w:sz w:val="24"/>
          <w:szCs w:val="24"/>
          <w:lang w:val="sv-SE"/>
        </w:rPr>
        <w:t xml:space="preserve"> (lihat t tabel). Jadi, nilai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lang w:val="sv-SE"/>
              </w:rPr>
              <m:t>t</m:t>
            </m:r>
          </m:e>
          <m:sub>
            <m:r>
              <w:rPr>
                <w:rFonts w:ascii="Cambria Math" w:eastAsiaTheme="minorEastAsia" w:hAnsi="Cambria Math" w:cs="Times New Roman"/>
                <w:sz w:val="24"/>
                <w:szCs w:val="24"/>
              </w:rPr>
              <m:t>tabel</m:t>
            </m:r>
          </m:sub>
        </m:sSub>
      </m:oMath>
      <w:r w:rsidRPr="00360391">
        <w:rPr>
          <w:rFonts w:ascii="Times New Roman" w:eastAsiaTheme="minorEastAsia" w:hAnsi="Times New Roman" w:cs="Times New Roman"/>
          <w:sz w:val="24"/>
          <w:szCs w:val="24"/>
          <w:lang w:val="sv-SE"/>
        </w:rPr>
        <w:t xml:space="preserve">= 2,092. Maka diperoleh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lang w:val="sv-SE"/>
              </w:rPr>
              <m:t>t</m:t>
            </m:r>
          </m:e>
          <m:sub>
            <m:r>
              <w:rPr>
                <w:rFonts w:ascii="Cambria Math" w:eastAsiaTheme="minorEastAsia" w:hAnsi="Cambria Math" w:cs="Times New Roman"/>
                <w:sz w:val="24"/>
                <w:szCs w:val="24"/>
                <w:lang w:val="sv-SE"/>
              </w:rPr>
              <m:t>h</m:t>
            </m:r>
            <m:r>
              <w:rPr>
                <w:rFonts w:ascii="Cambria Math" w:eastAsiaTheme="minorEastAsia" w:hAnsi="Cambria Math" w:cs="Times New Roman"/>
                <w:sz w:val="24"/>
                <w:szCs w:val="24"/>
              </w:rPr>
              <m:t>itung</m:t>
            </m:r>
          </m:sub>
        </m:sSub>
      </m:oMath>
      <w:r w:rsidRPr="00360391">
        <w:rPr>
          <w:rFonts w:ascii="Times New Roman" w:eastAsiaTheme="minorEastAsia" w:hAnsi="Times New Roman" w:cs="Times New Roman"/>
          <w:sz w:val="24"/>
          <w:szCs w:val="24"/>
          <w:lang w:val="sv-SE"/>
        </w:rPr>
        <w:t xml:space="preserve"> (2,092) &gt; (1,996) </w:t>
      </w:r>
      <m:oMath>
        <m:sSub>
          <m:sSubPr>
            <m:ctrlPr>
              <w:rPr>
                <w:rFonts w:ascii="Cambria Math" w:eastAsiaTheme="minorEastAsia" w:hAnsi="Cambria Math" w:cs="Times New Roman"/>
                <w:i/>
                <w:sz w:val="24"/>
                <w:szCs w:val="24"/>
              </w:rPr>
            </m:ctrlPr>
          </m:sSubPr>
          <m:e>
            <m:r>
              <m:rPr>
                <m:sty m:val="p"/>
              </m:rPr>
              <w:rPr>
                <w:rFonts w:ascii="Cambria Math" w:eastAsiaTheme="minorEastAsia" w:hAnsi="Cambria Math" w:cs="Times New Roman"/>
                <w:sz w:val="24"/>
                <w:szCs w:val="24"/>
                <w:lang w:val="sv-SE"/>
              </w:rPr>
              <m:t>t</m:t>
            </m:r>
          </m:e>
          <m:sub>
            <m:r>
              <w:rPr>
                <w:rFonts w:ascii="Cambria Math" w:eastAsiaTheme="minorEastAsia" w:hAnsi="Cambria Math" w:cs="Times New Roman"/>
                <w:sz w:val="24"/>
                <w:szCs w:val="24"/>
              </w:rPr>
              <m:t>tabel</m:t>
            </m:r>
          </m:sub>
        </m:sSub>
      </m:oMath>
      <w:r w:rsidRPr="00360391">
        <w:rPr>
          <w:rFonts w:ascii="Times New Roman" w:eastAsiaTheme="minorEastAsia" w:hAnsi="Times New Roman" w:cs="Times New Roman"/>
          <w:sz w:val="24"/>
          <w:szCs w:val="24"/>
          <w:lang w:val="sv-SE"/>
        </w:rPr>
        <w:t xml:space="preserve"> maka dapat diambil kesimpulan bahwa Ho ditolak dan Ha diterima maka berarti terdapat pengaruh yang positif dan signifikan antara Literasi Digital (X)</w:t>
      </w:r>
      <w:r w:rsidR="00CA28DF" w:rsidRPr="00360391">
        <w:rPr>
          <w:rFonts w:ascii="Times New Roman" w:eastAsiaTheme="minorEastAsia" w:hAnsi="Times New Roman" w:cs="Times New Roman"/>
          <w:sz w:val="24"/>
          <w:szCs w:val="24"/>
          <w:lang w:val="sv-SE"/>
        </w:rPr>
        <w:t xml:space="preserve"> terhadap Hasil Belajar PAI (Y).</w:t>
      </w:r>
    </w:p>
    <w:p w14:paraId="7CE30AE2" w14:textId="77777777" w:rsidR="00F5538A" w:rsidRPr="00360391" w:rsidRDefault="00CA28DF" w:rsidP="00CA28DF">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r w:rsidRPr="00360391">
        <w:rPr>
          <w:rFonts w:ascii="Times New Roman" w:hAnsi="Times New Roman" w:cs="Times New Roman"/>
          <w:sz w:val="24"/>
          <w:szCs w:val="24"/>
          <w:lang w:val="sv-SE"/>
        </w:rPr>
        <w:t>Dan untuk mengetahui seberapa besar pengaruh dari literasi digital terhadap hasil belajar PAI maka dilakukan uji koefisien determinasi yaitu sebagai berikut:</w:t>
      </w:r>
    </w:p>
    <w:p w14:paraId="2D257E48" w14:textId="77777777" w:rsidR="00FC2BCC" w:rsidRPr="00360391" w:rsidRDefault="00FC2BCC" w:rsidP="00CA28DF">
      <w:pPr>
        <w:pStyle w:val="ListParagraph"/>
        <w:autoSpaceDE w:val="0"/>
        <w:autoSpaceDN w:val="0"/>
        <w:adjustRightInd w:val="0"/>
        <w:spacing w:after="0" w:line="240" w:lineRule="auto"/>
        <w:ind w:left="0" w:firstLine="680"/>
        <w:jc w:val="both"/>
        <w:rPr>
          <w:rFonts w:ascii="Times New Roman" w:hAnsi="Times New Roman" w:cs="Times New Roman"/>
          <w:sz w:val="24"/>
          <w:szCs w:val="24"/>
          <w:lang w:val="sv-SE"/>
        </w:rPr>
      </w:pPr>
    </w:p>
    <w:p w14:paraId="126A6581" w14:textId="77777777" w:rsidR="00FC2BCC" w:rsidRDefault="00FC2BCC" w:rsidP="00FC2BCC">
      <w:pPr>
        <w:pStyle w:val="Caption"/>
        <w:keepNext/>
        <w:spacing w:line="276" w:lineRule="auto"/>
        <w:ind w:left="993"/>
      </w:pPr>
      <w:bookmarkStart w:id="1" w:name="_Toc113315714"/>
      <w:proofErr w:type="spellStart"/>
      <w:r>
        <w:t>Tabel</w:t>
      </w:r>
      <w:proofErr w:type="spellEnd"/>
      <w:r>
        <w:t xml:space="preserve"> 5. Hasil Uji </w:t>
      </w:r>
      <w:proofErr w:type="spellStart"/>
      <w:r>
        <w:t>Koefisien</w:t>
      </w:r>
      <w:proofErr w:type="spellEnd"/>
      <w:r>
        <w:t xml:space="preserve"> </w:t>
      </w:r>
      <w:proofErr w:type="spellStart"/>
      <w:r>
        <w:t>Determinasi</w:t>
      </w:r>
      <w:bookmarkEnd w:id="1"/>
      <w:proofErr w:type="spellEnd"/>
    </w:p>
    <w:tbl>
      <w:tblPr>
        <w:tblpPr w:leftFromText="180" w:rightFromText="180" w:vertAnchor="text" w:horzAnchor="page" w:tblpXSpec="center" w:tblpY="164"/>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1"/>
        <w:gridCol w:w="1134"/>
        <w:gridCol w:w="1276"/>
        <w:gridCol w:w="1270"/>
        <w:gridCol w:w="1843"/>
      </w:tblGrid>
      <w:tr w:rsidR="00FC2BCC" w:rsidRPr="00546CBA" w14:paraId="136337A7" w14:textId="77777777" w:rsidTr="00FC2BCC">
        <w:trPr>
          <w:cantSplit/>
        </w:trPr>
        <w:tc>
          <w:tcPr>
            <w:tcW w:w="6804" w:type="dxa"/>
            <w:gridSpan w:val="5"/>
            <w:shd w:val="clear" w:color="auto" w:fill="FFFFFF"/>
            <w:vAlign w:val="center"/>
          </w:tcPr>
          <w:p w14:paraId="16C4B512" w14:textId="77777777" w:rsidR="00FC2BCC" w:rsidRPr="00546CBA" w:rsidRDefault="00FC2BCC" w:rsidP="00FC2BCC">
            <w:pPr>
              <w:autoSpaceDE w:val="0"/>
              <w:autoSpaceDN w:val="0"/>
              <w:adjustRightInd w:val="0"/>
              <w:spacing w:after="0"/>
              <w:ind w:left="60" w:right="60"/>
              <w:jc w:val="center"/>
              <w:rPr>
                <w:rFonts w:ascii="Arial" w:hAnsi="Arial" w:cs="Arial"/>
                <w:color w:val="010205"/>
              </w:rPr>
            </w:pPr>
            <w:r w:rsidRPr="00546CBA">
              <w:rPr>
                <w:rFonts w:ascii="Arial" w:hAnsi="Arial" w:cs="Arial"/>
                <w:b/>
                <w:bCs/>
                <w:color w:val="010205"/>
              </w:rPr>
              <w:t>Model Summary</w:t>
            </w:r>
          </w:p>
        </w:tc>
      </w:tr>
      <w:tr w:rsidR="00FC2BCC" w:rsidRPr="00546CBA" w14:paraId="5147B9ED" w14:textId="77777777" w:rsidTr="00FC2BCC">
        <w:trPr>
          <w:cantSplit/>
        </w:trPr>
        <w:tc>
          <w:tcPr>
            <w:tcW w:w="1281" w:type="dxa"/>
            <w:shd w:val="clear" w:color="auto" w:fill="FFFFFF"/>
            <w:vAlign w:val="center"/>
          </w:tcPr>
          <w:p w14:paraId="605AB96A" w14:textId="77777777" w:rsidR="00FC2BCC" w:rsidRPr="00546CBA" w:rsidRDefault="00FC2BCC" w:rsidP="00FC2BCC">
            <w:pPr>
              <w:autoSpaceDE w:val="0"/>
              <w:autoSpaceDN w:val="0"/>
              <w:adjustRightInd w:val="0"/>
              <w:spacing w:after="0"/>
              <w:ind w:left="60" w:right="60"/>
              <w:jc w:val="center"/>
              <w:rPr>
                <w:rFonts w:ascii="Arial" w:hAnsi="Arial" w:cs="Arial"/>
                <w:color w:val="264A60"/>
                <w:sz w:val="18"/>
                <w:szCs w:val="18"/>
              </w:rPr>
            </w:pPr>
            <w:r w:rsidRPr="00546CBA">
              <w:rPr>
                <w:rFonts w:ascii="Arial" w:hAnsi="Arial" w:cs="Arial"/>
                <w:color w:val="264A60"/>
                <w:sz w:val="18"/>
                <w:szCs w:val="18"/>
              </w:rPr>
              <w:t>Model</w:t>
            </w:r>
          </w:p>
        </w:tc>
        <w:tc>
          <w:tcPr>
            <w:tcW w:w="1134" w:type="dxa"/>
            <w:shd w:val="clear" w:color="auto" w:fill="FFFFFF"/>
            <w:vAlign w:val="center"/>
          </w:tcPr>
          <w:p w14:paraId="1387F6BF" w14:textId="77777777" w:rsidR="00FC2BCC" w:rsidRPr="00546CBA" w:rsidRDefault="00FC2BCC" w:rsidP="00FC2BCC">
            <w:pPr>
              <w:autoSpaceDE w:val="0"/>
              <w:autoSpaceDN w:val="0"/>
              <w:adjustRightInd w:val="0"/>
              <w:spacing w:after="0"/>
              <w:ind w:left="60" w:right="60"/>
              <w:jc w:val="center"/>
              <w:rPr>
                <w:rFonts w:ascii="Arial" w:hAnsi="Arial" w:cs="Arial"/>
                <w:color w:val="264A60"/>
                <w:sz w:val="18"/>
                <w:szCs w:val="18"/>
              </w:rPr>
            </w:pPr>
            <w:r w:rsidRPr="00546CBA">
              <w:rPr>
                <w:rFonts w:ascii="Arial" w:hAnsi="Arial" w:cs="Arial"/>
                <w:color w:val="264A60"/>
                <w:sz w:val="18"/>
                <w:szCs w:val="18"/>
              </w:rPr>
              <w:t>R</w:t>
            </w:r>
          </w:p>
        </w:tc>
        <w:tc>
          <w:tcPr>
            <w:tcW w:w="1276" w:type="dxa"/>
            <w:shd w:val="clear" w:color="auto" w:fill="FFFFFF"/>
            <w:vAlign w:val="center"/>
          </w:tcPr>
          <w:p w14:paraId="6211ABB1" w14:textId="77777777" w:rsidR="00FC2BCC" w:rsidRPr="00546CBA" w:rsidRDefault="00FC2BCC" w:rsidP="00FC2BCC">
            <w:pPr>
              <w:autoSpaceDE w:val="0"/>
              <w:autoSpaceDN w:val="0"/>
              <w:adjustRightInd w:val="0"/>
              <w:spacing w:after="0"/>
              <w:ind w:left="60" w:right="60"/>
              <w:jc w:val="center"/>
              <w:rPr>
                <w:rFonts w:ascii="Arial" w:hAnsi="Arial" w:cs="Arial"/>
                <w:color w:val="264A60"/>
                <w:sz w:val="18"/>
                <w:szCs w:val="18"/>
              </w:rPr>
            </w:pPr>
            <w:r w:rsidRPr="00546CBA">
              <w:rPr>
                <w:rFonts w:ascii="Arial" w:hAnsi="Arial" w:cs="Arial"/>
                <w:color w:val="264A60"/>
                <w:sz w:val="18"/>
                <w:szCs w:val="18"/>
              </w:rPr>
              <w:t>R Square</w:t>
            </w:r>
          </w:p>
        </w:tc>
        <w:tc>
          <w:tcPr>
            <w:tcW w:w="1270" w:type="dxa"/>
            <w:shd w:val="clear" w:color="auto" w:fill="FFFFFF"/>
            <w:vAlign w:val="center"/>
          </w:tcPr>
          <w:p w14:paraId="5AF488E1" w14:textId="77777777" w:rsidR="00FC2BCC" w:rsidRPr="00546CBA" w:rsidRDefault="00FC2BCC" w:rsidP="00FC2BCC">
            <w:pPr>
              <w:autoSpaceDE w:val="0"/>
              <w:autoSpaceDN w:val="0"/>
              <w:adjustRightInd w:val="0"/>
              <w:spacing w:after="0"/>
              <w:ind w:left="60" w:right="60"/>
              <w:jc w:val="center"/>
              <w:rPr>
                <w:rFonts w:ascii="Arial" w:hAnsi="Arial" w:cs="Arial"/>
                <w:color w:val="264A60"/>
                <w:sz w:val="18"/>
                <w:szCs w:val="18"/>
              </w:rPr>
            </w:pPr>
            <w:r w:rsidRPr="00546CBA">
              <w:rPr>
                <w:rFonts w:ascii="Arial" w:hAnsi="Arial" w:cs="Arial"/>
                <w:color w:val="264A60"/>
                <w:sz w:val="18"/>
                <w:szCs w:val="18"/>
              </w:rPr>
              <w:t>Adjusted R Square</w:t>
            </w:r>
          </w:p>
        </w:tc>
        <w:tc>
          <w:tcPr>
            <w:tcW w:w="1843" w:type="dxa"/>
            <w:shd w:val="clear" w:color="auto" w:fill="FFFFFF"/>
            <w:vAlign w:val="center"/>
          </w:tcPr>
          <w:p w14:paraId="723408EF" w14:textId="77777777" w:rsidR="00FC2BCC" w:rsidRPr="00546CBA" w:rsidRDefault="00FC2BCC" w:rsidP="00FC2BCC">
            <w:pPr>
              <w:autoSpaceDE w:val="0"/>
              <w:autoSpaceDN w:val="0"/>
              <w:adjustRightInd w:val="0"/>
              <w:spacing w:after="0"/>
              <w:ind w:left="60" w:right="60"/>
              <w:jc w:val="center"/>
              <w:rPr>
                <w:rFonts w:ascii="Arial" w:hAnsi="Arial" w:cs="Arial"/>
                <w:color w:val="264A60"/>
                <w:sz w:val="18"/>
                <w:szCs w:val="18"/>
              </w:rPr>
            </w:pPr>
            <w:r w:rsidRPr="00546CBA">
              <w:rPr>
                <w:rFonts w:ascii="Arial" w:hAnsi="Arial" w:cs="Arial"/>
                <w:color w:val="264A60"/>
                <w:sz w:val="18"/>
                <w:szCs w:val="18"/>
              </w:rPr>
              <w:t>Std. Error of the Estimate</w:t>
            </w:r>
          </w:p>
        </w:tc>
      </w:tr>
      <w:tr w:rsidR="00FC2BCC" w:rsidRPr="00546CBA" w14:paraId="12727895" w14:textId="77777777" w:rsidTr="00FC2BCC">
        <w:trPr>
          <w:cantSplit/>
        </w:trPr>
        <w:tc>
          <w:tcPr>
            <w:tcW w:w="1281" w:type="dxa"/>
            <w:shd w:val="clear" w:color="auto" w:fill="E0E0E0"/>
            <w:vAlign w:val="center"/>
          </w:tcPr>
          <w:p w14:paraId="47B491BD" w14:textId="77777777" w:rsidR="00FC2BCC" w:rsidRPr="00546CBA" w:rsidRDefault="00FC2BCC" w:rsidP="00FC2BCC">
            <w:pPr>
              <w:autoSpaceDE w:val="0"/>
              <w:autoSpaceDN w:val="0"/>
              <w:adjustRightInd w:val="0"/>
              <w:spacing w:after="0"/>
              <w:ind w:left="60" w:right="60"/>
              <w:jc w:val="center"/>
              <w:rPr>
                <w:rFonts w:ascii="Arial" w:hAnsi="Arial" w:cs="Arial"/>
                <w:color w:val="264A60"/>
                <w:sz w:val="18"/>
                <w:szCs w:val="18"/>
              </w:rPr>
            </w:pPr>
            <w:r w:rsidRPr="00546CBA">
              <w:rPr>
                <w:rFonts w:ascii="Arial" w:hAnsi="Arial" w:cs="Arial"/>
                <w:color w:val="264A60"/>
                <w:sz w:val="18"/>
                <w:szCs w:val="18"/>
              </w:rPr>
              <w:t>1</w:t>
            </w:r>
          </w:p>
        </w:tc>
        <w:tc>
          <w:tcPr>
            <w:tcW w:w="1134" w:type="dxa"/>
            <w:shd w:val="clear" w:color="auto" w:fill="FFFFFF"/>
            <w:vAlign w:val="center"/>
          </w:tcPr>
          <w:p w14:paraId="7547D4ED" w14:textId="77777777" w:rsidR="00FC2BCC" w:rsidRPr="00546CBA" w:rsidRDefault="00FC2BCC" w:rsidP="00FC2BCC">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.248</w:t>
            </w:r>
            <w:r w:rsidRPr="00546CBA">
              <w:rPr>
                <w:rFonts w:ascii="Arial" w:hAnsi="Arial" w:cs="Arial"/>
                <w:color w:val="010205"/>
                <w:sz w:val="18"/>
                <w:szCs w:val="18"/>
                <w:vertAlign w:val="superscript"/>
              </w:rPr>
              <w:t>a</w:t>
            </w:r>
          </w:p>
        </w:tc>
        <w:tc>
          <w:tcPr>
            <w:tcW w:w="1276" w:type="dxa"/>
            <w:shd w:val="clear" w:color="auto" w:fill="FFFFFF"/>
            <w:vAlign w:val="center"/>
          </w:tcPr>
          <w:p w14:paraId="5FC07D0F" w14:textId="77777777" w:rsidR="00FC2BCC" w:rsidRPr="00546CBA" w:rsidRDefault="00FC2BCC" w:rsidP="00FC2BCC">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.061</w:t>
            </w:r>
          </w:p>
        </w:tc>
        <w:tc>
          <w:tcPr>
            <w:tcW w:w="1270" w:type="dxa"/>
            <w:shd w:val="clear" w:color="auto" w:fill="FFFFFF"/>
            <w:vAlign w:val="center"/>
          </w:tcPr>
          <w:p w14:paraId="768A971E" w14:textId="77777777" w:rsidR="00FC2BCC" w:rsidRPr="00546CBA" w:rsidRDefault="00FC2BCC" w:rsidP="00FC2BCC">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.047</w:t>
            </w:r>
          </w:p>
        </w:tc>
        <w:tc>
          <w:tcPr>
            <w:tcW w:w="1843" w:type="dxa"/>
            <w:shd w:val="clear" w:color="auto" w:fill="FFFFFF"/>
            <w:vAlign w:val="center"/>
          </w:tcPr>
          <w:p w14:paraId="3DD43E9A" w14:textId="77777777" w:rsidR="00FC2BCC" w:rsidRPr="00546CBA" w:rsidRDefault="00FC2BCC" w:rsidP="00FC2BCC">
            <w:pPr>
              <w:autoSpaceDE w:val="0"/>
              <w:autoSpaceDN w:val="0"/>
              <w:adjustRightInd w:val="0"/>
              <w:spacing w:after="0"/>
              <w:ind w:left="60" w:right="60"/>
              <w:jc w:val="center"/>
              <w:rPr>
                <w:rFonts w:ascii="Arial" w:hAnsi="Arial" w:cs="Arial"/>
                <w:color w:val="010205"/>
                <w:sz w:val="18"/>
                <w:szCs w:val="18"/>
              </w:rPr>
            </w:pPr>
            <w:r>
              <w:rPr>
                <w:rFonts w:ascii="Arial" w:hAnsi="Arial" w:cs="Arial"/>
                <w:color w:val="010205"/>
                <w:sz w:val="18"/>
                <w:szCs w:val="18"/>
              </w:rPr>
              <w:t>2.593</w:t>
            </w:r>
          </w:p>
        </w:tc>
      </w:tr>
      <w:tr w:rsidR="00FC2BCC" w:rsidRPr="00546CBA" w14:paraId="32BE53B2" w14:textId="77777777" w:rsidTr="00FC2BCC">
        <w:trPr>
          <w:cantSplit/>
        </w:trPr>
        <w:tc>
          <w:tcPr>
            <w:tcW w:w="6804" w:type="dxa"/>
            <w:gridSpan w:val="5"/>
            <w:shd w:val="clear" w:color="auto" w:fill="FFFFFF"/>
            <w:vAlign w:val="center"/>
          </w:tcPr>
          <w:p w14:paraId="4C88AF6A" w14:textId="77777777" w:rsidR="00FC2BCC" w:rsidRPr="00546CBA" w:rsidRDefault="00FC2BCC" w:rsidP="00FC2BCC">
            <w:pPr>
              <w:autoSpaceDE w:val="0"/>
              <w:autoSpaceDN w:val="0"/>
              <w:adjustRightInd w:val="0"/>
              <w:spacing w:after="0"/>
              <w:ind w:left="60" w:right="60"/>
              <w:jc w:val="center"/>
              <w:rPr>
                <w:rFonts w:ascii="Arial" w:hAnsi="Arial" w:cs="Arial"/>
                <w:color w:val="010205"/>
                <w:sz w:val="18"/>
                <w:szCs w:val="18"/>
              </w:rPr>
            </w:pPr>
            <w:r w:rsidRPr="00546CBA">
              <w:rPr>
                <w:rFonts w:ascii="Arial" w:hAnsi="Arial" w:cs="Arial"/>
                <w:color w:val="010205"/>
                <w:sz w:val="18"/>
                <w:szCs w:val="18"/>
              </w:rPr>
              <w:t xml:space="preserve">a. Predictors: (Constant), </w:t>
            </w:r>
            <w:proofErr w:type="spellStart"/>
            <w:r w:rsidRPr="00546CBA">
              <w:rPr>
                <w:rFonts w:ascii="Arial" w:hAnsi="Arial" w:cs="Arial"/>
                <w:color w:val="010205"/>
                <w:sz w:val="18"/>
                <w:szCs w:val="18"/>
              </w:rPr>
              <w:t>Literasi</w:t>
            </w:r>
            <w:proofErr w:type="spellEnd"/>
            <w:r w:rsidRPr="00546CBA">
              <w:rPr>
                <w:rFonts w:ascii="Arial" w:hAnsi="Arial" w:cs="Arial"/>
                <w:color w:val="010205"/>
                <w:sz w:val="18"/>
                <w:szCs w:val="18"/>
              </w:rPr>
              <w:t xml:space="preserve"> Digital</w:t>
            </w:r>
          </w:p>
        </w:tc>
      </w:tr>
    </w:tbl>
    <w:p w14:paraId="4A9D9381" w14:textId="77777777" w:rsidR="00FC2BCC" w:rsidRDefault="00FC2BCC" w:rsidP="00FC2BCC">
      <w:pPr>
        <w:pStyle w:val="ListParagraph"/>
        <w:ind w:left="1080"/>
        <w:jc w:val="center"/>
        <w:rPr>
          <w:rFonts w:asciiTheme="majorBidi" w:hAnsiTheme="majorBidi" w:cstheme="majorBidi"/>
          <w:sz w:val="24"/>
          <w:szCs w:val="24"/>
        </w:rPr>
      </w:pPr>
    </w:p>
    <w:p w14:paraId="1A308C6A" w14:textId="77777777" w:rsidR="00FC2BCC" w:rsidRDefault="00FC2BCC" w:rsidP="00FC2BCC">
      <w:pPr>
        <w:jc w:val="both"/>
      </w:pPr>
    </w:p>
    <w:p w14:paraId="53877C19" w14:textId="77777777" w:rsidR="00FC2BCC" w:rsidRDefault="00FC2BCC" w:rsidP="00FC2BCC">
      <w:pPr>
        <w:spacing w:after="0"/>
        <w:ind w:left="1843"/>
        <w:jc w:val="both"/>
        <w:rPr>
          <w:rFonts w:asciiTheme="majorBidi" w:hAnsiTheme="majorBidi" w:cstheme="majorBidi"/>
          <w:sz w:val="24"/>
          <w:szCs w:val="24"/>
        </w:rPr>
      </w:pPr>
    </w:p>
    <w:p w14:paraId="0FB0B0C3" w14:textId="77777777" w:rsidR="00FC2BCC" w:rsidRPr="00AF5B52" w:rsidRDefault="00FC2BCC" w:rsidP="00FC2BCC">
      <w:pPr>
        <w:spacing w:after="0"/>
        <w:ind w:left="1276"/>
        <w:jc w:val="both"/>
        <w:rPr>
          <w:rFonts w:asciiTheme="majorBidi" w:hAnsiTheme="majorBidi" w:cstheme="majorBidi"/>
          <w:sz w:val="24"/>
          <w:szCs w:val="24"/>
        </w:rPr>
      </w:pPr>
      <w:r>
        <w:rPr>
          <w:rFonts w:asciiTheme="majorBidi" w:hAnsiTheme="majorBidi" w:cstheme="majorBidi"/>
          <w:sz w:val="24"/>
          <w:szCs w:val="24"/>
        </w:rPr>
        <w:t xml:space="preserve">    </w:t>
      </w:r>
    </w:p>
    <w:p w14:paraId="0879EEFA" w14:textId="77777777" w:rsidR="00FC2BCC" w:rsidRPr="00210C71" w:rsidRDefault="00FC2BCC" w:rsidP="00FC2BCC">
      <w:pPr>
        <w:pStyle w:val="ListParagraph"/>
        <w:autoSpaceDE w:val="0"/>
        <w:autoSpaceDN w:val="0"/>
        <w:adjustRightInd w:val="0"/>
        <w:spacing w:after="0" w:line="240" w:lineRule="auto"/>
        <w:ind w:left="0" w:firstLine="68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output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w:t>
      </w:r>
      <w:r w:rsidRPr="00324963">
        <w:rPr>
          <w:rFonts w:ascii="Times New Roman" w:hAnsi="Times New Roman" w:cs="Times New Roman"/>
          <w:sz w:val="24"/>
          <w:szCs w:val="24"/>
        </w:rPr>
        <w:t>SPSS</w:t>
      </w:r>
      <w:r>
        <w:rPr>
          <w:rFonts w:ascii="Times New Roman" w:hAnsi="Times New Roman" w:cs="Times New Roman"/>
          <w:sz w:val="24"/>
          <w:szCs w:val="24"/>
        </w:rPr>
        <w:t xml:space="preserve"> </w:t>
      </w:r>
      <w:proofErr w:type="spellStart"/>
      <w:r>
        <w:rPr>
          <w:rFonts w:ascii="Times New Roman" w:hAnsi="Times New Roman" w:cs="Times New Roman"/>
          <w:sz w:val="24"/>
          <w:szCs w:val="24"/>
        </w:rPr>
        <w:t>versi</w:t>
      </w:r>
      <w:proofErr w:type="spellEnd"/>
      <w:r w:rsidRPr="00324963">
        <w:rPr>
          <w:rFonts w:ascii="Times New Roman" w:hAnsi="Times New Roman" w:cs="Times New Roman"/>
          <w:sz w:val="24"/>
          <w:szCs w:val="24"/>
        </w:rPr>
        <w:t xml:space="preserve"> 24.0</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Pr>
          <w:rFonts w:asciiTheme="majorBidi" w:hAnsiTheme="majorBidi" w:cstheme="majorBidi"/>
          <w:i/>
          <w:iCs/>
          <w:sz w:val="24"/>
          <w:szCs w:val="24"/>
        </w:rPr>
        <w:t>Model Summary</w:t>
      </w:r>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sidRPr="00427063">
        <w:rPr>
          <w:rFonts w:ascii="Times New Roman" w:hAnsi="Times New Roman" w:cs="Times New Roman"/>
          <w:sz w:val="24"/>
          <w:szCs w:val="24"/>
        </w:rPr>
        <w:t>nilai</w:t>
      </w:r>
      <w:proofErr w:type="spellEnd"/>
      <w:r w:rsidRPr="00427063">
        <w:rPr>
          <w:rFonts w:ascii="Times New Roman" w:hAnsi="Times New Roman" w:cs="Times New Roman"/>
          <w:sz w:val="24"/>
          <w:szCs w:val="24"/>
        </w:rPr>
        <w:t xml:space="preserve"> R</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0,248,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KD = R</w:t>
      </w:r>
      <w:r w:rsidRPr="00427063">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x 100%</w:t>
      </w:r>
      <w:r w:rsidRPr="00FC2BCC">
        <w:rPr>
          <w:rFonts w:ascii="Times New Roman" w:hAnsi="Times New Roman" w:cs="Times New Roman"/>
          <w:sz w:val="24"/>
          <w:szCs w:val="24"/>
        </w:rPr>
        <w:t xml:space="preserve">  = 0,248</w:t>
      </w:r>
      <w:r w:rsidRPr="00FC2BCC">
        <w:rPr>
          <w:rFonts w:ascii="Times New Roman" w:hAnsi="Times New Roman" w:cs="Times New Roman"/>
          <w:sz w:val="24"/>
          <w:szCs w:val="24"/>
          <w:vertAlign w:val="superscript"/>
        </w:rPr>
        <w:t>2</w:t>
      </w:r>
      <w:r w:rsidRPr="00FC2BCC">
        <w:rPr>
          <w:rFonts w:ascii="Times New Roman" w:hAnsi="Times New Roman" w:cs="Times New Roman"/>
          <w:sz w:val="24"/>
          <w:szCs w:val="24"/>
        </w:rPr>
        <w:t xml:space="preserve"> x100%= 6,1%</w:t>
      </w:r>
      <w:r>
        <w:rPr>
          <w:rFonts w:ascii="Times New Roman" w:hAnsi="Times New Roman" w:cs="Times New Roman"/>
          <w:sz w:val="24"/>
          <w:szCs w:val="24"/>
        </w:rPr>
        <w:t xml:space="preserve">. Dari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determinasi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6,1%.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6,1%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PAI (Y) dan </w:t>
      </w:r>
      <w:proofErr w:type="spellStart"/>
      <w:r>
        <w:rPr>
          <w:rFonts w:ascii="Times New Roman" w:hAnsi="Times New Roman" w:cs="Times New Roman"/>
          <w:sz w:val="24"/>
          <w:szCs w:val="24"/>
        </w:rPr>
        <w:t>sisanya</w:t>
      </w:r>
      <w:proofErr w:type="spellEnd"/>
      <w:r>
        <w:rPr>
          <w:rFonts w:ascii="Times New Roman" w:hAnsi="Times New Roman" w:cs="Times New Roman"/>
          <w:sz w:val="24"/>
          <w:szCs w:val="24"/>
        </w:rPr>
        <w:t xml:space="preserve"> 93,9%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48D1A0E5" w14:textId="77777777" w:rsidR="00CA28DF" w:rsidRDefault="00CA28DF" w:rsidP="00FC2BCC">
      <w:pPr>
        <w:autoSpaceDE w:val="0"/>
        <w:autoSpaceDN w:val="0"/>
        <w:adjustRightInd w:val="0"/>
        <w:spacing w:after="0" w:line="240" w:lineRule="auto"/>
        <w:jc w:val="both"/>
        <w:rPr>
          <w:rFonts w:ascii="Times New Roman" w:eastAsiaTheme="minorEastAsia" w:hAnsi="Times New Roman" w:cs="Times New Roman"/>
          <w:sz w:val="24"/>
          <w:szCs w:val="24"/>
        </w:rPr>
      </w:pPr>
    </w:p>
    <w:p w14:paraId="2D165440" w14:textId="77777777" w:rsidR="00FC2BCC" w:rsidRPr="00360391" w:rsidRDefault="00FC2BCC" w:rsidP="00FC2BCC">
      <w:pPr>
        <w:autoSpaceDE w:val="0"/>
        <w:autoSpaceDN w:val="0"/>
        <w:adjustRightInd w:val="0"/>
        <w:spacing w:after="0" w:line="240" w:lineRule="auto"/>
        <w:jc w:val="both"/>
        <w:rPr>
          <w:rFonts w:ascii="Times New Roman" w:eastAsiaTheme="minorEastAsia" w:hAnsi="Times New Roman" w:cs="Times New Roman"/>
          <w:b/>
          <w:bCs/>
          <w:sz w:val="24"/>
          <w:szCs w:val="24"/>
          <w:lang w:val="sv-SE"/>
        </w:rPr>
      </w:pPr>
      <w:r w:rsidRPr="00360391">
        <w:rPr>
          <w:rFonts w:ascii="Times New Roman" w:eastAsiaTheme="minorEastAsia" w:hAnsi="Times New Roman" w:cs="Times New Roman"/>
          <w:b/>
          <w:bCs/>
          <w:sz w:val="24"/>
          <w:szCs w:val="24"/>
          <w:lang w:val="sv-SE"/>
        </w:rPr>
        <w:t>KESIMPULAN</w:t>
      </w:r>
    </w:p>
    <w:p w14:paraId="4CAAD3AC" w14:textId="77777777" w:rsidR="00CA62E9" w:rsidRPr="00360391" w:rsidRDefault="00DB2617" w:rsidP="00CA62E9">
      <w:pPr>
        <w:autoSpaceDE w:val="0"/>
        <w:autoSpaceDN w:val="0"/>
        <w:adjustRightInd w:val="0"/>
        <w:spacing w:after="0" w:line="240" w:lineRule="auto"/>
        <w:ind w:firstLine="680"/>
        <w:jc w:val="both"/>
        <w:rPr>
          <w:rFonts w:ascii="Times New Roman" w:eastAsiaTheme="minorEastAsia" w:hAnsi="Times New Roman" w:cs="Times New Roman"/>
          <w:sz w:val="24"/>
          <w:szCs w:val="24"/>
          <w:lang w:val="sv-SE"/>
        </w:rPr>
      </w:pPr>
      <w:r w:rsidRPr="00360391">
        <w:rPr>
          <w:rFonts w:ascii="Times New Roman" w:eastAsiaTheme="minorEastAsia" w:hAnsi="Times New Roman" w:cs="Times New Roman"/>
          <w:sz w:val="24"/>
          <w:szCs w:val="24"/>
          <w:lang w:val="sv-SE"/>
        </w:rPr>
        <w:t xml:space="preserve">Adapun kesimpulan dari penelitian ini adalah </w:t>
      </w:r>
      <w:r w:rsidR="00CA62E9" w:rsidRPr="00360391">
        <w:rPr>
          <w:rFonts w:ascii="Times New Roman" w:eastAsiaTheme="minorEastAsia" w:hAnsi="Times New Roman" w:cs="Times New Roman"/>
          <w:sz w:val="24"/>
          <w:szCs w:val="24"/>
          <w:lang w:val="sv-SE"/>
        </w:rPr>
        <w:t xml:space="preserve">yang pertama, </w:t>
      </w:r>
      <w:r w:rsidR="00CA62E9" w:rsidRPr="00360391">
        <w:rPr>
          <w:rFonts w:ascii="Times New Roman" w:hAnsi="Times New Roman" w:cs="Times New Roman"/>
          <w:sz w:val="24"/>
          <w:szCs w:val="24"/>
          <w:lang w:val="sv-SE"/>
        </w:rPr>
        <w:t>r</w:t>
      </w:r>
      <w:r w:rsidRPr="00360391">
        <w:rPr>
          <w:rFonts w:ascii="Times New Roman" w:hAnsi="Times New Roman" w:cs="Times New Roman"/>
          <w:sz w:val="24"/>
          <w:szCs w:val="24"/>
          <w:lang w:val="sv-SE"/>
        </w:rPr>
        <w:t xml:space="preserve">ata-rata tingkat literasi digital siwa kelas VIII SMPIT Tunas Harapan Ilahi Kota Tangerang berada pada kategori “sedang” karena nilai rata-rata sebesar 101 berada pada interval skor 95 &lt; x </w:t>
      </w:r>
      <w:r w:rsidRPr="00360391">
        <w:rPr>
          <w:rFonts w:asciiTheme="majorBidi" w:hAnsiTheme="majorBidi" w:cstheme="majorBidi"/>
          <w:sz w:val="24"/>
          <w:szCs w:val="24"/>
          <w:lang w:val="sv-SE"/>
        </w:rPr>
        <w:t>≤</w:t>
      </w:r>
      <w:r w:rsidRPr="00360391">
        <w:rPr>
          <w:rFonts w:ascii="Times New Roman" w:hAnsi="Times New Roman" w:cs="Times New Roman"/>
          <w:sz w:val="24"/>
          <w:szCs w:val="24"/>
          <w:lang w:val="sv-SE"/>
        </w:rPr>
        <w:t xml:space="preserve"> 107. Dan berdasarkan indikator literasi digital maka diketahui </w:t>
      </w:r>
      <w:r w:rsidRPr="00360391">
        <w:rPr>
          <w:rFonts w:asciiTheme="majorBidi" w:hAnsiTheme="majorBidi" w:cstheme="majorBidi"/>
          <w:sz w:val="24"/>
          <w:szCs w:val="24"/>
          <w:lang w:val="sv-SE"/>
        </w:rPr>
        <w:t>kemampuan literasi teknis siswa termasuk dalam kategori “tinggi” (82%), kemampuan literasi informasi siswa termasuk dalam kategori yang “tinggi” (82%), kemampuan literasi etika digital siswa termasuk dalam kategori yang “tinggi” (82%). Sedangkan kemampuan literasi komunikasi termasuk dalam kategori “sedang” (79%), kemampuan literasi reproduksi siswa termasuk dalam kategori “sedang” (78%).</w:t>
      </w:r>
      <w:r w:rsidRPr="00360391">
        <w:rPr>
          <w:rFonts w:ascii="Times New Roman" w:hAnsi="Times New Roman" w:cs="Times New Roman"/>
          <w:sz w:val="24"/>
          <w:szCs w:val="24"/>
          <w:lang w:val="sv-SE"/>
        </w:rPr>
        <w:t xml:space="preserve"> </w:t>
      </w:r>
    </w:p>
    <w:p w14:paraId="50873EB5" w14:textId="77777777" w:rsidR="00CA62E9" w:rsidRPr="00360391" w:rsidRDefault="00CA62E9" w:rsidP="00CA62E9">
      <w:pPr>
        <w:autoSpaceDE w:val="0"/>
        <w:autoSpaceDN w:val="0"/>
        <w:adjustRightInd w:val="0"/>
        <w:spacing w:after="0" w:line="240" w:lineRule="auto"/>
        <w:ind w:firstLine="680"/>
        <w:jc w:val="both"/>
        <w:rPr>
          <w:rFonts w:ascii="Times New Roman" w:eastAsiaTheme="minorEastAsia" w:hAnsi="Times New Roman" w:cs="Times New Roman"/>
          <w:sz w:val="24"/>
          <w:szCs w:val="24"/>
          <w:lang w:val="sv-SE"/>
        </w:rPr>
      </w:pPr>
      <w:r w:rsidRPr="00360391">
        <w:rPr>
          <w:rFonts w:ascii="Times New Roman" w:hAnsi="Times New Roman" w:cs="Times New Roman"/>
          <w:sz w:val="24"/>
          <w:szCs w:val="24"/>
          <w:lang w:val="sv-SE"/>
        </w:rPr>
        <w:lastRenderedPageBreak/>
        <w:t>Sedanglakan r</w:t>
      </w:r>
      <w:r w:rsidR="00DB2617" w:rsidRPr="00360391">
        <w:rPr>
          <w:rFonts w:ascii="Times New Roman" w:hAnsi="Times New Roman" w:cs="Times New Roman"/>
          <w:sz w:val="24"/>
          <w:szCs w:val="24"/>
          <w:lang w:val="sv-SE"/>
        </w:rPr>
        <w:t xml:space="preserve">ata-rata hasil belajar PAI siswa kelas VIII SMPIT Tunas Harapan Ilahi Kota Tangerang termasuk dalam kategori “sedang” karena nilai rata-rata sebesar 84 berada pada interval skor 82 &lt; x </w:t>
      </w:r>
      <w:r w:rsidR="00DB2617" w:rsidRPr="00360391">
        <w:rPr>
          <w:rFonts w:asciiTheme="majorBidi" w:hAnsiTheme="majorBidi" w:cstheme="majorBidi"/>
          <w:sz w:val="24"/>
          <w:szCs w:val="24"/>
          <w:lang w:val="sv-SE"/>
        </w:rPr>
        <w:t>≤</w:t>
      </w:r>
      <w:r w:rsidR="00DB2617" w:rsidRPr="00360391">
        <w:rPr>
          <w:rFonts w:ascii="Times New Roman" w:hAnsi="Times New Roman" w:cs="Times New Roman"/>
          <w:sz w:val="24"/>
          <w:szCs w:val="24"/>
          <w:lang w:val="sv-SE"/>
        </w:rPr>
        <w:t xml:space="preserve"> 85.</w:t>
      </w:r>
      <w:r w:rsidR="007023D1" w:rsidRPr="00360391">
        <w:rPr>
          <w:rFonts w:ascii="Times New Roman" w:hAnsi="Times New Roman" w:cs="Times New Roman"/>
          <w:sz w:val="24"/>
          <w:szCs w:val="24"/>
          <w:lang w:val="sv-SE"/>
        </w:rPr>
        <w:t xml:space="preserve"> </w:t>
      </w:r>
      <w:r w:rsidR="003B200A" w:rsidRPr="00360391">
        <w:rPr>
          <w:rFonts w:ascii="Times New Roman" w:hAnsi="Times New Roman" w:cs="Times New Roman"/>
          <w:sz w:val="24"/>
          <w:szCs w:val="24"/>
          <w:lang w:val="sv-SE"/>
        </w:rPr>
        <w:t>Jika diuraikan lagi berdasarkan skor nilai hasil belajar PAI ternyata siswa masuk dalam kategori “sangat rendah” berjumlah 4 siswa (5,8%). Selanjutnya, siswa yang masuk dalam kategori “rendah” berjumlah 19 siswa (27,5%). Dan siswa masuk dalam kategori “Sedang” berjumlah 27 siswa (39,1%). Kemudian siswa yang masuk dalam kategori “Tinggi” berjumlah 15 siswa (21,7%). Dan yang terakhir siswa yang mendapatkan skor hasil belajar dalam kategori “Sangat Tinggi” berjumlah 4 siswa (5,8%).</w:t>
      </w:r>
    </w:p>
    <w:p w14:paraId="6F7D7BB2" w14:textId="77777777" w:rsidR="00DB2617" w:rsidRDefault="00CA62E9" w:rsidP="00CA62E9">
      <w:pPr>
        <w:autoSpaceDE w:val="0"/>
        <w:autoSpaceDN w:val="0"/>
        <w:adjustRightInd w:val="0"/>
        <w:spacing w:after="0" w:line="240" w:lineRule="auto"/>
        <w:ind w:firstLine="680"/>
        <w:jc w:val="both"/>
        <w:rPr>
          <w:rFonts w:asciiTheme="majorBidi" w:hAnsiTheme="majorBidi" w:cstheme="majorBidi"/>
          <w:sz w:val="24"/>
          <w:szCs w:val="24"/>
          <w:lang w:val="sv-SE"/>
        </w:rPr>
      </w:pPr>
      <w:r w:rsidRPr="00360391">
        <w:rPr>
          <w:rFonts w:ascii="Times New Roman" w:eastAsiaTheme="minorEastAsia" w:hAnsi="Times New Roman" w:cs="Times New Roman"/>
          <w:sz w:val="24"/>
          <w:szCs w:val="24"/>
          <w:lang w:val="sv-SE"/>
        </w:rPr>
        <w:t xml:space="preserve">Selanjutnya, </w:t>
      </w:r>
      <w:r w:rsidRPr="00360391">
        <w:rPr>
          <w:rFonts w:asciiTheme="majorBidi" w:hAnsiTheme="majorBidi" w:cstheme="majorBidi"/>
          <w:sz w:val="24"/>
          <w:szCs w:val="24"/>
          <w:lang w:val="sv-SE"/>
        </w:rPr>
        <w:t>b</w:t>
      </w:r>
      <w:r w:rsidR="00DB2617" w:rsidRPr="00360391">
        <w:rPr>
          <w:rFonts w:asciiTheme="majorBidi" w:hAnsiTheme="majorBidi" w:cstheme="majorBidi"/>
          <w:sz w:val="24"/>
          <w:szCs w:val="24"/>
          <w:lang w:val="sv-SE"/>
        </w:rPr>
        <w:t>erdasarkan perhitungan regresi linear sederhana maka didapat persamaan regresi linearnya adaah Y=77,455+0,065X dengan nilai sig 0,40 &lt; 0,50 yang dapat diartikan berpengaruh positif dan signifikan antara literasi digital (X) terhadap hasil belajar PAI (Y) karena koeisien regresi (b) bernilai positif. Dan dari uij hipotesis dapat diketahui t</w:t>
      </w:r>
      <w:r w:rsidR="00DB2617" w:rsidRPr="00360391">
        <w:rPr>
          <w:rFonts w:asciiTheme="majorBidi" w:hAnsiTheme="majorBidi" w:cstheme="majorBidi"/>
          <w:sz w:val="24"/>
          <w:szCs w:val="24"/>
          <w:vertAlign w:val="subscript"/>
          <w:lang w:val="sv-SE"/>
        </w:rPr>
        <w:t xml:space="preserve">hitung </w:t>
      </w:r>
      <w:r w:rsidR="00DB2617" w:rsidRPr="00360391">
        <w:rPr>
          <w:rFonts w:asciiTheme="majorBidi" w:hAnsiTheme="majorBidi" w:cstheme="majorBidi"/>
          <w:sz w:val="24"/>
          <w:szCs w:val="24"/>
          <w:lang w:val="sv-SE"/>
        </w:rPr>
        <w:t>sebesar 2,092, sedangkan untuk t</w:t>
      </w:r>
      <w:r w:rsidR="00DB2617" w:rsidRPr="00360391">
        <w:rPr>
          <w:rFonts w:asciiTheme="majorBidi" w:hAnsiTheme="majorBidi" w:cstheme="majorBidi"/>
          <w:sz w:val="24"/>
          <w:szCs w:val="24"/>
          <w:vertAlign w:val="subscript"/>
          <w:lang w:val="sv-SE"/>
        </w:rPr>
        <w:t>tabel</w:t>
      </w:r>
      <w:r w:rsidR="00DB2617" w:rsidRPr="00360391">
        <w:rPr>
          <w:rFonts w:asciiTheme="majorBidi" w:hAnsiTheme="majorBidi" w:cstheme="majorBidi"/>
          <w:sz w:val="24"/>
          <w:szCs w:val="24"/>
          <w:lang w:val="sv-SE"/>
        </w:rPr>
        <w:t xml:space="preserve"> dengan taraf signifikansinya 5% dengan N=69 diperoleh t</w:t>
      </w:r>
      <w:r w:rsidR="00DB2617" w:rsidRPr="00360391">
        <w:rPr>
          <w:rFonts w:asciiTheme="majorBidi" w:hAnsiTheme="majorBidi" w:cstheme="majorBidi"/>
          <w:sz w:val="24"/>
          <w:szCs w:val="24"/>
          <w:vertAlign w:val="subscript"/>
          <w:lang w:val="sv-SE"/>
        </w:rPr>
        <w:t>tabel</w:t>
      </w:r>
      <w:r w:rsidR="00DB2617" w:rsidRPr="00360391">
        <w:rPr>
          <w:rFonts w:asciiTheme="majorBidi" w:hAnsiTheme="majorBidi" w:cstheme="majorBidi"/>
          <w:sz w:val="24"/>
          <w:szCs w:val="24"/>
          <w:lang w:val="sv-SE"/>
        </w:rPr>
        <w:t xml:space="preserve"> sebesar 1,996. Berdasarkan hal tersebut dapat diambil kesimpulan bahwa nilai t</w:t>
      </w:r>
      <w:r w:rsidR="00DB2617" w:rsidRPr="00360391">
        <w:rPr>
          <w:rFonts w:asciiTheme="majorBidi" w:hAnsiTheme="majorBidi" w:cstheme="majorBidi"/>
          <w:sz w:val="24"/>
          <w:szCs w:val="24"/>
          <w:vertAlign w:val="subscript"/>
          <w:lang w:val="sv-SE"/>
        </w:rPr>
        <w:t>hitung</w:t>
      </w:r>
      <w:r w:rsidR="00DB2617" w:rsidRPr="00360391">
        <w:rPr>
          <w:rFonts w:asciiTheme="majorBidi" w:hAnsiTheme="majorBidi" w:cstheme="majorBidi"/>
          <w:sz w:val="24"/>
          <w:szCs w:val="24"/>
          <w:lang w:val="sv-SE"/>
        </w:rPr>
        <w:t xml:space="preserve"> (2,092) &gt; (1,996) t</w:t>
      </w:r>
      <w:r w:rsidR="00DB2617" w:rsidRPr="00360391">
        <w:rPr>
          <w:rFonts w:asciiTheme="majorBidi" w:hAnsiTheme="majorBidi" w:cstheme="majorBidi"/>
          <w:sz w:val="24"/>
          <w:szCs w:val="24"/>
          <w:vertAlign w:val="subscript"/>
          <w:lang w:val="sv-SE"/>
        </w:rPr>
        <w:t>tabel</w:t>
      </w:r>
      <w:r w:rsidR="00DB2617" w:rsidRPr="00360391">
        <w:rPr>
          <w:rFonts w:asciiTheme="majorBidi" w:hAnsiTheme="majorBidi" w:cstheme="majorBidi"/>
          <w:sz w:val="24"/>
          <w:szCs w:val="24"/>
          <w:lang w:val="sv-SE"/>
        </w:rPr>
        <w:t xml:space="preserve"> sehingga Ho ditolak dan Ha diterima maka dapat diambil kesimpulan bahwa literasi digital berpengaruh positif dan signifikan terhadap hasil belajar PAI siswa kelas VIII di SMPIT Tunas Harapan Ilahi Kota Tangerang. Adapun besar kontribusi pengaruh yang diberikan literasi digital (X) terhadap hasil belajar PAI (Y) adalah sebesar 6,1% dan 93,9 % dipengaruhi oleh faktor-faktor lain yang tidak diteliti dalam penelitian</w:t>
      </w:r>
      <w:r w:rsidR="00360391">
        <w:rPr>
          <w:rFonts w:asciiTheme="majorBidi" w:hAnsiTheme="majorBidi" w:cstheme="majorBidi"/>
          <w:sz w:val="24"/>
          <w:szCs w:val="24"/>
          <w:lang w:val="sv-SE"/>
        </w:rPr>
        <w:t>.</w:t>
      </w:r>
    </w:p>
    <w:p w14:paraId="3BFF429E"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4AAB710D"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2E1CEEC5"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2700B663"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6161BDFE"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7DC2A4CB"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2F38F2B0"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36C315FE"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752F72C2"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3852733D"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4E1BC141"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19D1A924"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1B528B58"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48B86A76"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65D9133F"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53C444AF"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2B8BBD86"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2AF29041"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3694C789"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04B795E9"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11FEB588"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7386EA7C"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19DE8D36"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09DC1554"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5B2B00A5"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1BC49E93" w14:textId="77777777" w:rsidR="00360391" w:rsidRDefault="00360391" w:rsidP="00CA62E9">
      <w:pPr>
        <w:autoSpaceDE w:val="0"/>
        <w:autoSpaceDN w:val="0"/>
        <w:adjustRightInd w:val="0"/>
        <w:spacing w:after="0" w:line="240" w:lineRule="auto"/>
        <w:ind w:firstLine="680"/>
        <w:jc w:val="both"/>
        <w:rPr>
          <w:rFonts w:asciiTheme="majorBidi" w:hAnsiTheme="majorBidi" w:cstheme="majorBidi"/>
          <w:sz w:val="24"/>
          <w:szCs w:val="24"/>
          <w:lang w:val="sv-SE"/>
        </w:rPr>
      </w:pPr>
    </w:p>
    <w:p w14:paraId="61041EB4" w14:textId="77777777" w:rsidR="00360391" w:rsidRPr="00360391" w:rsidRDefault="00360391" w:rsidP="00CA62E9">
      <w:pPr>
        <w:autoSpaceDE w:val="0"/>
        <w:autoSpaceDN w:val="0"/>
        <w:adjustRightInd w:val="0"/>
        <w:spacing w:after="0" w:line="240" w:lineRule="auto"/>
        <w:ind w:firstLine="680"/>
        <w:jc w:val="both"/>
        <w:rPr>
          <w:rFonts w:ascii="Times New Roman" w:eastAsiaTheme="minorEastAsia" w:hAnsi="Times New Roman" w:cs="Times New Roman"/>
          <w:sz w:val="24"/>
          <w:szCs w:val="24"/>
          <w:lang w:val="sv-SE"/>
        </w:rPr>
      </w:pPr>
    </w:p>
    <w:p w14:paraId="761ACD28" w14:textId="77777777" w:rsidR="003B200A" w:rsidRPr="00360391" w:rsidRDefault="003B200A" w:rsidP="003B200A">
      <w:pPr>
        <w:pStyle w:val="ListParagraph"/>
        <w:autoSpaceDE w:val="0"/>
        <w:autoSpaceDN w:val="0"/>
        <w:adjustRightInd w:val="0"/>
        <w:spacing w:after="0" w:line="240" w:lineRule="auto"/>
        <w:ind w:left="426"/>
        <w:jc w:val="both"/>
        <w:rPr>
          <w:rFonts w:ascii="Times New Roman" w:hAnsi="Times New Roman" w:cs="Times New Roman"/>
          <w:sz w:val="24"/>
          <w:szCs w:val="24"/>
          <w:lang w:val="sv-SE"/>
        </w:rPr>
      </w:pPr>
    </w:p>
    <w:p w14:paraId="7D3D7BB4" w14:textId="77777777" w:rsidR="001969D7" w:rsidRPr="00360391" w:rsidRDefault="00E45316" w:rsidP="00360391">
      <w:pPr>
        <w:pStyle w:val="ListParagraph"/>
        <w:autoSpaceDE w:val="0"/>
        <w:autoSpaceDN w:val="0"/>
        <w:adjustRightInd w:val="0"/>
        <w:spacing w:after="0" w:line="240" w:lineRule="auto"/>
        <w:ind w:left="0"/>
        <w:jc w:val="center"/>
        <w:rPr>
          <w:rFonts w:ascii="Times New Roman" w:hAnsi="Times New Roman" w:cs="Times New Roman"/>
          <w:b/>
          <w:bCs/>
          <w:sz w:val="24"/>
          <w:szCs w:val="24"/>
          <w:lang w:val="sv-SE"/>
        </w:rPr>
      </w:pPr>
      <w:r w:rsidRPr="00360391">
        <w:rPr>
          <w:rFonts w:ascii="Times New Roman" w:hAnsi="Times New Roman" w:cs="Times New Roman"/>
          <w:b/>
          <w:bCs/>
          <w:sz w:val="24"/>
          <w:szCs w:val="24"/>
          <w:lang w:val="sv-SE"/>
        </w:rPr>
        <w:t>DAFTAR PUSTAKA</w:t>
      </w:r>
    </w:p>
    <w:p w14:paraId="3ABF921D" w14:textId="77777777" w:rsidR="003B200A" w:rsidRPr="00360391" w:rsidRDefault="003B200A" w:rsidP="00E45316">
      <w:pPr>
        <w:spacing w:after="0" w:line="240" w:lineRule="auto"/>
        <w:ind w:left="720" w:hanging="720"/>
        <w:jc w:val="both"/>
        <w:rPr>
          <w:rFonts w:asciiTheme="majorBidi" w:hAnsiTheme="majorBidi" w:cstheme="majorBidi"/>
          <w:sz w:val="24"/>
          <w:szCs w:val="24"/>
          <w:lang w:val="sv-SE"/>
        </w:rPr>
      </w:pPr>
    </w:p>
    <w:p w14:paraId="625547C3" w14:textId="77777777" w:rsidR="0017534B" w:rsidRPr="00360391" w:rsidRDefault="0017534B" w:rsidP="0017534B">
      <w:pPr>
        <w:pStyle w:val="FootnoteText"/>
        <w:spacing w:line="36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Arikunto, Suharsimi. 2013. </w:t>
      </w:r>
      <w:r w:rsidRPr="00360391">
        <w:rPr>
          <w:rFonts w:asciiTheme="majorBidi" w:hAnsiTheme="majorBidi" w:cstheme="majorBidi"/>
          <w:i/>
          <w:iCs/>
          <w:sz w:val="24"/>
          <w:szCs w:val="24"/>
          <w:lang w:val="sv-SE"/>
        </w:rPr>
        <w:t>Prosedur Penelitian Suatu Pendektan Praktik</w:t>
      </w:r>
      <w:r w:rsidRPr="00360391">
        <w:rPr>
          <w:rFonts w:asciiTheme="majorBidi" w:hAnsiTheme="majorBidi" w:cstheme="majorBidi"/>
          <w:sz w:val="24"/>
          <w:szCs w:val="24"/>
          <w:lang w:val="sv-SE"/>
        </w:rPr>
        <w:t>. Jakarta: PT. Rineka Cipta.</w:t>
      </w:r>
    </w:p>
    <w:p w14:paraId="7CAEECE3" w14:textId="77777777" w:rsidR="00E45316" w:rsidRPr="00360391" w:rsidRDefault="00E45316" w:rsidP="0017534B">
      <w:pPr>
        <w:pStyle w:val="FootnoteText"/>
        <w:spacing w:line="36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Dimyati dan Mudjiono. 2006.  </w:t>
      </w:r>
      <w:r w:rsidRPr="00360391">
        <w:rPr>
          <w:rFonts w:asciiTheme="majorBidi" w:hAnsiTheme="majorBidi" w:cstheme="majorBidi"/>
          <w:i/>
          <w:iCs/>
          <w:sz w:val="24"/>
          <w:szCs w:val="24"/>
          <w:lang w:val="sv-SE"/>
        </w:rPr>
        <w:t>Belajar dan Pembelajaran</w:t>
      </w:r>
      <w:r w:rsidRPr="00360391">
        <w:rPr>
          <w:rFonts w:asciiTheme="majorBidi" w:hAnsiTheme="majorBidi" w:cstheme="majorBidi"/>
          <w:sz w:val="24"/>
          <w:szCs w:val="24"/>
          <w:lang w:val="sv-SE"/>
        </w:rPr>
        <w:t>. Jakarta:Rineka Cipta.</w:t>
      </w:r>
    </w:p>
    <w:p w14:paraId="5DC2B3A1" w14:textId="77777777" w:rsidR="002F3E2D" w:rsidRPr="00360391" w:rsidRDefault="002F3E2D" w:rsidP="002F3E2D">
      <w:pPr>
        <w:pStyle w:val="FootnoteText"/>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Elpira, Bella “</w:t>
      </w:r>
      <w:r w:rsidRPr="00360391">
        <w:rPr>
          <w:rFonts w:asciiTheme="majorBidi" w:hAnsiTheme="majorBidi" w:cstheme="majorBidi"/>
          <w:i/>
          <w:iCs/>
          <w:sz w:val="24"/>
          <w:szCs w:val="24"/>
          <w:lang w:val="sv-SE"/>
        </w:rPr>
        <w:t>Pengaruh Penerapan Literasi Digital Terhadap Peningkatan Pembelajaran Siswa di SMP Ngeri Banda Aceh” (</w:t>
      </w:r>
      <w:r w:rsidRPr="00360391">
        <w:rPr>
          <w:rFonts w:asciiTheme="majorBidi" w:hAnsiTheme="majorBidi" w:cstheme="majorBidi"/>
          <w:sz w:val="24"/>
          <w:szCs w:val="24"/>
          <w:lang w:val="sv-SE"/>
        </w:rPr>
        <w:t>Skripsi S1 Prodi Ilmu Perpustakaan UIN Ar-Raniry Banda Aceh,2018</w:t>
      </w:r>
      <w:r w:rsidRPr="00360391">
        <w:rPr>
          <w:rFonts w:asciiTheme="majorBidi" w:hAnsiTheme="majorBidi" w:cstheme="majorBidi"/>
          <w:i/>
          <w:iCs/>
          <w:sz w:val="24"/>
          <w:szCs w:val="24"/>
          <w:lang w:val="sv-SE"/>
        </w:rPr>
        <w:t>)</w:t>
      </w:r>
      <w:r w:rsidRPr="00360391">
        <w:rPr>
          <w:rFonts w:asciiTheme="majorBidi" w:hAnsiTheme="majorBidi" w:cstheme="majorBidi"/>
          <w:sz w:val="24"/>
          <w:szCs w:val="24"/>
          <w:lang w:val="sv-SE"/>
        </w:rPr>
        <w:t>.</w:t>
      </w:r>
    </w:p>
    <w:p w14:paraId="11720860" w14:textId="77777777" w:rsidR="002F3E2D" w:rsidRPr="00360391" w:rsidRDefault="002F3E2D" w:rsidP="002F3E2D">
      <w:pPr>
        <w:spacing w:after="0" w:line="24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Evita Devega, “ </w:t>
      </w:r>
      <w:r w:rsidRPr="00360391">
        <w:rPr>
          <w:rFonts w:asciiTheme="majorBidi" w:hAnsiTheme="majorBidi" w:cstheme="majorBidi"/>
          <w:i/>
          <w:iCs/>
          <w:sz w:val="24"/>
          <w:szCs w:val="24"/>
          <w:lang w:val="sv-SE"/>
        </w:rPr>
        <w:t xml:space="preserve">Teknologi Masyarakat Indonesia: Malas Baca Tapi Cerewet di Medsos” </w:t>
      </w:r>
      <w:r w:rsidRPr="00360391">
        <w:rPr>
          <w:rFonts w:asciiTheme="majorBidi" w:hAnsiTheme="majorBidi" w:cstheme="majorBidi"/>
          <w:sz w:val="24"/>
          <w:szCs w:val="24"/>
          <w:lang w:val="sv-SE"/>
        </w:rPr>
        <w:t>di akses pada tanggal 16 Maret 2022 dari https://www.kominfo .go.id/content/detail/10862/teknologi–masyarakat–indonesia–malas–baca-tapi–cerewet–di–medsos/0/sorotan_media</w:t>
      </w:r>
    </w:p>
    <w:p w14:paraId="5EB7F907" w14:textId="77777777" w:rsidR="00E45316" w:rsidRPr="00360391" w:rsidRDefault="00E45316" w:rsidP="00E45316">
      <w:pPr>
        <w:pStyle w:val="FootnoteText"/>
        <w:ind w:left="785" w:hangingChars="327" w:hanging="785"/>
        <w:jc w:val="both"/>
        <w:rPr>
          <w:rFonts w:asciiTheme="majorBidi" w:hAnsiTheme="majorBidi" w:cstheme="majorBidi"/>
          <w:sz w:val="24"/>
          <w:szCs w:val="24"/>
          <w:lang w:val="sv-SE"/>
        </w:rPr>
      </w:pPr>
      <w:r w:rsidRPr="00360391">
        <w:rPr>
          <w:rFonts w:asciiTheme="majorBidi" w:hAnsiTheme="majorBidi" w:cstheme="majorBidi"/>
          <w:sz w:val="24"/>
          <w:szCs w:val="24"/>
          <w:lang w:val="sv-SE"/>
        </w:rPr>
        <w:t>Giovanni, Farleynia dan Neneng Komariah, “</w:t>
      </w:r>
      <w:r w:rsidRPr="00360391">
        <w:rPr>
          <w:rFonts w:asciiTheme="majorBidi" w:hAnsiTheme="majorBidi" w:cstheme="majorBidi"/>
          <w:i/>
          <w:iCs/>
          <w:sz w:val="24"/>
          <w:szCs w:val="24"/>
          <w:lang w:val="sv-SE"/>
        </w:rPr>
        <w:t>Hubungan Antara Literasi Digital Dengan Prestasi Belajar Siswa SMA Negeri 6 Kota Bogor”</w:t>
      </w:r>
      <w:r w:rsidRPr="00360391">
        <w:rPr>
          <w:rFonts w:asciiTheme="majorBidi" w:hAnsiTheme="majorBidi" w:cstheme="majorBidi"/>
          <w:i/>
          <w:iCs/>
          <w:lang w:val="sv-SE"/>
        </w:rPr>
        <w:t xml:space="preserve"> ”, </w:t>
      </w:r>
      <w:r w:rsidRPr="00360391">
        <w:rPr>
          <w:rFonts w:asciiTheme="majorBidi" w:hAnsiTheme="majorBidi" w:cstheme="majorBidi"/>
          <w:sz w:val="24"/>
          <w:szCs w:val="24"/>
          <w:lang w:val="sv-SE"/>
        </w:rPr>
        <w:t>( Jurnal Libraria UNPAD, Vol 7, No.1, 2019)</w:t>
      </w:r>
    </w:p>
    <w:p w14:paraId="52D97D8C" w14:textId="77777777" w:rsidR="002F3E2D" w:rsidRPr="00360391" w:rsidRDefault="00E45316" w:rsidP="00E45316">
      <w:pPr>
        <w:pStyle w:val="FootnoteText"/>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Harjono, Hary Soedarto, “</w:t>
      </w:r>
      <w:r w:rsidRPr="00360391">
        <w:rPr>
          <w:rFonts w:asciiTheme="majorBidi" w:hAnsiTheme="majorBidi" w:cstheme="majorBidi"/>
          <w:i/>
          <w:iCs/>
          <w:sz w:val="24"/>
          <w:szCs w:val="24"/>
          <w:lang w:val="sv-SE"/>
        </w:rPr>
        <w:t>Literasi Digital: Prospek dan Implikasinya Dalam Pembelajaran Bahasa</w:t>
      </w:r>
      <w:r w:rsidRPr="00360391">
        <w:rPr>
          <w:rFonts w:asciiTheme="majorBidi" w:hAnsiTheme="majorBidi" w:cstheme="majorBidi"/>
          <w:sz w:val="24"/>
          <w:szCs w:val="24"/>
          <w:lang w:val="sv-SE"/>
        </w:rPr>
        <w:t>”, Jurnal Pendidikan Bahasa dan Sastra, Vol. 8 No.1 Tahun 2018.</w:t>
      </w:r>
    </w:p>
    <w:p w14:paraId="7CB2554C" w14:textId="77777777" w:rsidR="00E45316" w:rsidRPr="00360391" w:rsidRDefault="002F3E2D" w:rsidP="002F3E2D">
      <w:pPr>
        <w:spacing w:after="0" w:line="360" w:lineRule="auto"/>
        <w:ind w:left="720" w:hanging="720"/>
        <w:jc w:val="both"/>
        <w:rPr>
          <w:rFonts w:asciiTheme="majorBidi" w:hAnsiTheme="majorBidi" w:cstheme="majorBidi"/>
          <w:b/>
          <w:bCs/>
          <w:sz w:val="24"/>
          <w:szCs w:val="24"/>
          <w:lang w:val="sv-SE"/>
        </w:rPr>
      </w:pPr>
      <w:r w:rsidRPr="00360391">
        <w:rPr>
          <w:rFonts w:asciiTheme="majorBidi" w:hAnsiTheme="majorBidi" w:cstheme="majorBidi"/>
          <w:sz w:val="24"/>
          <w:szCs w:val="24"/>
          <w:lang w:val="sv-SE"/>
        </w:rPr>
        <w:t xml:space="preserve">Hermita, Neni dkk. 2021. </w:t>
      </w:r>
      <w:r w:rsidRPr="00360391">
        <w:rPr>
          <w:rFonts w:asciiTheme="majorBidi" w:hAnsiTheme="majorBidi" w:cstheme="majorBidi"/>
          <w:i/>
          <w:iCs/>
          <w:sz w:val="24"/>
          <w:szCs w:val="24"/>
          <w:lang w:val="sv-SE"/>
        </w:rPr>
        <w:t>Inovasi Pembelajaran Abad 21</w:t>
      </w:r>
      <w:r w:rsidRPr="00360391">
        <w:rPr>
          <w:rFonts w:asciiTheme="majorBidi" w:hAnsiTheme="majorBidi" w:cstheme="majorBidi"/>
          <w:sz w:val="24"/>
          <w:szCs w:val="24"/>
          <w:lang w:val="sv-SE"/>
        </w:rPr>
        <w:t>. Surabaya: Global Aksara Press</w:t>
      </w:r>
      <w:r w:rsidR="00E45316" w:rsidRPr="00360391">
        <w:rPr>
          <w:rFonts w:asciiTheme="majorBidi" w:hAnsiTheme="majorBidi" w:cstheme="majorBidi"/>
          <w:sz w:val="24"/>
          <w:szCs w:val="24"/>
          <w:lang w:val="sv-SE"/>
        </w:rPr>
        <w:t xml:space="preserve"> </w:t>
      </w:r>
    </w:p>
    <w:p w14:paraId="607F44F6" w14:textId="77777777" w:rsidR="002F3E2D" w:rsidRPr="00360391" w:rsidRDefault="002F3E2D" w:rsidP="002F3E2D">
      <w:pPr>
        <w:spacing w:after="0" w:line="24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Lestari, Nurul Puji, “</w:t>
      </w:r>
      <w:r w:rsidRPr="00360391">
        <w:rPr>
          <w:rFonts w:asciiTheme="majorBidi" w:hAnsiTheme="majorBidi" w:cstheme="majorBidi"/>
          <w:i/>
          <w:iCs/>
          <w:sz w:val="24"/>
          <w:szCs w:val="24"/>
          <w:lang w:val="sv-SE"/>
        </w:rPr>
        <w:t>Miris Rendahnya Tingkat Literasi Indonesia</w:t>
      </w:r>
      <w:r w:rsidRPr="00360391">
        <w:rPr>
          <w:rFonts w:asciiTheme="majorBidi" w:hAnsiTheme="majorBidi" w:cstheme="majorBidi"/>
          <w:sz w:val="24"/>
          <w:szCs w:val="24"/>
          <w:lang w:val="sv-SE"/>
        </w:rPr>
        <w:t>”, artikel ini diakses pada tanggal 16 Maret 2022 dari https://www.tribunnews.com/ nasional/2021/03/22/tingkat–literasi–indonesia–di–dunia–rendah–ranking-62–dari–70–negara?page=2.</w:t>
      </w:r>
    </w:p>
    <w:p w14:paraId="0D85710E" w14:textId="77777777" w:rsidR="00E45316" w:rsidRPr="00360391" w:rsidRDefault="00E45316" w:rsidP="00E45316">
      <w:pPr>
        <w:pStyle w:val="FootnoteText"/>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Liansari V dan Nuroh F.Z, “</w:t>
      </w:r>
      <w:r w:rsidRPr="00360391">
        <w:rPr>
          <w:rFonts w:asciiTheme="majorBidi" w:hAnsiTheme="majorBidi" w:cstheme="majorBidi"/>
          <w:i/>
          <w:iCs/>
          <w:sz w:val="24"/>
          <w:szCs w:val="24"/>
          <w:lang w:val="sv-SE"/>
        </w:rPr>
        <w:t>Realitas Penerapan Literasi Digital Bagi Mahasiswa FKIP Universitas Muhammadiyah Sidoarjo</w:t>
      </w:r>
      <w:r w:rsidRPr="00360391">
        <w:rPr>
          <w:rFonts w:asciiTheme="majorBidi" w:hAnsiTheme="majorBidi" w:cstheme="majorBidi"/>
          <w:sz w:val="24"/>
          <w:szCs w:val="24"/>
          <w:lang w:val="sv-SE"/>
        </w:rPr>
        <w:t>.</w:t>
      </w:r>
    </w:p>
    <w:p w14:paraId="534ED7D6" w14:textId="77777777" w:rsidR="00E45316" w:rsidRPr="00360391" w:rsidRDefault="00E45316" w:rsidP="00E45316">
      <w:pPr>
        <w:spacing w:after="0" w:line="24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Purwanto, M. Ngalim. 2002. </w:t>
      </w:r>
      <w:r w:rsidRPr="00360391">
        <w:rPr>
          <w:rFonts w:asciiTheme="majorBidi" w:hAnsiTheme="majorBidi" w:cstheme="majorBidi"/>
          <w:i/>
          <w:iCs/>
          <w:sz w:val="24"/>
          <w:szCs w:val="24"/>
          <w:lang w:val="sv-SE"/>
        </w:rPr>
        <w:t>Prinsip-Prinsip dan Teknik Evaluasi Pengajaran</w:t>
      </w:r>
      <w:r w:rsidRPr="00360391">
        <w:rPr>
          <w:rFonts w:asciiTheme="majorBidi" w:hAnsiTheme="majorBidi" w:cstheme="majorBidi"/>
          <w:sz w:val="24"/>
          <w:szCs w:val="24"/>
          <w:lang w:val="sv-SE"/>
        </w:rPr>
        <w:t>. Bandung: PT. Remaja Rosda Karya.</w:t>
      </w:r>
    </w:p>
    <w:p w14:paraId="12BB1DF6" w14:textId="77777777" w:rsidR="00E45316" w:rsidRPr="00360391" w:rsidRDefault="00E45316" w:rsidP="00E45316">
      <w:pPr>
        <w:pStyle w:val="FootnoteText"/>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Qudsiyah, Musyarofatul dan Enok Nurhasanah, “</w:t>
      </w:r>
      <w:r w:rsidRPr="00360391">
        <w:rPr>
          <w:rFonts w:asciiTheme="majorBidi" w:hAnsiTheme="majorBidi" w:cstheme="majorBidi"/>
          <w:i/>
          <w:iCs/>
          <w:sz w:val="24"/>
          <w:szCs w:val="24"/>
          <w:lang w:val="sv-SE"/>
        </w:rPr>
        <w:t>Pengaruh Literasi Digital Terhadap Hasil Belajar Ekonomi di Era Pandemik COVID-19 Siswa Kelas XI SMAN 6 Kota Tangerang Selatan</w:t>
      </w:r>
      <w:r w:rsidRPr="00360391">
        <w:rPr>
          <w:rFonts w:asciiTheme="majorBidi" w:hAnsiTheme="majorBidi" w:cstheme="majorBidi"/>
          <w:sz w:val="24"/>
          <w:szCs w:val="24"/>
          <w:lang w:val="sv-SE"/>
        </w:rPr>
        <w:t>”, Jurnal Pendidikan Ekonomi dan Bisnis, Vol.6 No.2 Tahun 2021</w:t>
      </w:r>
    </w:p>
    <w:p w14:paraId="2F792B74" w14:textId="77777777" w:rsidR="00E45316" w:rsidRPr="00360391" w:rsidRDefault="00E45316" w:rsidP="00E45316">
      <w:pPr>
        <w:spacing w:after="0" w:line="24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Riyanto, Galuh “</w:t>
      </w:r>
      <w:r w:rsidRPr="00360391">
        <w:rPr>
          <w:rFonts w:asciiTheme="majorBidi" w:hAnsiTheme="majorBidi" w:cstheme="majorBidi"/>
          <w:i/>
          <w:iCs/>
          <w:sz w:val="24"/>
          <w:szCs w:val="24"/>
          <w:lang w:val="sv-SE"/>
        </w:rPr>
        <w:t xml:space="preserve">Jumlah Pengguna Internet 2021 Tembus 202 Juta” </w:t>
      </w:r>
      <w:r w:rsidRPr="00360391">
        <w:rPr>
          <w:rFonts w:asciiTheme="majorBidi" w:hAnsiTheme="majorBidi" w:cstheme="majorBidi"/>
          <w:sz w:val="24"/>
          <w:szCs w:val="24"/>
          <w:lang w:val="sv-SE"/>
        </w:rPr>
        <w:t>artikel diakses pada 16 Maret 2022 dari https ://tekno.kompas.com/read/2021/02/ 23/16100057/jumlah-pengguna internet-indonesia -2021 -tembus-202-juta.</w:t>
      </w:r>
    </w:p>
    <w:p w14:paraId="5684C6BF" w14:textId="77777777" w:rsidR="001969D7" w:rsidRPr="00360391" w:rsidRDefault="001969D7" w:rsidP="001969D7">
      <w:pPr>
        <w:pStyle w:val="FootnoteText"/>
        <w:spacing w:line="36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Sabri, M. Alisuf. 2010. </w:t>
      </w:r>
      <w:r w:rsidRPr="00360391">
        <w:rPr>
          <w:rFonts w:asciiTheme="majorBidi" w:hAnsiTheme="majorBidi" w:cstheme="majorBidi"/>
          <w:i/>
          <w:iCs/>
          <w:sz w:val="24"/>
          <w:szCs w:val="24"/>
          <w:lang w:val="sv-SE"/>
        </w:rPr>
        <w:t>Psikologi Pendidikan</w:t>
      </w:r>
      <w:r w:rsidRPr="00360391">
        <w:rPr>
          <w:rFonts w:asciiTheme="majorBidi" w:hAnsiTheme="majorBidi" w:cstheme="majorBidi"/>
          <w:sz w:val="24"/>
          <w:szCs w:val="24"/>
          <w:lang w:val="sv-SE"/>
        </w:rPr>
        <w:t>. Jakarta: Pedoman Ilmu Jaya</w:t>
      </w:r>
    </w:p>
    <w:p w14:paraId="3EC983C6" w14:textId="77777777" w:rsidR="0017534B" w:rsidRPr="00360391" w:rsidRDefault="0017534B" w:rsidP="001969D7">
      <w:pPr>
        <w:pStyle w:val="FootnoteText"/>
        <w:spacing w:line="36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Sudjiono, Anas,. 2011. </w:t>
      </w:r>
      <w:r w:rsidRPr="00360391">
        <w:rPr>
          <w:rFonts w:asciiTheme="majorBidi" w:hAnsiTheme="majorBidi" w:cstheme="majorBidi"/>
          <w:i/>
          <w:iCs/>
          <w:sz w:val="24"/>
          <w:szCs w:val="24"/>
          <w:lang w:val="sv-SE"/>
        </w:rPr>
        <w:t>Pengantar Statistik Pendidikan</w:t>
      </w:r>
      <w:r w:rsidRPr="00360391">
        <w:rPr>
          <w:rFonts w:asciiTheme="majorBidi" w:hAnsiTheme="majorBidi" w:cstheme="majorBidi"/>
          <w:sz w:val="24"/>
          <w:szCs w:val="24"/>
          <w:lang w:val="sv-SE"/>
        </w:rPr>
        <w:t>. Jakarta: Raja Grafindo Persada</w:t>
      </w:r>
    </w:p>
    <w:p w14:paraId="53D11C78" w14:textId="77777777" w:rsidR="00E45316" w:rsidRPr="00360391" w:rsidRDefault="00E45316" w:rsidP="00E45316">
      <w:pPr>
        <w:pStyle w:val="FootnoteText"/>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Sulianta, Feri. 2020. </w:t>
      </w:r>
      <w:r w:rsidRPr="00360391">
        <w:rPr>
          <w:rFonts w:asciiTheme="majorBidi" w:hAnsiTheme="majorBidi" w:cstheme="majorBidi"/>
          <w:i/>
          <w:iCs/>
          <w:sz w:val="24"/>
          <w:szCs w:val="24"/>
          <w:lang w:val="sv-SE"/>
        </w:rPr>
        <w:t>Literasi Digital, Riset, Perkembangannya dan Perspektif Social Studies</w:t>
      </w:r>
      <w:r w:rsidRPr="00360391">
        <w:rPr>
          <w:rFonts w:asciiTheme="majorBidi" w:hAnsiTheme="majorBidi" w:cstheme="majorBidi"/>
          <w:sz w:val="24"/>
          <w:szCs w:val="24"/>
          <w:lang w:val="sv-SE"/>
        </w:rPr>
        <w:t>. Bandung: T.Pn</w:t>
      </w:r>
    </w:p>
    <w:p w14:paraId="183E03C2" w14:textId="77777777" w:rsidR="00CA62E9" w:rsidRPr="00360391" w:rsidRDefault="00CA62E9" w:rsidP="00CA62E9">
      <w:pPr>
        <w:spacing w:after="0" w:line="360" w:lineRule="auto"/>
        <w:ind w:left="720" w:hanging="720"/>
        <w:jc w:val="both"/>
        <w:rPr>
          <w:rFonts w:asciiTheme="majorBidi" w:hAnsiTheme="majorBidi" w:cstheme="majorBidi"/>
          <w:sz w:val="24"/>
          <w:szCs w:val="24"/>
          <w:lang w:val="sv-SE"/>
        </w:rPr>
      </w:pPr>
      <w:r w:rsidRPr="00360391">
        <w:rPr>
          <w:rFonts w:asciiTheme="majorBidi" w:hAnsiTheme="majorBidi" w:cstheme="majorBidi"/>
          <w:sz w:val="24"/>
          <w:szCs w:val="24"/>
          <w:lang w:val="sv-SE"/>
        </w:rPr>
        <w:t xml:space="preserve">Sutrisno, Leo.2008. </w:t>
      </w:r>
      <w:r w:rsidRPr="00360391">
        <w:rPr>
          <w:rFonts w:asciiTheme="majorBidi" w:hAnsiTheme="majorBidi" w:cstheme="majorBidi"/>
          <w:i/>
          <w:iCs/>
          <w:sz w:val="24"/>
          <w:szCs w:val="24"/>
          <w:lang w:val="sv-SE"/>
        </w:rPr>
        <w:t>Hasil belajar</w:t>
      </w:r>
      <w:r w:rsidRPr="00360391">
        <w:rPr>
          <w:rFonts w:asciiTheme="majorBidi" w:hAnsiTheme="majorBidi" w:cstheme="majorBidi"/>
          <w:sz w:val="24"/>
          <w:szCs w:val="24"/>
          <w:lang w:val="sv-SE"/>
        </w:rPr>
        <w:t>. Yogyakarta: Andi Offset.</w:t>
      </w:r>
    </w:p>
    <w:p w14:paraId="1E22ECFD" w14:textId="77777777" w:rsidR="00E45316" w:rsidRPr="00360391" w:rsidRDefault="00E45316" w:rsidP="00E45316">
      <w:pPr>
        <w:pStyle w:val="FootnoteText"/>
        <w:ind w:left="720" w:hanging="720"/>
        <w:jc w:val="both"/>
        <w:rPr>
          <w:rFonts w:asciiTheme="majorBidi" w:hAnsiTheme="majorBidi" w:cstheme="majorBidi"/>
          <w:sz w:val="24"/>
          <w:szCs w:val="24"/>
          <w:lang w:val="sv-SE"/>
        </w:rPr>
      </w:pPr>
    </w:p>
    <w:p w14:paraId="3CEA72A3" w14:textId="77777777" w:rsidR="00E45316" w:rsidRPr="00360391" w:rsidRDefault="00E45316" w:rsidP="00E45316">
      <w:pPr>
        <w:pStyle w:val="FootnoteText"/>
        <w:ind w:left="720" w:hanging="720"/>
        <w:jc w:val="both"/>
        <w:rPr>
          <w:rFonts w:asciiTheme="majorBidi" w:hAnsiTheme="majorBidi" w:cstheme="majorBidi"/>
          <w:sz w:val="24"/>
          <w:szCs w:val="24"/>
          <w:lang w:val="sv-SE"/>
        </w:rPr>
      </w:pPr>
    </w:p>
    <w:p w14:paraId="093CB10F" w14:textId="77777777" w:rsidR="00E45316" w:rsidRPr="00360391" w:rsidRDefault="00E45316" w:rsidP="00E45316">
      <w:pPr>
        <w:pStyle w:val="FootnoteText"/>
        <w:ind w:left="654" w:hangingChars="327" w:hanging="654"/>
        <w:jc w:val="both"/>
        <w:rPr>
          <w:rFonts w:asciiTheme="majorBidi" w:hAnsiTheme="majorBidi" w:cstheme="majorBidi"/>
          <w:lang w:val="sv-SE"/>
        </w:rPr>
      </w:pPr>
    </w:p>
    <w:p w14:paraId="786137C1" w14:textId="77777777" w:rsidR="00FC2BCC" w:rsidRPr="00360391" w:rsidRDefault="00FC2BCC" w:rsidP="00FC2BCC">
      <w:pPr>
        <w:autoSpaceDE w:val="0"/>
        <w:autoSpaceDN w:val="0"/>
        <w:adjustRightInd w:val="0"/>
        <w:spacing w:after="0" w:line="240" w:lineRule="auto"/>
        <w:jc w:val="both"/>
        <w:rPr>
          <w:rFonts w:ascii="Times New Roman" w:eastAsiaTheme="minorEastAsia" w:hAnsi="Times New Roman" w:cs="Times New Roman"/>
          <w:b/>
          <w:bCs/>
          <w:sz w:val="24"/>
          <w:szCs w:val="24"/>
          <w:lang w:val="sv-SE"/>
        </w:rPr>
      </w:pPr>
    </w:p>
    <w:sectPr w:rsidR="00FC2BCC" w:rsidRPr="00360391" w:rsidSect="001D4F7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3DBDA" w14:textId="77777777" w:rsidR="003600E1" w:rsidRDefault="003600E1" w:rsidP="006B6C4D">
      <w:pPr>
        <w:spacing w:after="0" w:line="240" w:lineRule="auto"/>
      </w:pPr>
      <w:r>
        <w:separator/>
      </w:r>
    </w:p>
  </w:endnote>
  <w:endnote w:type="continuationSeparator" w:id="0">
    <w:p w14:paraId="00D93B4A" w14:textId="77777777" w:rsidR="003600E1" w:rsidRDefault="003600E1" w:rsidP="006B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396" w14:textId="77777777" w:rsidR="003600E1" w:rsidRDefault="003600E1" w:rsidP="006B6C4D">
      <w:pPr>
        <w:spacing w:after="0" w:line="240" w:lineRule="auto"/>
      </w:pPr>
      <w:r>
        <w:separator/>
      </w:r>
    </w:p>
  </w:footnote>
  <w:footnote w:type="continuationSeparator" w:id="0">
    <w:p w14:paraId="45EB6092" w14:textId="77777777" w:rsidR="003600E1" w:rsidRDefault="003600E1" w:rsidP="006B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299"/>
    <w:multiLevelType w:val="hybridMultilevel"/>
    <w:tmpl w:val="FACCF9DA"/>
    <w:lvl w:ilvl="0" w:tplc="E60CDD64">
      <w:start w:val="1"/>
      <w:numFmt w:val="decimal"/>
      <w:lvlText w:val="%1)"/>
      <w:lvlJc w:val="left"/>
      <w:pPr>
        <w:ind w:left="2316" w:hanging="360"/>
      </w:pPr>
      <w:rPr>
        <w:rFonts w:hint="default"/>
      </w:rPr>
    </w:lvl>
    <w:lvl w:ilvl="1" w:tplc="04090019" w:tentative="1">
      <w:start w:val="1"/>
      <w:numFmt w:val="lowerLetter"/>
      <w:lvlText w:val="%2."/>
      <w:lvlJc w:val="left"/>
      <w:pPr>
        <w:ind w:left="3036" w:hanging="360"/>
      </w:pPr>
    </w:lvl>
    <w:lvl w:ilvl="2" w:tplc="0409001B" w:tentative="1">
      <w:start w:val="1"/>
      <w:numFmt w:val="lowerRoman"/>
      <w:lvlText w:val="%3."/>
      <w:lvlJc w:val="right"/>
      <w:pPr>
        <w:ind w:left="3756" w:hanging="180"/>
      </w:pPr>
    </w:lvl>
    <w:lvl w:ilvl="3" w:tplc="0409000F" w:tentative="1">
      <w:start w:val="1"/>
      <w:numFmt w:val="decimal"/>
      <w:lvlText w:val="%4."/>
      <w:lvlJc w:val="left"/>
      <w:pPr>
        <w:ind w:left="4476" w:hanging="360"/>
      </w:pPr>
    </w:lvl>
    <w:lvl w:ilvl="4" w:tplc="04090019" w:tentative="1">
      <w:start w:val="1"/>
      <w:numFmt w:val="lowerLetter"/>
      <w:lvlText w:val="%5."/>
      <w:lvlJc w:val="left"/>
      <w:pPr>
        <w:ind w:left="5196" w:hanging="360"/>
      </w:pPr>
    </w:lvl>
    <w:lvl w:ilvl="5" w:tplc="0409001B" w:tentative="1">
      <w:start w:val="1"/>
      <w:numFmt w:val="lowerRoman"/>
      <w:lvlText w:val="%6."/>
      <w:lvlJc w:val="right"/>
      <w:pPr>
        <w:ind w:left="5916" w:hanging="180"/>
      </w:pPr>
    </w:lvl>
    <w:lvl w:ilvl="6" w:tplc="0409000F" w:tentative="1">
      <w:start w:val="1"/>
      <w:numFmt w:val="decimal"/>
      <w:lvlText w:val="%7."/>
      <w:lvlJc w:val="left"/>
      <w:pPr>
        <w:ind w:left="6636" w:hanging="360"/>
      </w:pPr>
    </w:lvl>
    <w:lvl w:ilvl="7" w:tplc="04090019" w:tentative="1">
      <w:start w:val="1"/>
      <w:numFmt w:val="lowerLetter"/>
      <w:lvlText w:val="%8."/>
      <w:lvlJc w:val="left"/>
      <w:pPr>
        <w:ind w:left="7356" w:hanging="360"/>
      </w:pPr>
    </w:lvl>
    <w:lvl w:ilvl="8" w:tplc="0409001B" w:tentative="1">
      <w:start w:val="1"/>
      <w:numFmt w:val="lowerRoman"/>
      <w:lvlText w:val="%9."/>
      <w:lvlJc w:val="right"/>
      <w:pPr>
        <w:ind w:left="8076" w:hanging="180"/>
      </w:pPr>
    </w:lvl>
  </w:abstractNum>
  <w:abstractNum w:abstractNumId="1" w15:restartNumberingAfterBreak="0">
    <w:nsid w:val="1F635214"/>
    <w:multiLevelType w:val="hybridMultilevel"/>
    <w:tmpl w:val="0D20D8A2"/>
    <w:lvl w:ilvl="0" w:tplc="B98E1B28">
      <w:start w:val="1"/>
      <w:numFmt w:val="decimal"/>
      <w:lvlText w:val="%1)"/>
      <w:lvlJc w:val="left"/>
      <w:pPr>
        <w:ind w:left="1749" w:hanging="360"/>
      </w:pPr>
      <w:rPr>
        <w:rFonts w:eastAsiaTheme="minorHAnsi" w:hint="default"/>
      </w:rPr>
    </w:lvl>
    <w:lvl w:ilvl="1" w:tplc="04090019" w:tentative="1">
      <w:start w:val="1"/>
      <w:numFmt w:val="lowerLetter"/>
      <w:lvlText w:val="%2."/>
      <w:lvlJc w:val="left"/>
      <w:pPr>
        <w:ind w:left="2469" w:hanging="360"/>
      </w:pPr>
    </w:lvl>
    <w:lvl w:ilvl="2" w:tplc="0409001B" w:tentative="1">
      <w:start w:val="1"/>
      <w:numFmt w:val="lowerRoman"/>
      <w:lvlText w:val="%3."/>
      <w:lvlJc w:val="right"/>
      <w:pPr>
        <w:ind w:left="3189" w:hanging="180"/>
      </w:pPr>
    </w:lvl>
    <w:lvl w:ilvl="3" w:tplc="0409000F" w:tentative="1">
      <w:start w:val="1"/>
      <w:numFmt w:val="decimal"/>
      <w:lvlText w:val="%4."/>
      <w:lvlJc w:val="left"/>
      <w:pPr>
        <w:ind w:left="3909" w:hanging="360"/>
      </w:pPr>
    </w:lvl>
    <w:lvl w:ilvl="4" w:tplc="04090019" w:tentative="1">
      <w:start w:val="1"/>
      <w:numFmt w:val="lowerLetter"/>
      <w:lvlText w:val="%5."/>
      <w:lvlJc w:val="left"/>
      <w:pPr>
        <w:ind w:left="4629" w:hanging="360"/>
      </w:pPr>
    </w:lvl>
    <w:lvl w:ilvl="5" w:tplc="0409001B" w:tentative="1">
      <w:start w:val="1"/>
      <w:numFmt w:val="lowerRoman"/>
      <w:lvlText w:val="%6."/>
      <w:lvlJc w:val="right"/>
      <w:pPr>
        <w:ind w:left="5349" w:hanging="180"/>
      </w:pPr>
    </w:lvl>
    <w:lvl w:ilvl="6" w:tplc="0409000F" w:tentative="1">
      <w:start w:val="1"/>
      <w:numFmt w:val="decimal"/>
      <w:lvlText w:val="%7."/>
      <w:lvlJc w:val="left"/>
      <w:pPr>
        <w:ind w:left="6069" w:hanging="360"/>
      </w:pPr>
    </w:lvl>
    <w:lvl w:ilvl="7" w:tplc="04090019" w:tentative="1">
      <w:start w:val="1"/>
      <w:numFmt w:val="lowerLetter"/>
      <w:lvlText w:val="%8."/>
      <w:lvlJc w:val="left"/>
      <w:pPr>
        <w:ind w:left="6789" w:hanging="360"/>
      </w:pPr>
    </w:lvl>
    <w:lvl w:ilvl="8" w:tplc="0409001B" w:tentative="1">
      <w:start w:val="1"/>
      <w:numFmt w:val="lowerRoman"/>
      <w:lvlText w:val="%9."/>
      <w:lvlJc w:val="right"/>
      <w:pPr>
        <w:ind w:left="7509" w:hanging="180"/>
      </w:pPr>
    </w:lvl>
  </w:abstractNum>
  <w:abstractNum w:abstractNumId="2" w15:restartNumberingAfterBreak="0">
    <w:nsid w:val="23C868F9"/>
    <w:multiLevelType w:val="hybridMultilevel"/>
    <w:tmpl w:val="182000E2"/>
    <w:lvl w:ilvl="0" w:tplc="1BD03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E16BE3"/>
    <w:multiLevelType w:val="hybridMultilevel"/>
    <w:tmpl w:val="324AC884"/>
    <w:lvl w:ilvl="0" w:tplc="0F8CDD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D20383D"/>
    <w:multiLevelType w:val="hybridMultilevel"/>
    <w:tmpl w:val="D10074FC"/>
    <w:lvl w:ilvl="0" w:tplc="532045B8">
      <w:start w:val="1"/>
      <w:numFmt w:val="decimal"/>
      <w:lvlText w:val="%1)"/>
      <w:lvlJc w:val="left"/>
      <w:pPr>
        <w:ind w:left="1828" w:hanging="360"/>
      </w:pPr>
      <w:rPr>
        <w:rFonts w:ascii="Times New Roman" w:eastAsiaTheme="minorHAnsi" w:hAnsi="Times New Roman" w:cs="Times New Roman"/>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5" w15:restartNumberingAfterBreak="0">
    <w:nsid w:val="4C2B5E7F"/>
    <w:multiLevelType w:val="hybridMultilevel"/>
    <w:tmpl w:val="55843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CA5269"/>
    <w:multiLevelType w:val="hybridMultilevel"/>
    <w:tmpl w:val="68F046CA"/>
    <w:lvl w:ilvl="0" w:tplc="D808284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D514F0"/>
    <w:multiLevelType w:val="hybridMultilevel"/>
    <w:tmpl w:val="E4D8F95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6E63289F"/>
    <w:multiLevelType w:val="hybridMultilevel"/>
    <w:tmpl w:val="6B3A135E"/>
    <w:lvl w:ilvl="0" w:tplc="E3EEC6A0">
      <w:start w:val="1"/>
      <w:numFmt w:val="decimal"/>
      <w:lvlText w:val="%1."/>
      <w:lvlJc w:val="left"/>
      <w:pPr>
        <w:ind w:left="1466" w:hanging="360"/>
      </w:pPr>
      <w:rPr>
        <w:rFonts w:hint="default"/>
      </w:rPr>
    </w:lvl>
    <w:lvl w:ilvl="1" w:tplc="04090019" w:tentative="1">
      <w:start w:val="1"/>
      <w:numFmt w:val="lowerLetter"/>
      <w:lvlText w:val="%2."/>
      <w:lvlJc w:val="left"/>
      <w:pPr>
        <w:ind w:left="2186" w:hanging="360"/>
      </w:pPr>
    </w:lvl>
    <w:lvl w:ilvl="2" w:tplc="0409001B" w:tentative="1">
      <w:start w:val="1"/>
      <w:numFmt w:val="lowerRoman"/>
      <w:lvlText w:val="%3."/>
      <w:lvlJc w:val="right"/>
      <w:pPr>
        <w:ind w:left="2906" w:hanging="180"/>
      </w:pPr>
    </w:lvl>
    <w:lvl w:ilvl="3" w:tplc="0409000F" w:tentative="1">
      <w:start w:val="1"/>
      <w:numFmt w:val="decimal"/>
      <w:lvlText w:val="%4."/>
      <w:lvlJc w:val="left"/>
      <w:pPr>
        <w:ind w:left="3626" w:hanging="360"/>
      </w:pPr>
    </w:lvl>
    <w:lvl w:ilvl="4" w:tplc="04090019" w:tentative="1">
      <w:start w:val="1"/>
      <w:numFmt w:val="lowerLetter"/>
      <w:lvlText w:val="%5."/>
      <w:lvlJc w:val="left"/>
      <w:pPr>
        <w:ind w:left="4346" w:hanging="360"/>
      </w:pPr>
    </w:lvl>
    <w:lvl w:ilvl="5" w:tplc="0409001B" w:tentative="1">
      <w:start w:val="1"/>
      <w:numFmt w:val="lowerRoman"/>
      <w:lvlText w:val="%6."/>
      <w:lvlJc w:val="right"/>
      <w:pPr>
        <w:ind w:left="5066" w:hanging="180"/>
      </w:pPr>
    </w:lvl>
    <w:lvl w:ilvl="6" w:tplc="0409000F" w:tentative="1">
      <w:start w:val="1"/>
      <w:numFmt w:val="decimal"/>
      <w:lvlText w:val="%7."/>
      <w:lvlJc w:val="left"/>
      <w:pPr>
        <w:ind w:left="5786" w:hanging="360"/>
      </w:pPr>
    </w:lvl>
    <w:lvl w:ilvl="7" w:tplc="04090019" w:tentative="1">
      <w:start w:val="1"/>
      <w:numFmt w:val="lowerLetter"/>
      <w:lvlText w:val="%8."/>
      <w:lvlJc w:val="left"/>
      <w:pPr>
        <w:ind w:left="6506" w:hanging="360"/>
      </w:pPr>
    </w:lvl>
    <w:lvl w:ilvl="8" w:tplc="0409001B" w:tentative="1">
      <w:start w:val="1"/>
      <w:numFmt w:val="lowerRoman"/>
      <w:lvlText w:val="%9."/>
      <w:lvlJc w:val="right"/>
      <w:pPr>
        <w:ind w:left="7226" w:hanging="180"/>
      </w:pPr>
    </w:lvl>
  </w:abstractNum>
  <w:abstractNum w:abstractNumId="9" w15:restartNumberingAfterBreak="0">
    <w:nsid w:val="7E851702"/>
    <w:multiLevelType w:val="hybridMultilevel"/>
    <w:tmpl w:val="084250F4"/>
    <w:lvl w:ilvl="0" w:tplc="D77431BA">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44830">
    <w:abstractNumId w:val="1"/>
  </w:num>
  <w:num w:numId="2" w16cid:durableId="1382437626">
    <w:abstractNumId w:val="4"/>
  </w:num>
  <w:num w:numId="3" w16cid:durableId="356078601">
    <w:abstractNumId w:val="2"/>
  </w:num>
  <w:num w:numId="4" w16cid:durableId="1839809482">
    <w:abstractNumId w:val="3"/>
  </w:num>
  <w:num w:numId="5" w16cid:durableId="1147741841">
    <w:abstractNumId w:val="7"/>
  </w:num>
  <w:num w:numId="6" w16cid:durableId="1501658410">
    <w:abstractNumId w:val="6"/>
  </w:num>
  <w:num w:numId="7" w16cid:durableId="203368560">
    <w:abstractNumId w:val="0"/>
  </w:num>
  <w:num w:numId="8" w16cid:durableId="1230535826">
    <w:abstractNumId w:val="9"/>
  </w:num>
  <w:num w:numId="9" w16cid:durableId="89662882">
    <w:abstractNumId w:val="8"/>
  </w:num>
  <w:num w:numId="10" w16cid:durableId="524251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D53"/>
    <w:rsid w:val="00001B0B"/>
    <w:rsid w:val="000103CE"/>
    <w:rsid w:val="0001382F"/>
    <w:rsid w:val="000145B2"/>
    <w:rsid w:val="00014F4E"/>
    <w:rsid w:val="00015384"/>
    <w:rsid w:val="00017436"/>
    <w:rsid w:val="00021A46"/>
    <w:rsid w:val="00037D4F"/>
    <w:rsid w:val="000441F3"/>
    <w:rsid w:val="000477F0"/>
    <w:rsid w:val="00051177"/>
    <w:rsid w:val="000564CA"/>
    <w:rsid w:val="00065FF2"/>
    <w:rsid w:val="000673F9"/>
    <w:rsid w:val="00067BA2"/>
    <w:rsid w:val="00070032"/>
    <w:rsid w:val="00070201"/>
    <w:rsid w:val="00071898"/>
    <w:rsid w:val="00071B6D"/>
    <w:rsid w:val="00074346"/>
    <w:rsid w:val="000755DA"/>
    <w:rsid w:val="0008263A"/>
    <w:rsid w:val="000831BB"/>
    <w:rsid w:val="000916F2"/>
    <w:rsid w:val="00091836"/>
    <w:rsid w:val="00093FC1"/>
    <w:rsid w:val="0009500A"/>
    <w:rsid w:val="00096F5F"/>
    <w:rsid w:val="000A2DFB"/>
    <w:rsid w:val="000A4151"/>
    <w:rsid w:val="000B11B1"/>
    <w:rsid w:val="000B2A76"/>
    <w:rsid w:val="000B4F3F"/>
    <w:rsid w:val="000B76D1"/>
    <w:rsid w:val="000C3241"/>
    <w:rsid w:val="000C38B2"/>
    <w:rsid w:val="000C4457"/>
    <w:rsid w:val="000C4534"/>
    <w:rsid w:val="000C4FCC"/>
    <w:rsid w:val="000D1FC5"/>
    <w:rsid w:val="000D3BCB"/>
    <w:rsid w:val="000D5F13"/>
    <w:rsid w:val="000E1390"/>
    <w:rsid w:val="000F1363"/>
    <w:rsid w:val="000F4C38"/>
    <w:rsid w:val="00103089"/>
    <w:rsid w:val="00104B12"/>
    <w:rsid w:val="00104CA1"/>
    <w:rsid w:val="0010568D"/>
    <w:rsid w:val="00110789"/>
    <w:rsid w:val="00113C9F"/>
    <w:rsid w:val="001175E4"/>
    <w:rsid w:val="00121426"/>
    <w:rsid w:val="001270A6"/>
    <w:rsid w:val="00130D06"/>
    <w:rsid w:val="00140405"/>
    <w:rsid w:val="00140D20"/>
    <w:rsid w:val="00141C67"/>
    <w:rsid w:val="00144EEE"/>
    <w:rsid w:val="001462EA"/>
    <w:rsid w:val="0015137F"/>
    <w:rsid w:val="001514AB"/>
    <w:rsid w:val="001524C6"/>
    <w:rsid w:val="0015444E"/>
    <w:rsid w:val="001575CC"/>
    <w:rsid w:val="001579AC"/>
    <w:rsid w:val="00160017"/>
    <w:rsid w:val="00160C36"/>
    <w:rsid w:val="00162FD7"/>
    <w:rsid w:val="00172899"/>
    <w:rsid w:val="0017534B"/>
    <w:rsid w:val="001764C4"/>
    <w:rsid w:val="00186AAB"/>
    <w:rsid w:val="001913D9"/>
    <w:rsid w:val="0019252A"/>
    <w:rsid w:val="001932D7"/>
    <w:rsid w:val="00193FE6"/>
    <w:rsid w:val="001969D7"/>
    <w:rsid w:val="001A565D"/>
    <w:rsid w:val="001A7B58"/>
    <w:rsid w:val="001B5245"/>
    <w:rsid w:val="001B566D"/>
    <w:rsid w:val="001B6774"/>
    <w:rsid w:val="001C4ED0"/>
    <w:rsid w:val="001C5C62"/>
    <w:rsid w:val="001D0145"/>
    <w:rsid w:val="001D1B2F"/>
    <w:rsid w:val="001D4F77"/>
    <w:rsid w:val="001E32BC"/>
    <w:rsid w:val="001E3D98"/>
    <w:rsid w:val="001E431F"/>
    <w:rsid w:val="001F4408"/>
    <w:rsid w:val="001F6146"/>
    <w:rsid w:val="00202CA9"/>
    <w:rsid w:val="0021334C"/>
    <w:rsid w:val="00213B2D"/>
    <w:rsid w:val="0022612E"/>
    <w:rsid w:val="00226893"/>
    <w:rsid w:val="00230D18"/>
    <w:rsid w:val="0023636E"/>
    <w:rsid w:val="00241398"/>
    <w:rsid w:val="00241434"/>
    <w:rsid w:val="00246FD8"/>
    <w:rsid w:val="002479DA"/>
    <w:rsid w:val="002512B2"/>
    <w:rsid w:val="00252616"/>
    <w:rsid w:val="00255F2A"/>
    <w:rsid w:val="00256B31"/>
    <w:rsid w:val="002577C7"/>
    <w:rsid w:val="00263A8F"/>
    <w:rsid w:val="00265FD9"/>
    <w:rsid w:val="00272BC0"/>
    <w:rsid w:val="002770B6"/>
    <w:rsid w:val="002818FA"/>
    <w:rsid w:val="00283042"/>
    <w:rsid w:val="0029250A"/>
    <w:rsid w:val="00294B95"/>
    <w:rsid w:val="00296684"/>
    <w:rsid w:val="002979FF"/>
    <w:rsid w:val="002A5EDA"/>
    <w:rsid w:val="002A6EA8"/>
    <w:rsid w:val="002B2A60"/>
    <w:rsid w:val="002B6EEE"/>
    <w:rsid w:val="002C28C3"/>
    <w:rsid w:val="002C36BC"/>
    <w:rsid w:val="002C3AE7"/>
    <w:rsid w:val="002C3E03"/>
    <w:rsid w:val="002D244E"/>
    <w:rsid w:val="002E4731"/>
    <w:rsid w:val="002E70C3"/>
    <w:rsid w:val="002F1027"/>
    <w:rsid w:val="002F25F4"/>
    <w:rsid w:val="002F3E2D"/>
    <w:rsid w:val="002F4870"/>
    <w:rsid w:val="002F7B69"/>
    <w:rsid w:val="003057AB"/>
    <w:rsid w:val="00305BB0"/>
    <w:rsid w:val="003129B9"/>
    <w:rsid w:val="0031680D"/>
    <w:rsid w:val="003202CB"/>
    <w:rsid w:val="003247B1"/>
    <w:rsid w:val="0032683A"/>
    <w:rsid w:val="0033133B"/>
    <w:rsid w:val="00333C6A"/>
    <w:rsid w:val="00334200"/>
    <w:rsid w:val="00337DFE"/>
    <w:rsid w:val="003423F4"/>
    <w:rsid w:val="003459BC"/>
    <w:rsid w:val="0035571C"/>
    <w:rsid w:val="00357244"/>
    <w:rsid w:val="003600E1"/>
    <w:rsid w:val="00360391"/>
    <w:rsid w:val="00360617"/>
    <w:rsid w:val="00360945"/>
    <w:rsid w:val="00360E59"/>
    <w:rsid w:val="00360F82"/>
    <w:rsid w:val="003612B6"/>
    <w:rsid w:val="003659CC"/>
    <w:rsid w:val="00373E86"/>
    <w:rsid w:val="00374692"/>
    <w:rsid w:val="00375F4E"/>
    <w:rsid w:val="00376EB2"/>
    <w:rsid w:val="00383AEC"/>
    <w:rsid w:val="00386AB5"/>
    <w:rsid w:val="00392355"/>
    <w:rsid w:val="00393E8C"/>
    <w:rsid w:val="00395BF8"/>
    <w:rsid w:val="003A526D"/>
    <w:rsid w:val="003B200A"/>
    <w:rsid w:val="003B3121"/>
    <w:rsid w:val="003B75B8"/>
    <w:rsid w:val="003C2EDF"/>
    <w:rsid w:val="003C57D9"/>
    <w:rsid w:val="003C656A"/>
    <w:rsid w:val="003C69FC"/>
    <w:rsid w:val="003D4473"/>
    <w:rsid w:val="003D6D7C"/>
    <w:rsid w:val="003D7A9B"/>
    <w:rsid w:val="003F199C"/>
    <w:rsid w:val="003F338E"/>
    <w:rsid w:val="003F77FF"/>
    <w:rsid w:val="00401155"/>
    <w:rsid w:val="0040273F"/>
    <w:rsid w:val="00406C7D"/>
    <w:rsid w:val="00407636"/>
    <w:rsid w:val="00410782"/>
    <w:rsid w:val="00411598"/>
    <w:rsid w:val="004141AA"/>
    <w:rsid w:val="00425C09"/>
    <w:rsid w:val="00425E52"/>
    <w:rsid w:val="004277E6"/>
    <w:rsid w:val="004325E0"/>
    <w:rsid w:val="004414C1"/>
    <w:rsid w:val="0044185B"/>
    <w:rsid w:val="00441B46"/>
    <w:rsid w:val="00442304"/>
    <w:rsid w:val="00444A7F"/>
    <w:rsid w:val="00445CEC"/>
    <w:rsid w:val="00446B15"/>
    <w:rsid w:val="00451676"/>
    <w:rsid w:val="0045434F"/>
    <w:rsid w:val="00455766"/>
    <w:rsid w:val="0046063F"/>
    <w:rsid w:val="00461FCE"/>
    <w:rsid w:val="004708F1"/>
    <w:rsid w:val="00471708"/>
    <w:rsid w:val="00477D69"/>
    <w:rsid w:val="004809DA"/>
    <w:rsid w:val="00481DBA"/>
    <w:rsid w:val="004838BA"/>
    <w:rsid w:val="004840A6"/>
    <w:rsid w:val="004870E8"/>
    <w:rsid w:val="00487666"/>
    <w:rsid w:val="00491EE8"/>
    <w:rsid w:val="004A2914"/>
    <w:rsid w:val="004B7CB4"/>
    <w:rsid w:val="004B7E7F"/>
    <w:rsid w:val="004C3B92"/>
    <w:rsid w:val="004D04BC"/>
    <w:rsid w:val="004D47BD"/>
    <w:rsid w:val="004D4AF4"/>
    <w:rsid w:val="004D7576"/>
    <w:rsid w:val="004E1700"/>
    <w:rsid w:val="004E3BE2"/>
    <w:rsid w:val="004E4F76"/>
    <w:rsid w:val="004E6D6D"/>
    <w:rsid w:val="004F0505"/>
    <w:rsid w:val="004F13AD"/>
    <w:rsid w:val="004F1585"/>
    <w:rsid w:val="00500212"/>
    <w:rsid w:val="00505123"/>
    <w:rsid w:val="0051156C"/>
    <w:rsid w:val="005118A6"/>
    <w:rsid w:val="00511DE7"/>
    <w:rsid w:val="0051213E"/>
    <w:rsid w:val="00514B37"/>
    <w:rsid w:val="0051531F"/>
    <w:rsid w:val="005168AF"/>
    <w:rsid w:val="0052779A"/>
    <w:rsid w:val="00531263"/>
    <w:rsid w:val="00532C24"/>
    <w:rsid w:val="005338FE"/>
    <w:rsid w:val="005343FA"/>
    <w:rsid w:val="00534B67"/>
    <w:rsid w:val="00537136"/>
    <w:rsid w:val="0054416E"/>
    <w:rsid w:val="005441FF"/>
    <w:rsid w:val="00546138"/>
    <w:rsid w:val="00547A57"/>
    <w:rsid w:val="00550518"/>
    <w:rsid w:val="00551ECD"/>
    <w:rsid w:val="00553562"/>
    <w:rsid w:val="005622F1"/>
    <w:rsid w:val="00567309"/>
    <w:rsid w:val="00567C64"/>
    <w:rsid w:val="005754E2"/>
    <w:rsid w:val="00576DAB"/>
    <w:rsid w:val="005846F0"/>
    <w:rsid w:val="00585236"/>
    <w:rsid w:val="00587466"/>
    <w:rsid w:val="00592576"/>
    <w:rsid w:val="00593C51"/>
    <w:rsid w:val="0059412D"/>
    <w:rsid w:val="00594F76"/>
    <w:rsid w:val="00597A80"/>
    <w:rsid w:val="005A3458"/>
    <w:rsid w:val="005A6FD5"/>
    <w:rsid w:val="005B0278"/>
    <w:rsid w:val="005B0D5B"/>
    <w:rsid w:val="005B2795"/>
    <w:rsid w:val="005C012A"/>
    <w:rsid w:val="005C1F99"/>
    <w:rsid w:val="005C4084"/>
    <w:rsid w:val="005C721E"/>
    <w:rsid w:val="005D19AD"/>
    <w:rsid w:val="005D7865"/>
    <w:rsid w:val="005D7AD5"/>
    <w:rsid w:val="005E134B"/>
    <w:rsid w:val="005E3250"/>
    <w:rsid w:val="005E7B80"/>
    <w:rsid w:val="005F0FE7"/>
    <w:rsid w:val="005F3687"/>
    <w:rsid w:val="005F6AAF"/>
    <w:rsid w:val="0060165A"/>
    <w:rsid w:val="00602C07"/>
    <w:rsid w:val="00605379"/>
    <w:rsid w:val="006072A7"/>
    <w:rsid w:val="00614154"/>
    <w:rsid w:val="0061726C"/>
    <w:rsid w:val="00624CBD"/>
    <w:rsid w:val="0062697C"/>
    <w:rsid w:val="00630A0A"/>
    <w:rsid w:val="00631232"/>
    <w:rsid w:val="006312F4"/>
    <w:rsid w:val="0063454F"/>
    <w:rsid w:val="00635DAD"/>
    <w:rsid w:val="00643A67"/>
    <w:rsid w:val="00645842"/>
    <w:rsid w:val="00651CD5"/>
    <w:rsid w:val="00652064"/>
    <w:rsid w:val="00661C4C"/>
    <w:rsid w:val="00662639"/>
    <w:rsid w:val="006659CB"/>
    <w:rsid w:val="00667681"/>
    <w:rsid w:val="006744D8"/>
    <w:rsid w:val="00681F54"/>
    <w:rsid w:val="0068211C"/>
    <w:rsid w:val="0068357D"/>
    <w:rsid w:val="006863E3"/>
    <w:rsid w:val="00686BA4"/>
    <w:rsid w:val="00690E69"/>
    <w:rsid w:val="00693EB7"/>
    <w:rsid w:val="00694CD4"/>
    <w:rsid w:val="00694F74"/>
    <w:rsid w:val="00695DFB"/>
    <w:rsid w:val="006A0B98"/>
    <w:rsid w:val="006A2891"/>
    <w:rsid w:val="006A5D0A"/>
    <w:rsid w:val="006B0116"/>
    <w:rsid w:val="006B1412"/>
    <w:rsid w:val="006B3095"/>
    <w:rsid w:val="006B6C4D"/>
    <w:rsid w:val="006D3AD1"/>
    <w:rsid w:val="006E0618"/>
    <w:rsid w:val="006E081F"/>
    <w:rsid w:val="006E5DF7"/>
    <w:rsid w:val="007023D1"/>
    <w:rsid w:val="00702B1C"/>
    <w:rsid w:val="00706CC0"/>
    <w:rsid w:val="00711E54"/>
    <w:rsid w:val="00713646"/>
    <w:rsid w:val="00722FCC"/>
    <w:rsid w:val="00731B9A"/>
    <w:rsid w:val="0073432D"/>
    <w:rsid w:val="00734731"/>
    <w:rsid w:val="00752D0F"/>
    <w:rsid w:val="00754F25"/>
    <w:rsid w:val="00756226"/>
    <w:rsid w:val="00760B7C"/>
    <w:rsid w:val="00764B64"/>
    <w:rsid w:val="007720EF"/>
    <w:rsid w:val="00782393"/>
    <w:rsid w:val="00784927"/>
    <w:rsid w:val="007949DA"/>
    <w:rsid w:val="007A05E9"/>
    <w:rsid w:val="007A3B01"/>
    <w:rsid w:val="007B1D1D"/>
    <w:rsid w:val="007B6BB1"/>
    <w:rsid w:val="007B6CB5"/>
    <w:rsid w:val="007C2AF7"/>
    <w:rsid w:val="007C6FB3"/>
    <w:rsid w:val="007D32F1"/>
    <w:rsid w:val="007E5E23"/>
    <w:rsid w:val="007F7DF8"/>
    <w:rsid w:val="00803082"/>
    <w:rsid w:val="00805EFE"/>
    <w:rsid w:val="0081124F"/>
    <w:rsid w:val="00820755"/>
    <w:rsid w:val="00821EE4"/>
    <w:rsid w:val="008322F1"/>
    <w:rsid w:val="00837A77"/>
    <w:rsid w:val="00837ACB"/>
    <w:rsid w:val="00841A5E"/>
    <w:rsid w:val="0085495F"/>
    <w:rsid w:val="008552E8"/>
    <w:rsid w:val="008569E6"/>
    <w:rsid w:val="00857EAF"/>
    <w:rsid w:val="00860F1A"/>
    <w:rsid w:val="00861B91"/>
    <w:rsid w:val="00866C14"/>
    <w:rsid w:val="00872BEF"/>
    <w:rsid w:val="00883EAB"/>
    <w:rsid w:val="0088563B"/>
    <w:rsid w:val="0088621F"/>
    <w:rsid w:val="00892E38"/>
    <w:rsid w:val="00895646"/>
    <w:rsid w:val="008A032B"/>
    <w:rsid w:val="008A0962"/>
    <w:rsid w:val="008A2872"/>
    <w:rsid w:val="008B065A"/>
    <w:rsid w:val="008B7060"/>
    <w:rsid w:val="008C0005"/>
    <w:rsid w:val="008C1946"/>
    <w:rsid w:val="008C1BBE"/>
    <w:rsid w:val="008D0132"/>
    <w:rsid w:val="008D5705"/>
    <w:rsid w:val="008E3C0F"/>
    <w:rsid w:val="008E4E5F"/>
    <w:rsid w:val="008E7499"/>
    <w:rsid w:val="008F01AD"/>
    <w:rsid w:val="008F2407"/>
    <w:rsid w:val="008F5AFD"/>
    <w:rsid w:val="008F67BA"/>
    <w:rsid w:val="009063F6"/>
    <w:rsid w:val="009078B8"/>
    <w:rsid w:val="0091005C"/>
    <w:rsid w:val="00910873"/>
    <w:rsid w:val="00910A23"/>
    <w:rsid w:val="009167C9"/>
    <w:rsid w:val="009227A9"/>
    <w:rsid w:val="0092357D"/>
    <w:rsid w:val="009329E6"/>
    <w:rsid w:val="0093411D"/>
    <w:rsid w:val="00941145"/>
    <w:rsid w:val="00941AF6"/>
    <w:rsid w:val="0094208C"/>
    <w:rsid w:val="009512F9"/>
    <w:rsid w:val="00951D84"/>
    <w:rsid w:val="00952229"/>
    <w:rsid w:val="00955CF1"/>
    <w:rsid w:val="00961807"/>
    <w:rsid w:val="00962EC8"/>
    <w:rsid w:val="00967EBE"/>
    <w:rsid w:val="00974FEC"/>
    <w:rsid w:val="00981B34"/>
    <w:rsid w:val="009830A1"/>
    <w:rsid w:val="0098386E"/>
    <w:rsid w:val="00994DE2"/>
    <w:rsid w:val="009A15BE"/>
    <w:rsid w:val="009B0F07"/>
    <w:rsid w:val="009B3194"/>
    <w:rsid w:val="009B5D80"/>
    <w:rsid w:val="009B7FBD"/>
    <w:rsid w:val="009C5955"/>
    <w:rsid w:val="009C6A8B"/>
    <w:rsid w:val="009D0EA1"/>
    <w:rsid w:val="009D359D"/>
    <w:rsid w:val="009D460E"/>
    <w:rsid w:val="009D4980"/>
    <w:rsid w:val="009D6740"/>
    <w:rsid w:val="009E0616"/>
    <w:rsid w:val="009E1E36"/>
    <w:rsid w:val="009E2CEC"/>
    <w:rsid w:val="009F29A8"/>
    <w:rsid w:val="009F47D2"/>
    <w:rsid w:val="009F79FA"/>
    <w:rsid w:val="00A01BCC"/>
    <w:rsid w:val="00A0204F"/>
    <w:rsid w:val="00A12268"/>
    <w:rsid w:val="00A13FE1"/>
    <w:rsid w:val="00A1636F"/>
    <w:rsid w:val="00A1708E"/>
    <w:rsid w:val="00A278B4"/>
    <w:rsid w:val="00A30129"/>
    <w:rsid w:val="00A3107D"/>
    <w:rsid w:val="00A449AA"/>
    <w:rsid w:val="00A54AD3"/>
    <w:rsid w:val="00A64D3F"/>
    <w:rsid w:val="00A6709C"/>
    <w:rsid w:val="00A754CB"/>
    <w:rsid w:val="00A7780F"/>
    <w:rsid w:val="00A80911"/>
    <w:rsid w:val="00A857AD"/>
    <w:rsid w:val="00A86A1A"/>
    <w:rsid w:val="00A91239"/>
    <w:rsid w:val="00A93FF1"/>
    <w:rsid w:val="00AA22F0"/>
    <w:rsid w:val="00AB3A6C"/>
    <w:rsid w:val="00AB58A0"/>
    <w:rsid w:val="00AC179D"/>
    <w:rsid w:val="00AC3EBF"/>
    <w:rsid w:val="00AD4A25"/>
    <w:rsid w:val="00AD76EA"/>
    <w:rsid w:val="00AE1CB5"/>
    <w:rsid w:val="00AE6E17"/>
    <w:rsid w:val="00AF0E6C"/>
    <w:rsid w:val="00AF4033"/>
    <w:rsid w:val="00AF5ED0"/>
    <w:rsid w:val="00B07F45"/>
    <w:rsid w:val="00B23194"/>
    <w:rsid w:val="00B241F4"/>
    <w:rsid w:val="00B25202"/>
    <w:rsid w:val="00B26722"/>
    <w:rsid w:val="00B32BC5"/>
    <w:rsid w:val="00B37E0B"/>
    <w:rsid w:val="00B40076"/>
    <w:rsid w:val="00B42BF8"/>
    <w:rsid w:val="00B44DCF"/>
    <w:rsid w:val="00B50806"/>
    <w:rsid w:val="00B516C1"/>
    <w:rsid w:val="00B55B9E"/>
    <w:rsid w:val="00B56013"/>
    <w:rsid w:val="00B63831"/>
    <w:rsid w:val="00B7478E"/>
    <w:rsid w:val="00B75A7C"/>
    <w:rsid w:val="00B914A7"/>
    <w:rsid w:val="00BA30EC"/>
    <w:rsid w:val="00BB0548"/>
    <w:rsid w:val="00BB55B2"/>
    <w:rsid w:val="00BB5ABC"/>
    <w:rsid w:val="00BB6370"/>
    <w:rsid w:val="00BC4A3B"/>
    <w:rsid w:val="00BD260A"/>
    <w:rsid w:val="00BD2A17"/>
    <w:rsid w:val="00BD47D7"/>
    <w:rsid w:val="00BE0C3B"/>
    <w:rsid w:val="00C02011"/>
    <w:rsid w:val="00C04697"/>
    <w:rsid w:val="00C112CA"/>
    <w:rsid w:val="00C14F11"/>
    <w:rsid w:val="00C17675"/>
    <w:rsid w:val="00C24A70"/>
    <w:rsid w:val="00C2752E"/>
    <w:rsid w:val="00C31A53"/>
    <w:rsid w:val="00C35804"/>
    <w:rsid w:val="00C361E5"/>
    <w:rsid w:val="00C433FD"/>
    <w:rsid w:val="00C52B7F"/>
    <w:rsid w:val="00C543E8"/>
    <w:rsid w:val="00C60840"/>
    <w:rsid w:val="00C63F39"/>
    <w:rsid w:val="00C706E9"/>
    <w:rsid w:val="00C77144"/>
    <w:rsid w:val="00C803E2"/>
    <w:rsid w:val="00C81ACE"/>
    <w:rsid w:val="00C8240F"/>
    <w:rsid w:val="00C825B8"/>
    <w:rsid w:val="00C9297B"/>
    <w:rsid w:val="00CA1773"/>
    <w:rsid w:val="00CA28DF"/>
    <w:rsid w:val="00CA62E9"/>
    <w:rsid w:val="00CB0730"/>
    <w:rsid w:val="00CB513B"/>
    <w:rsid w:val="00CB70F4"/>
    <w:rsid w:val="00CC12C4"/>
    <w:rsid w:val="00CC2470"/>
    <w:rsid w:val="00CD12ED"/>
    <w:rsid w:val="00CD2370"/>
    <w:rsid w:val="00CD6228"/>
    <w:rsid w:val="00CD6432"/>
    <w:rsid w:val="00CF0B60"/>
    <w:rsid w:val="00CF39DB"/>
    <w:rsid w:val="00CF5EC7"/>
    <w:rsid w:val="00CF6B67"/>
    <w:rsid w:val="00CF7694"/>
    <w:rsid w:val="00CF7773"/>
    <w:rsid w:val="00D12DFC"/>
    <w:rsid w:val="00D227FF"/>
    <w:rsid w:val="00D3489D"/>
    <w:rsid w:val="00D41907"/>
    <w:rsid w:val="00D4331C"/>
    <w:rsid w:val="00D52ED7"/>
    <w:rsid w:val="00D536F4"/>
    <w:rsid w:val="00D71DB7"/>
    <w:rsid w:val="00D72CC7"/>
    <w:rsid w:val="00D7591E"/>
    <w:rsid w:val="00D75A0E"/>
    <w:rsid w:val="00D8177A"/>
    <w:rsid w:val="00D856F0"/>
    <w:rsid w:val="00D90789"/>
    <w:rsid w:val="00D91BA3"/>
    <w:rsid w:val="00D931A6"/>
    <w:rsid w:val="00DA2B6D"/>
    <w:rsid w:val="00DA6558"/>
    <w:rsid w:val="00DA7B55"/>
    <w:rsid w:val="00DB2617"/>
    <w:rsid w:val="00DB4030"/>
    <w:rsid w:val="00DC0154"/>
    <w:rsid w:val="00DC0DE2"/>
    <w:rsid w:val="00DC146B"/>
    <w:rsid w:val="00DC267E"/>
    <w:rsid w:val="00DC41B7"/>
    <w:rsid w:val="00DC785E"/>
    <w:rsid w:val="00DD0155"/>
    <w:rsid w:val="00DD455D"/>
    <w:rsid w:val="00DD6128"/>
    <w:rsid w:val="00DE6788"/>
    <w:rsid w:val="00DE7F8F"/>
    <w:rsid w:val="00DF1D49"/>
    <w:rsid w:val="00DF46D3"/>
    <w:rsid w:val="00E0142D"/>
    <w:rsid w:val="00E06E65"/>
    <w:rsid w:val="00E11E51"/>
    <w:rsid w:val="00E34DEE"/>
    <w:rsid w:val="00E352D3"/>
    <w:rsid w:val="00E370F9"/>
    <w:rsid w:val="00E372E9"/>
    <w:rsid w:val="00E37C5E"/>
    <w:rsid w:val="00E41CD8"/>
    <w:rsid w:val="00E4291A"/>
    <w:rsid w:val="00E45316"/>
    <w:rsid w:val="00E5125F"/>
    <w:rsid w:val="00E53EA7"/>
    <w:rsid w:val="00E55385"/>
    <w:rsid w:val="00E55E53"/>
    <w:rsid w:val="00E566FA"/>
    <w:rsid w:val="00E61941"/>
    <w:rsid w:val="00E64DB5"/>
    <w:rsid w:val="00E70C0D"/>
    <w:rsid w:val="00E73E73"/>
    <w:rsid w:val="00E75076"/>
    <w:rsid w:val="00E81BEE"/>
    <w:rsid w:val="00E8592D"/>
    <w:rsid w:val="00E87A93"/>
    <w:rsid w:val="00E90FE3"/>
    <w:rsid w:val="00E9173B"/>
    <w:rsid w:val="00E93E7D"/>
    <w:rsid w:val="00E969B0"/>
    <w:rsid w:val="00EA1E68"/>
    <w:rsid w:val="00EA65EC"/>
    <w:rsid w:val="00EA6E88"/>
    <w:rsid w:val="00EB3F94"/>
    <w:rsid w:val="00EB5A49"/>
    <w:rsid w:val="00EC2520"/>
    <w:rsid w:val="00EC5722"/>
    <w:rsid w:val="00EC6543"/>
    <w:rsid w:val="00ED156F"/>
    <w:rsid w:val="00EE03B5"/>
    <w:rsid w:val="00EE2994"/>
    <w:rsid w:val="00EF1670"/>
    <w:rsid w:val="00EF180E"/>
    <w:rsid w:val="00EF2A0D"/>
    <w:rsid w:val="00F0160D"/>
    <w:rsid w:val="00F05409"/>
    <w:rsid w:val="00F10D99"/>
    <w:rsid w:val="00F11007"/>
    <w:rsid w:val="00F151E9"/>
    <w:rsid w:val="00F205BC"/>
    <w:rsid w:val="00F20B28"/>
    <w:rsid w:val="00F233C1"/>
    <w:rsid w:val="00F239D3"/>
    <w:rsid w:val="00F23BB0"/>
    <w:rsid w:val="00F250B7"/>
    <w:rsid w:val="00F258B2"/>
    <w:rsid w:val="00F30CB6"/>
    <w:rsid w:val="00F32CA7"/>
    <w:rsid w:val="00F35F81"/>
    <w:rsid w:val="00F44D53"/>
    <w:rsid w:val="00F44F08"/>
    <w:rsid w:val="00F45447"/>
    <w:rsid w:val="00F51B6D"/>
    <w:rsid w:val="00F51E90"/>
    <w:rsid w:val="00F5317C"/>
    <w:rsid w:val="00F53670"/>
    <w:rsid w:val="00F5538A"/>
    <w:rsid w:val="00F55A35"/>
    <w:rsid w:val="00F57A01"/>
    <w:rsid w:val="00F62945"/>
    <w:rsid w:val="00F63B4F"/>
    <w:rsid w:val="00F64BFD"/>
    <w:rsid w:val="00F705F9"/>
    <w:rsid w:val="00F717D4"/>
    <w:rsid w:val="00F74DA6"/>
    <w:rsid w:val="00F86002"/>
    <w:rsid w:val="00F86BBA"/>
    <w:rsid w:val="00F92600"/>
    <w:rsid w:val="00F961C6"/>
    <w:rsid w:val="00F965E5"/>
    <w:rsid w:val="00FA0848"/>
    <w:rsid w:val="00FA1135"/>
    <w:rsid w:val="00FA59AD"/>
    <w:rsid w:val="00FC242B"/>
    <w:rsid w:val="00FC2BCC"/>
    <w:rsid w:val="00FC2D32"/>
    <w:rsid w:val="00FC7BD3"/>
    <w:rsid w:val="00FD09E4"/>
    <w:rsid w:val="00FD1E6D"/>
    <w:rsid w:val="00FE05B4"/>
    <w:rsid w:val="00FE20D8"/>
    <w:rsid w:val="00FE27C2"/>
    <w:rsid w:val="00FE3483"/>
    <w:rsid w:val="00FE3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D980"/>
  <w15:docId w15:val="{CC6085F6-3F07-479B-8C79-34E3B4EA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F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4D53"/>
    <w:rPr>
      <w:rFonts w:ascii="Courier New" w:eastAsia="Times New Roman" w:hAnsi="Courier New" w:cs="Courier New"/>
      <w:sz w:val="20"/>
      <w:szCs w:val="20"/>
    </w:rPr>
  </w:style>
  <w:style w:type="character" w:customStyle="1" w:styleId="y2iqfc">
    <w:name w:val="y2iqfc"/>
    <w:basedOn w:val="DefaultParagraphFont"/>
    <w:rsid w:val="00F44D53"/>
  </w:style>
  <w:style w:type="character" w:styleId="Hyperlink">
    <w:name w:val="Hyperlink"/>
    <w:basedOn w:val="DefaultParagraphFont"/>
    <w:uiPriority w:val="99"/>
    <w:unhideWhenUsed/>
    <w:rsid w:val="00F44D53"/>
    <w:rPr>
      <w:color w:val="0000FF" w:themeColor="hyperlink"/>
      <w:u w:val="single"/>
    </w:rPr>
  </w:style>
  <w:style w:type="paragraph" w:styleId="ListParagraph">
    <w:name w:val="List Paragraph"/>
    <w:aliases w:val="Body of text"/>
    <w:basedOn w:val="Normal"/>
    <w:link w:val="ListParagraphChar"/>
    <w:uiPriority w:val="34"/>
    <w:qFormat/>
    <w:rsid w:val="006B6C4D"/>
    <w:pPr>
      <w:ind w:left="720"/>
      <w:contextualSpacing/>
    </w:pPr>
  </w:style>
  <w:style w:type="character" w:customStyle="1" w:styleId="ListParagraphChar">
    <w:name w:val="List Paragraph Char"/>
    <w:aliases w:val="Body of text Char"/>
    <w:link w:val="ListParagraph"/>
    <w:uiPriority w:val="34"/>
    <w:locked/>
    <w:rsid w:val="006B6C4D"/>
  </w:style>
  <w:style w:type="paragraph" w:styleId="FootnoteText">
    <w:name w:val="footnote text"/>
    <w:basedOn w:val="Normal"/>
    <w:link w:val="FootnoteTextChar"/>
    <w:uiPriority w:val="99"/>
    <w:unhideWhenUsed/>
    <w:rsid w:val="006B6C4D"/>
    <w:pPr>
      <w:spacing w:after="0" w:line="240" w:lineRule="auto"/>
    </w:pPr>
    <w:rPr>
      <w:sz w:val="20"/>
      <w:szCs w:val="20"/>
    </w:rPr>
  </w:style>
  <w:style w:type="character" w:customStyle="1" w:styleId="FootnoteTextChar">
    <w:name w:val="Footnote Text Char"/>
    <w:basedOn w:val="DefaultParagraphFont"/>
    <w:link w:val="FootnoteText"/>
    <w:uiPriority w:val="99"/>
    <w:rsid w:val="006B6C4D"/>
    <w:rPr>
      <w:sz w:val="20"/>
      <w:szCs w:val="20"/>
    </w:rPr>
  </w:style>
  <w:style w:type="character" w:styleId="FootnoteReference">
    <w:name w:val="footnote reference"/>
    <w:basedOn w:val="DefaultParagraphFont"/>
    <w:uiPriority w:val="99"/>
    <w:semiHidden/>
    <w:unhideWhenUsed/>
    <w:rsid w:val="006B6C4D"/>
    <w:rPr>
      <w:vertAlign w:val="superscript"/>
    </w:rPr>
  </w:style>
  <w:style w:type="paragraph" w:styleId="BalloonText">
    <w:name w:val="Balloon Text"/>
    <w:basedOn w:val="Normal"/>
    <w:link w:val="BalloonTextChar"/>
    <w:uiPriority w:val="99"/>
    <w:semiHidden/>
    <w:unhideWhenUsed/>
    <w:rsid w:val="00F20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B28"/>
    <w:rPr>
      <w:rFonts w:ascii="Tahoma" w:hAnsi="Tahoma" w:cs="Tahoma"/>
      <w:sz w:val="16"/>
      <w:szCs w:val="16"/>
    </w:rPr>
  </w:style>
  <w:style w:type="paragraph" w:styleId="Caption">
    <w:name w:val="caption"/>
    <w:aliases w:val="DAFTAR TABEL"/>
    <w:basedOn w:val="Normal"/>
    <w:next w:val="Normal"/>
    <w:uiPriority w:val="35"/>
    <w:unhideWhenUsed/>
    <w:qFormat/>
    <w:rsid w:val="001579AC"/>
    <w:pPr>
      <w:spacing w:after="0" w:line="360" w:lineRule="auto"/>
      <w:jc w:val="center"/>
    </w:pPr>
    <w:rPr>
      <w:rFonts w:ascii="Times New Roman" w:hAnsi="Times New Roman"/>
      <w:b/>
      <w:bCs/>
      <w:sz w:val="24"/>
      <w:szCs w:val="18"/>
    </w:rPr>
  </w:style>
  <w:style w:type="character" w:styleId="UnresolvedMention">
    <w:name w:val="Unresolved Mention"/>
    <w:basedOn w:val="DefaultParagraphFont"/>
    <w:uiPriority w:val="99"/>
    <w:semiHidden/>
    <w:unhideWhenUsed/>
    <w:rsid w:val="00392355"/>
    <w:rPr>
      <w:color w:val="605E5C"/>
      <w:shd w:val="clear" w:color="auto" w:fill="E1DFDD"/>
    </w:rPr>
  </w:style>
  <w:style w:type="paragraph" w:styleId="NormalWeb">
    <w:name w:val="Normal (Web)"/>
    <w:basedOn w:val="Normal"/>
    <w:uiPriority w:val="99"/>
    <w:semiHidden/>
    <w:unhideWhenUsed/>
    <w:rsid w:val="009329E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32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5017">
      <w:bodyDiv w:val="1"/>
      <w:marLeft w:val="0"/>
      <w:marRight w:val="0"/>
      <w:marTop w:val="0"/>
      <w:marBottom w:val="0"/>
      <w:divBdr>
        <w:top w:val="none" w:sz="0" w:space="0" w:color="auto"/>
        <w:left w:val="none" w:sz="0" w:space="0" w:color="auto"/>
        <w:bottom w:val="none" w:sz="0" w:space="0" w:color="auto"/>
        <w:right w:val="none" w:sz="0" w:space="0" w:color="auto"/>
      </w:divBdr>
    </w:div>
    <w:div w:id="120878789">
      <w:bodyDiv w:val="1"/>
      <w:marLeft w:val="0"/>
      <w:marRight w:val="0"/>
      <w:marTop w:val="0"/>
      <w:marBottom w:val="0"/>
      <w:divBdr>
        <w:top w:val="none" w:sz="0" w:space="0" w:color="auto"/>
        <w:left w:val="none" w:sz="0" w:space="0" w:color="auto"/>
        <w:bottom w:val="none" w:sz="0" w:space="0" w:color="auto"/>
        <w:right w:val="none" w:sz="0" w:space="0" w:color="auto"/>
      </w:divBdr>
    </w:div>
    <w:div w:id="305624619">
      <w:bodyDiv w:val="1"/>
      <w:marLeft w:val="0"/>
      <w:marRight w:val="0"/>
      <w:marTop w:val="0"/>
      <w:marBottom w:val="0"/>
      <w:divBdr>
        <w:top w:val="none" w:sz="0" w:space="0" w:color="auto"/>
        <w:left w:val="none" w:sz="0" w:space="0" w:color="auto"/>
        <w:bottom w:val="none" w:sz="0" w:space="0" w:color="auto"/>
        <w:right w:val="none" w:sz="0" w:space="0" w:color="auto"/>
      </w:divBdr>
    </w:div>
    <w:div w:id="461771298">
      <w:bodyDiv w:val="1"/>
      <w:marLeft w:val="0"/>
      <w:marRight w:val="0"/>
      <w:marTop w:val="0"/>
      <w:marBottom w:val="0"/>
      <w:divBdr>
        <w:top w:val="none" w:sz="0" w:space="0" w:color="auto"/>
        <w:left w:val="none" w:sz="0" w:space="0" w:color="auto"/>
        <w:bottom w:val="none" w:sz="0" w:space="0" w:color="auto"/>
        <w:right w:val="none" w:sz="0" w:space="0" w:color="auto"/>
      </w:divBdr>
    </w:div>
    <w:div w:id="910846617">
      <w:bodyDiv w:val="1"/>
      <w:marLeft w:val="0"/>
      <w:marRight w:val="0"/>
      <w:marTop w:val="0"/>
      <w:marBottom w:val="0"/>
      <w:divBdr>
        <w:top w:val="none" w:sz="0" w:space="0" w:color="auto"/>
        <w:left w:val="none" w:sz="0" w:space="0" w:color="auto"/>
        <w:bottom w:val="none" w:sz="0" w:space="0" w:color="auto"/>
        <w:right w:val="none" w:sz="0" w:space="0" w:color="auto"/>
      </w:divBdr>
    </w:div>
    <w:div w:id="103654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UHAMMAD%20TEGUH\Documents\DATA%20EXCEL%20DR%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UHAMMAD%20TEGUH\Documents\DATA%20EXCEL%20DR%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UHAMMAD%20TEGUH\Documents\DATA%20EXCEL%20DR%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sz="1200" b="1" i="0" baseline="0">
                <a:effectLst/>
                <a:latin typeface="Times New Roman" pitchFamily="18" charset="0"/>
                <a:cs typeface="Times New Roman" pitchFamily="18" charset="0"/>
              </a:rPr>
              <a:t>Grafik Tingkat Literasi Digital Kelas VIII SMPIT Tunas Harapan Ilahi Kota Tangerang</a:t>
            </a:r>
            <a:endParaRPr lang="en-US" sz="1200">
              <a:effectLst/>
              <a:latin typeface="Times New Roman" pitchFamily="18" charset="0"/>
              <a:cs typeface="Times New Roman" pitchFamily="18" charset="0"/>
            </a:endParaRPr>
          </a:p>
        </c:rich>
      </c:tx>
      <c:layout>
        <c:manualLayout>
          <c:xMode val="edge"/>
          <c:yMode val="edge"/>
          <c:x val="0.16984033245844288"/>
          <c:y val="3.5659379505378778E-2"/>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 Skala Interval DR18'!$AO$24:$AO$28</c:f>
              <c:strCache>
                <c:ptCount val="5"/>
                <c:pt idx="0">
                  <c:v>Kemampuan Literasi Teknis</c:v>
                </c:pt>
                <c:pt idx="1">
                  <c:v>Kemampuan Literasi Informasi</c:v>
                </c:pt>
                <c:pt idx="2">
                  <c:v>Kemampuan Literasi Komunikasi</c:v>
                </c:pt>
                <c:pt idx="3">
                  <c:v>Kemampuan Literasi Reproduksi</c:v>
                </c:pt>
                <c:pt idx="4">
                  <c:v>Kemampuan Literasi Etika Digital</c:v>
                </c:pt>
              </c:strCache>
            </c:strRef>
          </c:cat>
          <c:val>
            <c:numRef>
              <c:f>'% Skala Interval DR18'!$AP$24:$AP$28</c:f>
              <c:numCache>
                <c:formatCode>0%</c:formatCode>
                <c:ptCount val="5"/>
                <c:pt idx="0">
                  <c:v>0.8200000000000004</c:v>
                </c:pt>
                <c:pt idx="1">
                  <c:v>0.8200000000000004</c:v>
                </c:pt>
                <c:pt idx="2">
                  <c:v>0.79</c:v>
                </c:pt>
                <c:pt idx="3">
                  <c:v>0.78</c:v>
                </c:pt>
                <c:pt idx="4">
                  <c:v>0.8200000000000004</c:v>
                </c:pt>
              </c:numCache>
            </c:numRef>
          </c:val>
          <c:extLst>
            <c:ext xmlns:c16="http://schemas.microsoft.com/office/drawing/2014/chart" uri="{C3380CC4-5D6E-409C-BE32-E72D297353CC}">
              <c16:uniqueId val="{00000000-E6D2-4C05-B06C-4D1D1849568A}"/>
            </c:ext>
          </c:extLst>
        </c:ser>
        <c:dLbls>
          <c:showLegendKey val="0"/>
          <c:showVal val="1"/>
          <c:showCatName val="0"/>
          <c:showSerName val="0"/>
          <c:showPercent val="0"/>
          <c:showBubbleSize val="0"/>
        </c:dLbls>
        <c:gapWidth val="150"/>
        <c:axId val="74766592"/>
        <c:axId val="74801152"/>
      </c:barChart>
      <c:catAx>
        <c:axId val="74766592"/>
        <c:scaling>
          <c:orientation val="minMax"/>
        </c:scaling>
        <c:delete val="0"/>
        <c:axPos val="b"/>
        <c:numFmt formatCode="General" sourceLinked="0"/>
        <c:majorTickMark val="none"/>
        <c:minorTickMark val="none"/>
        <c:tickLblPos val="nextTo"/>
        <c:crossAx val="74801152"/>
        <c:crosses val="autoZero"/>
        <c:auto val="1"/>
        <c:lblAlgn val="ctr"/>
        <c:lblOffset val="100"/>
        <c:noMultiLvlLbl val="0"/>
      </c:catAx>
      <c:valAx>
        <c:axId val="74801152"/>
        <c:scaling>
          <c:orientation val="minMax"/>
        </c:scaling>
        <c:delete val="0"/>
        <c:axPos val="l"/>
        <c:majorGridlines/>
        <c:numFmt formatCode="0%" sourceLinked="1"/>
        <c:majorTickMark val="out"/>
        <c:minorTickMark val="none"/>
        <c:tickLblPos val="nextTo"/>
        <c:crossAx val="747665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1"/>
    </mc:Choice>
    <mc:Fallback>
      <c:style val="31"/>
    </mc:Fallback>
  </mc:AlternateContent>
  <c:chart>
    <c:title>
      <c:tx>
        <c:rich>
          <a:bodyPr/>
          <a:lstStyle/>
          <a:p>
            <a:pPr>
              <a:defRPr/>
            </a:pPr>
            <a:r>
              <a:rPr lang="en-US" sz="1200">
                <a:latin typeface="Times New Roman" pitchFamily="18" charset="0"/>
                <a:cs typeface="Times New Roman" pitchFamily="18" charset="0"/>
              </a:rPr>
              <a:t>Grafik Persentase</a:t>
            </a:r>
            <a:r>
              <a:rPr lang="en-US" sz="1200" baseline="0">
                <a:latin typeface="Times New Roman" pitchFamily="18" charset="0"/>
                <a:cs typeface="Times New Roman" pitchFamily="18" charset="0"/>
              </a:rPr>
              <a:t>  Tingkat Literasi Digital Kelas VIII SMPIT Tunas Harapan Ilahi Kota Tangerang</a:t>
            </a:r>
          </a:p>
        </c:rich>
      </c:tx>
      <c:layout>
        <c:manualLayout>
          <c:xMode val="edge"/>
          <c:yMode val="edge"/>
          <c:x val="0.17854775070350559"/>
          <c:y val="2.9918717274366957E-2"/>
        </c:manualLayout>
      </c:layout>
      <c:overlay val="0"/>
    </c:title>
    <c:autoTitleDeleted val="0"/>
    <c:plotArea>
      <c:layout/>
      <c:barChart>
        <c:barDir val="col"/>
        <c:grouping val="clustered"/>
        <c:varyColors val="0"/>
        <c:ser>
          <c:idx val="0"/>
          <c:order val="0"/>
          <c:invertIfNegative val="0"/>
          <c:dPt>
            <c:idx val="0"/>
            <c:invertIfNegative val="0"/>
            <c:bubble3D val="0"/>
            <c:spPr>
              <a:solidFill>
                <a:srgbClr val="7030A0"/>
              </a:solidFill>
            </c:spPr>
            <c:extLst>
              <c:ext xmlns:c16="http://schemas.microsoft.com/office/drawing/2014/chart" uri="{C3380CC4-5D6E-409C-BE32-E72D297353CC}">
                <c16:uniqueId val="{00000000-792D-421B-943E-662B12348016}"/>
              </c:ext>
            </c:extLst>
          </c:dPt>
          <c:dPt>
            <c:idx val="1"/>
            <c:invertIfNegative val="0"/>
            <c:bubble3D val="0"/>
            <c:spPr>
              <a:solidFill>
                <a:srgbClr val="C00000"/>
              </a:solidFill>
            </c:spPr>
            <c:extLst>
              <c:ext xmlns:c16="http://schemas.microsoft.com/office/drawing/2014/chart" uri="{C3380CC4-5D6E-409C-BE32-E72D297353CC}">
                <c16:uniqueId val="{00000001-792D-421B-943E-662B12348016}"/>
              </c:ext>
            </c:extLst>
          </c:dPt>
          <c:dPt>
            <c:idx val="2"/>
            <c:invertIfNegative val="0"/>
            <c:bubble3D val="0"/>
            <c:spPr>
              <a:solidFill>
                <a:srgbClr val="00B050"/>
              </a:solidFill>
            </c:spPr>
            <c:extLst>
              <c:ext xmlns:c16="http://schemas.microsoft.com/office/drawing/2014/chart" uri="{C3380CC4-5D6E-409C-BE32-E72D297353CC}">
                <c16:uniqueId val="{00000002-792D-421B-943E-662B12348016}"/>
              </c:ext>
            </c:extLst>
          </c:dPt>
          <c:dPt>
            <c:idx val="3"/>
            <c:invertIfNegative val="0"/>
            <c:bubble3D val="0"/>
            <c:spPr>
              <a:solidFill>
                <a:srgbClr val="FFFF00"/>
              </a:solidFill>
            </c:spPr>
            <c:extLst>
              <c:ext xmlns:c16="http://schemas.microsoft.com/office/drawing/2014/chart" uri="{C3380CC4-5D6E-409C-BE32-E72D297353CC}">
                <c16:uniqueId val="{00000003-792D-421B-943E-662B12348016}"/>
              </c:ext>
            </c:extLst>
          </c:dPt>
          <c:dPt>
            <c:idx val="4"/>
            <c:invertIfNegative val="0"/>
            <c:bubble3D val="0"/>
            <c:spPr>
              <a:solidFill>
                <a:srgbClr val="0070C0"/>
              </a:solidFill>
            </c:spPr>
            <c:extLst>
              <c:ext xmlns:c16="http://schemas.microsoft.com/office/drawing/2014/chart" uri="{C3380CC4-5D6E-409C-BE32-E72D297353CC}">
                <c16:uniqueId val="{00000004-792D-421B-943E-662B12348016}"/>
              </c:ext>
            </c:extLst>
          </c:dPt>
          <c:dLbls>
            <c:dLbl>
              <c:idx val="0"/>
              <c:layout>
                <c:manualLayout>
                  <c:x val="1.7937897654524844E-3"/>
                  <c:y val="-1.77472806304233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2D-421B-943E-662B12348016}"/>
                </c:ext>
              </c:extLst>
            </c:dLbl>
            <c:dLbl>
              <c:idx val="1"/>
              <c:layout>
                <c:manualLayout>
                  <c:x val="0"/>
                  <c:y val="-1.61425578518450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2D-421B-943E-662B12348016}"/>
                </c:ext>
              </c:extLst>
            </c:dLbl>
            <c:dLbl>
              <c:idx val="2"/>
              <c:layout>
                <c:manualLayout>
                  <c:x val="5.6138812275127025E-3"/>
                  <c:y val="1.61425578518450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2D-421B-943E-662B12348016}"/>
                </c:ext>
              </c:extLst>
            </c:dLbl>
            <c:dLbl>
              <c:idx val="3"/>
              <c:layout>
                <c:manualLayout>
                  <c:x val="2.8070175438596506E-3"/>
                  <c:y val="-8.07265388496469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2D-421B-943E-662B12348016}"/>
                </c:ext>
              </c:extLst>
            </c:dLbl>
            <c:dLbl>
              <c:idx val="4"/>
              <c:layout>
                <c:manualLayout>
                  <c:x val="5.6138812275127025E-3"/>
                  <c:y val="-1.03957437032108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2D-421B-943E-662B1234801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 INTRVL MEAN &amp; STDEV LDDR18'!$N$56:$N$60</c:f>
              <c:strCache>
                <c:ptCount val="5"/>
                <c:pt idx="0">
                  <c:v>Sangat rendah</c:v>
                </c:pt>
                <c:pt idx="1">
                  <c:v>Rendah</c:v>
                </c:pt>
                <c:pt idx="2">
                  <c:v>Sedang</c:v>
                </c:pt>
                <c:pt idx="3">
                  <c:v>Tinggi</c:v>
                </c:pt>
                <c:pt idx="4">
                  <c:v>Sangat Tinggi</c:v>
                </c:pt>
              </c:strCache>
            </c:strRef>
          </c:cat>
          <c:val>
            <c:numRef>
              <c:f>'SK. INTRVL MEAN &amp; STDEV LDDR18'!$O$56:$O$60</c:f>
              <c:numCache>
                <c:formatCode>0.0%</c:formatCode>
                <c:ptCount val="5"/>
                <c:pt idx="0">
                  <c:v>2.8985507246376812E-2</c:v>
                </c:pt>
                <c:pt idx="1">
                  <c:v>0.3188405797101454</c:v>
                </c:pt>
                <c:pt idx="2">
                  <c:v>0.40579710144927539</c:v>
                </c:pt>
                <c:pt idx="3">
                  <c:v>0.17391304347826109</c:v>
                </c:pt>
                <c:pt idx="4">
                  <c:v>7.2463768115942087E-2</c:v>
                </c:pt>
              </c:numCache>
            </c:numRef>
          </c:val>
          <c:extLst>
            <c:ext xmlns:c16="http://schemas.microsoft.com/office/drawing/2014/chart" uri="{C3380CC4-5D6E-409C-BE32-E72D297353CC}">
              <c16:uniqueId val="{00000005-792D-421B-943E-662B12348016}"/>
            </c:ext>
          </c:extLst>
        </c:ser>
        <c:dLbls>
          <c:showLegendKey val="0"/>
          <c:showVal val="1"/>
          <c:showCatName val="0"/>
          <c:showSerName val="0"/>
          <c:showPercent val="0"/>
          <c:showBubbleSize val="0"/>
        </c:dLbls>
        <c:gapWidth val="150"/>
        <c:axId val="50336896"/>
        <c:axId val="50338432"/>
      </c:barChart>
      <c:catAx>
        <c:axId val="50336896"/>
        <c:scaling>
          <c:orientation val="minMax"/>
        </c:scaling>
        <c:delete val="0"/>
        <c:axPos val="b"/>
        <c:numFmt formatCode="General" sourceLinked="0"/>
        <c:majorTickMark val="none"/>
        <c:minorTickMark val="none"/>
        <c:tickLblPos val="nextTo"/>
        <c:crossAx val="50338432"/>
        <c:crosses val="autoZero"/>
        <c:auto val="1"/>
        <c:lblAlgn val="ctr"/>
        <c:lblOffset val="100"/>
        <c:noMultiLvlLbl val="0"/>
      </c:catAx>
      <c:valAx>
        <c:axId val="50338432"/>
        <c:scaling>
          <c:orientation val="minMax"/>
        </c:scaling>
        <c:delete val="0"/>
        <c:axPos val="l"/>
        <c:majorGridlines/>
        <c:numFmt formatCode="0.0%" sourceLinked="1"/>
        <c:majorTickMark val="out"/>
        <c:minorTickMark val="none"/>
        <c:tickLblPos val="nextTo"/>
        <c:crossAx val="50336896"/>
        <c:crosses val="autoZero"/>
        <c:crossBetween val="between"/>
      </c:valAx>
      <c:spPr>
        <a:solidFill>
          <a:schemeClr val="accent5">
            <a:lumMod val="40000"/>
            <a:lumOff val="60000"/>
          </a:schemeClr>
        </a:solidFill>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lgn="ctr">
              <a:defRPr/>
            </a:pPr>
            <a:r>
              <a:rPr lang="en-US" sz="1200" b="1" i="0" baseline="0">
                <a:effectLst/>
                <a:latin typeface="Times New Roman" pitchFamily="18" charset="0"/>
                <a:cs typeface="Times New Roman" pitchFamily="18" charset="0"/>
              </a:rPr>
              <a:t>Grafik Persentase Hasil Belajar PAI Kelas VIII SMPIT Tunas Harapan Ilahi Kota Tangerang</a:t>
            </a:r>
            <a:endParaRPr lang="en-US" sz="1200">
              <a:effectLst/>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dPt>
            <c:idx val="0"/>
            <c:invertIfNegative val="0"/>
            <c:bubble3D val="0"/>
            <c:spPr>
              <a:solidFill>
                <a:srgbClr val="7030A0"/>
              </a:solidFill>
            </c:spPr>
            <c:extLst>
              <c:ext xmlns:c16="http://schemas.microsoft.com/office/drawing/2014/chart" uri="{C3380CC4-5D6E-409C-BE32-E72D297353CC}">
                <c16:uniqueId val="{00000000-2B76-48E6-BB6C-61979ABBA829}"/>
              </c:ext>
            </c:extLst>
          </c:dPt>
          <c:dPt>
            <c:idx val="1"/>
            <c:invertIfNegative val="0"/>
            <c:bubble3D val="0"/>
            <c:spPr>
              <a:solidFill>
                <a:srgbClr val="FF0000"/>
              </a:solidFill>
            </c:spPr>
            <c:extLst>
              <c:ext xmlns:c16="http://schemas.microsoft.com/office/drawing/2014/chart" uri="{C3380CC4-5D6E-409C-BE32-E72D297353CC}">
                <c16:uniqueId val="{00000001-2B76-48E6-BB6C-61979ABBA829}"/>
              </c:ext>
            </c:extLst>
          </c:dPt>
          <c:dPt>
            <c:idx val="2"/>
            <c:invertIfNegative val="0"/>
            <c:bubble3D val="0"/>
            <c:spPr>
              <a:solidFill>
                <a:srgbClr val="00B050"/>
              </a:solidFill>
            </c:spPr>
            <c:extLst>
              <c:ext xmlns:c16="http://schemas.microsoft.com/office/drawing/2014/chart" uri="{C3380CC4-5D6E-409C-BE32-E72D297353CC}">
                <c16:uniqueId val="{00000002-2B76-48E6-BB6C-61979ABBA829}"/>
              </c:ext>
            </c:extLst>
          </c:dPt>
          <c:dPt>
            <c:idx val="3"/>
            <c:invertIfNegative val="0"/>
            <c:bubble3D val="0"/>
            <c:spPr>
              <a:solidFill>
                <a:srgbClr val="FFFF00"/>
              </a:solidFill>
            </c:spPr>
            <c:extLst>
              <c:ext xmlns:c16="http://schemas.microsoft.com/office/drawing/2014/chart" uri="{C3380CC4-5D6E-409C-BE32-E72D297353CC}">
                <c16:uniqueId val="{00000003-2B76-48E6-BB6C-61979ABBA829}"/>
              </c:ext>
            </c:extLst>
          </c:dPt>
          <c:dPt>
            <c:idx val="4"/>
            <c:invertIfNegative val="0"/>
            <c:bubble3D val="0"/>
            <c:spPr>
              <a:solidFill>
                <a:srgbClr val="0070C0"/>
              </a:solidFill>
            </c:spPr>
            <c:extLst>
              <c:ext xmlns:c16="http://schemas.microsoft.com/office/drawing/2014/chart" uri="{C3380CC4-5D6E-409C-BE32-E72D297353CC}">
                <c16:uniqueId val="{00000004-2B76-48E6-BB6C-61979ABBA829}"/>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'SK. INTRVL MEAN &amp; STDEV HBDR18 '!$S$21:$S$25</c:f>
              <c:strCache>
                <c:ptCount val="5"/>
                <c:pt idx="0">
                  <c:v>Sangat Rendah</c:v>
                </c:pt>
                <c:pt idx="1">
                  <c:v>Rendah</c:v>
                </c:pt>
                <c:pt idx="2">
                  <c:v>Sedang</c:v>
                </c:pt>
                <c:pt idx="3">
                  <c:v>Tinggi</c:v>
                </c:pt>
                <c:pt idx="4">
                  <c:v>Sangat Tinggi</c:v>
                </c:pt>
              </c:strCache>
            </c:strRef>
          </c:cat>
          <c:val>
            <c:numRef>
              <c:f>'SK. INTRVL MEAN &amp; STDEV HBDR18 '!$T$21:$T$25</c:f>
              <c:numCache>
                <c:formatCode>0.0%</c:formatCode>
                <c:ptCount val="5"/>
                <c:pt idx="0">
                  <c:v>5.7971014492753624E-2</c:v>
                </c:pt>
                <c:pt idx="1">
                  <c:v>0.27500000000000002</c:v>
                </c:pt>
                <c:pt idx="2">
                  <c:v>0.39100000000000035</c:v>
                </c:pt>
                <c:pt idx="3">
                  <c:v>0.2173913043478263</c:v>
                </c:pt>
                <c:pt idx="4">
                  <c:v>5.7971014492753624E-2</c:v>
                </c:pt>
              </c:numCache>
            </c:numRef>
          </c:val>
          <c:extLst>
            <c:ext xmlns:c16="http://schemas.microsoft.com/office/drawing/2014/chart" uri="{C3380CC4-5D6E-409C-BE32-E72D297353CC}">
              <c16:uniqueId val="{00000005-2B76-48E6-BB6C-61979ABBA829}"/>
            </c:ext>
          </c:extLst>
        </c:ser>
        <c:dLbls>
          <c:showLegendKey val="0"/>
          <c:showVal val="1"/>
          <c:showCatName val="0"/>
          <c:showSerName val="0"/>
          <c:showPercent val="0"/>
          <c:showBubbleSize val="0"/>
        </c:dLbls>
        <c:gapWidth val="150"/>
        <c:axId val="50356608"/>
        <c:axId val="50358144"/>
      </c:barChart>
      <c:catAx>
        <c:axId val="50356608"/>
        <c:scaling>
          <c:orientation val="minMax"/>
        </c:scaling>
        <c:delete val="0"/>
        <c:axPos val="b"/>
        <c:numFmt formatCode="General" sourceLinked="0"/>
        <c:majorTickMark val="none"/>
        <c:minorTickMark val="none"/>
        <c:tickLblPos val="nextTo"/>
        <c:crossAx val="50358144"/>
        <c:crosses val="autoZero"/>
        <c:auto val="1"/>
        <c:lblAlgn val="ctr"/>
        <c:lblOffset val="100"/>
        <c:noMultiLvlLbl val="0"/>
      </c:catAx>
      <c:valAx>
        <c:axId val="50358144"/>
        <c:scaling>
          <c:orientation val="minMax"/>
        </c:scaling>
        <c:delete val="0"/>
        <c:axPos val="l"/>
        <c:majorGridlines/>
        <c:numFmt formatCode="0.0%" sourceLinked="1"/>
        <c:majorTickMark val="out"/>
        <c:minorTickMark val="none"/>
        <c:tickLblPos val="nextTo"/>
        <c:crossAx val="50356608"/>
        <c:crosses val="autoZero"/>
        <c:crossBetween val="between"/>
      </c:valAx>
      <c:spPr>
        <a:solidFill>
          <a:schemeClr val="accent5">
            <a:lumMod val="40000"/>
            <a:lumOff val="60000"/>
          </a:schemeClr>
        </a:solidFill>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45813-3BB5-43DC-B590-68E98775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5102</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J. Anhar Rabi Hamsah Tis'ah</cp:lastModifiedBy>
  <cp:revision>7</cp:revision>
  <dcterms:created xsi:type="dcterms:W3CDTF">2022-09-16T14:57:00Z</dcterms:created>
  <dcterms:modified xsi:type="dcterms:W3CDTF">2023-02-04T12:04:00Z</dcterms:modified>
</cp:coreProperties>
</file>