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D81B" w14:textId="4CC8B93F" w:rsidR="007D49F9" w:rsidRPr="00E10971" w:rsidRDefault="007D49F9" w:rsidP="007D49F9">
      <w:pPr>
        <w:jc w:val="center"/>
        <w:rPr>
          <w:rFonts w:ascii="Palatino Linotype" w:hAnsi="Palatino Linotype"/>
          <w:bCs/>
          <w:sz w:val="28"/>
          <w:szCs w:val="28"/>
        </w:rPr>
      </w:pPr>
      <w:r w:rsidRPr="007D49F9">
        <w:rPr>
          <w:rFonts w:ascii="Palatino Linotype" w:hAnsi="Palatino Linotype"/>
          <w:b/>
          <w:sz w:val="28"/>
          <w:szCs w:val="28"/>
        </w:rPr>
        <w:t>Mengembangkan Kecerdasan Intrapersonal Melalui Bermain Peran Mikro Pada A</w:t>
      </w:r>
      <w:r>
        <w:rPr>
          <w:rFonts w:ascii="Palatino Linotype" w:hAnsi="Palatino Linotype"/>
          <w:b/>
          <w:sz w:val="28"/>
          <w:szCs w:val="28"/>
        </w:rPr>
        <w:t xml:space="preserve">UD </w:t>
      </w:r>
      <w:r w:rsidRPr="007D49F9">
        <w:rPr>
          <w:rFonts w:ascii="Palatino Linotype" w:hAnsi="Palatino Linotype"/>
          <w:b/>
          <w:sz w:val="28"/>
          <w:szCs w:val="28"/>
        </w:rPr>
        <w:t>Di T</w:t>
      </w:r>
      <w:r w:rsidR="00E10971">
        <w:rPr>
          <w:rFonts w:ascii="Palatino Linotype" w:hAnsi="Palatino Linotype"/>
          <w:b/>
          <w:sz w:val="28"/>
          <w:szCs w:val="28"/>
        </w:rPr>
        <w:t>K</w:t>
      </w:r>
      <w:r w:rsidRPr="007D49F9">
        <w:rPr>
          <w:rFonts w:ascii="Palatino Linotype" w:hAnsi="Palatino Linotype"/>
          <w:b/>
          <w:sz w:val="28"/>
          <w:szCs w:val="28"/>
        </w:rPr>
        <w:t xml:space="preserve"> Miftahul Husna Kec</w:t>
      </w:r>
      <w:r>
        <w:rPr>
          <w:rFonts w:ascii="Palatino Linotype" w:hAnsi="Palatino Linotype"/>
          <w:b/>
          <w:sz w:val="28"/>
          <w:szCs w:val="28"/>
        </w:rPr>
        <w:t>.</w:t>
      </w:r>
      <w:r w:rsidRPr="007D49F9">
        <w:rPr>
          <w:rFonts w:ascii="Palatino Linotype" w:hAnsi="Palatino Linotype"/>
          <w:b/>
          <w:sz w:val="28"/>
          <w:szCs w:val="28"/>
        </w:rPr>
        <w:t>Tembung</w:t>
      </w:r>
    </w:p>
    <w:p w14:paraId="211381C0" w14:textId="77777777" w:rsidR="007D49F9" w:rsidRDefault="007D49F9" w:rsidP="007D49F9">
      <w:pPr>
        <w:cnfStyle w:val="100000000000" w:firstRow="1" w:lastRow="0" w:firstColumn="0" w:lastColumn="0" w:oddVBand="0" w:evenVBand="0" w:oddHBand="0" w:evenHBand="0" w:firstRowFirstColumn="0" w:firstRowLastColumn="0" w:lastRowFirstColumn="0" w:lastRowLastColumn="0"/>
        <w:rPr>
          <w:rFonts w:ascii="Palatino Linotype" w:hAnsi="Palatino Linotype"/>
          <w:b/>
          <w:bCs/>
          <w:sz w:val="22"/>
          <w:szCs w:val="22"/>
        </w:rPr>
      </w:pPr>
    </w:p>
    <w:p w14:paraId="55C66914" w14:textId="5FAB4070" w:rsidR="00AD5AA8" w:rsidRPr="009B1B44" w:rsidRDefault="007D49F9" w:rsidP="009B1B4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bCs/>
          <w:sz w:val="22"/>
          <w:szCs w:val="22"/>
        </w:rPr>
      </w:pPr>
      <w:r w:rsidRPr="009B1B44">
        <w:rPr>
          <w:rFonts w:ascii="Palatino Linotype" w:hAnsi="Palatino Linotype"/>
          <w:sz w:val="22"/>
          <w:szCs w:val="22"/>
        </w:rPr>
        <w:t>Silvia Zahra</w:t>
      </w:r>
      <w:r w:rsidRPr="009B1B44">
        <w:rPr>
          <w:rFonts w:ascii="Palatino Linotype" w:hAnsi="Palatino Linotype"/>
          <w:sz w:val="22"/>
          <w:szCs w:val="22"/>
          <w:vertAlign w:val="superscript"/>
        </w:rPr>
        <w:t>1</w:t>
      </w:r>
      <w:r w:rsidRPr="009B1B44">
        <w:rPr>
          <w:rFonts w:ascii="Palatino Linotype" w:hAnsi="Palatino Linotype"/>
          <w:sz w:val="22"/>
          <w:szCs w:val="22"/>
        </w:rPr>
        <w:t>,</w:t>
      </w:r>
      <w:r w:rsidRPr="009B1B44">
        <w:rPr>
          <w:rFonts w:ascii="Palatino Linotype" w:hAnsi="Palatino Linotype"/>
          <w:b/>
          <w:bCs/>
          <w:sz w:val="22"/>
          <w:szCs w:val="22"/>
        </w:rPr>
        <w:t xml:space="preserve"> </w:t>
      </w:r>
      <w:r w:rsidRPr="009B1B44">
        <w:rPr>
          <w:rFonts w:ascii="Palatino Linotype" w:hAnsi="Palatino Linotype"/>
          <w:sz w:val="22"/>
          <w:szCs w:val="22"/>
        </w:rPr>
        <w:t>Nurhayani</w:t>
      </w:r>
      <w:r w:rsidRPr="009B1B44">
        <w:rPr>
          <w:rFonts w:ascii="Palatino Linotype" w:hAnsi="Palatino Linotype"/>
          <w:sz w:val="22"/>
          <w:szCs w:val="22"/>
          <w:vertAlign w:val="superscript"/>
        </w:rPr>
        <w:t>2</w:t>
      </w:r>
      <w:r w:rsidRPr="009B1B44">
        <w:rPr>
          <w:rFonts w:ascii="Palatino Linotype" w:hAnsi="Palatino Linotype"/>
          <w:sz w:val="22"/>
          <w:szCs w:val="22"/>
        </w:rPr>
        <w:t>, Lutfiah Aini</w:t>
      </w:r>
      <w:r w:rsidRPr="009B1B44">
        <w:rPr>
          <w:rFonts w:ascii="Palatino Linotype" w:hAnsi="Palatino Linotype"/>
          <w:sz w:val="22"/>
          <w:szCs w:val="22"/>
          <w:vertAlign w:val="superscript"/>
        </w:rPr>
        <w:t>3</w:t>
      </w:r>
      <w:r w:rsidRPr="009B1B44">
        <w:rPr>
          <w:rFonts w:ascii="Palatino Linotype" w:hAnsi="Palatino Linotype"/>
          <w:sz w:val="22"/>
          <w:szCs w:val="22"/>
        </w:rPr>
        <w:t>, Mitha Nur Amalina</w:t>
      </w:r>
      <w:r w:rsidRPr="009B1B44">
        <w:rPr>
          <w:rFonts w:ascii="Palatino Linotype" w:hAnsi="Palatino Linotype"/>
          <w:sz w:val="22"/>
          <w:szCs w:val="22"/>
          <w:vertAlign w:val="superscript"/>
        </w:rPr>
        <w:t>4</w:t>
      </w:r>
      <w:r w:rsidRPr="009B1B44">
        <w:rPr>
          <w:rFonts w:ascii="Palatino Linotype" w:hAnsi="Palatino Linotype"/>
          <w:sz w:val="22"/>
          <w:szCs w:val="22"/>
        </w:rPr>
        <w:t>, Candri Wulan Nasution</w:t>
      </w:r>
      <w:r w:rsidRPr="009B1B44">
        <w:rPr>
          <w:rFonts w:ascii="Palatino Linotype" w:hAnsi="Palatino Linotype"/>
          <w:sz w:val="22"/>
          <w:szCs w:val="22"/>
          <w:vertAlign w:val="superscript"/>
        </w:rPr>
        <w:t>5</w:t>
      </w:r>
      <w:r w:rsidRPr="009B1B44">
        <w:rPr>
          <w:rFonts w:ascii="Palatino Linotype" w:hAnsi="Palatino Linotype"/>
          <w:sz w:val="22"/>
          <w:szCs w:val="22"/>
        </w:rPr>
        <w:t>, Masganti Sit</w:t>
      </w:r>
      <w:r w:rsidRPr="009B1B44">
        <w:rPr>
          <w:rFonts w:ascii="Palatino Linotype" w:hAnsi="Palatino Linotype"/>
          <w:sz w:val="22"/>
          <w:szCs w:val="22"/>
          <w:vertAlign w:val="superscript"/>
        </w:rPr>
        <w:t>6</w:t>
      </w:r>
    </w:p>
    <w:p w14:paraId="37BA04B3" w14:textId="00A1F282" w:rsidR="00AD5AA8" w:rsidRDefault="00AD5AA8" w:rsidP="003A06EA">
      <w:pPr>
        <w:jc w:val="center"/>
        <w:rPr>
          <w:rFonts w:ascii="Palatino Linotype" w:hAnsi="Palatino Linotype"/>
          <w:sz w:val="22"/>
          <w:szCs w:val="22"/>
        </w:rPr>
      </w:pPr>
      <w:r w:rsidRPr="002409FC">
        <w:rPr>
          <w:rFonts w:ascii="Palatino Linotype" w:hAnsi="Palatino Linotype"/>
          <w:sz w:val="22"/>
          <w:szCs w:val="22"/>
          <w:vertAlign w:val="superscript"/>
        </w:rPr>
        <w:t>1,2</w:t>
      </w:r>
      <w:r w:rsidR="009B1B44">
        <w:rPr>
          <w:rFonts w:ascii="Palatino Linotype" w:hAnsi="Palatino Linotype"/>
          <w:sz w:val="22"/>
          <w:szCs w:val="22"/>
        </w:rPr>
        <w:t>Program Studi Pendidikan Islam Anak Usia Dini,</w:t>
      </w:r>
    </w:p>
    <w:p w14:paraId="5B7A632B" w14:textId="2E982510" w:rsidR="009B1B44" w:rsidRPr="009B1B44" w:rsidRDefault="009B1B44" w:rsidP="003A06EA">
      <w:pPr>
        <w:jc w:val="center"/>
        <w:rPr>
          <w:rFonts w:ascii="Palatino Linotype" w:hAnsi="Palatino Linotype"/>
          <w:sz w:val="22"/>
          <w:szCs w:val="22"/>
        </w:rPr>
      </w:pPr>
      <w:r>
        <w:rPr>
          <w:rFonts w:ascii="Palatino Linotype" w:hAnsi="Palatino Linotype"/>
          <w:sz w:val="22"/>
          <w:szCs w:val="22"/>
        </w:rPr>
        <w:t>Universitas Islam Negeri Sumatera Utara Medan</w:t>
      </w:r>
    </w:p>
    <w:p w14:paraId="37E5352C" w14:textId="3E2C7F16" w:rsidR="009B1B44" w:rsidRPr="009B1B44" w:rsidRDefault="00AD5AA8" w:rsidP="009B1B44">
      <w:pPr>
        <w:ind w:left="-69"/>
        <w:jc w:val="center"/>
        <w:cnfStyle w:val="100000000000" w:firstRow="1" w:lastRow="0" w:firstColumn="0" w:lastColumn="0" w:oddVBand="0" w:evenVBand="0" w:oddHBand="0" w:evenHBand="0" w:firstRowFirstColumn="0" w:firstRowLastColumn="0" w:lastRowFirstColumn="0" w:lastRowLastColumn="0"/>
        <w:rPr>
          <w:rStyle w:val="Hyperlink"/>
          <w:rFonts w:ascii="Palatino Linotype" w:hAnsi="Palatino Linotype"/>
          <w:b/>
          <w:bCs/>
          <w:sz w:val="22"/>
          <w:szCs w:val="22"/>
        </w:rPr>
      </w:pPr>
      <w:r w:rsidRPr="009B1B44">
        <w:rPr>
          <w:rFonts w:ascii="Palatino Linotype" w:hAnsi="Palatino Linotype"/>
          <w:sz w:val="22"/>
          <w:szCs w:val="22"/>
          <w:lang w:val="id-ID"/>
        </w:rPr>
        <w:t>e</w:t>
      </w:r>
      <w:r w:rsidRPr="009B1B44">
        <w:rPr>
          <w:rFonts w:ascii="Palatino Linotype" w:hAnsi="Palatino Linotype"/>
          <w:sz w:val="22"/>
          <w:szCs w:val="22"/>
        </w:rPr>
        <w:t>-</w:t>
      </w:r>
      <w:r w:rsidRPr="009B1B44">
        <w:rPr>
          <w:rFonts w:ascii="Palatino Linotype" w:hAnsi="Palatino Linotype"/>
          <w:sz w:val="22"/>
          <w:szCs w:val="22"/>
          <w:lang w:val="id-ID"/>
        </w:rPr>
        <w:t>mail</w:t>
      </w:r>
      <w:r w:rsidRPr="009B1B44">
        <w:rPr>
          <w:rFonts w:ascii="Palatino Linotype" w:hAnsi="Palatino Linotype"/>
          <w:sz w:val="22"/>
          <w:szCs w:val="22"/>
        </w:rPr>
        <w:t xml:space="preserve">: </w:t>
      </w:r>
      <w:hyperlink r:id="rId8" w:history="1">
        <w:r w:rsidR="009B1B44" w:rsidRPr="009B1B44">
          <w:rPr>
            <w:rStyle w:val="Hyperlink"/>
            <w:rFonts w:ascii="Palatino Linotype" w:hAnsi="Palatino Linotype"/>
            <w:b/>
            <w:sz w:val="22"/>
            <w:szCs w:val="22"/>
          </w:rPr>
          <w:t>*</w:t>
        </w:r>
        <w:r w:rsidR="009B1B44" w:rsidRPr="009B1B44">
          <w:rPr>
            <w:rStyle w:val="Hyperlink"/>
            <w:rFonts w:ascii="Palatino Linotype" w:hAnsi="Palatino Linotype"/>
            <w:sz w:val="22"/>
            <w:szCs w:val="22"/>
            <w:vertAlign w:val="superscript"/>
          </w:rPr>
          <w:t>1</w:t>
        </w:r>
        <w:r w:rsidR="009B1B44" w:rsidRPr="009B1B44">
          <w:rPr>
            <w:rStyle w:val="Hyperlink"/>
            <w:rFonts w:ascii="Palatino Linotype" w:hAnsi="Palatino Linotype"/>
            <w:sz w:val="22"/>
            <w:szCs w:val="22"/>
          </w:rPr>
          <w:t>silviazahra2622@gmail.com</w:t>
        </w:r>
      </w:hyperlink>
      <w:r w:rsidR="009B1B44" w:rsidRPr="009B1B44">
        <w:rPr>
          <w:rFonts w:ascii="Palatino Linotype" w:hAnsi="Palatino Linotype"/>
          <w:sz w:val="22"/>
          <w:szCs w:val="22"/>
        </w:rPr>
        <w:t xml:space="preserve">, </w:t>
      </w:r>
      <w:hyperlink r:id="rId9" w:history="1">
        <w:r w:rsidR="001C2CA6" w:rsidRPr="004C7D07">
          <w:rPr>
            <w:rStyle w:val="Hyperlink"/>
            <w:rFonts w:ascii="Palatino Linotype" w:hAnsi="Palatino Linotype"/>
            <w:sz w:val="22"/>
            <w:szCs w:val="22"/>
            <w:vertAlign w:val="superscript"/>
          </w:rPr>
          <w:t>2</w:t>
        </w:r>
        <w:r w:rsidR="001C2CA6" w:rsidRPr="001C2CA6">
          <w:rPr>
            <w:rStyle w:val="Hyperlink"/>
            <w:rFonts w:ascii="Palatino Linotype" w:hAnsi="Palatino Linotype"/>
            <w:sz w:val="22"/>
            <w:szCs w:val="22"/>
          </w:rPr>
          <w:t>hayaninur984@gmail.com</w:t>
        </w:r>
      </w:hyperlink>
      <w:r w:rsidR="001C2CA6">
        <w:rPr>
          <w:rFonts w:ascii="Palatino Linotype" w:hAnsi="Palatino Linotype"/>
          <w:sz w:val="22"/>
          <w:szCs w:val="22"/>
        </w:rPr>
        <w:t>,</w:t>
      </w:r>
      <w:r w:rsidR="001C2CA6">
        <w:rPr>
          <w:rFonts w:ascii="Palatino Linotype" w:hAnsi="Palatino Linotype"/>
          <w:sz w:val="22"/>
          <w:szCs w:val="22"/>
          <w:vertAlign w:val="superscript"/>
        </w:rPr>
        <w:t xml:space="preserve"> </w:t>
      </w:r>
      <w:hyperlink r:id="rId10" w:history="1">
        <w:r w:rsidR="001C2CA6" w:rsidRPr="004C7D07">
          <w:rPr>
            <w:rStyle w:val="Hyperlink"/>
            <w:rFonts w:ascii="Palatino Linotype" w:hAnsi="Palatino Linotype"/>
            <w:sz w:val="22"/>
            <w:szCs w:val="22"/>
            <w:vertAlign w:val="superscript"/>
          </w:rPr>
          <w:t>3</w:t>
        </w:r>
        <w:r w:rsidR="001C2CA6" w:rsidRPr="004C7D07">
          <w:rPr>
            <w:rStyle w:val="Hyperlink"/>
            <w:rFonts w:ascii="Palatino Linotype" w:hAnsi="Palatino Linotype"/>
            <w:sz w:val="22"/>
            <w:szCs w:val="22"/>
          </w:rPr>
          <w:t>lutfiahaini274@gmail.com</w:t>
        </w:r>
      </w:hyperlink>
      <w:r w:rsidR="009B1B44" w:rsidRPr="009B1B44">
        <w:rPr>
          <w:rFonts w:ascii="Palatino Linotype" w:hAnsi="Palatino Linotype"/>
          <w:sz w:val="22"/>
          <w:szCs w:val="22"/>
        </w:rPr>
        <w:t xml:space="preserve">, </w:t>
      </w:r>
      <w:hyperlink r:id="rId11" w:history="1">
        <w:r w:rsidR="009B1B44" w:rsidRPr="009B1B44">
          <w:rPr>
            <w:rStyle w:val="Hyperlink"/>
            <w:rFonts w:ascii="Palatino Linotype" w:hAnsi="Palatino Linotype"/>
            <w:sz w:val="22"/>
            <w:szCs w:val="22"/>
            <w:vertAlign w:val="superscript"/>
          </w:rPr>
          <w:t>4</w:t>
        </w:r>
        <w:r w:rsidR="009B1B44" w:rsidRPr="009B1B44">
          <w:rPr>
            <w:rStyle w:val="Hyperlink"/>
            <w:rFonts w:ascii="Palatino Linotype" w:hAnsi="Palatino Linotype"/>
            <w:sz w:val="22"/>
            <w:szCs w:val="22"/>
          </w:rPr>
          <w:t>mithanuramalina@gmail.com</w:t>
        </w:r>
      </w:hyperlink>
      <w:r w:rsidR="009B1B44" w:rsidRPr="009B1B44">
        <w:rPr>
          <w:rFonts w:ascii="Palatino Linotype" w:hAnsi="Palatino Linotype"/>
          <w:sz w:val="22"/>
          <w:szCs w:val="22"/>
        </w:rPr>
        <w:t xml:space="preserve">, </w:t>
      </w:r>
      <w:hyperlink r:id="rId12" w:history="1">
        <w:r w:rsidR="009B1B44" w:rsidRPr="009B1B44">
          <w:rPr>
            <w:rStyle w:val="Hyperlink"/>
            <w:rFonts w:ascii="Palatino Linotype" w:hAnsi="Palatino Linotype"/>
            <w:sz w:val="22"/>
            <w:szCs w:val="22"/>
            <w:vertAlign w:val="superscript"/>
          </w:rPr>
          <w:t>5</w:t>
        </w:r>
        <w:r w:rsidR="009B1B44" w:rsidRPr="009B1B44">
          <w:rPr>
            <w:rStyle w:val="Hyperlink"/>
            <w:rFonts w:ascii="Palatino Linotype" w:hAnsi="Palatino Linotype"/>
            <w:sz w:val="22"/>
            <w:szCs w:val="22"/>
          </w:rPr>
          <w:t>candriwulannst@gmail.com</w:t>
        </w:r>
      </w:hyperlink>
      <w:r w:rsidR="009B1B44" w:rsidRPr="009B1B44">
        <w:rPr>
          <w:rFonts w:ascii="Palatino Linotype" w:hAnsi="Palatino Linotype"/>
          <w:sz w:val="22"/>
          <w:szCs w:val="22"/>
        </w:rPr>
        <w:t xml:space="preserve"> </w:t>
      </w:r>
    </w:p>
    <w:p w14:paraId="76531819" w14:textId="6F35B931" w:rsidR="00AD5AA8" w:rsidRPr="002409FC" w:rsidRDefault="009B1B44" w:rsidP="003A06EA">
      <w:pPr>
        <w:jc w:val="center"/>
        <w:rPr>
          <w:rFonts w:ascii="Palatino Linotype" w:hAnsi="Palatino Linotype"/>
          <w:sz w:val="22"/>
          <w:szCs w:val="22"/>
        </w:rPr>
      </w:pPr>
      <w:r w:rsidRPr="002409FC">
        <w:rPr>
          <w:rFonts w:ascii="Palatino Linotype" w:hAnsi="Palatino Linotype"/>
          <w:sz w:val="22"/>
          <w:szCs w:val="22"/>
        </w:rPr>
        <w:t xml:space="preserve"> </w:t>
      </w:r>
    </w:p>
    <w:p w14:paraId="11D0DC0D" w14:textId="77777777" w:rsidR="00AD5AA8" w:rsidRPr="005B7AC5" w:rsidRDefault="00AD5AA8" w:rsidP="003A06EA">
      <w:pPr>
        <w:jc w:val="center"/>
        <w:rPr>
          <w:rFonts w:ascii="Palatino Linotype" w:hAnsi="Palatino Linotype"/>
          <w:b/>
          <w:bCs/>
          <w:i/>
          <w:sz w:val="22"/>
          <w:szCs w:val="22"/>
          <w:vertAlign w:val="superscript"/>
          <w:lang w:val="id-ID"/>
        </w:rPr>
      </w:pPr>
    </w:p>
    <w:p w14:paraId="14968829" w14:textId="77777777" w:rsidR="00AD5AA8" w:rsidRDefault="00AD5AA8" w:rsidP="003A06EA">
      <w:pPr>
        <w:jc w:val="center"/>
        <w:rPr>
          <w:rFonts w:ascii="Palatino Linotype" w:hAnsi="Palatino Linotype"/>
          <w:b/>
          <w:sz w:val="22"/>
          <w:szCs w:val="22"/>
          <w:lang w:val="id-ID"/>
        </w:rPr>
      </w:pPr>
      <w:r w:rsidRPr="002409FC">
        <w:rPr>
          <w:rFonts w:ascii="Palatino Linotype" w:hAnsi="Palatino Linotype"/>
          <w:b/>
          <w:bCs/>
          <w:iCs/>
          <w:sz w:val="22"/>
          <w:szCs w:val="22"/>
        </w:rPr>
        <w:t>Abstrak</w:t>
      </w:r>
    </w:p>
    <w:p w14:paraId="375AD1DA" w14:textId="0920F0DC" w:rsidR="001C2CA6" w:rsidRPr="001C2CA6" w:rsidRDefault="001C2CA6" w:rsidP="00673AD5">
      <w:pPr>
        <w:cnfStyle w:val="101000000000" w:firstRow="1" w:lastRow="0" w:firstColumn="1" w:lastColumn="0" w:oddVBand="0" w:evenVBand="0" w:oddHBand="0" w:evenHBand="0" w:firstRowFirstColumn="0" w:firstRowLastColumn="0" w:lastRowFirstColumn="0" w:lastRowLastColumn="0"/>
        <w:rPr>
          <w:rFonts w:ascii="Palatino Linotype" w:hAnsi="Palatino Linotype"/>
          <w:b/>
          <w:sz w:val="22"/>
          <w:szCs w:val="22"/>
        </w:rPr>
      </w:pPr>
      <w:r w:rsidRPr="001C2CA6">
        <w:rPr>
          <w:rFonts w:ascii="Palatino Linotype" w:hAnsi="Palatino Linotype"/>
          <w:sz w:val="22"/>
          <w:szCs w:val="22"/>
        </w:rPr>
        <w:t xml:space="preserve">Penelitian ini dilakukan bertujuan untuk melihat </w:t>
      </w:r>
      <w:r w:rsidRPr="001C2CA6">
        <w:rPr>
          <w:rFonts w:ascii="Palatino Linotype" w:eastAsia="Calibri" w:hAnsi="Palatino Linotype"/>
          <w:sz w:val="22"/>
          <w:szCs w:val="22"/>
        </w:rPr>
        <w:t xml:space="preserve">persiapan, peran guru, pelaksanaan, dan evaluasi dalam mengembangkan kecerdasan intrapersonal melalui bermain peran mikro. Dengan landasan teori kecerdasan intrapersonal menurut Gardner, penelitian melihat indikator dan manfaat kecerdasan intrapersonal </w:t>
      </w:r>
      <w:r w:rsidRPr="001C2CA6">
        <w:rPr>
          <w:rFonts w:ascii="Palatino Linotype" w:hAnsi="Palatino Linotype"/>
          <w:sz w:val="22"/>
          <w:szCs w:val="22"/>
        </w:rPr>
        <w:t>di T</w:t>
      </w:r>
      <w:r w:rsidR="00E10971">
        <w:rPr>
          <w:rFonts w:ascii="Palatino Linotype" w:hAnsi="Palatino Linotype"/>
          <w:sz w:val="22"/>
          <w:szCs w:val="22"/>
        </w:rPr>
        <w:t>K</w:t>
      </w:r>
      <w:r w:rsidRPr="001C2CA6">
        <w:rPr>
          <w:rFonts w:ascii="Palatino Linotype" w:hAnsi="Palatino Linotype"/>
          <w:sz w:val="22"/>
          <w:szCs w:val="22"/>
        </w:rPr>
        <w:t xml:space="preserve"> Miftahul Husna Kecamatan Tembung. Metode yang digunakan dalam penelitian ini adalah metode deskriptif dengan pendekatan kualitatif. Hasil penelitian menunjukkan kecerdasan intrapersonal anak di TK Miftahul Husna terlihat peningkatan dalam kemampuan anak untuk </w:t>
      </w:r>
      <w:r w:rsidRPr="001C2CA6">
        <w:rPr>
          <w:rFonts w:ascii="Palatino Linotype" w:eastAsia="Calibri" w:hAnsi="Palatino Linotype"/>
          <w:sz w:val="22"/>
          <w:szCs w:val="22"/>
        </w:rPr>
        <w:t>mengembangkan aspek sosial-emosional, bahasa, dan kognitif anak usia dini.</w:t>
      </w:r>
      <w:r w:rsidRPr="001C2CA6">
        <w:rPr>
          <w:rFonts w:ascii="Palatino Linotype" w:hAnsi="Palatino Linotype"/>
          <w:sz w:val="22"/>
          <w:szCs w:val="22"/>
        </w:rPr>
        <w:t xml:space="preserve"> serta mereka juga menunjukkan kecenderungan lebih baik dalam introspeksi diri dan pemahaman terhadap kekuatan dan kelemahan pribadi. Dalam bermain peran mikro berpengaruh dalam mengembangkan kemampuan berbicara, meningkatkan keterampilan </w:t>
      </w:r>
      <w:r w:rsidRPr="001C2CA6">
        <w:rPr>
          <w:rFonts w:ascii="Palatino Linotype" w:hAnsi="Palatino Linotype"/>
          <w:sz w:val="22"/>
          <w:szCs w:val="22"/>
        </w:rPr>
        <w:lastRenderedPageBreak/>
        <w:t>berbahasa, meningkatkan kreativitas dan imajinasi anak karena penerapan bermain peran didukung oleh peran guru dalam menerapkan kegiatan bermain peran mikro dalam mengembangkan kecerdasan intrapersonal anak di TK Miftahul Husna</w:t>
      </w:r>
      <w:r w:rsidR="00E10971">
        <w:rPr>
          <w:rFonts w:ascii="Palatino Linotype" w:hAnsi="Palatino Linotype"/>
          <w:sz w:val="22"/>
          <w:szCs w:val="22"/>
        </w:rPr>
        <w:t xml:space="preserve"> Kec.Tembung</w:t>
      </w:r>
      <w:r w:rsidRPr="001C2CA6">
        <w:rPr>
          <w:rFonts w:ascii="Palatino Linotype" w:hAnsi="Palatino Linotype"/>
          <w:sz w:val="22"/>
          <w:szCs w:val="22"/>
        </w:rPr>
        <w:t xml:space="preserve">.  </w:t>
      </w:r>
    </w:p>
    <w:p w14:paraId="042E9092" w14:textId="77777777" w:rsidR="00AD5AA8" w:rsidRPr="001C2CA6" w:rsidRDefault="00AD5AA8" w:rsidP="003A06EA">
      <w:pPr>
        <w:rPr>
          <w:rFonts w:ascii="Palatino Linotype" w:hAnsi="Palatino Linotype"/>
          <w:sz w:val="22"/>
          <w:szCs w:val="22"/>
        </w:rPr>
      </w:pPr>
    </w:p>
    <w:p w14:paraId="08AC82B2" w14:textId="77777777" w:rsidR="00E10971" w:rsidRDefault="00AD5AA8" w:rsidP="003A06EA">
      <w:pPr>
        <w:rPr>
          <w:rFonts w:ascii="Palatino Linotype" w:hAnsi="Palatino Linotype"/>
          <w:iCs/>
          <w:sz w:val="22"/>
          <w:szCs w:val="22"/>
        </w:rPr>
      </w:pPr>
      <w:r w:rsidRPr="00453E68">
        <w:rPr>
          <w:rFonts w:ascii="Palatino Linotype" w:hAnsi="Palatino Linotype"/>
          <w:i/>
          <w:iCs/>
          <w:sz w:val="22"/>
          <w:szCs w:val="22"/>
        </w:rPr>
        <w:t>Kata kunci</w:t>
      </w:r>
      <w:r w:rsidRPr="00453E68">
        <w:rPr>
          <w:rFonts w:ascii="Palatino Linotype" w:hAnsi="Palatino Linotype"/>
          <w:i/>
          <w:iCs/>
          <w:sz w:val="22"/>
          <w:szCs w:val="22"/>
          <w:lang w:val="id-ID"/>
        </w:rPr>
        <w:t>:</w:t>
      </w:r>
      <w:r>
        <w:rPr>
          <w:rFonts w:ascii="Palatino Linotype" w:hAnsi="Palatino Linotype"/>
          <w:i/>
          <w:sz w:val="22"/>
          <w:szCs w:val="22"/>
        </w:rPr>
        <w:t xml:space="preserve"> </w:t>
      </w:r>
      <w:r w:rsidR="001C2CA6" w:rsidRPr="001C2CA6">
        <w:rPr>
          <w:rFonts w:ascii="Palatino Linotype" w:hAnsi="Palatino Linotype"/>
          <w:iCs/>
          <w:sz w:val="22"/>
          <w:szCs w:val="22"/>
        </w:rPr>
        <w:t>Kecerdasan Intrapersonal, Bermain Peran Mikro, Anak Usia</w:t>
      </w:r>
    </w:p>
    <w:p w14:paraId="33C653C3" w14:textId="7E05C579" w:rsidR="00AD5AA8" w:rsidRPr="00673AD5" w:rsidRDefault="00E10971" w:rsidP="00E10971">
      <w:pPr>
        <w:ind w:left="848"/>
        <w:rPr>
          <w:rFonts w:ascii="Palatino Linotype" w:hAnsi="Palatino Linotype"/>
          <w:iCs/>
          <w:sz w:val="22"/>
          <w:szCs w:val="22"/>
          <w:lang w:val="id-ID"/>
        </w:rPr>
      </w:pPr>
      <w:r>
        <w:rPr>
          <w:rFonts w:ascii="Palatino Linotype" w:hAnsi="Palatino Linotype"/>
          <w:iCs/>
          <w:sz w:val="22"/>
          <w:szCs w:val="22"/>
        </w:rPr>
        <w:t xml:space="preserve">  </w:t>
      </w:r>
      <w:r w:rsidR="001C2CA6">
        <w:rPr>
          <w:rFonts w:ascii="Palatino Linotype" w:hAnsi="Palatino Linotype"/>
          <w:iCs/>
          <w:sz w:val="22"/>
          <w:szCs w:val="22"/>
        </w:rPr>
        <w:t>Dini</w:t>
      </w:r>
    </w:p>
    <w:p w14:paraId="5A8826A5" w14:textId="77777777" w:rsidR="00AD5AA8" w:rsidRPr="00AD5AA8" w:rsidRDefault="00AD5AA8" w:rsidP="003A06EA">
      <w:pPr>
        <w:jc w:val="center"/>
        <w:rPr>
          <w:rFonts w:ascii="Palatino Linotype" w:hAnsi="Palatino Linotype"/>
          <w:b/>
          <w:i/>
          <w:sz w:val="22"/>
          <w:szCs w:val="22"/>
        </w:rPr>
      </w:pPr>
      <w:r w:rsidRPr="00AD5AA8">
        <w:rPr>
          <w:rFonts w:ascii="Palatino Linotype" w:hAnsi="Palatino Linotype"/>
          <w:b/>
          <w:sz w:val="22"/>
          <w:szCs w:val="22"/>
          <w:lang w:val="id-ID"/>
        </w:rPr>
        <w:t>Pengantar</w:t>
      </w:r>
    </w:p>
    <w:p w14:paraId="6945E6C8" w14:textId="5B662117" w:rsidR="00AB7547" w:rsidRPr="00AB7547" w:rsidRDefault="00AB7547" w:rsidP="00AB7547">
      <w:pPr>
        <w:pStyle w:val="ListParagraph"/>
        <w:spacing w:line="360" w:lineRule="auto"/>
        <w:ind w:firstLineChars="0" w:firstLine="425"/>
        <w:rPr>
          <w:rFonts w:ascii="Palatino Linotype" w:hAnsi="Palatino Linotype"/>
          <w:sz w:val="22"/>
          <w:szCs w:val="22"/>
        </w:rPr>
      </w:pPr>
      <w:r w:rsidRPr="00AB7547">
        <w:rPr>
          <w:rFonts w:ascii="Palatino Linotype" w:hAnsi="Palatino Linotype"/>
          <w:sz w:val="22"/>
          <w:szCs w:val="22"/>
        </w:rPr>
        <w:t xml:space="preserve">Pendidikan anak usia dini merupakan awal </w:t>
      </w:r>
      <w:r w:rsidR="00E10971">
        <w:rPr>
          <w:rFonts w:ascii="Palatino Linotype" w:hAnsi="Palatino Linotype"/>
          <w:sz w:val="22"/>
          <w:szCs w:val="22"/>
        </w:rPr>
        <w:t xml:space="preserve">mula </w:t>
      </w:r>
      <w:r w:rsidRPr="00AB7547">
        <w:rPr>
          <w:rFonts w:ascii="Palatino Linotype" w:hAnsi="Palatino Linotype"/>
          <w:sz w:val="22"/>
          <w:szCs w:val="22"/>
        </w:rPr>
        <w:t xml:space="preserve">pertumbuhan dan perkembangan anak, menunjang pertumbuhan dan perkembangan fisik dan mental anak serta memberikan dukungan untuk mempersiapkan anak menempuh pendidikan lebih lanjut. Pendidikan </w:t>
      </w:r>
      <w:r w:rsidR="00E10971">
        <w:rPr>
          <w:rFonts w:ascii="Palatino Linotype" w:hAnsi="Palatino Linotype"/>
          <w:sz w:val="22"/>
          <w:szCs w:val="22"/>
        </w:rPr>
        <w:t xml:space="preserve">pada </w:t>
      </w:r>
      <w:r w:rsidRPr="00AB7547">
        <w:rPr>
          <w:rFonts w:ascii="Palatino Linotype" w:hAnsi="Palatino Linotype"/>
          <w:sz w:val="22"/>
          <w:szCs w:val="22"/>
        </w:rPr>
        <w:t xml:space="preserve">anak usia dini </w:t>
      </w:r>
      <w:r w:rsidR="00E10971">
        <w:rPr>
          <w:rFonts w:ascii="Palatino Linotype" w:hAnsi="Palatino Linotype"/>
          <w:sz w:val="22"/>
          <w:szCs w:val="22"/>
        </w:rPr>
        <w:t xml:space="preserve">memfokuskan </w:t>
      </w:r>
      <w:r w:rsidRPr="00AB7547">
        <w:rPr>
          <w:rFonts w:ascii="Palatino Linotype" w:hAnsi="Palatino Linotype"/>
          <w:sz w:val="22"/>
          <w:szCs w:val="22"/>
        </w:rPr>
        <w:t>pada dasar-dasar pertumbuhan</w:t>
      </w:r>
      <w:r w:rsidR="00E10971">
        <w:rPr>
          <w:rFonts w:ascii="Palatino Linotype" w:hAnsi="Palatino Linotype"/>
          <w:sz w:val="22"/>
          <w:szCs w:val="22"/>
        </w:rPr>
        <w:t xml:space="preserve"> serta </w:t>
      </w:r>
      <w:r w:rsidRPr="00AB7547">
        <w:rPr>
          <w:rFonts w:ascii="Palatino Linotype" w:hAnsi="Palatino Linotype"/>
          <w:sz w:val="22"/>
          <w:szCs w:val="22"/>
        </w:rPr>
        <w:t>perkembangan fisik (motorik halus dan kasar), kecerdasan (berpikir, kreativitas, kecerdasan emosi, kecerdasan spiritual), aspek sosio-emosional (sikap dan tingkah laku serta agama), bahasa dan komunikasi, tegantung pada ke</w:t>
      </w:r>
      <w:r w:rsidR="00E10971">
        <w:rPr>
          <w:rFonts w:ascii="Palatino Linotype" w:hAnsi="Palatino Linotype"/>
          <w:sz w:val="22"/>
          <w:szCs w:val="22"/>
        </w:rPr>
        <w:t>istimewaan serta</w:t>
      </w:r>
      <w:r w:rsidRPr="00AB7547">
        <w:rPr>
          <w:rFonts w:ascii="Palatino Linotype" w:hAnsi="Palatino Linotype"/>
          <w:sz w:val="22"/>
          <w:szCs w:val="22"/>
        </w:rPr>
        <w:t xml:space="preserve"> tahapan perkembangan yang di</w:t>
      </w:r>
      <w:r w:rsidR="00E10971">
        <w:rPr>
          <w:rFonts w:ascii="Palatino Linotype" w:hAnsi="Palatino Linotype"/>
          <w:sz w:val="22"/>
          <w:szCs w:val="22"/>
        </w:rPr>
        <w:t xml:space="preserve">alami </w:t>
      </w:r>
      <w:r w:rsidRPr="00AB7547">
        <w:rPr>
          <w:rFonts w:ascii="Palatino Linotype" w:hAnsi="Palatino Linotype"/>
          <w:sz w:val="22"/>
          <w:szCs w:val="22"/>
        </w:rPr>
        <w:t xml:space="preserve">oleh </w:t>
      </w:r>
      <w:r w:rsidR="00E10971">
        <w:rPr>
          <w:rFonts w:ascii="Palatino Linotype" w:hAnsi="Palatino Linotype"/>
          <w:sz w:val="22"/>
          <w:szCs w:val="22"/>
        </w:rPr>
        <w:t>pada</w:t>
      </w:r>
      <w:r w:rsidRPr="00AB7547">
        <w:rPr>
          <w:rFonts w:ascii="Palatino Linotype" w:hAnsi="Palatino Linotype"/>
          <w:sz w:val="22"/>
          <w:szCs w:val="22"/>
        </w:rPr>
        <w:t xml:space="preserve"> usia dini. Misalnya, lembaga pendidikan</w:t>
      </w:r>
      <w:r w:rsidR="00E10971">
        <w:rPr>
          <w:rFonts w:ascii="Palatino Linotype" w:hAnsi="Palatino Linotype"/>
          <w:sz w:val="22"/>
          <w:szCs w:val="22"/>
        </w:rPr>
        <w:t xml:space="preserve"> antara lain</w:t>
      </w:r>
      <w:r w:rsidRPr="00AB7547">
        <w:rPr>
          <w:rFonts w:ascii="Palatino Linotype" w:hAnsi="Palatino Linotype"/>
          <w:sz w:val="22"/>
          <w:szCs w:val="22"/>
        </w:rPr>
        <w:t xml:space="preserve"> </w:t>
      </w:r>
      <w:proofErr w:type="gramStart"/>
      <w:r w:rsidRPr="00AB7547">
        <w:rPr>
          <w:rFonts w:ascii="Palatino Linotype" w:hAnsi="Palatino Linotype"/>
          <w:sz w:val="22"/>
          <w:szCs w:val="22"/>
        </w:rPr>
        <w:t>seperti</w:t>
      </w:r>
      <w:r w:rsidR="00E10971">
        <w:rPr>
          <w:rFonts w:ascii="Palatino Linotype" w:hAnsi="Palatino Linotype"/>
          <w:sz w:val="22"/>
          <w:szCs w:val="22"/>
        </w:rPr>
        <w:t xml:space="preserve"> :</w:t>
      </w:r>
      <w:proofErr w:type="gramEnd"/>
      <w:r w:rsidR="00E10971">
        <w:rPr>
          <w:rFonts w:ascii="Palatino Linotype" w:hAnsi="Palatino Linotype"/>
          <w:sz w:val="22"/>
          <w:szCs w:val="22"/>
        </w:rPr>
        <w:t xml:space="preserve"> </w:t>
      </w:r>
      <w:r w:rsidRPr="00AB7547">
        <w:rPr>
          <w:rFonts w:ascii="Palatino Linotype" w:hAnsi="Palatino Linotype"/>
          <w:sz w:val="22"/>
          <w:szCs w:val="22"/>
        </w:rPr>
        <w:t xml:space="preserve">Kelompok Bermain (KB), Taman Kanak-kanak (TK) atau lembaga PAUD yang fasilitasnya fokus </w:t>
      </w:r>
      <w:r w:rsidR="00E10971">
        <w:rPr>
          <w:rFonts w:ascii="Palatino Linotype" w:hAnsi="Palatino Linotype"/>
          <w:sz w:val="22"/>
          <w:szCs w:val="22"/>
        </w:rPr>
        <w:t xml:space="preserve">untuk </w:t>
      </w:r>
      <w:r w:rsidRPr="00AB7547">
        <w:rPr>
          <w:rFonts w:ascii="Palatino Linotype" w:hAnsi="Palatino Linotype"/>
          <w:sz w:val="22"/>
          <w:szCs w:val="22"/>
        </w:rPr>
        <w:t>kebutuhan anak (Sujiono, 2011:6) dalam (Andrianus Krobo, 2014).</w:t>
      </w:r>
      <w:r w:rsidRPr="00AB7547">
        <w:rPr>
          <w:rFonts w:ascii="Palatino Linotype" w:hAnsi="Palatino Linotype"/>
          <w:sz w:val="22"/>
          <w:szCs w:val="22"/>
        </w:rPr>
        <w:t xml:space="preserve"> </w:t>
      </w:r>
      <w:r w:rsidRPr="00AB7547">
        <w:rPr>
          <w:rFonts w:ascii="Palatino Linotype" w:hAnsi="Palatino Linotype"/>
          <w:sz w:val="22"/>
          <w:szCs w:val="22"/>
        </w:rPr>
        <w:t xml:space="preserve">Dari uraian diatas bahwa </w:t>
      </w:r>
      <w:r w:rsidR="006D7BF8">
        <w:rPr>
          <w:rFonts w:ascii="Palatino Linotype" w:hAnsi="Palatino Linotype"/>
          <w:sz w:val="22"/>
          <w:szCs w:val="22"/>
        </w:rPr>
        <w:t xml:space="preserve">lembaga dalam </w:t>
      </w:r>
      <w:r w:rsidRPr="00AB7547">
        <w:rPr>
          <w:rFonts w:ascii="Palatino Linotype" w:hAnsi="Palatino Linotype"/>
          <w:sz w:val="22"/>
          <w:szCs w:val="22"/>
        </w:rPr>
        <w:t xml:space="preserve">pendidikan </w:t>
      </w:r>
      <w:r w:rsidR="006D7BF8">
        <w:rPr>
          <w:rFonts w:ascii="Palatino Linotype" w:hAnsi="Palatino Linotype"/>
          <w:sz w:val="22"/>
          <w:szCs w:val="22"/>
        </w:rPr>
        <w:t>AUD ialah</w:t>
      </w:r>
      <w:r w:rsidRPr="00AB7547">
        <w:rPr>
          <w:rFonts w:ascii="Palatino Linotype" w:hAnsi="Palatino Linotype"/>
          <w:sz w:val="22"/>
          <w:szCs w:val="22"/>
        </w:rPr>
        <w:t xml:space="preserve"> tombak </w:t>
      </w:r>
      <w:r w:rsidR="006D7BF8">
        <w:rPr>
          <w:rFonts w:ascii="Palatino Linotype" w:hAnsi="Palatino Linotype"/>
          <w:sz w:val="22"/>
          <w:szCs w:val="22"/>
        </w:rPr>
        <w:t xml:space="preserve">permulaan </w:t>
      </w:r>
      <w:r w:rsidRPr="00AB7547">
        <w:rPr>
          <w:rFonts w:ascii="Palatino Linotype" w:hAnsi="Palatino Linotype"/>
          <w:sz w:val="22"/>
          <w:szCs w:val="22"/>
        </w:rPr>
        <w:t xml:space="preserve">bagi pengembangan diri </w:t>
      </w:r>
      <w:r w:rsidR="006D7BF8">
        <w:rPr>
          <w:rFonts w:ascii="Palatino Linotype" w:hAnsi="Palatino Linotype"/>
          <w:sz w:val="22"/>
          <w:szCs w:val="22"/>
        </w:rPr>
        <w:t>serta</w:t>
      </w:r>
      <w:r w:rsidRPr="00AB7547">
        <w:rPr>
          <w:rFonts w:ascii="Palatino Linotype" w:hAnsi="Palatino Linotype"/>
          <w:sz w:val="22"/>
          <w:szCs w:val="22"/>
        </w:rPr>
        <w:t xml:space="preserve"> landasan pertama masa depan suatu bangsa.</w:t>
      </w:r>
    </w:p>
    <w:p w14:paraId="4466AA46" w14:textId="1F40D939" w:rsidR="00AB7547" w:rsidRPr="00AB7547" w:rsidRDefault="00AB7547" w:rsidP="00AB7547">
      <w:pPr>
        <w:pStyle w:val="ListParagraph"/>
        <w:spacing w:line="360" w:lineRule="auto"/>
        <w:ind w:firstLineChars="0" w:firstLine="425"/>
        <w:rPr>
          <w:rFonts w:ascii="Palatino Linotype" w:hAnsi="Palatino Linotype"/>
          <w:noProof/>
          <w:sz w:val="22"/>
          <w:szCs w:val="22"/>
        </w:rPr>
      </w:pPr>
      <w:r w:rsidRPr="00AB7547">
        <w:rPr>
          <w:rFonts w:ascii="Palatino Linotype" w:hAnsi="Palatino Linotype"/>
          <w:sz w:val="22"/>
          <w:szCs w:val="22"/>
        </w:rPr>
        <w:t xml:space="preserve">Meningkatkan kecerdasan pada anak usia dini sangatlah penting. Anak usia dini mencangkup anak-anak yang berusia 0-6 tahun. Pada </w:t>
      </w:r>
      <w:r w:rsidRPr="00AB7547">
        <w:rPr>
          <w:rFonts w:ascii="Palatino Linotype" w:hAnsi="Palatino Linotype"/>
          <w:sz w:val="22"/>
          <w:szCs w:val="22"/>
        </w:rPr>
        <w:lastRenderedPageBreak/>
        <w:t>masa ini dikenal dengan usia keemasan (Golgen Age), anak mengalami perkembangan fisik, intelektual, sosial, dan linguistik. Kebijakan pemerintah saat ini dipengaruhi oleh pemahaman akan pentingnya masa usia dini. Salah satu kebijakan tersebut adalah UU RI Nomor 20 tahun 2003 tentang sistem Pendidikan Nasional yang isinya yaitu mendefinisikan pendidikan sebagai penyediaan lingkungan belajar dan proses pembelajaran yang memungkinkan peserta didik secara aktif mengembangkan potensi spritiualitas keagamaan, dan upaya yang disengaja untuk menciptakan kekuatan dan pengendalian diri, budi pekerti, kecerdasan, dan akhlak mulia serta kemampuan yang dibutuhkan oleh diri sendiri, masyarakat, bangsa dan negara. Tujuan pendidikan anak usia dini secara khusus antara lain untuk meningkatkan perkembangan dan pertumbuhan fisik dan mental anak serta mempersiapkan mereka untuk pendidikan yang lebih lanjut</w:t>
      </w:r>
      <w:r w:rsidRPr="00AB7547">
        <w:rPr>
          <w:rFonts w:ascii="Palatino Linotype" w:hAnsi="Palatino Linotype"/>
          <w:sz w:val="22"/>
          <w:szCs w:val="22"/>
        </w:rPr>
        <w:t xml:space="preserve"> (</w:t>
      </w:r>
      <w:r w:rsidRPr="00AB7547">
        <w:rPr>
          <w:rFonts w:ascii="Palatino Linotype" w:hAnsi="Palatino Linotype"/>
          <w:noProof/>
          <w:sz w:val="22"/>
          <w:szCs w:val="22"/>
        </w:rPr>
        <w:t>Ni Made Sumerti</w:t>
      </w:r>
      <w:r w:rsidR="00673AD5">
        <w:rPr>
          <w:rFonts w:ascii="Palatino Linotype" w:hAnsi="Palatino Linotype"/>
          <w:noProof/>
          <w:sz w:val="22"/>
          <w:szCs w:val="22"/>
        </w:rPr>
        <w:t xml:space="preserve"> et al, </w:t>
      </w:r>
      <w:r w:rsidRPr="00AB7547">
        <w:rPr>
          <w:rFonts w:ascii="Palatino Linotype" w:hAnsi="Palatino Linotype"/>
          <w:noProof/>
          <w:sz w:val="22"/>
          <w:szCs w:val="22"/>
        </w:rPr>
        <w:t>2013).</w:t>
      </w:r>
    </w:p>
    <w:p w14:paraId="5496468A" w14:textId="6717819E" w:rsidR="00AB7547" w:rsidRPr="00AB7547" w:rsidRDefault="002F4E64" w:rsidP="00AB7547">
      <w:pPr>
        <w:pStyle w:val="ListParagraph"/>
        <w:spacing w:line="360" w:lineRule="auto"/>
        <w:ind w:firstLineChars="0" w:firstLine="425"/>
        <w:rPr>
          <w:rFonts w:ascii="Palatino Linotype" w:hAnsi="Palatino Linotype"/>
          <w:noProof/>
          <w:sz w:val="22"/>
          <w:szCs w:val="22"/>
        </w:rPr>
      </w:pPr>
      <w:r>
        <w:rPr>
          <w:rFonts w:ascii="Palatino Linotype" w:hAnsi="Palatino Linotype"/>
          <w:sz w:val="22"/>
          <w:szCs w:val="22"/>
        </w:rPr>
        <w:t>K</w:t>
      </w:r>
      <w:r w:rsidR="00AB7547" w:rsidRPr="00AB7547">
        <w:rPr>
          <w:rFonts w:ascii="Palatino Linotype" w:hAnsi="Palatino Linotype"/>
          <w:sz w:val="22"/>
          <w:szCs w:val="22"/>
        </w:rPr>
        <w:t xml:space="preserve">ecerdasan intrapersonal, Asef Umar Fakhruddin (2010:142), </w:t>
      </w:r>
      <w:r w:rsidR="006D7BF8">
        <w:rPr>
          <w:rFonts w:ascii="Palatino Linotype" w:hAnsi="Palatino Linotype"/>
          <w:sz w:val="22"/>
          <w:szCs w:val="22"/>
        </w:rPr>
        <w:t xml:space="preserve">menyatakan yaitu </w:t>
      </w:r>
      <w:r w:rsidR="00AB7547" w:rsidRPr="00AB7547">
        <w:rPr>
          <w:rFonts w:ascii="Palatino Linotype" w:hAnsi="Palatino Linotype"/>
          <w:sz w:val="22"/>
          <w:szCs w:val="22"/>
        </w:rPr>
        <w:t>kecerdasan intrapersonal diartikan sebagai ke</w:t>
      </w:r>
      <w:r w:rsidR="00E6272B">
        <w:rPr>
          <w:rFonts w:ascii="Palatino Linotype" w:hAnsi="Palatino Linotype"/>
          <w:sz w:val="22"/>
          <w:szCs w:val="22"/>
        </w:rPr>
        <w:t>ahlian</w:t>
      </w:r>
      <w:r w:rsidR="00AB7547" w:rsidRPr="00AB7547">
        <w:rPr>
          <w:rFonts w:ascii="Palatino Linotype" w:hAnsi="Palatino Linotype"/>
          <w:sz w:val="22"/>
          <w:szCs w:val="22"/>
        </w:rPr>
        <w:t xml:space="preserve"> mengenal dan me</w:t>
      </w:r>
      <w:r w:rsidR="00E6272B">
        <w:rPr>
          <w:rFonts w:ascii="Palatino Linotype" w:hAnsi="Palatino Linotype"/>
          <w:sz w:val="22"/>
          <w:szCs w:val="22"/>
        </w:rPr>
        <w:t>ngatur</w:t>
      </w:r>
      <w:r w:rsidR="00AB7547" w:rsidRPr="00AB7547">
        <w:rPr>
          <w:rFonts w:ascii="Palatino Linotype" w:hAnsi="Palatino Linotype"/>
          <w:sz w:val="22"/>
          <w:szCs w:val="22"/>
        </w:rPr>
        <w:t xml:space="preserve"> diri sendiri</w:t>
      </w:r>
      <w:r w:rsidR="00E6272B">
        <w:rPr>
          <w:rFonts w:ascii="Palatino Linotype" w:hAnsi="Palatino Linotype"/>
          <w:sz w:val="22"/>
          <w:szCs w:val="22"/>
        </w:rPr>
        <w:t xml:space="preserve"> pada seseorang</w:t>
      </w:r>
      <w:r w:rsidR="00AB7547" w:rsidRPr="00AB7547">
        <w:rPr>
          <w:rFonts w:ascii="Palatino Linotype" w:hAnsi="Palatino Linotype"/>
          <w:sz w:val="22"/>
          <w:szCs w:val="22"/>
        </w:rPr>
        <w:t xml:space="preserve"> serta berani mempertanggung jawabkan perbuatannya. Anak-anak yang cerdas intrapersonal belajar sesuatu melalui pengalaman </w:t>
      </w:r>
      <w:r w:rsidR="00E6272B">
        <w:rPr>
          <w:rFonts w:ascii="Palatino Linotype" w:hAnsi="Palatino Linotype"/>
          <w:sz w:val="22"/>
          <w:szCs w:val="22"/>
        </w:rPr>
        <w:t>anak</w:t>
      </w:r>
      <w:r w:rsidR="00AB7547" w:rsidRPr="00AB7547">
        <w:rPr>
          <w:rFonts w:ascii="Palatino Linotype" w:hAnsi="Palatino Linotype"/>
          <w:sz w:val="22"/>
          <w:szCs w:val="22"/>
        </w:rPr>
        <w:t xml:space="preserve"> sendiri. Mereka memperhatikan </w:t>
      </w:r>
      <w:r w:rsidR="00E6272B">
        <w:rPr>
          <w:rFonts w:ascii="Palatino Linotype" w:hAnsi="Palatino Linotype"/>
          <w:sz w:val="22"/>
          <w:szCs w:val="22"/>
        </w:rPr>
        <w:t xml:space="preserve">dari </w:t>
      </w:r>
      <w:r w:rsidR="00AB7547" w:rsidRPr="00AB7547">
        <w:rPr>
          <w:rFonts w:ascii="Palatino Linotype" w:hAnsi="Palatino Linotype"/>
          <w:sz w:val="22"/>
          <w:szCs w:val="22"/>
        </w:rPr>
        <w:t xml:space="preserve">yang mereka rasakan </w:t>
      </w:r>
      <w:r w:rsidR="00E6272B">
        <w:rPr>
          <w:rFonts w:ascii="Palatino Linotype" w:hAnsi="Palatino Linotype"/>
          <w:sz w:val="22"/>
          <w:szCs w:val="22"/>
        </w:rPr>
        <w:t>serta</w:t>
      </w:r>
      <w:r w:rsidR="00AB7547" w:rsidRPr="00AB7547">
        <w:rPr>
          <w:rFonts w:ascii="Palatino Linotype" w:hAnsi="Palatino Linotype"/>
          <w:sz w:val="22"/>
          <w:szCs w:val="22"/>
        </w:rPr>
        <w:t xml:space="preserve"> alami</w:t>
      </w:r>
      <w:r w:rsidR="00AB7547" w:rsidRPr="00AB7547">
        <w:rPr>
          <w:rFonts w:ascii="Palatino Linotype" w:hAnsi="Palatino Linotype"/>
          <w:sz w:val="22"/>
          <w:szCs w:val="22"/>
        </w:rPr>
        <w:t xml:space="preserve"> </w:t>
      </w:r>
      <w:r>
        <w:rPr>
          <w:rFonts w:ascii="Palatino Linotype" w:hAnsi="Palatino Linotype"/>
          <w:sz w:val="22"/>
          <w:szCs w:val="22"/>
        </w:rPr>
        <w:t>(</w:t>
      </w:r>
      <w:r w:rsidR="00AB7547" w:rsidRPr="00AB7547">
        <w:rPr>
          <w:rFonts w:ascii="Palatino Linotype" w:hAnsi="Palatino Linotype"/>
          <w:noProof/>
          <w:sz w:val="22"/>
          <w:szCs w:val="22"/>
        </w:rPr>
        <w:t>Fadillah dan Desni Muniarni Heni Muhartini</w:t>
      </w:r>
      <w:r w:rsidR="00AB7547" w:rsidRPr="00AB7547">
        <w:rPr>
          <w:rFonts w:ascii="Palatino Linotype" w:hAnsi="Palatino Linotype"/>
          <w:noProof/>
          <w:sz w:val="22"/>
          <w:szCs w:val="22"/>
        </w:rPr>
        <w:t xml:space="preserve">, 2013). </w:t>
      </w:r>
    </w:p>
    <w:p w14:paraId="46BC959C" w14:textId="267E4127" w:rsidR="00AB7547" w:rsidRDefault="00AB7547" w:rsidP="00AB7547">
      <w:pPr>
        <w:pStyle w:val="ListParagraph"/>
        <w:spacing w:line="360" w:lineRule="auto"/>
        <w:ind w:firstLineChars="0" w:firstLine="425"/>
        <w:rPr>
          <w:rFonts w:ascii="Palatino Linotype" w:hAnsi="Palatino Linotype"/>
          <w:sz w:val="22"/>
          <w:szCs w:val="22"/>
        </w:rPr>
      </w:pPr>
      <w:r w:rsidRPr="00AB7547">
        <w:rPr>
          <w:rFonts w:ascii="Palatino Linotype" w:hAnsi="Palatino Linotype"/>
          <w:sz w:val="22"/>
          <w:szCs w:val="22"/>
        </w:rPr>
        <w:t xml:space="preserve">Berdasarkan penjelasan diatas, peneliti ingin mengamati bagaimana bermain peran mikro dilaksanakan dan metode yang </w:t>
      </w:r>
      <w:r w:rsidRPr="00AB7547">
        <w:rPr>
          <w:rFonts w:ascii="Palatino Linotype" w:hAnsi="Palatino Linotype"/>
          <w:sz w:val="22"/>
          <w:szCs w:val="22"/>
        </w:rPr>
        <w:lastRenderedPageBreak/>
        <w:t>digunakan. Peneliti juga ingin mengetahui tentang persiapan, peran guru, pelaksanaan, dan evaluasi dalam pengembangan kecerdasan intrapersonal melalui bermain peran mikro di TK Miftahul Husna Kec. Tembung. Dengan pengalaman sebelumnya dalam mengajarkan konsep ini kepada anak usia dini TK Miftahul Husna merupakan pilihan yang relevan untuk mempelajari pengaruh dan efektivitas bermain peran mikro dalam proses pembelajaran. Pemilihan sekolah ini untuk menggambarkan keinginan untuk mengeksplorasi implementasi yang sudah ada dan melihat bagaimana peran mikro dalam lingkungan pendidikan berkontribusi terhadap perkembangan anak.</w:t>
      </w:r>
    </w:p>
    <w:p w14:paraId="2A2C8AA8" w14:textId="6F1D5503" w:rsidR="002F4E64" w:rsidRPr="002F4E64" w:rsidRDefault="002F4E64" w:rsidP="002F4E64">
      <w:pPr>
        <w:spacing w:line="360" w:lineRule="auto"/>
        <w:rPr>
          <w:rFonts w:ascii="Palatino Linotype" w:hAnsi="Palatino Linotype"/>
          <w:sz w:val="22"/>
          <w:szCs w:val="22"/>
        </w:rPr>
      </w:pPr>
      <w:r w:rsidRPr="002F4E64">
        <w:rPr>
          <w:rFonts w:ascii="Palatino Linotype" w:hAnsi="Palatino Linotype"/>
          <w:b/>
          <w:bCs/>
          <w:sz w:val="22"/>
          <w:szCs w:val="22"/>
        </w:rPr>
        <w:t>L</w:t>
      </w:r>
      <w:r>
        <w:rPr>
          <w:rFonts w:ascii="Palatino Linotype" w:hAnsi="Palatino Linotype"/>
          <w:b/>
          <w:bCs/>
          <w:sz w:val="22"/>
          <w:szCs w:val="22"/>
        </w:rPr>
        <w:t>andasan Teori</w:t>
      </w:r>
    </w:p>
    <w:p w14:paraId="2F30F70C" w14:textId="77777777" w:rsidR="002F4E64" w:rsidRPr="002F4E64" w:rsidRDefault="002F4E64" w:rsidP="002F4E64">
      <w:pPr>
        <w:pStyle w:val="ListParagraph"/>
        <w:widowControl/>
        <w:numPr>
          <w:ilvl w:val="0"/>
          <w:numId w:val="31"/>
        </w:numPr>
        <w:spacing w:line="360" w:lineRule="auto"/>
        <w:ind w:left="284" w:firstLineChars="0" w:hanging="284"/>
        <w:contextualSpacing/>
        <w:jc w:val="left"/>
        <w:rPr>
          <w:rFonts w:ascii="Palatino Linotype" w:hAnsi="Palatino Linotype"/>
          <w:b/>
          <w:bCs/>
          <w:sz w:val="22"/>
          <w:szCs w:val="22"/>
        </w:rPr>
      </w:pPr>
      <w:r w:rsidRPr="002F4E64">
        <w:rPr>
          <w:rFonts w:ascii="Palatino Linotype" w:hAnsi="Palatino Linotype"/>
          <w:b/>
          <w:bCs/>
          <w:sz w:val="22"/>
          <w:szCs w:val="22"/>
        </w:rPr>
        <w:t xml:space="preserve">Pengertian Kecerdasan Intrapersonal </w:t>
      </w:r>
    </w:p>
    <w:p w14:paraId="236623FB" w14:textId="77777777" w:rsidR="002F4E64" w:rsidRPr="002F4E64" w:rsidRDefault="002F4E64" w:rsidP="00CD38BB">
      <w:pPr>
        <w:pStyle w:val="ListParagraph"/>
        <w:widowControl/>
        <w:spacing w:line="360" w:lineRule="auto"/>
        <w:ind w:left="284" w:firstLineChars="0" w:firstLine="425"/>
        <w:contextualSpacing/>
        <w:rPr>
          <w:rFonts w:ascii="Palatino Linotype" w:hAnsi="Palatino Linotype"/>
          <w:sz w:val="22"/>
          <w:szCs w:val="22"/>
        </w:rPr>
      </w:pPr>
      <w:r w:rsidRPr="002F4E64">
        <w:rPr>
          <w:rFonts w:ascii="Palatino Linotype" w:hAnsi="Palatino Linotype"/>
          <w:sz w:val="22"/>
          <w:szCs w:val="22"/>
        </w:rPr>
        <w:t>Menurut Gardner (1983), buku Kecerdasan Majemuk, yang ditulis oleh Masganti Sit (2020), kecerdasan intrapersonal adalah kemampuan seseorang dalam menggunakan perasaannya untuk memahami dan mengendalikan perilakunya. Kecerdasan intrapersonal pada mulanya dipahami sebagai kemampuan membedakan perasaan senang dan perasaan sakit serta membedakan keduanya, sehingga menimbulkan sikap menarik diri dari situasi. Pada tingkat tertinggi, kemampuan ini berkembang menjadi pengetahuan seseorang untuk mengenali hubungan emosional yang kompleks dan mengekspresikannya dengan cara yang berbeda</w:t>
      </w:r>
      <w:r w:rsidRPr="002F4E64">
        <w:rPr>
          <w:rFonts w:ascii="Palatino Linotype" w:hAnsi="Palatino Linotype"/>
          <w:sz w:val="22"/>
          <w:szCs w:val="22"/>
        </w:rPr>
        <w:t xml:space="preserve"> (Masganti Sit, 2020).</w:t>
      </w:r>
    </w:p>
    <w:p w14:paraId="76355F52" w14:textId="4B84C4F9" w:rsidR="002F4E64" w:rsidRDefault="002F4E64" w:rsidP="00CD38BB">
      <w:pPr>
        <w:pStyle w:val="ListParagraph"/>
        <w:widowControl/>
        <w:spacing w:line="360" w:lineRule="auto"/>
        <w:ind w:left="284" w:firstLineChars="0" w:firstLine="425"/>
        <w:contextualSpacing/>
        <w:rPr>
          <w:rFonts w:ascii="Palatino Linotype" w:hAnsi="Palatino Linotype"/>
          <w:sz w:val="22"/>
          <w:szCs w:val="22"/>
        </w:rPr>
      </w:pPr>
      <w:r w:rsidRPr="002F4E64">
        <w:rPr>
          <w:rFonts w:ascii="Palatino Linotype" w:hAnsi="Palatino Linotype"/>
          <w:sz w:val="22"/>
          <w:szCs w:val="22"/>
        </w:rPr>
        <w:lastRenderedPageBreak/>
        <w:t>Selain itu, kecerdasan intrapersonal diartikan sebagai ke</w:t>
      </w:r>
      <w:r w:rsidR="00E6272B">
        <w:rPr>
          <w:rFonts w:ascii="Palatino Linotype" w:hAnsi="Palatino Linotype"/>
          <w:sz w:val="22"/>
          <w:szCs w:val="22"/>
        </w:rPr>
        <w:t xml:space="preserve">ahlian dalam </w:t>
      </w:r>
      <w:r w:rsidRPr="002F4E64">
        <w:rPr>
          <w:rFonts w:ascii="Palatino Linotype" w:hAnsi="Palatino Linotype"/>
          <w:sz w:val="22"/>
          <w:szCs w:val="22"/>
        </w:rPr>
        <w:t xml:space="preserve">memahami diri sendiri </w:t>
      </w:r>
      <w:r w:rsidR="00E6272B">
        <w:rPr>
          <w:rFonts w:ascii="Palatino Linotype" w:hAnsi="Palatino Linotype"/>
          <w:sz w:val="22"/>
          <w:szCs w:val="22"/>
        </w:rPr>
        <w:t xml:space="preserve">serta </w:t>
      </w:r>
      <w:r w:rsidRPr="002F4E64">
        <w:rPr>
          <w:rFonts w:ascii="Palatino Linotype" w:hAnsi="Palatino Linotype"/>
          <w:sz w:val="22"/>
          <w:szCs w:val="22"/>
        </w:rPr>
        <w:t>bertindak</w:t>
      </w:r>
      <w:r w:rsidR="00E6272B">
        <w:rPr>
          <w:rFonts w:ascii="Palatino Linotype" w:hAnsi="Palatino Linotype"/>
          <w:sz w:val="22"/>
          <w:szCs w:val="22"/>
        </w:rPr>
        <w:t xml:space="preserve"> dari</w:t>
      </w:r>
      <w:r w:rsidRPr="002F4E64">
        <w:rPr>
          <w:rFonts w:ascii="Palatino Linotype" w:hAnsi="Palatino Linotype"/>
          <w:sz w:val="22"/>
          <w:szCs w:val="22"/>
        </w:rPr>
        <w:t xml:space="preserve"> pemahaman tersebut, menurut Gardner (dalam Amstrong, 1994). Misalnya anak usia 5-6 tahun dengan kecerdasan ini sudah mampu berbagi mainan, meng</w:t>
      </w:r>
      <w:r w:rsidR="00ED0545">
        <w:rPr>
          <w:rFonts w:ascii="Palatino Linotype" w:hAnsi="Palatino Linotype"/>
          <w:sz w:val="22"/>
          <w:szCs w:val="22"/>
        </w:rPr>
        <w:t>ungkapkan</w:t>
      </w:r>
      <w:r w:rsidRPr="002F4E64">
        <w:rPr>
          <w:rFonts w:ascii="Palatino Linotype" w:hAnsi="Palatino Linotype"/>
          <w:sz w:val="22"/>
          <w:szCs w:val="22"/>
        </w:rPr>
        <w:t xml:space="preserve"> </w:t>
      </w:r>
      <w:r w:rsidR="00E10971">
        <w:rPr>
          <w:rFonts w:ascii="Palatino Linotype" w:hAnsi="Palatino Linotype"/>
          <w:sz w:val="22"/>
          <w:szCs w:val="22"/>
        </w:rPr>
        <w:t xml:space="preserve">untuk mengajak </w:t>
      </w:r>
      <w:r w:rsidRPr="002F4E64">
        <w:rPr>
          <w:rFonts w:ascii="Palatino Linotype" w:hAnsi="Palatino Linotype"/>
          <w:sz w:val="22"/>
          <w:szCs w:val="22"/>
        </w:rPr>
        <w:t>teman bermain, senang dan berpikir ketika sendirian, serta</w:t>
      </w:r>
      <w:r w:rsidR="00ED0545">
        <w:rPr>
          <w:rFonts w:ascii="Palatino Linotype" w:hAnsi="Palatino Linotype"/>
          <w:sz w:val="22"/>
          <w:szCs w:val="22"/>
        </w:rPr>
        <w:t xml:space="preserve"> mengatakan</w:t>
      </w:r>
      <w:r w:rsidRPr="002F4E64">
        <w:rPr>
          <w:rFonts w:ascii="Palatino Linotype" w:hAnsi="Palatino Linotype"/>
          <w:sz w:val="22"/>
          <w:szCs w:val="22"/>
        </w:rPr>
        <w:t xml:space="preserve"> cita-cita dengan orang lain,</w:t>
      </w:r>
      <w:r w:rsidR="00ED0545">
        <w:rPr>
          <w:rFonts w:ascii="Palatino Linotype" w:hAnsi="Palatino Linotype"/>
          <w:sz w:val="22"/>
          <w:szCs w:val="22"/>
        </w:rPr>
        <w:t xml:space="preserve"> mulai</w:t>
      </w:r>
      <w:r w:rsidRPr="002F4E64">
        <w:rPr>
          <w:rFonts w:ascii="Palatino Linotype" w:hAnsi="Palatino Linotype"/>
          <w:sz w:val="22"/>
          <w:szCs w:val="22"/>
        </w:rPr>
        <w:t xml:space="preserve"> mengekspresikan diri dan </w:t>
      </w:r>
      <w:r w:rsidR="00ED0545">
        <w:rPr>
          <w:rFonts w:ascii="Palatino Linotype" w:hAnsi="Palatino Linotype"/>
          <w:sz w:val="22"/>
          <w:szCs w:val="22"/>
        </w:rPr>
        <w:t xml:space="preserve">tidak malu menampilkan diri </w:t>
      </w:r>
      <w:r w:rsidRPr="002F4E64">
        <w:rPr>
          <w:rFonts w:ascii="Palatino Linotype" w:hAnsi="Palatino Linotype"/>
          <w:sz w:val="22"/>
          <w:szCs w:val="22"/>
        </w:rPr>
        <w:t>di depan kelas untuk menunjukkan hasil karyanya, selalu aktif dalam bermain, mampu menetapkan tujuan permainan, seperti menyusun balok dalam waktu</w:t>
      </w:r>
      <w:r w:rsidRPr="002F4E64">
        <w:rPr>
          <w:rFonts w:ascii="Palatino Linotype" w:hAnsi="Palatino Linotype"/>
          <w:sz w:val="22"/>
          <w:szCs w:val="22"/>
        </w:rPr>
        <w:t xml:space="preserve"> </w:t>
      </w:r>
      <w:r w:rsidRPr="002F4E64">
        <w:rPr>
          <w:rFonts w:ascii="Palatino Linotype" w:hAnsi="Palatino Linotype"/>
          <w:sz w:val="22"/>
          <w:szCs w:val="22"/>
        </w:rPr>
        <w:t>10 menit. Saat bermain, selalu bersemangat, dan sering menyendiri, berkhayal dan berpikir, sering menunjukkan mainan kebanggaannya kepada orang lain, dan tetap tenang meski sedang marah</w:t>
      </w:r>
      <w:r w:rsidRPr="002F4E64">
        <w:rPr>
          <w:rFonts w:ascii="Palatino Linotype" w:hAnsi="Palatino Linotype"/>
          <w:sz w:val="22"/>
          <w:szCs w:val="22"/>
        </w:rPr>
        <w:t xml:space="preserve"> (Armanila, 2019).</w:t>
      </w:r>
    </w:p>
    <w:p w14:paraId="2CA8F829" w14:textId="77777777" w:rsidR="002F4E64" w:rsidRPr="00CD38BB" w:rsidRDefault="002F4E64" w:rsidP="002F4E64">
      <w:pPr>
        <w:pStyle w:val="ListParagraph"/>
        <w:widowControl/>
        <w:numPr>
          <w:ilvl w:val="0"/>
          <w:numId w:val="31"/>
        </w:numPr>
        <w:spacing w:line="360" w:lineRule="auto"/>
        <w:ind w:left="284" w:firstLineChars="0" w:hanging="284"/>
        <w:contextualSpacing/>
        <w:rPr>
          <w:rFonts w:ascii="Palatino Linotype" w:hAnsi="Palatino Linotype"/>
          <w:b/>
          <w:bCs/>
          <w:sz w:val="22"/>
          <w:szCs w:val="22"/>
        </w:rPr>
      </w:pPr>
      <w:r w:rsidRPr="00CD38BB">
        <w:rPr>
          <w:rFonts w:ascii="Palatino Linotype" w:hAnsi="Palatino Linotype"/>
          <w:b/>
          <w:bCs/>
          <w:sz w:val="22"/>
          <w:szCs w:val="22"/>
        </w:rPr>
        <w:t xml:space="preserve">Indikator Kecerdasan Intrapersonal </w:t>
      </w:r>
    </w:p>
    <w:p w14:paraId="34AC87E9" w14:textId="77777777" w:rsidR="002F4E64" w:rsidRPr="002F4E64" w:rsidRDefault="002F4E64" w:rsidP="00CD38BB">
      <w:pPr>
        <w:pStyle w:val="ListParagraph"/>
        <w:widowControl/>
        <w:spacing w:line="360" w:lineRule="auto"/>
        <w:ind w:left="284" w:firstLineChars="0" w:firstLine="425"/>
        <w:contextualSpacing/>
        <w:rPr>
          <w:rFonts w:ascii="Palatino Linotype" w:hAnsi="Palatino Linotype"/>
          <w:sz w:val="22"/>
          <w:szCs w:val="22"/>
        </w:rPr>
      </w:pPr>
      <w:r w:rsidRPr="002F4E64">
        <w:rPr>
          <w:rFonts w:ascii="Palatino Linotype" w:hAnsi="Palatino Linotype"/>
          <w:sz w:val="22"/>
          <w:szCs w:val="22"/>
        </w:rPr>
        <w:t>Menurut Gardner (2003), indikator kecerdasan intrapersonal meliputi pengetahuan tentang diri sendiri, pemahaman tentang emosi sendiri, kemampuan membedakan sebagian emosi sendiri, dan kemampuan mencakup kemampuan membedakan berdasarkan pertemuan. Kemampuan untuk memberi label pada emosi yang dimiliki, emosi dari tindakan diri sendiri dan kemampuan untuk menggunakannya sebagai panduan untuk memahami tindakan diri sendiri</w:t>
      </w:r>
      <w:r w:rsidRPr="002F4E64">
        <w:rPr>
          <w:rFonts w:ascii="Palatino Linotype" w:hAnsi="Palatino Linotype"/>
          <w:sz w:val="22"/>
          <w:szCs w:val="22"/>
        </w:rPr>
        <w:t xml:space="preserve"> (Masganti Sit, 2020).</w:t>
      </w:r>
    </w:p>
    <w:p w14:paraId="47A604E8" w14:textId="7D974BD5" w:rsidR="002F4E64" w:rsidRDefault="002F4E64" w:rsidP="00CD38BB">
      <w:pPr>
        <w:pStyle w:val="ListParagraph"/>
        <w:widowControl/>
        <w:spacing w:line="360" w:lineRule="auto"/>
        <w:ind w:left="284" w:firstLineChars="0" w:firstLine="425"/>
        <w:contextualSpacing/>
        <w:rPr>
          <w:rFonts w:ascii="Palatino Linotype" w:hAnsi="Palatino Linotype"/>
          <w:sz w:val="22"/>
          <w:szCs w:val="22"/>
        </w:rPr>
      </w:pPr>
      <w:r w:rsidRPr="002F4E64">
        <w:rPr>
          <w:rFonts w:ascii="Palatino Linotype" w:hAnsi="Palatino Linotype"/>
          <w:sz w:val="22"/>
          <w:szCs w:val="22"/>
        </w:rPr>
        <w:t xml:space="preserve">Namun, Campell, Campbell, dan Dickinson (1996) menyatakan indikator kecerdasan intrapersonal berikut ini : (1) memahami </w:t>
      </w:r>
      <w:r w:rsidRPr="002F4E64">
        <w:rPr>
          <w:rFonts w:ascii="Palatino Linotype" w:hAnsi="Palatino Linotype"/>
          <w:sz w:val="22"/>
          <w:szCs w:val="22"/>
        </w:rPr>
        <w:lastRenderedPageBreak/>
        <w:t xml:space="preserve">wilayah emosi diri sendiri; (2) Menemukan cara yang tepat untuk mengekspresikan perasaan dan pemikirannya; (3) Mendorong kemandirian yang akurat; (4) Mempunyai keinginan yang kuat untuk memperjuangkan suatu tujuan; (5) Membangun sistem nilai etika (religius) dalam kehidupnya; (6) Mandiri dalam pekerjaan; dan (7) Selalu tertarik pada pertanyaan tentang makna, relevansi, dan tujuan hidup; (8) Menyelenggarakan pembelajaran dan perkembangan diri yang berkesinambungan; (9) Teruslah berusaha menemukan dan </w:t>
      </w:r>
      <w:r w:rsidR="00ED0545">
        <w:rPr>
          <w:rFonts w:ascii="Palatino Linotype" w:hAnsi="Palatino Linotype"/>
          <w:sz w:val="22"/>
          <w:szCs w:val="22"/>
        </w:rPr>
        <w:t xml:space="preserve">merasakan perasaan </w:t>
      </w:r>
      <w:r w:rsidRPr="002F4E64">
        <w:rPr>
          <w:rFonts w:ascii="Palatino Linotype" w:hAnsi="Palatino Linotype"/>
          <w:sz w:val="22"/>
          <w:szCs w:val="22"/>
        </w:rPr>
        <w:t xml:space="preserve">batinnya; (10) Memiliki </w:t>
      </w:r>
      <w:r w:rsidR="003C44A1">
        <w:rPr>
          <w:rFonts w:ascii="Palatino Linotype" w:hAnsi="Palatino Linotype"/>
          <w:sz w:val="22"/>
          <w:szCs w:val="22"/>
        </w:rPr>
        <w:t xml:space="preserve">pemahaman </w:t>
      </w:r>
      <w:r w:rsidRPr="002F4E64">
        <w:rPr>
          <w:rFonts w:ascii="Palatino Linotype" w:hAnsi="Palatino Linotype"/>
          <w:sz w:val="22"/>
          <w:szCs w:val="22"/>
        </w:rPr>
        <w:t>terhadap kompleksitas diri dan keberadaan manusia; (11) Terus mencapai aktualisasi diri; (12) Membantu orang lain dan mengambil tanggung jawab kemanusiaan</w:t>
      </w:r>
      <w:r w:rsidR="00CD38BB">
        <w:rPr>
          <w:rFonts w:ascii="Palatino Linotype" w:hAnsi="Palatino Linotype"/>
          <w:sz w:val="22"/>
          <w:szCs w:val="22"/>
        </w:rPr>
        <w:t xml:space="preserve"> (Masganti Sit, 2020).</w:t>
      </w:r>
    </w:p>
    <w:p w14:paraId="564059FA" w14:textId="77777777" w:rsidR="00CD38BB" w:rsidRPr="00CD38BB" w:rsidRDefault="00CD38BB" w:rsidP="00CD38BB">
      <w:pPr>
        <w:pStyle w:val="ListParagraph"/>
        <w:widowControl/>
        <w:numPr>
          <w:ilvl w:val="0"/>
          <w:numId w:val="31"/>
        </w:numPr>
        <w:spacing w:line="360" w:lineRule="auto"/>
        <w:ind w:left="284" w:firstLineChars="0" w:hanging="284"/>
        <w:contextualSpacing/>
        <w:rPr>
          <w:rFonts w:ascii="Palatino Linotype" w:hAnsi="Palatino Linotype"/>
          <w:b/>
          <w:bCs/>
          <w:sz w:val="22"/>
          <w:szCs w:val="22"/>
        </w:rPr>
      </w:pPr>
      <w:r w:rsidRPr="00CD38BB">
        <w:rPr>
          <w:rFonts w:ascii="Palatino Linotype" w:hAnsi="Palatino Linotype"/>
          <w:b/>
          <w:bCs/>
          <w:sz w:val="22"/>
          <w:szCs w:val="22"/>
        </w:rPr>
        <w:t>Pengertian Bermain Peran Mikro Pada Anak Usia Dini</w:t>
      </w:r>
    </w:p>
    <w:p w14:paraId="2AE250F2" w14:textId="7D83FB41" w:rsidR="00CD38BB" w:rsidRPr="00CD38BB" w:rsidRDefault="00CD38BB" w:rsidP="00CD38BB">
      <w:pPr>
        <w:pStyle w:val="ListParagraph"/>
        <w:widowControl/>
        <w:spacing w:line="360" w:lineRule="auto"/>
        <w:ind w:left="284" w:firstLineChars="0" w:firstLine="425"/>
        <w:contextualSpacing/>
        <w:rPr>
          <w:rFonts w:ascii="Palatino Linotype" w:hAnsi="Palatino Linotype"/>
          <w:sz w:val="22"/>
          <w:szCs w:val="22"/>
        </w:rPr>
      </w:pPr>
      <w:r w:rsidRPr="00CD38BB">
        <w:rPr>
          <w:rFonts w:ascii="Palatino Linotype" w:hAnsi="Palatino Linotype"/>
          <w:sz w:val="22"/>
          <w:szCs w:val="22"/>
        </w:rPr>
        <w:t>Menurut Montolalu et al. (2011), bermain sambil belajar sangat bermanfaat untuk merencanakan dan mengembangkan seluruh aspek perkembangan anak dimulai dari bermain sambil belajar. Menurut Hurlock (1988:329), bermain peran</w:t>
      </w:r>
      <w:r w:rsidR="003C44A1">
        <w:rPr>
          <w:rFonts w:ascii="Palatino Linotype" w:hAnsi="Palatino Linotype"/>
          <w:sz w:val="22"/>
          <w:szCs w:val="22"/>
        </w:rPr>
        <w:t xml:space="preserve"> ialah</w:t>
      </w:r>
      <w:r w:rsidRPr="00CD38BB">
        <w:rPr>
          <w:rFonts w:ascii="Palatino Linotype" w:hAnsi="Palatino Linotype"/>
          <w:sz w:val="22"/>
          <w:szCs w:val="22"/>
        </w:rPr>
        <w:t xml:space="preserve"> jenis permainan</w:t>
      </w:r>
      <w:r w:rsidR="003C44A1">
        <w:rPr>
          <w:rFonts w:ascii="Palatino Linotype" w:hAnsi="Palatino Linotype"/>
          <w:sz w:val="22"/>
          <w:szCs w:val="22"/>
        </w:rPr>
        <w:t xml:space="preserve"> yang</w:t>
      </w:r>
      <w:r w:rsidRPr="00CD38BB">
        <w:rPr>
          <w:rFonts w:ascii="Palatino Linotype" w:hAnsi="Palatino Linotype"/>
          <w:sz w:val="22"/>
          <w:szCs w:val="22"/>
        </w:rPr>
        <w:t xml:space="preserve"> aktif </w:t>
      </w:r>
      <w:r w:rsidR="003C44A1">
        <w:rPr>
          <w:rFonts w:ascii="Palatino Linotype" w:hAnsi="Palatino Linotype"/>
          <w:sz w:val="22"/>
          <w:szCs w:val="22"/>
        </w:rPr>
        <w:t xml:space="preserve">karena </w:t>
      </w:r>
      <w:r w:rsidRPr="00CD38BB">
        <w:rPr>
          <w:rFonts w:ascii="Palatino Linotype" w:hAnsi="Palatino Linotype"/>
          <w:sz w:val="22"/>
          <w:szCs w:val="22"/>
        </w:rPr>
        <w:t>anak bertindak secara eksplisit</w:t>
      </w:r>
      <w:r w:rsidR="003C44A1">
        <w:rPr>
          <w:rFonts w:ascii="Palatino Linotype" w:hAnsi="Palatino Linotype"/>
          <w:sz w:val="22"/>
          <w:szCs w:val="22"/>
        </w:rPr>
        <w:t xml:space="preserve"> serta </w:t>
      </w:r>
      <w:r w:rsidRPr="00CD38BB">
        <w:rPr>
          <w:rFonts w:ascii="Palatino Linotype" w:hAnsi="Palatino Linotype"/>
          <w:sz w:val="22"/>
          <w:szCs w:val="22"/>
        </w:rPr>
        <w:t>berinteraksi dengan materi dan situasi seolah-olah mereka sedang mengekspresikan diri. Permainan ini berisi materi dan situasi yang dilihat mempunyai karakteristik berbeda dari yang sebenarnya</w:t>
      </w:r>
      <w:r w:rsidRPr="00CD38BB">
        <w:rPr>
          <w:rFonts w:ascii="Palatino Linotype" w:hAnsi="Palatino Linotype"/>
          <w:sz w:val="22"/>
          <w:szCs w:val="22"/>
        </w:rPr>
        <w:t xml:space="preserve"> (</w:t>
      </w:r>
      <w:r w:rsidRPr="00CD38BB">
        <w:rPr>
          <w:rFonts w:ascii="Palatino Linotype" w:hAnsi="Palatino Linotype"/>
          <w:noProof/>
          <w:sz w:val="22"/>
          <w:szCs w:val="22"/>
        </w:rPr>
        <w:t>Ranie Damayanti</w:t>
      </w:r>
      <w:r w:rsidRPr="00CD38BB">
        <w:rPr>
          <w:rFonts w:ascii="Palatino Linotype" w:hAnsi="Palatino Linotype"/>
          <w:noProof/>
          <w:sz w:val="22"/>
          <w:szCs w:val="22"/>
        </w:rPr>
        <w:t xml:space="preserve"> et al</w:t>
      </w:r>
      <w:r w:rsidR="00673AD5">
        <w:rPr>
          <w:rFonts w:ascii="Palatino Linotype" w:hAnsi="Palatino Linotype"/>
          <w:noProof/>
          <w:sz w:val="22"/>
          <w:szCs w:val="22"/>
        </w:rPr>
        <w:t>,</w:t>
      </w:r>
      <w:r w:rsidRPr="00CD38BB">
        <w:rPr>
          <w:rFonts w:ascii="Palatino Linotype" w:hAnsi="Palatino Linotype"/>
          <w:noProof/>
          <w:sz w:val="22"/>
          <w:szCs w:val="22"/>
        </w:rPr>
        <w:t xml:space="preserve"> 2018). </w:t>
      </w:r>
    </w:p>
    <w:p w14:paraId="06849834" w14:textId="0FD13968" w:rsidR="00AB7547" w:rsidRPr="007F75E5" w:rsidRDefault="00CD38BB" w:rsidP="007F75E5">
      <w:pPr>
        <w:pStyle w:val="ListParagraph"/>
        <w:widowControl/>
        <w:spacing w:line="360" w:lineRule="auto"/>
        <w:ind w:left="284" w:firstLineChars="0" w:firstLine="425"/>
        <w:contextualSpacing/>
        <w:rPr>
          <w:rFonts w:ascii="Palatino Linotype" w:hAnsi="Palatino Linotype"/>
          <w:sz w:val="22"/>
          <w:szCs w:val="22"/>
        </w:rPr>
      </w:pPr>
      <w:r w:rsidRPr="00CD38BB">
        <w:rPr>
          <w:rFonts w:ascii="Palatino Linotype" w:hAnsi="Palatino Linotype"/>
          <w:sz w:val="22"/>
          <w:szCs w:val="22"/>
        </w:rPr>
        <w:t xml:space="preserve">Menurut Tedjasaputra (2001:58), bermain peran mikro memiliki beberapa manfaat, </w:t>
      </w:r>
      <w:proofErr w:type="gramStart"/>
      <w:r w:rsidRPr="00CD38BB">
        <w:rPr>
          <w:rFonts w:ascii="Palatino Linotype" w:hAnsi="Palatino Linotype"/>
          <w:sz w:val="22"/>
          <w:szCs w:val="22"/>
        </w:rPr>
        <w:t>yaitu :</w:t>
      </w:r>
      <w:proofErr w:type="gramEnd"/>
      <w:r w:rsidRPr="00CD38BB">
        <w:rPr>
          <w:rFonts w:ascii="Palatino Linotype" w:hAnsi="Palatino Linotype"/>
          <w:sz w:val="22"/>
          <w:szCs w:val="22"/>
        </w:rPr>
        <w:t xml:space="preserve"> membantu anak beradaptasi dan </w:t>
      </w:r>
      <w:r w:rsidRPr="00CD38BB">
        <w:rPr>
          <w:rFonts w:ascii="Palatino Linotype" w:hAnsi="Palatino Linotype"/>
          <w:sz w:val="22"/>
          <w:szCs w:val="22"/>
        </w:rPr>
        <w:lastRenderedPageBreak/>
        <w:t>memberikan kesenangan pada aktivitas yang mereka lakukan, dan meningkatkan perkembangan bahasa</w:t>
      </w:r>
      <w:r w:rsidRPr="00CD38BB">
        <w:rPr>
          <w:rFonts w:ascii="Palatino Linotype" w:hAnsi="Palatino Linotype"/>
          <w:sz w:val="22"/>
          <w:szCs w:val="22"/>
        </w:rPr>
        <w:t xml:space="preserve"> </w:t>
      </w:r>
      <w:r w:rsidRPr="00CD38BB">
        <w:rPr>
          <w:rFonts w:ascii="Palatino Linotype" w:hAnsi="Palatino Linotype"/>
          <w:sz w:val="22"/>
          <w:szCs w:val="22"/>
        </w:rPr>
        <w:t>(</w:t>
      </w:r>
      <w:r w:rsidRPr="00CD38BB">
        <w:rPr>
          <w:rFonts w:ascii="Palatino Linotype" w:hAnsi="Palatino Linotype"/>
          <w:noProof/>
          <w:sz w:val="22"/>
          <w:szCs w:val="22"/>
        </w:rPr>
        <w:t xml:space="preserve">Ranie Damayanti et al. 2018). </w:t>
      </w:r>
      <w:r w:rsidRPr="00CD38BB">
        <w:rPr>
          <w:rFonts w:ascii="Palatino Linotype" w:hAnsi="Palatino Linotype"/>
          <w:sz w:val="22"/>
          <w:szCs w:val="22"/>
        </w:rPr>
        <w:t xml:space="preserve">Permainan bermain peran umumnya terbagi dalam dua </w:t>
      </w:r>
      <w:proofErr w:type="gramStart"/>
      <w:r w:rsidRPr="00CD38BB">
        <w:rPr>
          <w:rFonts w:ascii="Palatino Linotype" w:hAnsi="Palatino Linotype"/>
          <w:sz w:val="22"/>
          <w:szCs w:val="22"/>
        </w:rPr>
        <w:t>kategori :</w:t>
      </w:r>
      <w:proofErr w:type="gramEnd"/>
      <w:r w:rsidRPr="00CD38BB">
        <w:rPr>
          <w:rFonts w:ascii="Palatino Linotype" w:hAnsi="Palatino Linotype"/>
          <w:sz w:val="22"/>
          <w:szCs w:val="22"/>
        </w:rPr>
        <w:t xml:space="preserve"> bermain peran makro dan bermain peran mikro. Mutiah (2010:115) berpendapat bahwa bermain peran makro dan bermain peran mikro adalah dua kategori bermain peran mikro</w:t>
      </w:r>
      <w:r w:rsidRPr="00CD38BB">
        <w:rPr>
          <w:rFonts w:ascii="Palatino Linotype" w:hAnsi="Palatino Linotype"/>
          <w:sz w:val="22"/>
          <w:szCs w:val="22"/>
        </w:rPr>
        <w:t xml:space="preserve"> (</w:t>
      </w:r>
      <w:r w:rsidRPr="00CD38BB">
        <w:rPr>
          <w:rFonts w:ascii="Palatino Linotype" w:hAnsi="Palatino Linotype"/>
          <w:noProof/>
          <w:sz w:val="22"/>
          <w:szCs w:val="22"/>
        </w:rPr>
        <w:t>Susanti</w:t>
      </w:r>
      <w:r w:rsidRPr="00CD38BB">
        <w:rPr>
          <w:rFonts w:ascii="Palatino Linotype" w:hAnsi="Palatino Linotype"/>
          <w:noProof/>
          <w:sz w:val="22"/>
          <w:szCs w:val="22"/>
        </w:rPr>
        <w:t xml:space="preserve"> et al. 2017).</w:t>
      </w:r>
      <w:r w:rsidRPr="00CD38BB">
        <w:rPr>
          <w:rFonts w:ascii="Palatino Linotype" w:hAnsi="Palatino Linotype"/>
          <w:sz w:val="22"/>
          <w:szCs w:val="22"/>
        </w:rPr>
        <w:t xml:space="preserve"> Oleh karena itu, peneliti hanya fokus pada kegiatan bermain peran mikro.</w:t>
      </w:r>
    </w:p>
    <w:p w14:paraId="4CDB3188" w14:textId="77777777" w:rsidR="007F75E5" w:rsidRDefault="001A69DE" w:rsidP="007F75E5">
      <w:pPr>
        <w:tabs>
          <w:tab w:val="num" w:pos="840"/>
        </w:tabs>
        <w:spacing w:line="360" w:lineRule="auto"/>
        <w:jc w:val="center"/>
        <w:rPr>
          <w:rFonts w:ascii="Palatino Linotype" w:hAnsi="Palatino Linotype" w:cs="Arial"/>
          <w:b/>
          <w:sz w:val="22"/>
          <w:szCs w:val="22"/>
        </w:rPr>
      </w:pPr>
      <w:r w:rsidRPr="002409FC">
        <w:rPr>
          <w:rFonts w:ascii="Palatino Linotype" w:hAnsi="Palatino Linotype" w:cs="Arial"/>
          <w:b/>
          <w:sz w:val="22"/>
          <w:szCs w:val="22"/>
        </w:rPr>
        <w:t>Metode</w:t>
      </w:r>
    </w:p>
    <w:p w14:paraId="38947D5A" w14:textId="6D26B519" w:rsidR="007F75E5" w:rsidRPr="007F75E5" w:rsidRDefault="007F75E5" w:rsidP="007F75E5">
      <w:pPr>
        <w:tabs>
          <w:tab w:val="num" w:pos="840"/>
        </w:tabs>
        <w:spacing w:line="360" w:lineRule="auto"/>
        <w:ind w:firstLine="839"/>
        <w:rPr>
          <w:rFonts w:ascii="Palatino Linotype" w:hAnsi="Palatino Linotype" w:cs="Arial"/>
          <w:b/>
          <w:sz w:val="22"/>
          <w:szCs w:val="22"/>
        </w:rPr>
      </w:pPr>
      <w:r w:rsidRPr="007F75E5">
        <w:rPr>
          <w:rFonts w:ascii="Palatino Linotype" w:hAnsi="Palatino Linotype"/>
          <w:sz w:val="22"/>
          <w:szCs w:val="22"/>
        </w:rPr>
        <w:t>Metode yang digunakan dalam penelitian ini</w:t>
      </w:r>
      <w:r w:rsidR="00E6272B">
        <w:rPr>
          <w:rFonts w:ascii="Palatino Linotype" w:hAnsi="Palatino Linotype"/>
          <w:sz w:val="22"/>
          <w:szCs w:val="22"/>
        </w:rPr>
        <w:t xml:space="preserve"> yaitu</w:t>
      </w:r>
      <w:r w:rsidRPr="007F75E5">
        <w:rPr>
          <w:rFonts w:ascii="Palatino Linotype" w:hAnsi="Palatino Linotype"/>
          <w:sz w:val="22"/>
          <w:szCs w:val="22"/>
        </w:rPr>
        <w:t xml:space="preserve"> metode deskriptif dengan pendekatan kualitatif. Peneliti menggunakan metode ini </w:t>
      </w:r>
      <w:r w:rsidR="00E6272B">
        <w:rPr>
          <w:rFonts w:ascii="Palatino Linotype" w:hAnsi="Palatino Linotype"/>
          <w:sz w:val="22"/>
          <w:szCs w:val="22"/>
        </w:rPr>
        <w:t>sebab</w:t>
      </w:r>
      <w:r w:rsidRPr="007F75E5">
        <w:rPr>
          <w:rFonts w:ascii="Palatino Linotype" w:hAnsi="Palatino Linotype"/>
          <w:sz w:val="22"/>
          <w:szCs w:val="22"/>
        </w:rPr>
        <w:t xml:space="preserve"> </w:t>
      </w:r>
      <w:r w:rsidRPr="007F75E5">
        <w:rPr>
          <w:rFonts w:ascii="Palatino Linotype" w:hAnsi="Palatino Linotype"/>
          <w:sz w:val="22"/>
          <w:szCs w:val="22"/>
        </w:rPr>
        <w:t>ingin melihat tentang bagaimana fakta-fakta yang terjadi dalam hasil</w:t>
      </w:r>
      <w:r w:rsidRPr="007F75E5">
        <w:rPr>
          <w:rFonts w:ascii="Palatino Linotype" w:hAnsi="Palatino Linotype"/>
          <w:sz w:val="22"/>
          <w:szCs w:val="22"/>
        </w:rPr>
        <w:t xml:space="preserve"> </w:t>
      </w:r>
      <w:r w:rsidRPr="007F75E5">
        <w:rPr>
          <w:rFonts w:ascii="Palatino Linotype" w:hAnsi="Palatino Linotype"/>
          <w:sz w:val="22"/>
          <w:szCs w:val="22"/>
        </w:rPr>
        <w:t>penelitian</w:t>
      </w:r>
      <w:r w:rsidR="00E6272B">
        <w:rPr>
          <w:rFonts w:ascii="Palatino Linotype" w:hAnsi="Palatino Linotype"/>
          <w:sz w:val="22"/>
          <w:szCs w:val="22"/>
        </w:rPr>
        <w:t>.</w:t>
      </w:r>
      <w:r w:rsidRPr="007F75E5">
        <w:rPr>
          <w:rFonts w:ascii="Palatino Linotype" w:hAnsi="Palatino Linotype"/>
          <w:sz w:val="22"/>
          <w:szCs w:val="22"/>
        </w:rPr>
        <w:t xml:space="preserve"> </w:t>
      </w:r>
    </w:p>
    <w:p w14:paraId="1113FE7A" w14:textId="2C6EA7F0" w:rsidR="007F75E5" w:rsidRPr="007F75E5" w:rsidRDefault="007F75E5" w:rsidP="007F75E5">
      <w:pPr>
        <w:tabs>
          <w:tab w:val="num" w:pos="840"/>
        </w:tabs>
        <w:spacing w:line="360" w:lineRule="auto"/>
        <w:ind w:firstLine="839"/>
        <w:rPr>
          <w:rFonts w:ascii="Palatino Linotype" w:hAnsi="Palatino Linotype" w:cs="Arial"/>
          <w:b/>
          <w:sz w:val="22"/>
          <w:szCs w:val="22"/>
        </w:rPr>
      </w:pPr>
      <w:r w:rsidRPr="007F75E5">
        <w:rPr>
          <w:rFonts w:ascii="Palatino Linotype" w:hAnsi="Palatino Linotype"/>
          <w:sz w:val="22"/>
          <w:szCs w:val="22"/>
        </w:rPr>
        <w:t>Menurut Denzin dan Lincoln (Putra &amp; Lestari 2012:66), yang dikutip oleh Yuliana et al. (2014), penelitian kualitatif memfokuskan perhatian pada suatu masalah dengan menggunakan berbagai metode, termasuk pendekatan interpretatif dan naturalistik terhadap objek penelitian. Dengan kata lain, penelitian kualitatif mengkaji fenomena dalam konteks alaminya, dengan tujuan untuk memahami atau menafsirkan dalam kaitannya dengan makna yang diberikan oleh manusia (peneliti) kepada fenomena tersebut.</w:t>
      </w:r>
      <w:r w:rsidRPr="007F75E5">
        <w:rPr>
          <w:rFonts w:ascii="Palatino Linotype" w:hAnsi="Palatino Linotype" w:cs="Arial"/>
          <w:b/>
          <w:sz w:val="22"/>
          <w:szCs w:val="22"/>
        </w:rPr>
        <w:t xml:space="preserve"> </w:t>
      </w:r>
      <w:r w:rsidRPr="007F75E5">
        <w:rPr>
          <w:rFonts w:ascii="Palatino Linotype" w:hAnsi="Palatino Linotype"/>
          <w:sz w:val="22"/>
          <w:szCs w:val="22"/>
        </w:rPr>
        <w:t>Berdasarkan uraian diatas, peneliti dapat menyimpulka</w:t>
      </w:r>
      <w:r w:rsidR="003C44A1">
        <w:rPr>
          <w:rFonts w:ascii="Palatino Linotype" w:hAnsi="Palatino Linotype"/>
          <w:sz w:val="22"/>
          <w:szCs w:val="22"/>
        </w:rPr>
        <w:t xml:space="preserve">n yaitu </w:t>
      </w:r>
      <w:r w:rsidRPr="007F75E5">
        <w:rPr>
          <w:rFonts w:ascii="Palatino Linotype" w:hAnsi="Palatino Linotype"/>
          <w:sz w:val="22"/>
          <w:szCs w:val="22"/>
        </w:rPr>
        <w:t>penelitian deskriptif dengan pendekatan kualitatif</w:t>
      </w:r>
      <w:r w:rsidR="003C44A1">
        <w:rPr>
          <w:rFonts w:ascii="Palatino Linotype" w:hAnsi="Palatino Linotype"/>
          <w:sz w:val="22"/>
          <w:szCs w:val="22"/>
        </w:rPr>
        <w:t xml:space="preserve"> ialah</w:t>
      </w:r>
      <w:r w:rsidRPr="007F75E5">
        <w:rPr>
          <w:rFonts w:ascii="Palatino Linotype" w:hAnsi="Palatino Linotype"/>
          <w:sz w:val="22"/>
          <w:szCs w:val="22"/>
        </w:rPr>
        <w:t xml:space="preserve"> penelitian yang menggambarkan suatu hal atau keadaan menurut</w:t>
      </w:r>
      <w:r w:rsidR="003C44A1">
        <w:rPr>
          <w:rFonts w:ascii="Palatino Linotype" w:hAnsi="Palatino Linotype"/>
          <w:sz w:val="22"/>
          <w:szCs w:val="22"/>
        </w:rPr>
        <w:t xml:space="preserve"> kejadian fakta yang terjadi secara apa </w:t>
      </w:r>
      <w:r w:rsidR="003C44A1">
        <w:rPr>
          <w:rFonts w:ascii="Palatino Linotype" w:hAnsi="Palatino Linotype"/>
          <w:sz w:val="22"/>
          <w:szCs w:val="22"/>
        </w:rPr>
        <w:lastRenderedPageBreak/>
        <w:t>adanya</w:t>
      </w:r>
      <w:r w:rsidRPr="007F75E5">
        <w:rPr>
          <w:rFonts w:ascii="Palatino Linotype" w:hAnsi="Palatino Linotype"/>
          <w:sz w:val="22"/>
          <w:szCs w:val="22"/>
        </w:rPr>
        <w:t xml:space="preserve">. </w:t>
      </w:r>
    </w:p>
    <w:p w14:paraId="4933A3D5" w14:textId="34ADF81B" w:rsidR="007F75E5" w:rsidRPr="007F75E5" w:rsidRDefault="007F75E5" w:rsidP="007F75E5">
      <w:pPr>
        <w:tabs>
          <w:tab w:val="num" w:pos="840"/>
        </w:tabs>
        <w:spacing w:line="360" w:lineRule="auto"/>
        <w:ind w:firstLine="839"/>
        <w:rPr>
          <w:rFonts w:ascii="Palatino Linotype" w:hAnsi="Palatino Linotype" w:cs="Arial"/>
          <w:b/>
          <w:sz w:val="22"/>
          <w:szCs w:val="22"/>
        </w:rPr>
      </w:pPr>
      <w:r w:rsidRPr="007F75E5">
        <w:rPr>
          <w:rFonts w:ascii="Palatino Linotype" w:hAnsi="Palatino Linotype"/>
          <w:sz w:val="22"/>
          <w:szCs w:val="22"/>
        </w:rPr>
        <w:t>Penelitian ini dilakukakan di TK Miftahul Husna Kec. Tembung. Pedoman observasi dan pedoman wawancara digunakan sebagai instrumen. Kualitas instrumen akan menentukan kualitas data yang dikumpulkan. Subjek penelitian atau responden adalah orang-orang yang diminta untuk memberikan informasi mengenai suatu fakta atau pendapat. Subjek penelitian adalah suatu topik yang diteliti oleh seorang peneliti. Oleh karena itu, subjek penelitian merupakan sumber informasi yang dipelajari untuk mengungkap fakta dilapangan.</w:t>
      </w:r>
    </w:p>
    <w:p w14:paraId="36380875" w14:textId="77777777" w:rsidR="001A69DE" w:rsidRPr="002409FC" w:rsidRDefault="001A69DE" w:rsidP="003A06EA">
      <w:pPr>
        <w:pStyle w:val="ListParagraph"/>
        <w:rPr>
          <w:rFonts w:ascii="Palatino Linotype" w:hAnsi="Palatino Linotype" w:cs="Arial"/>
        </w:rPr>
      </w:pPr>
    </w:p>
    <w:p w14:paraId="1EA9342B" w14:textId="77777777" w:rsidR="001A69DE" w:rsidRDefault="001A69DE" w:rsidP="003A06EA">
      <w:pPr>
        <w:tabs>
          <w:tab w:val="num" w:pos="840"/>
        </w:tabs>
        <w:spacing w:line="360" w:lineRule="auto"/>
        <w:jc w:val="center"/>
        <w:rPr>
          <w:rFonts w:ascii="Palatino Linotype" w:hAnsi="Palatino Linotype" w:cs="Arial"/>
          <w:b/>
          <w:sz w:val="22"/>
          <w:szCs w:val="22"/>
          <w:lang w:val="id-ID"/>
        </w:rPr>
      </w:pPr>
      <w:r w:rsidRPr="002409FC">
        <w:rPr>
          <w:rFonts w:ascii="Palatino Linotype" w:hAnsi="Palatino Linotype" w:cs="Arial"/>
          <w:b/>
          <w:sz w:val="22"/>
          <w:szCs w:val="22"/>
        </w:rPr>
        <w:t>H</w:t>
      </w:r>
      <w:r w:rsidR="008F3200">
        <w:rPr>
          <w:rFonts w:ascii="Palatino Linotype" w:hAnsi="Palatino Linotype" w:cs="Arial"/>
          <w:b/>
          <w:sz w:val="22"/>
          <w:szCs w:val="22"/>
          <w:lang w:val="id-ID"/>
        </w:rPr>
        <w:t>asil dan Pembahasan</w:t>
      </w:r>
    </w:p>
    <w:p w14:paraId="27B8065A" w14:textId="77777777" w:rsidR="00AE3975" w:rsidRPr="00AE3975" w:rsidRDefault="00AE3975" w:rsidP="00AE3975">
      <w:pPr>
        <w:pStyle w:val="ListParagraph"/>
        <w:widowControl/>
        <w:numPr>
          <w:ilvl w:val="0"/>
          <w:numId w:val="32"/>
        </w:numPr>
        <w:spacing w:after="160" w:line="360" w:lineRule="auto"/>
        <w:ind w:left="284" w:firstLineChars="0" w:hanging="284"/>
        <w:contextualSpacing/>
        <w:rPr>
          <w:rFonts w:ascii="Palatino Linotype" w:hAnsi="Palatino Linotype"/>
          <w:b/>
          <w:bCs/>
          <w:sz w:val="22"/>
          <w:szCs w:val="22"/>
        </w:rPr>
      </w:pPr>
      <w:r w:rsidRPr="00AE3975">
        <w:rPr>
          <w:rFonts w:ascii="Palatino Linotype" w:hAnsi="Palatino Linotype"/>
          <w:b/>
          <w:bCs/>
          <w:sz w:val="22"/>
          <w:szCs w:val="22"/>
        </w:rPr>
        <w:t>Persiapan Guru Dalam Mengenalkan Bermain Peran Mikro</w:t>
      </w:r>
    </w:p>
    <w:p w14:paraId="18D90B94" w14:textId="45156C2C" w:rsidR="00AE3975" w:rsidRPr="00AE3975" w:rsidRDefault="00AE3975" w:rsidP="00AE3975">
      <w:pPr>
        <w:pStyle w:val="ListParagraph"/>
        <w:widowControl/>
        <w:spacing w:after="160" w:line="360" w:lineRule="auto"/>
        <w:ind w:left="284" w:firstLineChars="0" w:firstLine="425"/>
        <w:contextualSpacing/>
        <w:rPr>
          <w:rFonts w:ascii="Palatino Linotype" w:hAnsi="Palatino Linotype"/>
          <w:sz w:val="22"/>
          <w:szCs w:val="22"/>
        </w:rPr>
      </w:pPr>
      <w:r w:rsidRPr="00AE3975">
        <w:rPr>
          <w:rFonts w:ascii="Palatino Linotype" w:hAnsi="Palatino Linotype"/>
          <w:sz w:val="22"/>
          <w:szCs w:val="22"/>
        </w:rPr>
        <w:t xml:space="preserve">Berdasarkan hasil observasi mengenai persiapan guru dalam memperkenalkan bermain peran di TK Miftahul Husna kepada peserta didik yaitu : </w:t>
      </w:r>
      <w:r w:rsidRPr="00AE3975">
        <w:rPr>
          <w:rFonts w:ascii="Palatino Linotype" w:hAnsi="Palatino Linotype"/>
          <w:i/>
          <w:iCs/>
          <w:sz w:val="22"/>
          <w:szCs w:val="22"/>
        </w:rPr>
        <w:t>pertama</w:t>
      </w:r>
      <w:r w:rsidRPr="00AE3975">
        <w:rPr>
          <w:rFonts w:ascii="Palatino Linotype" w:hAnsi="Palatino Linotype"/>
          <w:sz w:val="22"/>
          <w:szCs w:val="22"/>
        </w:rPr>
        <w:t xml:space="preserve"> guru haru</w:t>
      </w:r>
      <w:r w:rsidR="0012157D">
        <w:rPr>
          <w:rFonts w:ascii="Palatino Linotype" w:hAnsi="Palatino Linotype"/>
          <w:sz w:val="22"/>
          <w:szCs w:val="22"/>
        </w:rPr>
        <w:t xml:space="preserve">s mepersiapkan alat </w:t>
      </w:r>
      <w:r w:rsidRPr="00AE3975">
        <w:rPr>
          <w:rFonts w:ascii="Palatino Linotype" w:hAnsi="Palatino Linotype"/>
          <w:sz w:val="22"/>
          <w:szCs w:val="22"/>
        </w:rPr>
        <w:t xml:space="preserve">dan </w:t>
      </w:r>
      <w:r w:rsidR="0012157D">
        <w:rPr>
          <w:rFonts w:ascii="Palatino Linotype" w:hAnsi="Palatino Linotype"/>
          <w:sz w:val="22"/>
          <w:szCs w:val="22"/>
        </w:rPr>
        <w:t>bahan</w:t>
      </w:r>
      <w:r w:rsidRPr="00AE3975">
        <w:rPr>
          <w:rFonts w:ascii="Palatino Linotype" w:hAnsi="Palatino Linotype"/>
          <w:sz w:val="22"/>
          <w:szCs w:val="22"/>
        </w:rPr>
        <w:t xml:space="preserve"> yang di</w:t>
      </w:r>
      <w:r w:rsidR="0012157D">
        <w:rPr>
          <w:rFonts w:ascii="Palatino Linotype" w:hAnsi="Palatino Linotype"/>
          <w:sz w:val="22"/>
          <w:szCs w:val="22"/>
        </w:rPr>
        <w:t>per</w:t>
      </w:r>
      <w:r w:rsidRPr="00AE3975">
        <w:rPr>
          <w:rFonts w:ascii="Palatino Linotype" w:hAnsi="Palatino Linotype"/>
          <w:sz w:val="22"/>
          <w:szCs w:val="22"/>
        </w:rPr>
        <w:t xml:space="preserve">gunakan </w:t>
      </w:r>
      <w:r w:rsidR="0012157D">
        <w:rPr>
          <w:rFonts w:ascii="Palatino Linotype" w:hAnsi="Palatino Linotype"/>
          <w:sz w:val="22"/>
          <w:szCs w:val="22"/>
        </w:rPr>
        <w:t>dalam</w:t>
      </w:r>
      <w:r w:rsidRPr="00AE3975">
        <w:rPr>
          <w:rFonts w:ascii="Palatino Linotype" w:hAnsi="Palatino Linotype"/>
          <w:sz w:val="22"/>
          <w:szCs w:val="22"/>
        </w:rPr>
        <w:t xml:space="preserve"> melakukan bermain peran mikro, </w:t>
      </w:r>
      <w:r w:rsidRPr="00AE3975">
        <w:rPr>
          <w:rFonts w:ascii="Palatino Linotype" w:hAnsi="Palatino Linotype"/>
          <w:i/>
          <w:iCs/>
          <w:sz w:val="22"/>
          <w:szCs w:val="22"/>
        </w:rPr>
        <w:t>kedua</w:t>
      </w:r>
      <w:r w:rsidRPr="00AE3975">
        <w:rPr>
          <w:rFonts w:ascii="Palatino Linotype" w:hAnsi="Palatino Linotype"/>
          <w:sz w:val="22"/>
          <w:szCs w:val="22"/>
        </w:rPr>
        <w:t xml:space="preserve"> guru men</w:t>
      </w:r>
      <w:r w:rsidR="003C44A1">
        <w:rPr>
          <w:rFonts w:ascii="Palatino Linotype" w:hAnsi="Palatino Linotype"/>
          <w:sz w:val="22"/>
          <w:szCs w:val="22"/>
        </w:rPr>
        <w:t>erangkan</w:t>
      </w:r>
      <w:r w:rsidRPr="00AE3975">
        <w:rPr>
          <w:rFonts w:ascii="Palatino Linotype" w:hAnsi="Palatino Linotype"/>
          <w:sz w:val="22"/>
          <w:szCs w:val="22"/>
        </w:rPr>
        <w:t xml:space="preserve"> cara bermain peran mikro seperti apa dan bagaimana cara melakukan kegiatan bermain peran mikro, </w:t>
      </w:r>
      <w:r w:rsidRPr="00AE3975">
        <w:rPr>
          <w:rFonts w:ascii="Palatino Linotype" w:hAnsi="Palatino Linotype"/>
          <w:i/>
          <w:iCs/>
          <w:sz w:val="22"/>
          <w:szCs w:val="22"/>
        </w:rPr>
        <w:t>ketiga</w:t>
      </w:r>
      <w:r w:rsidRPr="00AE3975">
        <w:rPr>
          <w:rFonts w:ascii="Palatino Linotype" w:hAnsi="Palatino Linotype"/>
          <w:sz w:val="22"/>
          <w:szCs w:val="22"/>
        </w:rPr>
        <w:t xml:space="preserve"> guru me</w:t>
      </w:r>
      <w:r w:rsidR="003C44A1">
        <w:rPr>
          <w:rFonts w:ascii="Palatino Linotype" w:hAnsi="Palatino Linotype"/>
          <w:sz w:val="22"/>
          <w:szCs w:val="22"/>
        </w:rPr>
        <w:t>mberitahukan</w:t>
      </w:r>
      <w:r w:rsidRPr="00AE3975">
        <w:rPr>
          <w:rFonts w:ascii="Palatino Linotype" w:hAnsi="Palatino Linotype"/>
          <w:sz w:val="22"/>
          <w:szCs w:val="22"/>
        </w:rPr>
        <w:t xml:space="preserve"> cara dan aturan yang harus diikuti dalam bermain peran mikro, </w:t>
      </w:r>
      <w:r w:rsidRPr="00AE3975">
        <w:rPr>
          <w:rFonts w:ascii="Palatino Linotype" w:hAnsi="Palatino Linotype"/>
          <w:i/>
          <w:iCs/>
          <w:sz w:val="22"/>
          <w:szCs w:val="22"/>
        </w:rPr>
        <w:t>keempat</w:t>
      </w:r>
      <w:r w:rsidRPr="00AE3975">
        <w:rPr>
          <w:rFonts w:ascii="Palatino Linotype" w:hAnsi="Palatino Linotype"/>
          <w:sz w:val="22"/>
          <w:szCs w:val="22"/>
        </w:rPr>
        <w:t xml:space="preserve"> guru membagikan peran-peran yang dimainkan anak secara bergantian, </w:t>
      </w:r>
      <w:r w:rsidRPr="00AE3975">
        <w:rPr>
          <w:rFonts w:ascii="Palatino Linotype" w:hAnsi="Palatino Linotype"/>
          <w:i/>
          <w:iCs/>
          <w:sz w:val="22"/>
          <w:szCs w:val="22"/>
        </w:rPr>
        <w:t xml:space="preserve">kelima </w:t>
      </w:r>
      <w:r w:rsidRPr="00AE3975">
        <w:rPr>
          <w:rFonts w:ascii="Palatino Linotype" w:hAnsi="Palatino Linotype"/>
          <w:sz w:val="22"/>
          <w:szCs w:val="22"/>
        </w:rPr>
        <w:t xml:space="preserve">guru memberikan motivasi dan dukungan kepada anak dalam perannya, </w:t>
      </w:r>
      <w:r w:rsidRPr="00AE3975">
        <w:rPr>
          <w:rFonts w:ascii="Palatino Linotype" w:hAnsi="Palatino Linotype"/>
          <w:i/>
          <w:iCs/>
          <w:sz w:val="22"/>
          <w:szCs w:val="22"/>
        </w:rPr>
        <w:t>keenam</w:t>
      </w:r>
      <w:r w:rsidRPr="00AE3975">
        <w:rPr>
          <w:rFonts w:ascii="Palatino Linotype" w:hAnsi="Palatino Linotype"/>
          <w:sz w:val="22"/>
          <w:szCs w:val="22"/>
        </w:rPr>
        <w:t xml:space="preserve"> anak tersebut mengulangi peran yang diberikan oleh gurunya.</w:t>
      </w:r>
    </w:p>
    <w:p w14:paraId="7F207740" w14:textId="77777777" w:rsidR="00AE3975" w:rsidRPr="00AE3975" w:rsidRDefault="00AE3975" w:rsidP="00AE3975">
      <w:pPr>
        <w:pStyle w:val="ListParagraph"/>
        <w:widowControl/>
        <w:spacing w:after="160" w:line="360" w:lineRule="auto"/>
        <w:ind w:left="284" w:firstLineChars="0" w:firstLine="0"/>
        <w:contextualSpacing/>
        <w:rPr>
          <w:rFonts w:ascii="Palatino Linotype" w:hAnsi="Palatino Linotype"/>
          <w:sz w:val="22"/>
          <w:szCs w:val="22"/>
        </w:rPr>
      </w:pPr>
    </w:p>
    <w:p w14:paraId="28BB220C" w14:textId="77777777" w:rsidR="00AE3975" w:rsidRPr="00AE3975" w:rsidRDefault="00AE3975" w:rsidP="00AE3975">
      <w:pPr>
        <w:pStyle w:val="ListParagraph"/>
        <w:widowControl/>
        <w:numPr>
          <w:ilvl w:val="0"/>
          <w:numId w:val="32"/>
        </w:numPr>
        <w:spacing w:after="160" w:line="360" w:lineRule="auto"/>
        <w:ind w:left="284" w:firstLineChars="0" w:hanging="284"/>
        <w:contextualSpacing/>
        <w:rPr>
          <w:rFonts w:ascii="Palatino Linotype" w:hAnsi="Palatino Linotype"/>
          <w:b/>
          <w:bCs/>
          <w:sz w:val="22"/>
          <w:szCs w:val="22"/>
        </w:rPr>
      </w:pPr>
      <w:r w:rsidRPr="00AE3975">
        <w:rPr>
          <w:rFonts w:ascii="Palatino Linotype" w:hAnsi="Palatino Linotype"/>
          <w:b/>
          <w:bCs/>
          <w:sz w:val="22"/>
          <w:szCs w:val="22"/>
        </w:rPr>
        <w:t>Peran Guru Dalam Mengenalkan Bermain Peran Mikro</w:t>
      </w:r>
    </w:p>
    <w:p w14:paraId="4F6FFDF7" w14:textId="303637FC" w:rsidR="00AE3975" w:rsidRDefault="00AE3975" w:rsidP="00AE3975">
      <w:pPr>
        <w:pStyle w:val="ListParagraph"/>
        <w:widowControl/>
        <w:spacing w:after="160" w:line="360" w:lineRule="auto"/>
        <w:ind w:left="284" w:firstLineChars="0" w:firstLine="425"/>
        <w:contextualSpacing/>
        <w:rPr>
          <w:rFonts w:ascii="Palatino Linotype" w:hAnsi="Palatino Linotype"/>
          <w:sz w:val="22"/>
          <w:szCs w:val="22"/>
        </w:rPr>
      </w:pPr>
      <w:r w:rsidRPr="00AE3975">
        <w:rPr>
          <w:rFonts w:ascii="Palatino Linotype" w:hAnsi="Palatino Linotype"/>
          <w:sz w:val="22"/>
          <w:szCs w:val="22"/>
        </w:rPr>
        <w:t>Dari hasil wawancara yang dilakukan peneliti bahwa peran guru dalam</w:t>
      </w:r>
      <w:r w:rsidR="0012157D">
        <w:rPr>
          <w:rFonts w:ascii="Palatino Linotype" w:hAnsi="Palatino Linotype"/>
          <w:sz w:val="22"/>
          <w:szCs w:val="22"/>
        </w:rPr>
        <w:t xml:space="preserve"> mengembangkan</w:t>
      </w:r>
      <w:r w:rsidRPr="00AE3975">
        <w:rPr>
          <w:rFonts w:ascii="Palatino Linotype" w:hAnsi="Palatino Linotype"/>
          <w:sz w:val="22"/>
          <w:szCs w:val="22"/>
        </w:rPr>
        <w:t xml:space="preserve"> kecerdasan intrapersonal melalui bermain peran mikro pada anak yaitu sebagai </w:t>
      </w:r>
      <w:proofErr w:type="gramStart"/>
      <w:r w:rsidRPr="00AE3975">
        <w:rPr>
          <w:rFonts w:ascii="Palatino Linotype" w:hAnsi="Palatino Linotype"/>
          <w:sz w:val="22"/>
          <w:szCs w:val="22"/>
        </w:rPr>
        <w:t>berikut :</w:t>
      </w:r>
      <w:proofErr w:type="gramEnd"/>
      <w:r w:rsidRPr="00AE3975">
        <w:rPr>
          <w:rFonts w:ascii="Palatino Linotype" w:hAnsi="Palatino Linotype"/>
          <w:sz w:val="22"/>
          <w:szCs w:val="22"/>
        </w:rPr>
        <w:t xml:space="preserve"> </w:t>
      </w:r>
      <w:r w:rsidRPr="00AE3975">
        <w:rPr>
          <w:rFonts w:ascii="Palatino Linotype" w:hAnsi="Palatino Linotype"/>
          <w:i/>
          <w:iCs/>
          <w:sz w:val="22"/>
          <w:szCs w:val="22"/>
        </w:rPr>
        <w:t xml:space="preserve">pertama </w:t>
      </w:r>
      <w:r w:rsidRPr="00AE3975">
        <w:rPr>
          <w:rFonts w:ascii="Palatino Linotype" w:hAnsi="Palatino Linotype"/>
          <w:sz w:val="22"/>
          <w:szCs w:val="22"/>
        </w:rPr>
        <w:t>guru men</w:t>
      </w:r>
      <w:r w:rsidR="003C44A1">
        <w:rPr>
          <w:rFonts w:ascii="Palatino Linotype" w:hAnsi="Palatino Linotype"/>
          <w:sz w:val="22"/>
          <w:szCs w:val="22"/>
        </w:rPr>
        <w:t xml:space="preserve">erangkan </w:t>
      </w:r>
      <w:r w:rsidRPr="00AE3975">
        <w:rPr>
          <w:rFonts w:ascii="Palatino Linotype" w:hAnsi="Palatino Linotype"/>
          <w:sz w:val="22"/>
          <w:szCs w:val="22"/>
        </w:rPr>
        <w:t xml:space="preserve">tema yang akan dipelajari pada pembelajaran pada hari itu, misalnya tema keluarga, selanjutnya guru mempraktekkan dan menjelaskan siapa saja yang ada di dalam keluarga tersebut. Misalnya ayah, ibu, kakak dan adik, maka guru mencontohkan peran ayah, ibu, kakak dan adik dirumah, </w:t>
      </w:r>
      <w:r w:rsidRPr="00AE3975">
        <w:rPr>
          <w:rFonts w:ascii="Palatino Linotype" w:hAnsi="Palatino Linotype"/>
          <w:i/>
          <w:iCs/>
          <w:sz w:val="22"/>
          <w:szCs w:val="22"/>
        </w:rPr>
        <w:t>kedua</w:t>
      </w:r>
      <w:r w:rsidRPr="00AE3975">
        <w:rPr>
          <w:rFonts w:ascii="Palatino Linotype" w:hAnsi="Palatino Linotype"/>
          <w:sz w:val="22"/>
          <w:szCs w:val="22"/>
        </w:rPr>
        <w:t xml:space="preserve"> guru memotivasi dan mendukung anak sebelum bermain peran mikro, langkah </w:t>
      </w:r>
      <w:r w:rsidRPr="00AE3975">
        <w:rPr>
          <w:rFonts w:ascii="Palatino Linotype" w:hAnsi="Palatino Linotype"/>
          <w:i/>
          <w:iCs/>
          <w:sz w:val="22"/>
          <w:szCs w:val="22"/>
        </w:rPr>
        <w:t>ketiga</w:t>
      </w:r>
      <w:r w:rsidRPr="00AE3975">
        <w:rPr>
          <w:rFonts w:ascii="Palatino Linotype" w:hAnsi="Palatino Linotype"/>
          <w:sz w:val="22"/>
          <w:szCs w:val="22"/>
        </w:rPr>
        <w:t xml:space="preserve"> adalah anak mempraktekkan peran-peran seperti peran ibu dan ayah.</w:t>
      </w:r>
      <w:r w:rsidRPr="00AE3975">
        <w:rPr>
          <w:rFonts w:ascii="Palatino Linotype" w:hAnsi="Palatino Linotype"/>
          <w:sz w:val="22"/>
          <w:szCs w:val="22"/>
        </w:rPr>
        <w:t xml:space="preserve"> </w:t>
      </w:r>
      <w:r w:rsidRPr="00AE3975">
        <w:rPr>
          <w:rFonts w:ascii="Palatino Linotype" w:hAnsi="Palatino Linotype"/>
          <w:sz w:val="22"/>
          <w:szCs w:val="22"/>
        </w:rPr>
        <w:t>Selain itu, peran guru sebagai fasilitator juga penting untuk memastikan pelaksanaan yang efektif. Guru memberikan</w:t>
      </w:r>
      <w:r w:rsidR="0012157D">
        <w:rPr>
          <w:rFonts w:ascii="Palatino Linotype" w:hAnsi="Palatino Linotype"/>
          <w:sz w:val="22"/>
          <w:szCs w:val="22"/>
        </w:rPr>
        <w:t xml:space="preserve"> </w:t>
      </w:r>
      <w:r w:rsidR="0012157D" w:rsidRPr="0012157D">
        <w:rPr>
          <w:rFonts w:ascii="Palatino Linotype" w:hAnsi="Palatino Linotype"/>
          <w:i/>
          <w:iCs/>
          <w:sz w:val="22"/>
          <w:szCs w:val="22"/>
        </w:rPr>
        <w:t>feedback</w:t>
      </w:r>
      <w:r w:rsidR="0012157D">
        <w:rPr>
          <w:rFonts w:ascii="Palatino Linotype" w:hAnsi="Palatino Linotype"/>
          <w:sz w:val="22"/>
          <w:szCs w:val="22"/>
        </w:rPr>
        <w:t xml:space="preserve"> </w:t>
      </w:r>
      <w:r w:rsidRPr="00AE3975">
        <w:rPr>
          <w:rFonts w:ascii="Palatino Linotype" w:hAnsi="Palatino Linotype"/>
          <w:sz w:val="22"/>
          <w:szCs w:val="22"/>
        </w:rPr>
        <w:t>terus menerus kepada anak</w:t>
      </w:r>
      <w:r w:rsidR="0012157D">
        <w:rPr>
          <w:rFonts w:ascii="Palatino Linotype" w:hAnsi="Palatino Linotype"/>
          <w:sz w:val="22"/>
          <w:szCs w:val="22"/>
        </w:rPr>
        <w:t xml:space="preserve"> didik </w:t>
      </w:r>
      <w:r w:rsidRPr="00AE3975">
        <w:rPr>
          <w:rFonts w:ascii="Palatino Linotype" w:hAnsi="Palatino Linotype"/>
          <w:sz w:val="22"/>
          <w:szCs w:val="22"/>
        </w:rPr>
        <w:t>dan membimbing refleksi diri.</w:t>
      </w:r>
    </w:p>
    <w:p w14:paraId="639988EF" w14:textId="3170FA14" w:rsidR="00CF5B98" w:rsidRPr="00CF5B98" w:rsidRDefault="00CF5B98" w:rsidP="00AE3975">
      <w:pPr>
        <w:pStyle w:val="ListParagraph"/>
        <w:widowControl/>
        <w:spacing w:after="160" w:line="360" w:lineRule="auto"/>
        <w:ind w:left="284" w:firstLineChars="0" w:firstLine="425"/>
        <w:contextualSpacing/>
        <w:rPr>
          <w:rFonts w:ascii="Palatino Linotype" w:hAnsi="Palatino Linotype"/>
          <w:sz w:val="22"/>
          <w:szCs w:val="22"/>
        </w:rPr>
      </w:pPr>
      <w:r w:rsidRPr="00CF5B98">
        <w:rPr>
          <w:rFonts w:ascii="Palatino Linotype" w:hAnsi="Palatino Linotype"/>
          <w:sz w:val="22"/>
          <w:szCs w:val="22"/>
        </w:rPr>
        <w:t>Proses pembelajaran</w:t>
      </w:r>
      <w:r w:rsidRPr="00CF5B98">
        <w:rPr>
          <w:rFonts w:ascii="Palatino Linotype" w:hAnsi="Palatino Linotype"/>
          <w:sz w:val="22"/>
          <w:szCs w:val="22"/>
        </w:rPr>
        <w:t xml:space="preserve"> </w:t>
      </w:r>
      <w:r w:rsidRPr="00CF5B98">
        <w:rPr>
          <w:rFonts w:ascii="Palatino Linotype" w:hAnsi="Palatino Linotype"/>
          <w:sz w:val="22"/>
          <w:szCs w:val="22"/>
        </w:rPr>
        <w:t>dapat berhasil jika anak memiliki dorongan</w:t>
      </w:r>
      <w:r w:rsidRPr="00CF5B98">
        <w:rPr>
          <w:rFonts w:ascii="Palatino Linotype" w:hAnsi="Palatino Linotype"/>
          <w:sz w:val="22"/>
          <w:szCs w:val="22"/>
        </w:rPr>
        <w:t xml:space="preserve"> </w:t>
      </w:r>
      <w:r w:rsidRPr="00CF5B98">
        <w:rPr>
          <w:rFonts w:ascii="Palatino Linotype" w:hAnsi="Palatino Linotype"/>
          <w:sz w:val="22"/>
          <w:szCs w:val="22"/>
        </w:rPr>
        <w:t>untuk belajar. Oleh karena itu,</w:t>
      </w:r>
      <w:r w:rsidRPr="00CF5B98">
        <w:rPr>
          <w:rFonts w:ascii="Palatino Linotype" w:hAnsi="Palatino Linotype"/>
          <w:sz w:val="22"/>
          <w:szCs w:val="22"/>
        </w:rPr>
        <w:t xml:space="preserve"> </w:t>
      </w:r>
      <w:r w:rsidRPr="00CF5B98">
        <w:rPr>
          <w:rFonts w:ascii="Palatino Linotype" w:hAnsi="Palatino Linotype"/>
          <w:sz w:val="22"/>
          <w:szCs w:val="22"/>
        </w:rPr>
        <w:t>guru memberikan dorongan belajar pada peserta didik untuk mencapai hasil belajar yang baik. Untuk mencapai tujuan ini, guru harus menggunakan pendekatan inovatif</w:t>
      </w:r>
      <w:r w:rsidRPr="00CF5B98">
        <w:rPr>
          <w:rFonts w:ascii="Palatino Linotype" w:hAnsi="Palatino Linotype"/>
          <w:sz w:val="22"/>
          <w:szCs w:val="22"/>
        </w:rPr>
        <w:t xml:space="preserve"> serta kreatif </w:t>
      </w:r>
      <w:r w:rsidRPr="00CF5B98">
        <w:rPr>
          <w:rFonts w:ascii="Palatino Linotype" w:hAnsi="Palatino Linotype"/>
          <w:sz w:val="22"/>
          <w:szCs w:val="22"/>
        </w:rPr>
        <w:t>untuk menumbuhkan semangat dalam belajar peserta didik mereka, sehingga mereka dapat mengembangkan sikap belajar efektif</w:t>
      </w:r>
      <w:r w:rsidRPr="00CF5B98">
        <w:rPr>
          <w:rFonts w:ascii="Palatino Linotype" w:hAnsi="Palatino Linotype"/>
          <w:sz w:val="22"/>
          <w:szCs w:val="22"/>
        </w:rPr>
        <w:t xml:space="preserve"> (</w:t>
      </w:r>
      <w:r w:rsidRPr="00CF5B98">
        <w:rPr>
          <w:rFonts w:ascii="Palatino Linotype" w:hAnsi="Palatino Linotype"/>
          <w:sz w:val="22"/>
          <w:szCs w:val="22"/>
        </w:rPr>
        <w:t>Sukria Hairun Nisa</w:t>
      </w:r>
      <w:r w:rsidRPr="00CF5B98">
        <w:rPr>
          <w:rFonts w:ascii="Palatino Linotype" w:hAnsi="Palatino Linotype"/>
          <w:sz w:val="22"/>
          <w:szCs w:val="22"/>
        </w:rPr>
        <w:t>, 2023).</w:t>
      </w:r>
    </w:p>
    <w:p w14:paraId="1C1DC7BC" w14:textId="77777777" w:rsidR="00CF5B98" w:rsidRPr="00CF5B98" w:rsidRDefault="00CF5B98" w:rsidP="00AE3975">
      <w:pPr>
        <w:pStyle w:val="ListParagraph"/>
        <w:widowControl/>
        <w:spacing w:after="160" w:line="360" w:lineRule="auto"/>
        <w:ind w:left="284" w:firstLineChars="0" w:firstLine="425"/>
        <w:contextualSpacing/>
        <w:rPr>
          <w:rFonts w:ascii="Palatino Linotype" w:hAnsi="Palatino Linotype"/>
          <w:sz w:val="22"/>
          <w:szCs w:val="22"/>
        </w:rPr>
      </w:pPr>
    </w:p>
    <w:p w14:paraId="442363A2" w14:textId="77777777" w:rsidR="00AE3975" w:rsidRPr="00AE3975" w:rsidRDefault="00AE3975" w:rsidP="00AE3975">
      <w:pPr>
        <w:pStyle w:val="ListParagraph"/>
        <w:widowControl/>
        <w:numPr>
          <w:ilvl w:val="0"/>
          <w:numId w:val="32"/>
        </w:numPr>
        <w:spacing w:after="160" w:line="360" w:lineRule="auto"/>
        <w:ind w:left="284" w:firstLineChars="0" w:hanging="284"/>
        <w:contextualSpacing/>
        <w:rPr>
          <w:rFonts w:ascii="Palatino Linotype" w:hAnsi="Palatino Linotype"/>
          <w:b/>
          <w:bCs/>
          <w:sz w:val="22"/>
          <w:szCs w:val="22"/>
        </w:rPr>
      </w:pPr>
      <w:r w:rsidRPr="00AE3975">
        <w:rPr>
          <w:rFonts w:ascii="Palatino Linotype" w:hAnsi="Palatino Linotype"/>
          <w:b/>
          <w:bCs/>
          <w:sz w:val="22"/>
          <w:szCs w:val="22"/>
        </w:rPr>
        <w:t>Pelaksanaan Dalam Bermain Peran Mikro Dalam Mengembangkan Kecerdasan Intrapersonal</w:t>
      </w:r>
    </w:p>
    <w:p w14:paraId="79C30841" w14:textId="5196E04C" w:rsidR="00AE3975" w:rsidRPr="00AE3975" w:rsidRDefault="00AE3975" w:rsidP="00AE3975">
      <w:pPr>
        <w:pStyle w:val="ListParagraph"/>
        <w:widowControl/>
        <w:spacing w:after="160" w:line="360" w:lineRule="auto"/>
        <w:ind w:left="284" w:firstLineChars="0" w:firstLine="425"/>
        <w:contextualSpacing/>
        <w:rPr>
          <w:rFonts w:ascii="Palatino Linotype" w:hAnsi="Palatino Linotype"/>
          <w:sz w:val="22"/>
          <w:szCs w:val="22"/>
        </w:rPr>
      </w:pPr>
      <w:r w:rsidRPr="00AE3975">
        <w:rPr>
          <w:rFonts w:ascii="Palatino Linotype" w:hAnsi="Palatino Linotype"/>
          <w:sz w:val="22"/>
          <w:szCs w:val="22"/>
        </w:rPr>
        <w:t xml:space="preserve">Penelitian </w:t>
      </w:r>
      <w:r w:rsidRPr="00AE3975">
        <w:rPr>
          <w:rFonts w:ascii="Palatino Linotype" w:hAnsi="Palatino Linotype"/>
          <w:sz w:val="22"/>
          <w:szCs w:val="22"/>
        </w:rPr>
        <w:t xml:space="preserve">ini </w:t>
      </w:r>
      <w:r w:rsidRPr="00AE3975">
        <w:rPr>
          <w:rFonts w:ascii="Palatino Linotype" w:hAnsi="Palatino Linotype"/>
          <w:sz w:val="22"/>
          <w:szCs w:val="22"/>
        </w:rPr>
        <w:t>berfokus pada pelaksanaan bermain peran mikro di TK Miftahul Husna dan bagaimana pengaruhnya terhadap perkembangan kecerdasan intrapersonal anak. Pendekatan bermain peran mikro diharapkan dapat membantu anak usia dini memahami diri sendiri, mengendalikan emosi, dan berinteraksi dengan orang lain.</w:t>
      </w:r>
    </w:p>
    <w:p w14:paraId="2C8DE473" w14:textId="77777777" w:rsidR="00AE3975" w:rsidRPr="00AE3975" w:rsidRDefault="00AE3975" w:rsidP="00AE3975">
      <w:pPr>
        <w:pStyle w:val="ListParagraph"/>
        <w:widowControl/>
        <w:spacing w:after="160" w:line="360" w:lineRule="auto"/>
        <w:ind w:left="284" w:firstLineChars="0" w:firstLine="425"/>
        <w:contextualSpacing/>
        <w:rPr>
          <w:rFonts w:ascii="Palatino Linotype" w:hAnsi="Palatino Linotype"/>
          <w:sz w:val="22"/>
          <w:szCs w:val="22"/>
        </w:rPr>
      </w:pPr>
      <w:r w:rsidRPr="00AE3975">
        <w:rPr>
          <w:rFonts w:ascii="Palatino Linotype" w:hAnsi="Palatino Linotype"/>
          <w:sz w:val="22"/>
          <w:szCs w:val="22"/>
        </w:rPr>
        <w:t>Sebelum dilaksanakan, kegiatan bermain peran mikro dirancang dengan mempertimbangkan karakteristik anak di TK Miftahul Husna. Tingkat perkembangan dalam mengatasi emosi untuk mencapai tujuan pengembangan kecerdasan intrapersonal.</w:t>
      </w:r>
    </w:p>
    <w:p w14:paraId="346005C8" w14:textId="46921667" w:rsidR="00AE3975" w:rsidRPr="00AE3975" w:rsidRDefault="00AE3975" w:rsidP="00AE3975">
      <w:pPr>
        <w:pStyle w:val="ListParagraph"/>
        <w:widowControl/>
        <w:spacing w:after="160" w:line="360" w:lineRule="auto"/>
        <w:ind w:left="284" w:firstLineChars="0" w:firstLine="425"/>
        <w:contextualSpacing/>
        <w:rPr>
          <w:rFonts w:ascii="Palatino Linotype" w:hAnsi="Palatino Linotype"/>
          <w:sz w:val="22"/>
          <w:szCs w:val="22"/>
        </w:rPr>
      </w:pPr>
      <w:r w:rsidRPr="00AE3975">
        <w:rPr>
          <w:rFonts w:ascii="Palatino Linotype" w:hAnsi="Palatino Linotype"/>
          <w:sz w:val="22"/>
          <w:szCs w:val="22"/>
        </w:rPr>
        <w:t xml:space="preserve">Guru sebagai pelaksana utama bermain peran mikro mempunyai peranan sentral dalam memberikan panduan dan membimbing anak. Proses implementasi dimulai : </w:t>
      </w:r>
      <w:r w:rsidRPr="00AE3975">
        <w:rPr>
          <w:rFonts w:ascii="Palatino Linotype" w:hAnsi="Palatino Linotype"/>
          <w:i/>
          <w:iCs/>
          <w:sz w:val="22"/>
          <w:szCs w:val="22"/>
        </w:rPr>
        <w:t>pertama,</w:t>
      </w:r>
      <w:r w:rsidRPr="00AE3975">
        <w:rPr>
          <w:rFonts w:ascii="Palatino Linotype" w:hAnsi="Palatino Linotype"/>
          <w:sz w:val="22"/>
          <w:szCs w:val="22"/>
        </w:rPr>
        <w:t xml:space="preserve"> guru menjelasan konsep bermain peran mikro, dan membantu anak untuk memahami tujuan dan manfaat dari bermain peran mikro, </w:t>
      </w:r>
      <w:r w:rsidRPr="00AE3975">
        <w:rPr>
          <w:rFonts w:ascii="Palatino Linotype" w:hAnsi="Palatino Linotype"/>
          <w:i/>
          <w:iCs/>
          <w:sz w:val="22"/>
          <w:szCs w:val="22"/>
        </w:rPr>
        <w:t xml:space="preserve">kedua, </w:t>
      </w:r>
      <w:r w:rsidRPr="00AE3975">
        <w:rPr>
          <w:rFonts w:ascii="Palatino Linotype" w:hAnsi="Palatino Linotype"/>
          <w:sz w:val="22"/>
          <w:szCs w:val="22"/>
        </w:rPr>
        <w:t xml:space="preserve">guru di TK Miftahul Husna menerapkan metode bercerita, yang dimana guru menjelaskan terlebih dahulu dan mempraktekkannya kepada anak-anak, selanjutnya anak mempraktekkan sesuai dengan peran yang akan dimainkannya,  </w:t>
      </w:r>
      <w:r w:rsidRPr="00AE3975">
        <w:rPr>
          <w:rFonts w:ascii="Palatino Linotype" w:hAnsi="Palatino Linotype"/>
          <w:i/>
          <w:iCs/>
          <w:sz w:val="22"/>
          <w:szCs w:val="22"/>
        </w:rPr>
        <w:t>ketiga,</w:t>
      </w:r>
      <w:r w:rsidRPr="00AE3975">
        <w:rPr>
          <w:rFonts w:ascii="Palatino Linotype" w:hAnsi="Palatino Linotype"/>
          <w:sz w:val="22"/>
          <w:szCs w:val="22"/>
        </w:rPr>
        <w:t xml:space="preserve"> guru menceritakan tema pada pembelajaran pada hari itu misalnya tema keluarga, setelah itu guru membagi peran yang akan </w:t>
      </w:r>
      <w:r w:rsidRPr="00AE3975">
        <w:rPr>
          <w:rFonts w:ascii="Palatino Linotype" w:hAnsi="Palatino Linotype"/>
          <w:sz w:val="22"/>
          <w:szCs w:val="22"/>
        </w:rPr>
        <w:lastRenderedPageBreak/>
        <w:t xml:space="preserve">diperankan anak. Anak perempuan </w:t>
      </w:r>
      <w:r w:rsidR="0012157D">
        <w:rPr>
          <w:rFonts w:ascii="Palatino Linotype" w:hAnsi="Palatino Linotype"/>
          <w:sz w:val="22"/>
          <w:szCs w:val="22"/>
        </w:rPr>
        <w:t xml:space="preserve">melakukan peran </w:t>
      </w:r>
      <w:r w:rsidRPr="00AE3975">
        <w:rPr>
          <w:rFonts w:ascii="Palatino Linotype" w:hAnsi="Palatino Linotype"/>
          <w:sz w:val="22"/>
          <w:szCs w:val="22"/>
        </w:rPr>
        <w:t xml:space="preserve">sebagai ibu dan anak laki-laki </w:t>
      </w:r>
      <w:r w:rsidR="0012157D">
        <w:rPr>
          <w:rFonts w:ascii="Palatino Linotype" w:hAnsi="Palatino Linotype"/>
          <w:sz w:val="22"/>
          <w:szCs w:val="22"/>
        </w:rPr>
        <w:t xml:space="preserve">melakukan peran </w:t>
      </w:r>
      <w:r w:rsidRPr="00AE3975">
        <w:rPr>
          <w:rFonts w:ascii="Palatino Linotype" w:hAnsi="Palatino Linotype"/>
          <w:sz w:val="22"/>
          <w:szCs w:val="22"/>
        </w:rPr>
        <w:t>sebagai ayah. Guru kemudian mempraktekkan dan menjelaskan siapa saja yang ada di dalam keluarga seperti ayah, ibu, kakak dan adik, serta guru mencontohkan peran ayah, ibu, kakak dan adik dirumah.</w:t>
      </w:r>
    </w:p>
    <w:p w14:paraId="5427474C" w14:textId="77777777" w:rsidR="00AE3975" w:rsidRPr="00AE3975" w:rsidRDefault="00AE3975" w:rsidP="00AE3975">
      <w:pPr>
        <w:pStyle w:val="ListParagraph"/>
        <w:widowControl/>
        <w:spacing w:after="160" w:line="360" w:lineRule="auto"/>
        <w:ind w:left="284" w:firstLineChars="0" w:firstLine="425"/>
        <w:contextualSpacing/>
        <w:rPr>
          <w:rFonts w:ascii="Palatino Linotype" w:hAnsi="Palatino Linotype"/>
          <w:sz w:val="22"/>
          <w:szCs w:val="22"/>
        </w:rPr>
      </w:pPr>
      <w:r w:rsidRPr="00AE3975">
        <w:rPr>
          <w:rFonts w:ascii="Palatino Linotype" w:hAnsi="Palatino Linotype"/>
          <w:sz w:val="22"/>
          <w:szCs w:val="22"/>
        </w:rPr>
        <w:t>Selanjutnya anak mempraktekkannya sendiri peran ibu, dan anak itu sendiri berperan sebagai ibu, misalnya membersihkan rumah. Anak kemudian mengambil peran sebagai ayah. Kegiatan bermain ini dilakukan secara menyeluruh agar semua anak dapat memainkan peran secara detail sesuai perannya.</w:t>
      </w:r>
    </w:p>
    <w:p w14:paraId="37D2B3DF" w14:textId="1B778B4A" w:rsidR="00AE3975" w:rsidRPr="00AE3975" w:rsidRDefault="00AE3975" w:rsidP="00AE3975">
      <w:pPr>
        <w:pStyle w:val="ListParagraph"/>
        <w:widowControl/>
        <w:spacing w:after="160" w:line="360" w:lineRule="auto"/>
        <w:ind w:left="284" w:firstLineChars="0" w:firstLine="425"/>
        <w:contextualSpacing/>
        <w:rPr>
          <w:rFonts w:ascii="Palatino Linotype" w:hAnsi="Palatino Linotype"/>
          <w:b/>
          <w:bCs/>
          <w:sz w:val="22"/>
          <w:szCs w:val="22"/>
        </w:rPr>
      </w:pPr>
      <w:r w:rsidRPr="00AE3975">
        <w:rPr>
          <w:rFonts w:ascii="Palatino Linotype" w:hAnsi="Palatino Linotype"/>
          <w:sz w:val="22"/>
          <w:szCs w:val="22"/>
        </w:rPr>
        <w:t>Kegiatan pelaksanaan ini merupakan inti dari kegiatan. Proses ini penting dalam pelaksanaan karena dapat membuat anak untuk berpartisipasi aktif dalam menciptakan dan pengembangan peran mereka. Sementara fasilitator memberikan instruksi peran dan penjelasan tentang peran, anak bebas mengeksplorasi karakter dan situasi yang dihadirkan dalam perkembangan pribadi anak.</w:t>
      </w:r>
    </w:p>
    <w:p w14:paraId="22A594A4" w14:textId="77777777" w:rsidR="00AE3975" w:rsidRPr="00AE3975" w:rsidRDefault="00AE3975" w:rsidP="00AE3975">
      <w:pPr>
        <w:pStyle w:val="ListParagraph"/>
        <w:widowControl/>
        <w:numPr>
          <w:ilvl w:val="0"/>
          <w:numId w:val="32"/>
        </w:numPr>
        <w:spacing w:after="160" w:line="360" w:lineRule="auto"/>
        <w:ind w:left="284" w:firstLineChars="0" w:hanging="284"/>
        <w:contextualSpacing/>
        <w:rPr>
          <w:rFonts w:ascii="Palatino Linotype" w:hAnsi="Palatino Linotype"/>
          <w:sz w:val="22"/>
          <w:szCs w:val="22"/>
        </w:rPr>
      </w:pPr>
      <w:r w:rsidRPr="00AE3975">
        <w:rPr>
          <w:rFonts w:ascii="Palatino Linotype" w:hAnsi="Palatino Linotype"/>
          <w:b/>
          <w:sz w:val="22"/>
          <w:szCs w:val="22"/>
        </w:rPr>
        <w:t>Evaluasi Bermain Peran Mikro Dalam Mengembangkan Kecerdasan Intrapersonal Anak</w:t>
      </w:r>
    </w:p>
    <w:p w14:paraId="47CEE57F" w14:textId="18CBDB5A" w:rsidR="00AE3975" w:rsidRPr="00AE3975" w:rsidRDefault="0012157D" w:rsidP="00AE3975">
      <w:pPr>
        <w:pStyle w:val="ListParagraph"/>
        <w:widowControl/>
        <w:spacing w:after="160" w:line="360" w:lineRule="auto"/>
        <w:ind w:left="284" w:firstLineChars="0" w:firstLine="425"/>
        <w:contextualSpacing/>
        <w:rPr>
          <w:rFonts w:ascii="Palatino Linotype" w:hAnsi="Palatino Linotype"/>
          <w:sz w:val="22"/>
          <w:szCs w:val="22"/>
        </w:rPr>
      </w:pPr>
      <w:r>
        <w:rPr>
          <w:rFonts w:ascii="Palatino Linotype" w:hAnsi="Palatino Linotype"/>
          <w:sz w:val="22"/>
          <w:szCs w:val="22"/>
        </w:rPr>
        <w:t xml:space="preserve">Dengan </w:t>
      </w:r>
      <w:r w:rsidR="00AE3975" w:rsidRPr="00AE3975">
        <w:rPr>
          <w:rFonts w:ascii="Palatino Linotype" w:hAnsi="Palatino Linotype"/>
          <w:sz w:val="22"/>
          <w:szCs w:val="22"/>
        </w:rPr>
        <w:t>bermain peran mikro, anak-anak di TK Miftahul Husna dalam memainkan peran sudah mulai berkembang sangat baik. Anak dapat mengendalikan emosinya ketika memainkan perannya, anak dapat memahami peran yang dirasakannya ketika memainkan peran tersebut, anak dapat meningkatkan kemampuan berbahasanya dengan baik.</w:t>
      </w:r>
    </w:p>
    <w:p w14:paraId="62C2817E" w14:textId="77777777" w:rsidR="00AE3975" w:rsidRPr="00AE3975" w:rsidRDefault="00AE3975" w:rsidP="00AE3975">
      <w:pPr>
        <w:pStyle w:val="ListParagraph"/>
        <w:widowControl/>
        <w:spacing w:after="160" w:line="360" w:lineRule="auto"/>
        <w:ind w:left="284" w:firstLineChars="0" w:firstLine="425"/>
        <w:contextualSpacing/>
        <w:rPr>
          <w:rFonts w:ascii="Palatino Linotype" w:hAnsi="Palatino Linotype"/>
          <w:sz w:val="22"/>
          <w:szCs w:val="22"/>
        </w:rPr>
      </w:pPr>
      <w:r w:rsidRPr="00AE3975">
        <w:rPr>
          <w:rFonts w:ascii="Palatino Linotype" w:hAnsi="Palatino Linotype"/>
          <w:sz w:val="22"/>
          <w:szCs w:val="22"/>
        </w:rPr>
        <w:lastRenderedPageBreak/>
        <w:t xml:space="preserve">Selain itu, ada aspek yang dapat dikembangkan melalui bermain peran mikro, mengutip hasil wawancara peneliti dengan guru kelas di TK Miftahul Husna yaitu </w:t>
      </w:r>
      <w:r w:rsidRPr="00AE3975">
        <w:rPr>
          <w:rFonts w:ascii="Palatino Linotype" w:hAnsi="Palatino Linotype"/>
          <w:i/>
          <w:sz w:val="22"/>
          <w:szCs w:val="22"/>
        </w:rPr>
        <w:t>“Dapat mengembangkan aspek sosial emosional seperti anak dapat mengelola emosinya sendiri dan pengendalian emosi, aspek bahasa seperti kemampuan penggunaan kosakata dengan baik, kemampuan berbicara anak semakin meningkat, aspek kognitif seperti daya ingat anak dapat ditingkatkan berdasarkan peran yang dimainkannya, dan dapat mengembangkan imajinasinya sendiri</w:t>
      </w:r>
      <w:r w:rsidRPr="00AE3975">
        <w:rPr>
          <w:rFonts w:ascii="Palatino Linotype" w:hAnsi="Palatino Linotype"/>
          <w:sz w:val="22"/>
          <w:szCs w:val="22"/>
        </w:rPr>
        <w:t>.”</w:t>
      </w:r>
    </w:p>
    <w:p w14:paraId="6EC3C418" w14:textId="77777777" w:rsidR="00EE0FB9" w:rsidRDefault="00AE3975" w:rsidP="00AE3975">
      <w:pPr>
        <w:pStyle w:val="ListParagraph"/>
        <w:widowControl/>
        <w:spacing w:after="160" w:line="360" w:lineRule="auto"/>
        <w:ind w:left="284" w:firstLineChars="0" w:firstLine="425"/>
        <w:contextualSpacing/>
        <w:rPr>
          <w:rFonts w:ascii="Palatino Linotype" w:hAnsi="Palatino Linotype"/>
          <w:sz w:val="22"/>
          <w:szCs w:val="22"/>
        </w:rPr>
      </w:pPr>
      <w:r w:rsidRPr="00AE3975">
        <w:rPr>
          <w:rFonts w:ascii="Palatino Linotype" w:hAnsi="Palatino Linotype"/>
          <w:sz w:val="22"/>
          <w:szCs w:val="22"/>
        </w:rPr>
        <w:t>Bermain peran mikro sangat bermanfaat bagi anak dalam mengembangkan berbagai jenis kecerdasan intrapersonal. Selama kegiatan bermain peran ini, anak-anak terlibat aktif dalam ekspresi diri, refleksi pribadi, dan mengatasi emosi. Hasil analisis kecerdasan intrapersonal menunjukkan bahwa anak lebih mampu mengenali dan mengendalikan emosi mereka. Selain itu, mereka cenderung lebih mengenali dan memahami kekuatan dan kelemahan pribadi mereka.</w:t>
      </w:r>
      <w:r w:rsidR="00EE0FB9">
        <w:rPr>
          <w:rFonts w:ascii="Palatino Linotype" w:hAnsi="Palatino Linotype"/>
          <w:sz w:val="22"/>
          <w:szCs w:val="22"/>
        </w:rPr>
        <w:t xml:space="preserve"> </w:t>
      </w:r>
    </w:p>
    <w:p w14:paraId="75CCE814" w14:textId="32B076B6" w:rsidR="00AE3975" w:rsidRPr="00AE3975" w:rsidRDefault="004772B2" w:rsidP="00AE3975">
      <w:pPr>
        <w:pStyle w:val="ListParagraph"/>
        <w:widowControl/>
        <w:spacing w:after="160" w:line="360" w:lineRule="auto"/>
        <w:ind w:left="284" w:firstLineChars="0" w:firstLine="425"/>
        <w:contextualSpacing/>
        <w:rPr>
          <w:rFonts w:ascii="Palatino Linotype" w:hAnsi="Palatino Linotype"/>
          <w:sz w:val="22"/>
          <w:szCs w:val="22"/>
        </w:rPr>
      </w:pPr>
      <w:r w:rsidRPr="004772B2">
        <w:rPr>
          <w:rFonts w:ascii="Palatino Linotype" w:hAnsi="Palatino Linotype"/>
          <w:sz w:val="22"/>
          <w:szCs w:val="22"/>
        </w:rPr>
        <w:t xml:space="preserve">Menurut Kail dan Reese perkembangan anak usia dini </w:t>
      </w:r>
      <w:r w:rsidRPr="004772B2">
        <w:rPr>
          <w:rFonts w:ascii="Palatino Linotype" w:hAnsi="Palatino Linotype"/>
          <w:sz w:val="22"/>
          <w:szCs w:val="22"/>
        </w:rPr>
        <w:t xml:space="preserve">terdiri dari </w:t>
      </w:r>
      <w:r w:rsidRPr="004772B2">
        <w:rPr>
          <w:rFonts w:ascii="Palatino Linotype" w:hAnsi="Palatino Linotype"/>
          <w:sz w:val="22"/>
          <w:szCs w:val="22"/>
        </w:rPr>
        <w:t>perkembangan moral, sosial, bahasa, kemandirian, dan kognitif</w:t>
      </w:r>
      <w:r w:rsidRPr="004772B2">
        <w:rPr>
          <w:rFonts w:ascii="Palatino Linotype" w:hAnsi="Palatino Linotype"/>
          <w:sz w:val="22"/>
          <w:szCs w:val="22"/>
        </w:rPr>
        <w:t xml:space="preserve"> </w:t>
      </w:r>
      <w:r w:rsidR="00CA1896" w:rsidRPr="004772B2">
        <w:rPr>
          <w:rFonts w:ascii="Palatino Linotype" w:hAnsi="Palatino Linotype"/>
          <w:sz w:val="22"/>
          <w:szCs w:val="22"/>
        </w:rPr>
        <w:t>(</w:t>
      </w:r>
      <w:r w:rsidR="00CA1896" w:rsidRPr="004772B2">
        <w:rPr>
          <w:rFonts w:ascii="Palatino Linotype" w:hAnsi="Palatino Linotype"/>
          <w:noProof/>
          <w:sz w:val="22"/>
          <w:szCs w:val="22"/>
        </w:rPr>
        <w:t>Masganti Sit</w:t>
      </w:r>
      <w:r w:rsidR="00CA1896" w:rsidRPr="004772B2">
        <w:rPr>
          <w:rFonts w:ascii="Palatino Linotype" w:hAnsi="Palatino Linotype"/>
          <w:noProof/>
          <w:sz w:val="22"/>
          <w:szCs w:val="22"/>
        </w:rPr>
        <w:t>, 2019).</w:t>
      </w:r>
      <w:r w:rsidR="00CA1896">
        <w:rPr>
          <w:noProof/>
        </w:rPr>
        <w:t xml:space="preserve"> </w:t>
      </w:r>
      <w:r w:rsidR="00EE0FB9">
        <w:rPr>
          <w:rFonts w:ascii="Palatino Linotype" w:hAnsi="Palatino Linotype"/>
          <w:sz w:val="22"/>
          <w:szCs w:val="22"/>
        </w:rPr>
        <w:t>Sesuai dengan pendapat Kail dan Reese, maka d</w:t>
      </w:r>
      <w:r w:rsidR="00EE0FB9">
        <w:rPr>
          <w:rFonts w:ascii="Palatino Linotype" w:hAnsi="Palatino Linotype"/>
          <w:sz w:val="22"/>
          <w:szCs w:val="22"/>
        </w:rPr>
        <w:t>ari bermain peran mikro aspek-aspek perkembangan pada diri anak akan semakin meningkat</w:t>
      </w:r>
      <w:r w:rsidR="00EE0FB9">
        <w:rPr>
          <w:rFonts w:ascii="Palatino Linotype" w:hAnsi="Palatino Linotype"/>
          <w:sz w:val="22"/>
          <w:szCs w:val="22"/>
        </w:rPr>
        <w:t xml:space="preserve"> dan berkembang.</w:t>
      </w:r>
    </w:p>
    <w:p w14:paraId="6243A771" w14:textId="41AA2418" w:rsidR="001A69DE" w:rsidRPr="00CA1896" w:rsidRDefault="00AE3975" w:rsidP="00CA1896">
      <w:pPr>
        <w:pStyle w:val="ListParagraph"/>
        <w:widowControl/>
        <w:spacing w:after="160" w:line="360" w:lineRule="auto"/>
        <w:ind w:left="284" w:firstLineChars="0" w:firstLine="425"/>
        <w:contextualSpacing/>
        <w:rPr>
          <w:rFonts w:ascii="Palatino Linotype" w:hAnsi="Palatino Linotype"/>
          <w:sz w:val="22"/>
          <w:szCs w:val="22"/>
        </w:rPr>
      </w:pPr>
      <w:r w:rsidRPr="00AE3975">
        <w:rPr>
          <w:rFonts w:ascii="Palatino Linotype" w:hAnsi="Palatino Linotype"/>
          <w:sz w:val="22"/>
          <w:szCs w:val="22"/>
        </w:rPr>
        <w:t xml:space="preserve">Oleh karena itu, dalam bermain peran mikro sangat bermanfaat bagi anak, selain dapat mengembangkan kemampuan </w:t>
      </w:r>
      <w:r w:rsidRPr="00AE3975">
        <w:rPr>
          <w:rFonts w:ascii="Palatino Linotype" w:hAnsi="Palatino Linotype"/>
          <w:sz w:val="22"/>
          <w:szCs w:val="22"/>
        </w:rPr>
        <w:lastRenderedPageBreak/>
        <w:t>intrapersonal anak. Selain itu, anak-anak sudah mempunyai gambaran bagaimana menjadi sosok ayah dan ibu sejak dini, sehingga melalui permainan peran mikro mereka dapat lebih mengembangkan kemampuannya untuk memahami bagaimana memainkan peran-peran yang bermanfaat bagi mereka dan mampu merasakan peran tersebut.</w:t>
      </w:r>
    </w:p>
    <w:p w14:paraId="587B8DE4" w14:textId="77777777" w:rsidR="001A69DE" w:rsidRDefault="001A69DE" w:rsidP="003A06EA">
      <w:pPr>
        <w:tabs>
          <w:tab w:val="num" w:pos="840"/>
        </w:tabs>
        <w:spacing w:line="240" w:lineRule="atLeast"/>
        <w:jc w:val="center"/>
        <w:rPr>
          <w:rFonts w:ascii="Palatino Linotype" w:hAnsi="Palatino Linotype" w:cs="Arial"/>
          <w:b/>
          <w:sz w:val="22"/>
          <w:szCs w:val="22"/>
        </w:rPr>
      </w:pPr>
      <w:r w:rsidRPr="002409FC">
        <w:rPr>
          <w:rFonts w:ascii="Palatino Linotype" w:hAnsi="Palatino Linotype" w:cs="Arial"/>
          <w:b/>
          <w:sz w:val="22"/>
          <w:szCs w:val="22"/>
        </w:rPr>
        <w:t>Kesimpulan</w:t>
      </w:r>
    </w:p>
    <w:p w14:paraId="16FF36A0" w14:textId="77777777" w:rsidR="001A69DE" w:rsidRPr="002409FC" w:rsidRDefault="001A69DE" w:rsidP="003A06EA">
      <w:pPr>
        <w:tabs>
          <w:tab w:val="num" w:pos="840"/>
        </w:tabs>
        <w:spacing w:line="240" w:lineRule="atLeast"/>
        <w:jc w:val="center"/>
        <w:rPr>
          <w:rFonts w:ascii="Palatino Linotype" w:hAnsi="Palatino Linotype" w:cs="Arial"/>
          <w:sz w:val="22"/>
          <w:szCs w:val="22"/>
          <w:lang w:val="sv-SE"/>
        </w:rPr>
      </w:pPr>
    </w:p>
    <w:p w14:paraId="1E69AF03" w14:textId="77777777" w:rsidR="00F530A9" w:rsidRPr="00F530A9" w:rsidRDefault="00F530A9" w:rsidP="00F530A9">
      <w:pPr>
        <w:spacing w:after="160" w:line="360" w:lineRule="auto"/>
        <w:ind w:firstLine="425"/>
        <w:rPr>
          <w:rFonts w:ascii="Palatino Linotype" w:hAnsi="Palatino Linotype"/>
          <w:bCs/>
          <w:sz w:val="22"/>
          <w:szCs w:val="22"/>
        </w:rPr>
      </w:pPr>
      <w:r w:rsidRPr="00F530A9">
        <w:rPr>
          <w:rFonts w:ascii="Palatino Linotype" w:hAnsi="Palatino Linotype"/>
          <w:bCs/>
          <w:sz w:val="22"/>
          <w:szCs w:val="22"/>
        </w:rPr>
        <w:t>Penelitian menunjukkan bahwa bermain peran mikro sangat bermanfaat bagi anak usia dini, khususnya di TK Miftahul Husna. Penelitian ini menunjukkan bahwa bermain peran mikro sangat efektif dalam membangun kecerdasan intrapersonal anak di TK Miftahul Husna. Guru mempunyai peranan yang sangat penting dalam mengembangkan kecerdasan intrapersonal anak dengan cara mendorong dan mendukung partisipasinya dalam kegiatan bermain peran mikro. Penelitian ini memberikan landasan yang positif bagi pengembangan strategi pembelajaran pendidikan anak usia dini.</w:t>
      </w:r>
    </w:p>
    <w:p w14:paraId="3C565F9E" w14:textId="77777777" w:rsidR="001A69DE" w:rsidRPr="002409FC" w:rsidRDefault="001A69DE" w:rsidP="00F530A9">
      <w:pPr>
        <w:spacing w:line="240" w:lineRule="atLeast"/>
        <w:rPr>
          <w:rFonts w:ascii="Palatino Linotype" w:hAnsi="Palatino Linotype" w:cs="Arial"/>
          <w:sz w:val="22"/>
          <w:szCs w:val="22"/>
          <w:lang w:val="sv-SE"/>
        </w:rPr>
      </w:pPr>
    </w:p>
    <w:p w14:paraId="589F0F1B" w14:textId="77777777" w:rsidR="001A69DE" w:rsidRPr="008F3200" w:rsidRDefault="008F3200" w:rsidP="003A06EA">
      <w:pPr>
        <w:tabs>
          <w:tab w:val="num" w:pos="840"/>
        </w:tabs>
        <w:spacing w:line="240" w:lineRule="atLeast"/>
        <w:jc w:val="center"/>
        <w:rPr>
          <w:rFonts w:ascii="Palatino Linotype" w:hAnsi="Palatino Linotype" w:cs="Arial"/>
          <w:b/>
          <w:sz w:val="22"/>
          <w:szCs w:val="22"/>
          <w:lang w:val="id-ID"/>
        </w:rPr>
      </w:pPr>
      <w:r>
        <w:rPr>
          <w:rFonts w:ascii="Palatino Linotype" w:hAnsi="Palatino Linotype" w:cs="Arial"/>
          <w:b/>
          <w:sz w:val="22"/>
          <w:szCs w:val="22"/>
          <w:lang w:val="id-ID"/>
        </w:rPr>
        <w:t>Daftar Acuan</w:t>
      </w:r>
    </w:p>
    <w:p w14:paraId="69136F6C" w14:textId="77777777" w:rsidR="001A69DE" w:rsidRPr="002409FC" w:rsidRDefault="001A69DE" w:rsidP="003A06EA">
      <w:pPr>
        <w:tabs>
          <w:tab w:val="num" w:pos="840"/>
        </w:tabs>
        <w:spacing w:line="240" w:lineRule="atLeast"/>
        <w:jc w:val="center"/>
        <w:rPr>
          <w:rFonts w:ascii="Palatino Linotype" w:hAnsi="Palatino Linotype" w:cs="Arial"/>
          <w:b/>
          <w:sz w:val="22"/>
          <w:szCs w:val="22"/>
        </w:rPr>
      </w:pPr>
    </w:p>
    <w:p w14:paraId="681A7AE2" w14:textId="45986FFB" w:rsidR="00673AD5" w:rsidRPr="006D7BF8" w:rsidRDefault="00673AD5" w:rsidP="006D7BF8">
      <w:pPr>
        <w:autoSpaceDE w:val="0"/>
        <w:autoSpaceDN w:val="0"/>
        <w:adjustRightInd w:val="0"/>
        <w:spacing w:after="160"/>
        <w:ind w:left="480" w:hanging="480"/>
        <w:rPr>
          <w:rFonts w:ascii="Palatino Linotype" w:hAnsi="Palatino Linotype"/>
          <w:sz w:val="22"/>
          <w:szCs w:val="22"/>
        </w:rPr>
      </w:pPr>
      <w:r w:rsidRPr="006D7BF8">
        <w:rPr>
          <w:rFonts w:ascii="Palatino Linotype" w:hAnsi="Palatino Linotype"/>
          <w:sz w:val="22"/>
          <w:szCs w:val="22"/>
        </w:rPr>
        <w:t xml:space="preserve">Armanila, </w:t>
      </w:r>
      <w:r w:rsidR="00CF5B98" w:rsidRPr="006D7BF8">
        <w:rPr>
          <w:rFonts w:ascii="Palatino Linotype" w:hAnsi="Palatino Linotype"/>
          <w:sz w:val="22"/>
          <w:szCs w:val="22"/>
        </w:rPr>
        <w:t>(2019)</w:t>
      </w:r>
      <w:r w:rsidR="00CF5B98" w:rsidRPr="006D7BF8">
        <w:rPr>
          <w:rFonts w:ascii="Palatino Linotype" w:hAnsi="Palatino Linotype"/>
          <w:sz w:val="22"/>
          <w:szCs w:val="22"/>
        </w:rPr>
        <w:t xml:space="preserve">. </w:t>
      </w:r>
      <w:r w:rsidRPr="006D7BF8">
        <w:rPr>
          <w:rFonts w:ascii="Palatino Linotype" w:hAnsi="Palatino Linotype"/>
          <w:sz w:val="22"/>
          <w:szCs w:val="22"/>
        </w:rPr>
        <w:t xml:space="preserve">Upaya Meningkatkan Kecerdasan Interpersonal Dan Intrapersonal Melalui Pembelajaran Tematik Di Tk Zulhijjah Medan, </w:t>
      </w:r>
      <w:r w:rsidRPr="006D7BF8">
        <w:rPr>
          <w:rFonts w:ascii="Palatino Linotype" w:hAnsi="Palatino Linotype"/>
          <w:i/>
          <w:iCs/>
          <w:sz w:val="22"/>
          <w:szCs w:val="22"/>
        </w:rPr>
        <w:t>Equalita</w:t>
      </w:r>
      <w:r w:rsidRPr="006D7BF8">
        <w:rPr>
          <w:rFonts w:ascii="Palatino Linotype" w:hAnsi="Palatino Linotype"/>
          <w:sz w:val="22"/>
          <w:szCs w:val="22"/>
        </w:rPr>
        <w:t>, 1.2</w:t>
      </w:r>
      <w:r w:rsidR="00CF5B98" w:rsidRPr="006D7BF8">
        <w:rPr>
          <w:rFonts w:ascii="Palatino Linotype" w:hAnsi="Palatino Linotype"/>
          <w:sz w:val="22"/>
          <w:szCs w:val="22"/>
        </w:rPr>
        <w:t xml:space="preserve">, </w:t>
      </w:r>
      <w:r w:rsidRPr="006D7BF8">
        <w:rPr>
          <w:rFonts w:ascii="Palatino Linotype" w:hAnsi="Palatino Linotype"/>
          <w:sz w:val="22"/>
          <w:szCs w:val="22"/>
        </w:rPr>
        <w:t>64-85</w:t>
      </w:r>
    </w:p>
    <w:p w14:paraId="5AE92CDB" w14:textId="10260DB0" w:rsidR="00673AD5" w:rsidRPr="006D7BF8" w:rsidRDefault="00673AD5" w:rsidP="006D7BF8">
      <w:pPr>
        <w:autoSpaceDE w:val="0"/>
        <w:autoSpaceDN w:val="0"/>
        <w:adjustRightInd w:val="0"/>
        <w:spacing w:after="160"/>
        <w:ind w:left="480" w:hanging="480"/>
        <w:rPr>
          <w:rFonts w:ascii="Palatino Linotype" w:hAnsi="Palatino Linotype"/>
          <w:noProof/>
          <w:sz w:val="22"/>
          <w:szCs w:val="22"/>
        </w:rPr>
      </w:pPr>
      <w:r w:rsidRPr="006D7BF8">
        <w:rPr>
          <w:rFonts w:ascii="Palatino Linotype" w:hAnsi="Palatino Linotype"/>
          <w:sz w:val="22"/>
          <w:szCs w:val="22"/>
        </w:rPr>
        <w:fldChar w:fldCharType="begin" w:fldLock="1"/>
      </w:r>
      <w:r w:rsidRPr="006D7BF8">
        <w:rPr>
          <w:rFonts w:ascii="Palatino Linotype" w:hAnsi="Palatino Linotype"/>
          <w:sz w:val="22"/>
          <w:szCs w:val="22"/>
        </w:rPr>
        <w:instrText xml:space="preserve">ADDIN Mendeley Bibliography CSL_BIBLIOGRAPHY </w:instrText>
      </w:r>
      <w:r w:rsidRPr="006D7BF8">
        <w:rPr>
          <w:rFonts w:ascii="Palatino Linotype" w:hAnsi="Palatino Linotype"/>
          <w:sz w:val="22"/>
          <w:szCs w:val="22"/>
        </w:rPr>
        <w:fldChar w:fldCharType="separate"/>
      </w:r>
      <w:r w:rsidRPr="006D7BF8">
        <w:rPr>
          <w:rFonts w:ascii="Palatino Linotype" w:hAnsi="Palatino Linotype"/>
          <w:noProof/>
          <w:sz w:val="22"/>
          <w:szCs w:val="22"/>
        </w:rPr>
        <w:t>Damayanti</w:t>
      </w:r>
      <w:r w:rsidR="000951BC" w:rsidRPr="006D7BF8">
        <w:rPr>
          <w:rFonts w:ascii="Palatino Linotype" w:hAnsi="Palatino Linotype"/>
          <w:noProof/>
          <w:sz w:val="22"/>
          <w:szCs w:val="22"/>
        </w:rPr>
        <w:t xml:space="preserve">, </w:t>
      </w:r>
      <w:r w:rsidRPr="006D7BF8">
        <w:rPr>
          <w:rFonts w:ascii="Palatino Linotype" w:hAnsi="Palatino Linotype"/>
          <w:noProof/>
          <w:sz w:val="22"/>
          <w:szCs w:val="22"/>
        </w:rPr>
        <w:t xml:space="preserve">Ranie, Myrnawaty CH, and Hapidin Hapidin, </w:t>
      </w:r>
      <w:r w:rsidR="00CF5B98" w:rsidRPr="006D7BF8">
        <w:rPr>
          <w:rFonts w:ascii="Palatino Linotype" w:hAnsi="Palatino Linotype"/>
          <w:noProof/>
          <w:sz w:val="22"/>
          <w:szCs w:val="22"/>
        </w:rPr>
        <w:t>(2018)</w:t>
      </w:r>
      <w:r w:rsidR="00CF5B98" w:rsidRPr="006D7BF8">
        <w:rPr>
          <w:rFonts w:ascii="Palatino Linotype" w:hAnsi="Palatino Linotype"/>
          <w:noProof/>
          <w:sz w:val="22"/>
          <w:szCs w:val="22"/>
        </w:rPr>
        <w:t xml:space="preserve">. </w:t>
      </w:r>
      <w:r w:rsidRPr="006D7BF8">
        <w:rPr>
          <w:rFonts w:ascii="Palatino Linotype" w:hAnsi="Palatino Linotype"/>
          <w:noProof/>
          <w:sz w:val="22"/>
          <w:szCs w:val="22"/>
        </w:rPr>
        <w:t xml:space="preserve">‘Pengaruh Bermain Peran Mikro Terhadap Kecerdasan Interpersonal’, </w:t>
      </w:r>
      <w:r w:rsidRPr="006D7BF8">
        <w:rPr>
          <w:rFonts w:ascii="Palatino Linotype" w:hAnsi="Palatino Linotype"/>
          <w:i/>
          <w:iCs/>
          <w:noProof/>
          <w:sz w:val="22"/>
          <w:szCs w:val="22"/>
        </w:rPr>
        <w:t>Jurnal Obsesi</w:t>
      </w:r>
      <w:r w:rsidRPr="006D7BF8">
        <w:rPr>
          <w:i/>
          <w:iCs/>
          <w:noProof/>
          <w:sz w:val="22"/>
          <w:szCs w:val="22"/>
        </w:rPr>
        <w:t> </w:t>
      </w:r>
      <w:r w:rsidRPr="006D7BF8">
        <w:rPr>
          <w:rFonts w:ascii="Palatino Linotype" w:hAnsi="Palatino Linotype"/>
          <w:i/>
          <w:iCs/>
          <w:noProof/>
          <w:sz w:val="22"/>
          <w:szCs w:val="22"/>
        </w:rPr>
        <w:t>: Jurnal Pendidikan Anak Usia Dini</w:t>
      </w:r>
      <w:r w:rsidRPr="006D7BF8">
        <w:rPr>
          <w:rFonts w:ascii="Palatino Linotype" w:hAnsi="Palatino Linotype"/>
          <w:noProof/>
          <w:sz w:val="22"/>
          <w:szCs w:val="22"/>
        </w:rPr>
        <w:t>, 2.1,</w:t>
      </w:r>
      <w:r w:rsidR="00CF5B98" w:rsidRPr="006D7BF8">
        <w:rPr>
          <w:rFonts w:ascii="Palatino Linotype" w:hAnsi="Palatino Linotype"/>
          <w:noProof/>
          <w:sz w:val="22"/>
          <w:szCs w:val="22"/>
        </w:rPr>
        <w:t xml:space="preserve"> </w:t>
      </w:r>
      <w:r w:rsidRPr="006D7BF8">
        <w:rPr>
          <w:rFonts w:ascii="Palatino Linotype" w:hAnsi="Palatino Linotype"/>
          <w:noProof/>
          <w:sz w:val="22"/>
          <w:szCs w:val="22"/>
        </w:rPr>
        <w:lastRenderedPageBreak/>
        <w:t>34 &lt;https://doi.org/10.31004/obsesi.v2i1.5&gt;</w:t>
      </w:r>
    </w:p>
    <w:p w14:paraId="3E6AB7F5" w14:textId="40D11D9D" w:rsidR="00673AD5" w:rsidRPr="006D7BF8" w:rsidRDefault="000951BC" w:rsidP="006D7BF8">
      <w:pPr>
        <w:autoSpaceDE w:val="0"/>
        <w:autoSpaceDN w:val="0"/>
        <w:adjustRightInd w:val="0"/>
        <w:spacing w:after="160"/>
        <w:ind w:left="480" w:hanging="480"/>
        <w:rPr>
          <w:rFonts w:ascii="Palatino Linotype" w:hAnsi="Palatino Linotype"/>
          <w:noProof/>
          <w:sz w:val="22"/>
          <w:szCs w:val="22"/>
        </w:rPr>
      </w:pPr>
      <w:r w:rsidRPr="006D7BF8">
        <w:rPr>
          <w:rFonts w:ascii="Palatino Linotype" w:hAnsi="Palatino Linotype"/>
          <w:noProof/>
          <w:sz w:val="22"/>
          <w:szCs w:val="22"/>
        </w:rPr>
        <w:t xml:space="preserve">Fadillah </w:t>
      </w:r>
      <w:r w:rsidRPr="006D7BF8">
        <w:rPr>
          <w:rFonts w:ascii="Palatino Linotype" w:hAnsi="Palatino Linotype"/>
          <w:noProof/>
          <w:sz w:val="22"/>
          <w:szCs w:val="22"/>
        </w:rPr>
        <w:t xml:space="preserve">and </w:t>
      </w:r>
      <w:r w:rsidRPr="006D7BF8">
        <w:rPr>
          <w:rFonts w:ascii="Palatino Linotype" w:hAnsi="Palatino Linotype"/>
          <w:noProof/>
          <w:sz w:val="22"/>
          <w:szCs w:val="22"/>
        </w:rPr>
        <w:t>Desni Muniarni Heni Muhartini</w:t>
      </w:r>
      <w:r w:rsidR="00673AD5" w:rsidRPr="006D7BF8">
        <w:rPr>
          <w:rFonts w:ascii="Palatino Linotype" w:hAnsi="Palatino Linotype"/>
          <w:noProof/>
          <w:sz w:val="22"/>
          <w:szCs w:val="22"/>
        </w:rPr>
        <w:t>,</w:t>
      </w:r>
      <w:r w:rsidR="00CF5B98" w:rsidRPr="006D7BF8">
        <w:rPr>
          <w:rFonts w:ascii="Palatino Linotype" w:hAnsi="Palatino Linotype"/>
          <w:noProof/>
          <w:sz w:val="22"/>
          <w:szCs w:val="22"/>
        </w:rPr>
        <w:t xml:space="preserve"> </w:t>
      </w:r>
      <w:r w:rsidR="00CF5B98" w:rsidRPr="006D7BF8">
        <w:rPr>
          <w:rFonts w:ascii="Palatino Linotype" w:hAnsi="Palatino Linotype"/>
          <w:noProof/>
          <w:sz w:val="22"/>
          <w:szCs w:val="22"/>
        </w:rPr>
        <w:t>(2013)</w:t>
      </w:r>
      <w:r w:rsidR="00CF5B98" w:rsidRPr="006D7BF8">
        <w:rPr>
          <w:rFonts w:ascii="Palatino Linotype" w:hAnsi="Palatino Linotype"/>
          <w:noProof/>
          <w:sz w:val="22"/>
          <w:szCs w:val="22"/>
        </w:rPr>
        <w:t xml:space="preserve">. </w:t>
      </w:r>
      <w:r w:rsidR="00673AD5" w:rsidRPr="006D7BF8">
        <w:rPr>
          <w:rFonts w:ascii="Palatino Linotype" w:hAnsi="Palatino Linotype"/>
          <w:noProof/>
          <w:sz w:val="22"/>
          <w:szCs w:val="22"/>
        </w:rPr>
        <w:t xml:space="preserve">‘Pembinaan Kecerdasan Intrapersonalpada Anak Usia Dini (4-6) Tahun Tk Lkia Ii Pontianak’, </w:t>
      </w:r>
      <w:r w:rsidR="00673AD5" w:rsidRPr="006D7BF8">
        <w:rPr>
          <w:rFonts w:ascii="Palatino Linotype" w:hAnsi="Palatino Linotype"/>
          <w:i/>
          <w:iCs/>
          <w:noProof/>
          <w:sz w:val="22"/>
          <w:szCs w:val="22"/>
        </w:rPr>
        <w:t>Jurnal Pendidikan Dan Pembelajaran Khatulistiwa</w:t>
      </w:r>
      <w:r w:rsidR="00673AD5" w:rsidRPr="006D7BF8">
        <w:rPr>
          <w:rFonts w:ascii="Palatino Linotype" w:hAnsi="Palatino Linotype"/>
          <w:noProof/>
          <w:sz w:val="22"/>
          <w:szCs w:val="22"/>
        </w:rPr>
        <w:t>, 2.2, 1–37</w:t>
      </w:r>
    </w:p>
    <w:p w14:paraId="1F200926" w14:textId="350B173E" w:rsidR="00673AD5" w:rsidRPr="006D7BF8" w:rsidRDefault="00673AD5" w:rsidP="006D7BF8">
      <w:pPr>
        <w:autoSpaceDE w:val="0"/>
        <w:autoSpaceDN w:val="0"/>
        <w:adjustRightInd w:val="0"/>
        <w:spacing w:after="160"/>
        <w:ind w:left="480" w:hanging="480"/>
        <w:rPr>
          <w:rFonts w:ascii="Palatino Linotype" w:hAnsi="Palatino Linotype"/>
          <w:noProof/>
          <w:sz w:val="22"/>
          <w:szCs w:val="22"/>
        </w:rPr>
      </w:pPr>
      <w:r w:rsidRPr="006D7BF8">
        <w:rPr>
          <w:rFonts w:ascii="Palatino Linotype" w:hAnsi="Palatino Linotype"/>
          <w:noProof/>
          <w:sz w:val="22"/>
          <w:szCs w:val="22"/>
        </w:rPr>
        <w:t>Krobo, Andrianus,</w:t>
      </w:r>
      <w:r w:rsidR="00CF5B98" w:rsidRPr="006D7BF8">
        <w:rPr>
          <w:rFonts w:ascii="Palatino Linotype" w:hAnsi="Palatino Linotype"/>
          <w:noProof/>
          <w:sz w:val="22"/>
          <w:szCs w:val="22"/>
        </w:rPr>
        <w:t xml:space="preserve"> </w:t>
      </w:r>
      <w:r w:rsidR="00CF5B98" w:rsidRPr="006D7BF8">
        <w:rPr>
          <w:rFonts w:ascii="Palatino Linotype" w:hAnsi="Palatino Linotype"/>
          <w:noProof/>
          <w:sz w:val="22"/>
          <w:szCs w:val="22"/>
        </w:rPr>
        <w:t>(2014)</w:t>
      </w:r>
      <w:r w:rsidR="00CF5B98" w:rsidRPr="006D7BF8">
        <w:rPr>
          <w:rFonts w:ascii="Palatino Linotype" w:hAnsi="Palatino Linotype"/>
          <w:noProof/>
          <w:sz w:val="22"/>
          <w:szCs w:val="22"/>
        </w:rPr>
        <w:t xml:space="preserve">. </w:t>
      </w:r>
      <w:r w:rsidRPr="006D7BF8">
        <w:rPr>
          <w:rFonts w:ascii="Palatino Linotype" w:hAnsi="Palatino Linotype"/>
          <w:noProof/>
          <w:sz w:val="22"/>
          <w:szCs w:val="22"/>
        </w:rPr>
        <w:t xml:space="preserve">‘Peningkatan Kecerdasan Intrapersonal Melalui Kegiatan Bermain Peran’, </w:t>
      </w:r>
      <w:r w:rsidRPr="006D7BF8">
        <w:rPr>
          <w:rFonts w:ascii="Palatino Linotype" w:hAnsi="Palatino Linotype"/>
          <w:i/>
          <w:iCs/>
          <w:noProof/>
          <w:sz w:val="22"/>
          <w:szCs w:val="22"/>
        </w:rPr>
        <w:t>Jurnal Pendidikan Anak Usia Dini</w:t>
      </w:r>
      <w:r w:rsidRPr="006D7BF8">
        <w:rPr>
          <w:rFonts w:ascii="Palatino Linotype" w:hAnsi="Palatino Linotype"/>
          <w:noProof/>
          <w:sz w:val="22"/>
          <w:szCs w:val="22"/>
        </w:rPr>
        <w:t>, 8.1, 25–35</w:t>
      </w:r>
    </w:p>
    <w:p w14:paraId="2B0BB3CC" w14:textId="6454EA1E" w:rsidR="00673AD5" w:rsidRPr="006D7BF8" w:rsidRDefault="00673AD5" w:rsidP="006D7BF8">
      <w:pPr>
        <w:autoSpaceDE w:val="0"/>
        <w:autoSpaceDN w:val="0"/>
        <w:adjustRightInd w:val="0"/>
        <w:spacing w:after="160"/>
        <w:ind w:left="480" w:hanging="480"/>
        <w:rPr>
          <w:rFonts w:ascii="Palatino Linotype" w:hAnsi="Palatino Linotype"/>
          <w:noProof/>
          <w:sz w:val="22"/>
          <w:szCs w:val="22"/>
        </w:rPr>
      </w:pPr>
      <w:r w:rsidRPr="006D7BF8">
        <w:rPr>
          <w:rFonts w:ascii="Palatino Linotype" w:hAnsi="Palatino Linotype"/>
          <w:noProof/>
          <w:sz w:val="22"/>
          <w:szCs w:val="22"/>
        </w:rPr>
        <w:t>Lestari, Putri, and Evi Selva Nirwana,</w:t>
      </w:r>
      <w:r w:rsidR="00CF5B98" w:rsidRPr="006D7BF8">
        <w:rPr>
          <w:rFonts w:ascii="Palatino Linotype" w:hAnsi="Palatino Linotype"/>
          <w:noProof/>
          <w:sz w:val="22"/>
          <w:szCs w:val="22"/>
        </w:rPr>
        <w:t xml:space="preserve"> </w:t>
      </w:r>
      <w:r w:rsidR="00CF5B98" w:rsidRPr="006D7BF8">
        <w:rPr>
          <w:rFonts w:ascii="Palatino Linotype" w:hAnsi="Palatino Linotype"/>
          <w:noProof/>
          <w:sz w:val="22"/>
          <w:szCs w:val="22"/>
        </w:rPr>
        <w:t>(2023)</w:t>
      </w:r>
      <w:r w:rsidR="00CF5B98" w:rsidRPr="006D7BF8">
        <w:rPr>
          <w:rFonts w:ascii="Palatino Linotype" w:hAnsi="Palatino Linotype"/>
          <w:noProof/>
          <w:sz w:val="22"/>
          <w:szCs w:val="22"/>
        </w:rPr>
        <w:t>.</w:t>
      </w:r>
      <w:r w:rsidRPr="006D7BF8">
        <w:rPr>
          <w:rFonts w:ascii="Palatino Linotype" w:hAnsi="Palatino Linotype"/>
          <w:noProof/>
          <w:sz w:val="22"/>
          <w:szCs w:val="22"/>
        </w:rPr>
        <w:t xml:space="preserve"> ‘Pengaruh Permainan Water Estafet Terhadap Keterampilan Fisik Motorik Anak Usia 5-6 Tahun Di Paud Bina Iman Kota Bengkulu’, </w:t>
      </w:r>
      <w:r w:rsidRPr="006D7BF8">
        <w:rPr>
          <w:rFonts w:ascii="Palatino Linotype" w:hAnsi="Palatino Linotype"/>
          <w:i/>
          <w:iCs/>
          <w:noProof/>
          <w:sz w:val="22"/>
          <w:szCs w:val="22"/>
        </w:rPr>
        <w:t>Journal Of Early Childhood Islamic Education</w:t>
      </w:r>
      <w:r w:rsidRPr="006D7BF8">
        <w:rPr>
          <w:rFonts w:ascii="Palatino Linotype" w:hAnsi="Palatino Linotype"/>
          <w:noProof/>
          <w:sz w:val="22"/>
          <w:szCs w:val="22"/>
        </w:rPr>
        <w:t>, 7.1, 242–50</w:t>
      </w:r>
    </w:p>
    <w:p w14:paraId="7AFD6D67" w14:textId="4F5E66E6" w:rsidR="00673AD5" w:rsidRPr="006D7BF8" w:rsidRDefault="00673AD5" w:rsidP="006D7BF8">
      <w:pPr>
        <w:autoSpaceDE w:val="0"/>
        <w:autoSpaceDN w:val="0"/>
        <w:adjustRightInd w:val="0"/>
        <w:spacing w:after="160"/>
        <w:ind w:left="480" w:hanging="480"/>
        <w:rPr>
          <w:rFonts w:ascii="Palatino Linotype" w:hAnsi="Palatino Linotype"/>
          <w:noProof/>
          <w:sz w:val="22"/>
          <w:szCs w:val="22"/>
        </w:rPr>
      </w:pPr>
      <w:r w:rsidRPr="006D7BF8">
        <w:rPr>
          <w:rFonts w:ascii="Palatino Linotype" w:hAnsi="Palatino Linotype"/>
          <w:noProof/>
          <w:sz w:val="22"/>
          <w:szCs w:val="22"/>
        </w:rPr>
        <w:t xml:space="preserve">Sit, Masganti, </w:t>
      </w:r>
      <w:r w:rsidR="00CF5B98" w:rsidRPr="006D7BF8">
        <w:rPr>
          <w:rFonts w:ascii="Palatino Linotype" w:hAnsi="Palatino Linotype"/>
          <w:noProof/>
          <w:sz w:val="22"/>
          <w:szCs w:val="22"/>
        </w:rPr>
        <w:t>(</w:t>
      </w:r>
      <w:r w:rsidR="00CF5B98" w:rsidRPr="006D7BF8">
        <w:rPr>
          <w:rFonts w:ascii="Palatino Linotype" w:hAnsi="Palatino Linotype"/>
          <w:noProof/>
          <w:sz w:val="22"/>
          <w:szCs w:val="22"/>
        </w:rPr>
        <w:t>2019</w:t>
      </w:r>
      <w:r w:rsidR="00CF5B98" w:rsidRPr="006D7BF8">
        <w:rPr>
          <w:rFonts w:ascii="Palatino Linotype" w:hAnsi="Palatino Linotype"/>
          <w:noProof/>
          <w:sz w:val="22"/>
          <w:szCs w:val="22"/>
        </w:rPr>
        <w:t xml:space="preserve">). </w:t>
      </w:r>
      <w:r w:rsidRPr="006D7BF8">
        <w:rPr>
          <w:rFonts w:ascii="Palatino Linotype" w:hAnsi="Palatino Linotype"/>
          <w:i/>
          <w:noProof/>
          <w:sz w:val="22"/>
          <w:szCs w:val="22"/>
        </w:rPr>
        <w:t>Psikologi Perkembangan Anak Usia Dini</w:t>
      </w:r>
      <w:r w:rsidRPr="006D7BF8">
        <w:rPr>
          <w:rFonts w:ascii="Palatino Linotype" w:hAnsi="Palatino Linotype"/>
          <w:noProof/>
          <w:sz w:val="22"/>
          <w:szCs w:val="22"/>
        </w:rPr>
        <w:t xml:space="preserve"> (Jakarta: </w:t>
      </w:r>
      <w:r w:rsidRPr="006D7BF8">
        <w:rPr>
          <w:rFonts w:ascii="Palatino Linotype" w:hAnsi="Palatino Linotype"/>
          <w:noProof/>
          <w:sz w:val="22"/>
          <w:szCs w:val="22"/>
        </w:rPr>
        <w:t>Prenadamedia Group</w:t>
      </w:r>
      <w:r w:rsidRPr="006D7BF8">
        <w:rPr>
          <w:rFonts w:ascii="Palatino Linotype" w:hAnsi="Palatino Linotype"/>
          <w:noProof/>
          <w:sz w:val="22"/>
          <w:szCs w:val="22"/>
        </w:rPr>
        <w:t>)</w:t>
      </w:r>
    </w:p>
    <w:p w14:paraId="675AEF84" w14:textId="44C1BCAC" w:rsidR="00673AD5" w:rsidRPr="006D7BF8" w:rsidRDefault="00673AD5" w:rsidP="006D7BF8">
      <w:pPr>
        <w:autoSpaceDE w:val="0"/>
        <w:autoSpaceDN w:val="0"/>
        <w:adjustRightInd w:val="0"/>
        <w:spacing w:after="160"/>
        <w:ind w:left="480" w:hanging="480"/>
        <w:rPr>
          <w:rFonts w:ascii="Palatino Linotype" w:hAnsi="Palatino Linotype"/>
          <w:noProof/>
          <w:sz w:val="22"/>
          <w:szCs w:val="22"/>
        </w:rPr>
      </w:pPr>
      <w:r w:rsidRPr="006D7BF8">
        <w:rPr>
          <w:rFonts w:ascii="Palatino Linotype" w:hAnsi="Palatino Linotype"/>
          <w:noProof/>
          <w:sz w:val="22"/>
          <w:szCs w:val="22"/>
        </w:rPr>
        <w:t xml:space="preserve">Sit, Masganti, </w:t>
      </w:r>
      <w:r w:rsidR="006D7BF8" w:rsidRPr="006D7BF8">
        <w:rPr>
          <w:rFonts w:ascii="Palatino Linotype" w:hAnsi="Palatino Linotype"/>
          <w:noProof/>
          <w:sz w:val="22"/>
          <w:szCs w:val="22"/>
        </w:rPr>
        <w:t>(</w:t>
      </w:r>
      <w:r w:rsidR="006D7BF8" w:rsidRPr="006D7BF8">
        <w:rPr>
          <w:rFonts w:ascii="Palatino Linotype" w:hAnsi="Palatino Linotype"/>
          <w:noProof/>
          <w:sz w:val="22"/>
          <w:szCs w:val="22"/>
        </w:rPr>
        <w:t>2020</w:t>
      </w:r>
      <w:r w:rsidR="006D7BF8" w:rsidRPr="006D7BF8">
        <w:rPr>
          <w:rFonts w:ascii="Palatino Linotype" w:hAnsi="Palatino Linotype"/>
          <w:noProof/>
          <w:sz w:val="22"/>
          <w:szCs w:val="22"/>
        </w:rPr>
        <w:t xml:space="preserve">). </w:t>
      </w:r>
      <w:r w:rsidRPr="006D7BF8">
        <w:rPr>
          <w:rFonts w:ascii="Palatino Linotype" w:hAnsi="Palatino Linotype"/>
          <w:i/>
          <w:iCs/>
          <w:noProof/>
          <w:sz w:val="22"/>
          <w:szCs w:val="22"/>
        </w:rPr>
        <w:t>Kecerdasan Majemuk</w:t>
      </w:r>
      <w:r w:rsidRPr="006D7BF8">
        <w:rPr>
          <w:rFonts w:ascii="Palatino Linotype" w:hAnsi="Palatino Linotype"/>
          <w:noProof/>
          <w:sz w:val="22"/>
          <w:szCs w:val="22"/>
        </w:rPr>
        <w:t xml:space="preserve">, 2020th edn (Jakarta: Kencana) </w:t>
      </w:r>
    </w:p>
    <w:p w14:paraId="26A398C2" w14:textId="0B611973" w:rsidR="00673AD5" w:rsidRPr="006D7BF8" w:rsidRDefault="00673AD5" w:rsidP="006D7BF8">
      <w:pPr>
        <w:autoSpaceDE w:val="0"/>
        <w:autoSpaceDN w:val="0"/>
        <w:adjustRightInd w:val="0"/>
        <w:spacing w:after="160"/>
        <w:ind w:left="480" w:hanging="480"/>
        <w:rPr>
          <w:rFonts w:ascii="Palatino Linotype" w:hAnsi="Palatino Linotype"/>
          <w:noProof/>
          <w:sz w:val="22"/>
          <w:szCs w:val="22"/>
        </w:rPr>
      </w:pPr>
      <w:r w:rsidRPr="006D7BF8">
        <w:rPr>
          <w:rFonts w:ascii="Palatino Linotype" w:hAnsi="Palatino Linotype"/>
          <w:noProof/>
          <w:sz w:val="22"/>
          <w:szCs w:val="22"/>
        </w:rPr>
        <w:t>Sumerti, Ni Made, I Nyoman Wirya, and Ketut Pudjawan,</w:t>
      </w:r>
      <w:r w:rsidR="006D7BF8" w:rsidRPr="006D7BF8">
        <w:rPr>
          <w:rFonts w:ascii="Palatino Linotype" w:hAnsi="Palatino Linotype"/>
          <w:noProof/>
          <w:sz w:val="22"/>
          <w:szCs w:val="22"/>
        </w:rPr>
        <w:t xml:space="preserve"> </w:t>
      </w:r>
      <w:r w:rsidR="006D7BF8" w:rsidRPr="006D7BF8">
        <w:rPr>
          <w:rFonts w:ascii="Palatino Linotype" w:hAnsi="Palatino Linotype"/>
          <w:noProof/>
          <w:sz w:val="22"/>
          <w:szCs w:val="22"/>
        </w:rPr>
        <w:t>(2013)</w:t>
      </w:r>
      <w:r w:rsidR="006D7BF8" w:rsidRPr="006D7BF8">
        <w:rPr>
          <w:rFonts w:ascii="Palatino Linotype" w:hAnsi="Palatino Linotype"/>
          <w:noProof/>
          <w:sz w:val="22"/>
          <w:szCs w:val="22"/>
        </w:rPr>
        <w:t>.</w:t>
      </w:r>
      <w:r w:rsidRPr="006D7BF8">
        <w:rPr>
          <w:rFonts w:ascii="Palatino Linotype" w:hAnsi="Palatino Linotype"/>
          <w:noProof/>
          <w:sz w:val="22"/>
          <w:szCs w:val="22"/>
        </w:rPr>
        <w:t xml:space="preserve"> ‘Penerapan Metode Bermain Peran Dalam Meningkatkan Perkembangan Kecerdasan Jamak Anak Melalui Permainan Masak-Masakan Di Tk Kuncup Harapan Banjar’, </w:t>
      </w:r>
      <w:r w:rsidRPr="006D7BF8">
        <w:rPr>
          <w:rFonts w:ascii="Palatino Linotype" w:hAnsi="Palatino Linotype"/>
          <w:i/>
          <w:iCs/>
          <w:noProof/>
          <w:sz w:val="22"/>
          <w:szCs w:val="22"/>
        </w:rPr>
        <w:t>Jurnal Pendidikan Anak Usia Dini Undiksha</w:t>
      </w:r>
      <w:r w:rsidRPr="006D7BF8">
        <w:rPr>
          <w:rFonts w:ascii="Palatino Linotype" w:hAnsi="Palatino Linotype"/>
          <w:noProof/>
          <w:sz w:val="22"/>
          <w:szCs w:val="22"/>
        </w:rPr>
        <w:t>, Vol. 1.1, 1–13</w:t>
      </w:r>
    </w:p>
    <w:p w14:paraId="6D282357" w14:textId="644A1DFB" w:rsidR="00673AD5" w:rsidRPr="006D7BF8" w:rsidRDefault="00673AD5" w:rsidP="006D7BF8">
      <w:pPr>
        <w:autoSpaceDE w:val="0"/>
        <w:autoSpaceDN w:val="0"/>
        <w:adjustRightInd w:val="0"/>
        <w:spacing w:after="160"/>
        <w:ind w:left="480" w:hanging="480"/>
        <w:rPr>
          <w:rFonts w:ascii="Palatino Linotype" w:hAnsi="Palatino Linotype"/>
          <w:noProof/>
          <w:sz w:val="22"/>
          <w:szCs w:val="22"/>
        </w:rPr>
      </w:pPr>
      <w:r w:rsidRPr="006D7BF8">
        <w:rPr>
          <w:rFonts w:ascii="Palatino Linotype" w:hAnsi="Palatino Linotype"/>
          <w:noProof/>
          <w:sz w:val="22"/>
          <w:szCs w:val="22"/>
        </w:rPr>
        <w:t>Susanti, Yumi Olva,</w:t>
      </w:r>
      <w:r w:rsidR="006D7BF8" w:rsidRPr="006D7BF8">
        <w:rPr>
          <w:rFonts w:ascii="Palatino Linotype" w:hAnsi="Palatino Linotype"/>
          <w:noProof/>
          <w:sz w:val="22"/>
          <w:szCs w:val="22"/>
        </w:rPr>
        <w:t xml:space="preserve"> </w:t>
      </w:r>
      <w:r w:rsidR="006D7BF8" w:rsidRPr="006D7BF8">
        <w:rPr>
          <w:rFonts w:ascii="Palatino Linotype" w:hAnsi="Palatino Linotype"/>
          <w:noProof/>
          <w:sz w:val="22"/>
          <w:szCs w:val="22"/>
        </w:rPr>
        <w:t>(2017)</w:t>
      </w:r>
      <w:r w:rsidR="006D7BF8" w:rsidRPr="006D7BF8">
        <w:rPr>
          <w:rFonts w:ascii="Palatino Linotype" w:hAnsi="Palatino Linotype"/>
          <w:noProof/>
          <w:sz w:val="22"/>
          <w:szCs w:val="22"/>
        </w:rPr>
        <w:t>.</w:t>
      </w:r>
      <w:r w:rsidRPr="006D7BF8">
        <w:rPr>
          <w:rFonts w:ascii="Palatino Linotype" w:hAnsi="Palatino Linotype"/>
          <w:noProof/>
          <w:sz w:val="22"/>
          <w:szCs w:val="22"/>
        </w:rPr>
        <w:t xml:space="preserve"> ‘Meningkatkan Kemampuan Berbicara Anak Melalui Bermain Peran Mikro’, </w:t>
      </w:r>
      <w:r w:rsidRPr="006D7BF8">
        <w:rPr>
          <w:rFonts w:ascii="Palatino Linotype" w:hAnsi="Palatino Linotype"/>
          <w:i/>
          <w:iCs/>
          <w:noProof/>
          <w:sz w:val="22"/>
          <w:szCs w:val="22"/>
        </w:rPr>
        <w:t>Jurnal Potensia</w:t>
      </w:r>
      <w:r w:rsidRPr="006D7BF8">
        <w:rPr>
          <w:rFonts w:ascii="Palatino Linotype" w:hAnsi="Palatino Linotype"/>
          <w:noProof/>
          <w:sz w:val="22"/>
          <w:szCs w:val="22"/>
        </w:rPr>
        <w:t>, 2.1, 63–70</w:t>
      </w:r>
    </w:p>
    <w:p w14:paraId="5F2B0DED" w14:textId="41BEFAFB" w:rsidR="00CF5B98" w:rsidRPr="006D7BF8" w:rsidRDefault="00CF5B98" w:rsidP="006D7BF8">
      <w:pPr>
        <w:autoSpaceDE w:val="0"/>
        <w:autoSpaceDN w:val="0"/>
        <w:adjustRightInd w:val="0"/>
        <w:spacing w:after="160"/>
        <w:ind w:left="480" w:hanging="480"/>
        <w:rPr>
          <w:rFonts w:ascii="Palatino Linotype" w:hAnsi="Palatino Linotype"/>
          <w:noProof/>
          <w:sz w:val="22"/>
          <w:szCs w:val="22"/>
        </w:rPr>
      </w:pPr>
      <w:r w:rsidRPr="006D7BF8">
        <w:rPr>
          <w:rFonts w:ascii="Palatino Linotype" w:hAnsi="Palatino Linotype"/>
          <w:sz w:val="22"/>
          <w:szCs w:val="22"/>
        </w:rPr>
        <w:t>Nisa</w:t>
      </w:r>
      <w:r w:rsidRPr="006D7BF8">
        <w:rPr>
          <w:rFonts w:ascii="Palatino Linotype" w:hAnsi="Palatino Linotype"/>
          <w:sz w:val="22"/>
          <w:szCs w:val="22"/>
        </w:rPr>
        <w:t xml:space="preserve">, </w:t>
      </w:r>
      <w:r w:rsidRPr="006D7BF8">
        <w:rPr>
          <w:rFonts w:ascii="Palatino Linotype" w:hAnsi="Palatino Linotype"/>
          <w:sz w:val="22"/>
          <w:szCs w:val="22"/>
        </w:rPr>
        <w:t>Sukria Hairun</w:t>
      </w:r>
      <w:r w:rsidRPr="006D7BF8">
        <w:rPr>
          <w:rFonts w:ascii="Palatino Linotype" w:hAnsi="Palatino Linotype"/>
          <w:sz w:val="22"/>
          <w:szCs w:val="22"/>
        </w:rPr>
        <w:t xml:space="preserve">, </w:t>
      </w:r>
      <w:r w:rsidR="006D7BF8" w:rsidRPr="006D7BF8">
        <w:rPr>
          <w:rFonts w:ascii="Palatino Linotype" w:hAnsi="Palatino Linotype"/>
          <w:sz w:val="22"/>
          <w:szCs w:val="22"/>
        </w:rPr>
        <w:t>(2023)</w:t>
      </w:r>
      <w:r w:rsidR="006D7BF8" w:rsidRPr="006D7BF8">
        <w:rPr>
          <w:rFonts w:ascii="Palatino Linotype" w:hAnsi="Palatino Linotype"/>
          <w:sz w:val="22"/>
          <w:szCs w:val="22"/>
        </w:rPr>
        <w:t xml:space="preserve">. </w:t>
      </w:r>
      <w:r w:rsidRPr="006D7BF8">
        <w:rPr>
          <w:rFonts w:ascii="Palatino Linotype" w:hAnsi="Palatino Linotype"/>
          <w:sz w:val="22"/>
          <w:szCs w:val="22"/>
        </w:rPr>
        <w:t>Analisis Efektivitas Peran Guru Dalam Membangun Proses Eksplorasi Anak Di Tadika Bijak Lestari Al-Fikh Orchard Georgetown Penang</w:t>
      </w:r>
      <w:r w:rsidRPr="006D7BF8">
        <w:rPr>
          <w:rFonts w:ascii="Palatino Linotype" w:hAnsi="Palatino Linotype"/>
          <w:sz w:val="22"/>
          <w:szCs w:val="22"/>
        </w:rPr>
        <w:t xml:space="preserve">, </w:t>
      </w:r>
      <w:proofErr w:type="gramStart"/>
      <w:r w:rsidRPr="006D7BF8">
        <w:rPr>
          <w:rFonts w:ascii="Palatino Linotype" w:hAnsi="Palatino Linotype"/>
          <w:i/>
          <w:iCs/>
          <w:sz w:val="22"/>
          <w:szCs w:val="22"/>
        </w:rPr>
        <w:t>Ceria :</w:t>
      </w:r>
      <w:proofErr w:type="gramEnd"/>
      <w:r w:rsidRPr="006D7BF8">
        <w:rPr>
          <w:rFonts w:ascii="Palatino Linotype" w:hAnsi="Palatino Linotype"/>
          <w:i/>
          <w:iCs/>
          <w:sz w:val="22"/>
          <w:szCs w:val="22"/>
        </w:rPr>
        <w:t xml:space="preserve"> </w:t>
      </w:r>
      <w:r w:rsidRPr="006D7BF8">
        <w:rPr>
          <w:rFonts w:ascii="Palatino Linotype" w:hAnsi="Palatino Linotype"/>
          <w:i/>
          <w:iCs/>
          <w:sz w:val="22"/>
          <w:szCs w:val="22"/>
        </w:rPr>
        <w:t>Jurnal Program Studi Pendidikan Anak Usia Dini</w:t>
      </w:r>
      <w:r w:rsidRPr="006D7BF8">
        <w:rPr>
          <w:rFonts w:ascii="Palatino Linotype" w:hAnsi="Palatino Linotype"/>
          <w:i/>
          <w:iCs/>
          <w:sz w:val="22"/>
          <w:szCs w:val="22"/>
        </w:rPr>
        <w:t xml:space="preserve">, </w:t>
      </w:r>
      <w:r w:rsidRPr="006D7BF8">
        <w:rPr>
          <w:rFonts w:ascii="Palatino Linotype" w:hAnsi="Palatino Linotype"/>
          <w:sz w:val="22"/>
          <w:szCs w:val="22"/>
        </w:rPr>
        <w:t>12.2,</w:t>
      </w:r>
      <w:r w:rsidR="006D7BF8" w:rsidRPr="006D7BF8">
        <w:rPr>
          <w:rFonts w:ascii="Palatino Linotype" w:hAnsi="Palatino Linotype"/>
          <w:sz w:val="22"/>
          <w:szCs w:val="22"/>
        </w:rPr>
        <w:t xml:space="preserve"> </w:t>
      </w:r>
      <w:r w:rsidRPr="006D7BF8">
        <w:rPr>
          <w:rFonts w:ascii="Palatino Linotype" w:hAnsi="Palatino Linotype"/>
          <w:sz w:val="22"/>
          <w:szCs w:val="22"/>
        </w:rPr>
        <w:t xml:space="preserve">79-104 </w:t>
      </w:r>
      <w:r w:rsidRPr="006D7BF8">
        <w:rPr>
          <w:rFonts w:ascii="Palatino Linotype" w:hAnsi="Palatino Linotype"/>
          <w:sz w:val="22"/>
          <w:szCs w:val="22"/>
        </w:rPr>
        <w:t xml:space="preserve"> </w:t>
      </w:r>
    </w:p>
    <w:p w14:paraId="73EF73F8" w14:textId="37E0AAC8" w:rsidR="001A69DE" w:rsidRPr="00011C71" w:rsidRDefault="00673AD5" w:rsidP="006D7BF8">
      <w:pPr>
        <w:rPr>
          <w:rFonts w:ascii="Palatino Linotype" w:hAnsi="Palatino Linotype"/>
          <w:lang w:val="id-ID"/>
        </w:rPr>
      </w:pPr>
      <w:r w:rsidRPr="006D7BF8">
        <w:rPr>
          <w:rFonts w:ascii="Palatino Linotype" w:hAnsi="Palatino Linotype"/>
          <w:sz w:val="22"/>
          <w:szCs w:val="22"/>
        </w:rPr>
        <w:fldChar w:fldCharType="end"/>
      </w:r>
    </w:p>
    <w:p w14:paraId="088A3866" w14:textId="77777777" w:rsidR="001A69DE" w:rsidRPr="00147434" w:rsidRDefault="001A69DE" w:rsidP="003A06EA">
      <w:pPr>
        <w:rPr>
          <w:rFonts w:ascii="Palatino Linotype" w:hAnsi="Palatino Linotype" w:cs="Arial"/>
          <w:b/>
          <w:sz w:val="22"/>
          <w:szCs w:val="22"/>
          <w:lang w:val="id-ID"/>
        </w:rPr>
      </w:pPr>
    </w:p>
    <w:p w14:paraId="548FAF11" w14:textId="0D6A9799" w:rsidR="00AD5AA8" w:rsidRPr="003A06EA" w:rsidRDefault="00AD5AA8" w:rsidP="003A06EA">
      <w:pPr>
        <w:autoSpaceDE w:val="0"/>
        <w:autoSpaceDN w:val="0"/>
        <w:adjustRightInd w:val="0"/>
        <w:ind w:left="567" w:hanging="567"/>
        <w:rPr>
          <w:rFonts w:ascii="Palatino Linotype" w:hAnsi="Palatino Linotype" w:cs="Arial"/>
          <w:sz w:val="22"/>
          <w:szCs w:val="22"/>
          <w:lang w:val="id-ID"/>
        </w:rPr>
      </w:pPr>
    </w:p>
    <w:sectPr w:rsidR="00AD5AA8" w:rsidRPr="003A06EA" w:rsidSect="00DF46C1">
      <w:headerReference w:type="default" r:id="rId13"/>
      <w:footerReference w:type="even" r:id="rId14"/>
      <w:footerReference w:type="default" r:id="rId15"/>
      <w:headerReference w:type="first" r:id="rId16"/>
      <w:type w:val="continuous"/>
      <w:pgSz w:w="10319" w:h="14571" w:code="13"/>
      <w:pgMar w:top="1701" w:right="1701" w:bottom="1701" w:left="1701" w:header="1134" w:footer="113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72637" w14:textId="77777777" w:rsidR="00DE51EC" w:rsidRDefault="00DE51EC">
      <w:r>
        <w:separator/>
      </w:r>
    </w:p>
  </w:endnote>
  <w:endnote w:type="continuationSeparator" w:id="0">
    <w:p w14:paraId="66BFC9C9" w14:textId="77777777" w:rsidR="00DE51EC" w:rsidRDefault="00DE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ө">
    <w:altName w:val="Times New Roman"/>
    <w:panose1 w:val="00000000000000000000"/>
    <w:charset w:val="00"/>
    <w:family w:val="roman"/>
    <w:notTrueType/>
    <w:pitch w:val="default"/>
  </w:font>
  <w:font w:name="LiSu">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aiTi_GB2312">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panose1 w:val="00000000000000000000"/>
    <w:charset w:val="86"/>
    <w:family w:val="auto"/>
    <w:notTrueType/>
    <w:pitch w:val="default"/>
    <w:sig w:usb0="00000000" w:usb1="080E0000" w:usb2="00000010" w:usb3="00000000" w:csb0="0004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YXDMN+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Malgun Gothic">
    <w:altName w:val="Arial Unicode MS"/>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Arial Unicode MS"/>
    <w:charset w:val="88"/>
    <w:family w:val="script"/>
    <w:pitch w:val="fixed"/>
    <w:sig w:usb0="00000003" w:usb1="080E0000" w:usb2="00000016" w:usb3="00000000" w:csb0="00100001" w:csb1="00000000"/>
  </w:font>
  <w:font w:name="超研澤中隸">
    <w:altName w:val="新細明體"/>
    <w:charset w:val="88"/>
    <w:family w:val="modern"/>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B139" w14:textId="77777777" w:rsidR="0004038E" w:rsidRDefault="0004038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81CB3E" w14:textId="77777777" w:rsidR="0004038E" w:rsidRDefault="0004038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F01D" w14:textId="77777777" w:rsidR="0004038E" w:rsidRDefault="0004038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F46C1">
      <w:rPr>
        <w:rStyle w:val="PageNumber"/>
        <w:noProof/>
      </w:rPr>
      <w:t>6</w:t>
    </w:r>
    <w:r>
      <w:rPr>
        <w:rStyle w:val="PageNumber"/>
      </w:rPr>
      <w:fldChar w:fldCharType="end"/>
    </w:r>
  </w:p>
  <w:p w14:paraId="409E3C89" w14:textId="77777777" w:rsidR="0004038E" w:rsidRDefault="0004038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88BFB" w14:textId="77777777" w:rsidR="00DE51EC" w:rsidRDefault="00DE51EC">
      <w:r>
        <w:separator/>
      </w:r>
    </w:p>
  </w:footnote>
  <w:footnote w:type="continuationSeparator" w:id="0">
    <w:p w14:paraId="5866F6B3" w14:textId="77777777" w:rsidR="00DE51EC" w:rsidRDefault="00DE5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7B7C" w14:textId="77777777" w:rsidR="0004038E" w:rsidRPr="0004038E" w:rsidRDefault="0004038E" w:rsidP="0004038E">
    <w:pPr>
      <w:rPr>
        <w:rFonts w:ascii="Adobe Garamond Pro" w:hAnsi="Adobe Garamond Pro"/>
        <w:i/>
        <w:sz w:val="22"/>
        <w:szCs w:val="72"/>
      </w:rPr>
    </w:pPr>
    <w:r w:rsidRPr="0004038E">
      <w:rPr>
        <w:b/>
        <w:sz w:val="18"/>
        <w:szCs w:val="24"/>
      </w:rPr>
      <w:t>Jurnal Program Studi Pendidikan Anak Usia Dini</w:t>
    </w:r>
    <w:r>
      <w:rPr>
        <w:b/>
        <w:sz w:val="18"/>
        <w:szCs w:val="24"/>
        <w:lang w:val="id-ID"/>
      </w:rPr>
      <w:tab/>
    </w:r>
    <w:r>
      <w:rPr>
        <w:b/>
        <w:sz w:val="18"/>
        <w:szCs w:val="24"/>
        <w:lang w:val="id-ID"/>
      </w:rPr>
      <w:tab/>
    </w:r>
    <w:r>
      <w:rPr>
        <w:b/>
        <w:sz w:val="18"/>
        <w:szCs w:val="24"/>
        <w:lang w:val="id-ID"/>
      </w:rPr>
      <w:tab/>
    </w:r>
    <w:r>
      <w:rPr>
        <w:b/>
        <w:sz w:val="18"/>
        <w:szCs w:val="24"/>
        <w:lang w:val="id-ID"/>
      </w:rPr>
      <w:tab/>
    </w:r>
    <w:r>
      <w:rPr>
        <w:b/>
        <w:sz w:val="18"/>
        <w:szCs w:val="24"/>
        <w:lang w:val="id-ID"/>
      </w:rPr>
      <w:tab/>
    </w:r>
    <w:r>
      <w:rPr>
        <w:b/>
        <w:sz w:val="18"/>
        <w:szCs w:val="24"/>
        <w:lang w:val="id-ID"/>
      </w:rPr>
      <w:tab/>
    </w:r>
    <w:r>
      <w:rPr>
        <w:b/>
        <w:sz w:val="18"/>
        <w:szCs w:val="24"/>
        <w:lang w:val="id-ID"/>
      </w:rPr>
      <w:tab/>
    </w:r>
    <w:r>
      <w:rPr>
        <w:b/>
        <w:sz w:val="18"/>
        <w:szCs w:val="24"/>
        <w:lang w:val="id-ID"/>
      </w:rPr>
      <w:tab/>
    </w:r>
    <w:r>
      <w:rPr>
        <w:b/>
        <w:sz w:val="18"/>
        <w:szCs w:val="24"/>
        <w:lang w:val="id-ID"/>
      </w:rPr>
      <w:tab/>
    </w:r>
    <w:r>
      <w:rPr>
        <w:b/>
        <w:sz w:val="18"/>
        <w:szCs w:val="24"/>
        <w:lang w:val="id-ID"/>
      </w:rPr>
      <w:tab/>
    </w:r>
    <w:r>
      <w:rPr>
        <w:b/>
        <w:sz w:val="18"/>
        <w:szCs w:val="24"/>
        <w:lang w:val="id-ID"/>
      </w:rPr>
      <w:tab/>
    </w:r>
    <w:r>
      <w:rPr>
        <w:b/>
        <w:sz w:val="18"/>
        <w:szCs w:val="24"/>
        <w:lang w:val="id-ID"/>
      </w:rPr>
      <w:tab/>
    </w:r>
    <w:r w:rsidRPr="0004038E">
      <w:rPr>
        <w:rFonts w:ascii="Adobe Garamond Pro" w:hAnsi="Adobe Garamond Pro"/>
        <w:i/>
        <w:sz w:val="22"/>
        <w:szCs w:val="72"/>
      </w:rPr>
      <w:t>“Ceria”</w:t>
    </w:r>
    <w:r>
      <w:rPr>
        <w:rFonts w:ascii="Adobe Garamond Pro" w:hAnsi="Adobe Garamond Pro"/>
        <w:i/>
        <w:sz w:val="22"/>
        <w:szCs w:val="72"/>
        <w:lang w:val="id-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DE78" w14:textId="77777777" w:rsidR="0004038E" w:rsidRDefault="0004038E" w:rsidP="0004038E">
    <w:pPr>
      <w:rPr>
        <w:rFonts w:ascii="Adobe Garamond Pro" w:hAnsi="Adobe Garamond Pro"/>
        <w:i/>
        <w:sz w:val="72"/>
        <w:szCs w:val="72"/>
      </w:rPr>
    </w:pPr>
    <w:r w:rsidRPr="00205DE4">
      <w:rPr>
        <w:rFonts w:ascii="Adobe Garamond Pro" w:hAnsi="Adobe Garamond Pro"/>
        <w:i/>
        <w:sz w:val="72"/>
        <w:szCs w:val="72"/>
      </w:rPr>
      <w:t>“Ceria”</w:t>
    </w:r>
  </w:p>
  <w:p w14:paraId="6D28695F" w14:textId="77777777" w:rsidR="0004038E" w:rsidRPr="0004038E" w:rsidRDefault="0004038E" w:rsidP="0004038E">
    <w:pPr>
      <w:rPr>
        <w:b/>
        <w:sz w:val="20"/>
        <w:szCs w:val="24"/>
        <w:lang w:val="id-ID"/>
      </w:rPr>
    </w:pPr>
    <w:r w:rsidRPr="0004038E">
      <w:rPr>
        <w:b/>
        <w:sz w:val="20"/>
        <w:szCs w:val="24"/>
      </w:rPr>
      <w:t>Jurnal Program Studi Pendidikan Anak Usia Dini</w:t>
    </w:r>
  </w:p>
  <w:p w14:paraId="425F622A" w14:textId="05C1C8E9" w:rsidR="0004038E" w:rsidRPr="0004038E" w:rsidRDefault="0004038E" w:rsidP="0004038E">
    <w:pPr>
      <w:rPr>
        <w:b/>
        <w:sz w:val="18"/>
        <w:szCs w:val="24"/>
        <w:lang w:val="id-ID"/>
      </w:rPr>
    </w:pPr>
    <w:r w:rsidRPr="0004038E">
      <w:rPr>
        <w:b/>
        <w:sz w:val="18"/>
        <w:szCs w:val="24"/>
        <w:lang w:val="id-ID"/>
      </w:rPr>
      <w:t xml:space="preserve">ISSN </w:t>
    </w:r>
  </w:p>
  <w:p w14:paraId="6045BA73" w14:textId="41E74FF0" w:rsidR="0004038E" w:rsidRPr="0004038E" w:rsidRDefault="009C06F2" w:rsidP="0004038E">
    <w:pPr>
      <w:rPr>
        <w:sz w:val="24"/>
        <w:szCs w:val="24"/>
        <w:lang w:val="id-ID"/>
      </w:rPr>
    </w:pPr>
    <w:r>
      <w:rPr>
        <w:b/>
        <w:sz w:val="18"/>
        <w:szCs w:val="24"/>
        <w:lang w:val="id-ID"/>
      </w:rPr>
      <w:t xml:space="preserve">Volume </w:t>
    </w:r>
  </w:p>
  <w:p w14:paraId="6E0EBBC5" w14:textId="77777777" w:rsidR="0004038E" w:rsidRDefault="0004038E" w:rsidP="006F7150">
    <w:pPr>
      <w:pStyle w:val="Header"/>
      <w:jc w:val="left"/>
      <w:rPr>
        <w:b/>
        <w:bCs/>
        <w:lang w:val="id-ID"/>
      </w:rPr>
    </w:pPr>
    <w:r>
      <w:rPr>
        <w:b/>
        <w:bCs/>
        <w:lang w:val="id-ID"/>
      </w:rPr>
      <w:t>Fakultas Keguruan dan Ilmu Pendidikan- Universitas Muhammadiyah Tangerang</w:t>
    </w:r>
  </w:p>
  <w:p w14:paraId="46466748" w14:textId="77777777" w:rsidR="0004038E" w:rsidRDefault="00DF46C1">
    <w:pPr>
      <w:pStyle w:val="Header"/>
      <w:jc w:val="distribute"/>
      <w:rPr>
        <w:sz w:val="6"/>
      </w:rPr>
    </w:pPr>
    <w:r>
      <w:rPr>
        <w:noProof/>
        <w:sz w:val="6"/>
        <w:lang w:val="id-ID" w:eastAsia="id-ID"/>
      </w:rPr>
      <mc:AlternateContent>
        <mc:Choice Requires="wps">
          <w:drawing>
            <wp:anchor distT="0" distB="0" distL="114300" distR="114300" simplePos="0" relativeHeight="251659264" behindDoc="0" locked="0" layoutInCell="1" allowOverlap="1" wp14:anchorId="57C470D7" wp14:editId="2629C864">
              <wp:simplePos x="0" y="0"/>
              <wp:positionH relativeFrom="column">
                <wp:posOffset>-102235</wp:posOffset>
              </wp:positionH>
              <wp:positionV relativeFrom="paragraph">
                <wp:posOffset>70485</wp:posOffset>
              </wp:positionV>
              <wp:extent cx="4552950" cy="0"/>
              <wp:effectExtent l="0" t="19050" r="19050" b="38100"/>
              <wp:wrapNone/>
              <wp:docPr id="3" name="Straight Connector 3"/>
              <wp:cNvGraphicFramePr/>
              <a:graphic xmlns:a="http://schemas.openxmlformats.org/drawingml/2006/main">
                <a:graphicData uri="http://schemas.microsoft.com/office/word/2010/wordprocessingShape">
                  <wps:wsp>
                    <wps:cNvCnPr/>
                    <wps:spPr>
                      <a:xfrm>
                        <a:off x="0" y="0"/>
                        <a:ext cx="455295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DC153F"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pt,5.55pt" to="350.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" strokecolor="#4579b8 [3044]" strokeweight="4.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269"/>
    <w:multiLevelType w:val="hybridMultilevel"/>
    <w:tmpl w:val="A00C9216"/>
    <w:lvl w:ilvl="0" w:tplc="12D03810">
      <w:start w:val="1"/>
      <w:numFmt w:val="decimal"/>
      <w:lvlText w:val="%1."/>
      <w:lvlJc w:val="left"/>
      <w:pPr>
        <w:ind w:left="720" w:hanging="360"/>
      </w:pPr>
      <w:rPr>
        <w:rFonts w:ascii="Times New Roman" w:eastAsia="PMingLiU" w:hAnsi="Times New Roman" w:cs="Times New Roman" w:hint="default"/>
        <w:sz w:val="24"/>
      </w:rPr>
    </w:lvl>
    <w:lvl w:ilvl="1" w:tplc="3A264882" w:tentative="1">
      <w:start w:val="1"/>
      <w:numFmt w:val="lowerLetter"/>
      <w:lvlText w:val="%2."/>
      <w:lvlJc w:val="left"/>
      <w:pPr>
        <w:ind w:left="1440" w:hanging="360"/>
      </w:pPr>
    </w:lvl>
    <w:lvl w:ilvl="2" w:tplc="3AE493DA" w:tentative="1">
      <w:start w:val="1"/>
      <w:numFmt w:val="lowerRoman"/>
      <w:lvlText w:val="%3."/>
      <w:lvlJc w:val="right"/>
      <w:pPr>
        <w:ind w:left="2160" w:hanging="180"/>
      </w:pPr>
    </w:lvl>
    <w:lvl w:ilvl="3" w:tplc="BCB8937E" w:tentative="1">
      <w:start w:val="1"/>
      <w:numFmt w:val="decimal"/>
      <w:lvlText w:val="%4."/>
      <w:lvlJc w:val="left"/>
      <w:pPr>
        <w:ind w:left="2880" w:hanging="360"/>
      </w:pPr>
    </w:lvl>
    <w:lvl w:ilvl="4" w:tplc="AD94BAAE" w:tentative="1">
      <w:start w:val="1"/>
      <w:numFmt w:val="lowerLetter"/>
      <w:lvlText w:val="%5."/>
      <w:lvlJc w:val="left"/>
      <w:pPr>
        <w:ind w:left="3600" w:hanging="360"/>
      </w:pPr>
    </w:lvl>
    <w:lvl w:ilvl="5" w:tplc="341ECDAA" w:tentative="1">
      <w:start w:val="1"/>
      <w:numFmt w:val="lowerRoman"/>
      <w:lvlText w:val="%6."/>
      <w:lvlJc w:val="right"/>
      <w:pPr>
        <w:ind w:left="4320" w:hanging="180"/>
      </w:pPr>
    </w:lvl>
    <w:lvl w:ilvl="6" w:tplc="822E9B50" w:tentative="1">
      <w:start w:val="1"/>
      <w:numFmt w:val="decimal"/>
      <w:lvlText w:val="%7."/>
      <w:lvlJc w:val="left"/>
      <w:pPr>
        <w:ind w:left="5040" w:hanging="360"/>
      </w:pPr>
    </w:lvl>
    <w:lvl w:ilvl="7" w:tplc="FCB42C9C" w:tentative="1">
      <w:start w:val="1"/>
      <w:numFmt w:val="lowerLetter"/>
      <w:lvlText w:val="%8."/>
      <w:lvlJc w:val="left"/>
      <w:pPr>
        <w:ind w:left="5760" w:hanging="360"/>
      </w:pPr>
    </w:lvl>
    <w:lvl w:ilvl="8" w:tplc="B5CE1A20" w:tentative="1">
      <w:start w:val="1"/>
      <w:numFmt w:val="lowerRoman"/>
      <w:lvlText w:val="%9."/>
      <w:lvlJc w:val="right"/>
      <w:pPr>
        <w:ind w:left="6480" w:hanging="180"/>
      </w:pPr>
    </w:lvl>
  </w:abstractNum>
  <w:abstractNum w:abstractNumId="1" w15:restartNumberingAfterBreak="0">
    <w:nsid w:val="05D73F91"/>
    <w:multiLevelType w:val="hybridMultilevel"/>
    <w:tmpl w:val="6A189AF2"/>
    <w:lvl w:ilvl="0" w:tplc="7DF81FE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99B39A2"/>
    <w:multiLevelType w:val="hybridMultilevel"/>
    <w:tmpl w:val="8DB02B56"/>
    <w:lvl w:ilvl="0" w:tplc="DEB8D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B7CC4"/>
    <w:multiLevelType w:val="hybridMultilevel"/>
    <w:tmpl w:val="F27E8DE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731"/>
    <w:multiLevelType w:val="hybridMultilevel"/>
    <w:tmpl w:val="EBCEEFDE"/>
    <w:lvl w:ilvl="0" w:tplc="E7B807E8">
      <w:start w:val="1"/>
      <w:numFmt w:val="lowerRoman"/>
      <w:lvlText w:val="%1)"/>
      <w:lvlJc w:val="left"/>
      <w:pPr>
        <w:ind w:left="1080" w:hanging="720"/>
      </w:pPr>
      <w:rPr>
        <w:rFonts w:ascii="Times New Roman" w:eastAsia="+mn-e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4BD"/>
    <w:multiLevelType w:val="hybridMultilevel"/>
    <w:tmpl w:val="1C4CF63A"/>
    <w:lvl w:ilvl="0" w:tplc="CA06EFBE">
      <w:start w:val="1"/>
      <w:numFmt w:val="decimal"/>
      <w:lvlText w:val="(%1)"/>
      <w:lvlJc w:val="left"/>
      <w:pPr>
        <w:ind w:left="1290" w:hanging="81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300253D"/>
    <w:multiLevelType w:val="hybridMultilevel"/>
    <w:tmpl w:val="9800A520"/>
    <w:lvl w:ilvl="0" w:tplc="C7800A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BFD7AAC"/>
    <w:multiLevelType w:val="hybridMultilevel"/>
    <w:tmpl w:val="B3822418"/>
    <w:lvl w:ilvl="0" w:tplc="3D8C7E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F4AE1"/>
    <w:multiLevelType w:val="hybridMultilevel"/>
    <w:tmpl w:val="0980F1B8"/>
    <w:lvl w:ilvl="0" w:tplc="04090011">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0C7E83"/>
    <w:multiLevelType w:val="hybridMultilevel"/>
    <w:tmpl w:val="919A35AA"/>
    <w:lvl w:ilvl="0" w:tplc="2D42C1D6">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E872FFE"/>
    <w:multiLevelType w:val="hybridMultilevel"/>
    <w:tmpl w:val="8C44B6A2"/>
    <w:lvl w:ilvl="0" w:tplc="29808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1352E8"/>
    <w:multiLevelType w:val="hybridMultilevel"/>
    <w:tmpl w:val="890887F0"/>
    <w:lvl w:ilvl="0" w:tplc="7BA49F1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15:restartNumberingAfterBreak="0">
    <w:nsid w:val="32227CD0"/>
    <w:multiLevelType w:val="hybridMultilevel"/>
    <w:tmpl w:val="D4B6D65C"/>
    <w:lvl w:ilvl="0" w:tplc="04090001">
      <w:start w:val="1"/>
      <w:numFmt w:val="decimal"/>
      <w:lvlText w:val="%1."/>
      <w:lvlJc w:val="left"/>
      <w:pPr>
        <w:tabs>
          <w:tab w:val="num" w:pos="480"/>
        </w:tabs>
        <w:ind w:left="480" w:hanging="480"/>
      </w:pPr>
      <w:rPr>
        <w:color w:val="000000"/>
      </w:rPr>
    </w:lvl>
    <w:lvl w:ilvl="1" w:tplc="04090003">
      <w:start w:val="1"/>
      <w:numFmt w:val="ideographTraditional"/>
      <w:lvlText w:val="%2、"/>
      <w:lvlJc w:val="left"/>
      <w:pPr>
        <w:tabs>
          <w:tab w:val="num" w:pos="960"/>
        </w:tabs>
        <w:ind w:left="960" w:hanging="480"/>
      </w:p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880"/>
        </w:tabs>
        <w:ind w:left="2880" w:hanging="480"/>
      </w:pPr>
    </w:lvl>
    <w:lvl w:ilvl="6" w:tplc="04090001">
      <w:start w:val="1"/>
      <w:numFmt w:val="decimal"/>
      <w:lvlText w:val="%7."/>
      <w:lvlJc w:val="left"/>
      <w:pPr>
        <w:tabs>
          <w:tab w:val="num" w:pos="3360"/>
        </w:tabs>
        <w:ind w:left="3360" w:hanging="480"/>
      </w:pPr>
    </w:lvl>
    <w:lvl w:ilvl="7" w:tplc="04090003">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13" w15:restartNumberingAfterBreak="0">
    <w:nsid w:val="3ADD5FC4"/>
    <w:multiLevelType w:val="hybridMultilevel"/>
    <w:tmpl w:val="47CCC796"/>
    <w:lvl w:ilvl="0" w:tplc="47064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2782"/>
    <w:multiLevelType w:val="hybridMultilevel"/>
    <w:tmpl w:val="FEBC1FBE"/>
    <w:lvl w:ilvl="0" w:tplc="58A8A5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4798491B"/>
    <w:multiLevelType w:val="hybridMultilevel"/>
    <w:tmpl w:val="090EDC9E"/>
    <w:lvl w:ilvl="0" w:tplc="99829628">
      <w:start w:val="1"/>
      <w:numFmt w:val="lowerLetter"/>
      <w:lvlText w:val="%1."/>
      <w:lvlJc w:val="left"/>
      <w:pPr>
        <w:ind w:left="570" w:hanging="45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4E1C3E78"/>
    <w:multiLevelType w:val="hybridMultilevel"/>
    <w:tmpl w:val="5486F80A"/>
    <w:lvl w:ilvl="0" w:tplc="E7B80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D21463"/>
    <w:multiLevelType w:val="hybridMultilevel"/>
    <w:tmpl w:val="A442E46C"/>
    <w:lvl w:ilvl="0" w:tplc="F022F0A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90484"/>
    <w:multiLevelType w:val="multilevel"/>
    <w:tmpl w:val="50290484"/>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1846FF4"/>
    <w:multiLevelType w:val="hybridMultilevel"/>
    <w:tmpl w:val="BCDE1ACE"/>
    <w:lvl w:ilvl="0" w:tplc="C29C894C">
      <w:start w:val="1"/>
      <w:numFmt w:val="decimal"/>
      <w:lvlText w:val="%1."/>
      <w:lvlJc w:val="left"/>
      <w:pPr>
        <w:ind w:left="480" w:hanging="480"/>
      </w:pPr>
    </w:lvl>
    <w:lvl w:ilvl="1" w:tplc="04090019">
      <w:start w:val="1"/>
      <w:numFmt w:val="decimal"/>
      <w:lvlText w:val="（%2）"/>
      <w:lvlJc w:val="center"/>
      <w:pPr>
        <w:ind w:left="960" w:hanging="480"/>
      </w:pPr>
      <w:rPr>
        <w:rFonts w:hint="eastAsia"/>
        <w:b w:val="0"/>
        <w:color w:val="00000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5F6EF9"/>
    <w:multiLevelType w:val="hybridMultilevel"/>
    <w:tmpl w:val="3F68FF7E"/>
    <w:lvl w:ilvl="0" w:tplc="0409000F">
      <w:start w:val="1"/>
      <w:numFmt w:val="bullet"/>
      <w:lvlText w:val=""/>
      <w:lvlJc w:val="left"/>
      <w:pPr>
        <w:ind w:left="840" w:hanging="420"/>
      </w:pPr>
      <w:rPr>
        <w:rFonts w:ascii="Wingdings" w:hAnsi="Wingdings" w:hint="default"/>
      </w:rPr>
    </w:lvl>
    <w:lvl w:ilvl="1" w:tplc="18F60A5A"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21" w15:restartNumberingAfterBreak="0">
    <w:nsid w:val="5B78512F"/>
    <w:multiLevelType w:val="hybridMultilevel"/>
    <w:tmpl w:val="73969A50"/>
    <w:lvl w:ilvl="0" w:tplc="A15011BA">
      <w:start w:val="1"/>
      <w:numFmt w:val="decimal"/>
      <w:lvlText w:val="%1."/>
      <w:lvlJc w:val="left"/>
      <w:pPr>
        <w:ind w:left="360" w:hanging="360"/>
      </w:pPr>
      <w:rPr>
        <w:rFonts w:hint="default"/>
        <w:sz w:val="18"/>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2" w15:restartNumberingAfterBreak="0">
    <w:nsid w:val="5CAA3532"/>
    <w:multiLevelType w:val="hybridMultilevel"/>
    <w:tmpl w:val="86F020AC"/>
    <w:lvl w:ilvl="0" w:tplc="9918BE7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5F4D6537"/>
    <w:multiLevelType w:val="hybridMultilevel"/>
    <w:tmpl w:val="4418AB4A"/>
    <w:lvl w:ilvl="0" w:tplc="578877DA">
      <w:start w:val="1"/>
      <w:numFmt w:val="taiwaneseCountingThousand"/>
      <w:pStyle w:val="IMEC-20505"/>
      <w:lvlText w:val="%1、"/>
      <w:lvlJc w:val="left"/>
      <w:pPr>
        <w:tabs>
          <w:tab w:val="num" w:pos="573"/>
        </w:tabs>
        <w:ind w:left="480" w:hanging="480"/>
      </w:pPr>
      <w:rPr>
        <w:rFonts w:hint="eastAsia"/>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0266C7C"/>
    <w:multiLevelType w:val="multilevel"/>
    <w:tmpl w:val="A300C6F2"/>
    <w:lvl w:ilvl="0">
      <w:start w:val="1"/>
      <w:numFmt w:val="lowerLetter"/>
      <w:pStyle w:val="Style3"/>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5640768"/>
    <w:multiLevelType w:val="hybridMultilevel"/>
    <w:tmpl w:val="EBCEEFDE"/>
    <w:lvl w:ilvl="0" w:tplc="7D302DAA">
      <w:start w:val="1"/>
      <w:numFmt w:val="lowerRoman"/>
      <w:lvlText w:val="%1)"/>
      <w:lvlJc w:val="left"/>
      <w:pPr>
        <w:ind w:left="1080" w:hanging="720"/>
      </w:pPr>
      <w:rPr>
        <w:rFonts w:ascii="Times New Roman" w:eastAsia="+mn-ea" w:hAnsi="Times New Roman" w:cs="Times New Roman"/>
      </w:rPr>
    </w:lvl>
    <w:lvl w:ilvl="1" w:tplc="4BCAE04E" w:tentative="1">
      <w:start w:val="1"/>
      <w:numFmt w:val="lowerLetter"/>
      <w:lvlText w:val="%2."/>
      <w:lvlJc w:val="left"/>
      <w:pPr>
        <w:ind w:left="1440" w:hanging="360"/>
      </w:pPr>
    </w:lvl>
    <w:lvl w:ilvl="2" w:tplc="95D81802" w:tentative="1">
      <w:start w:val="1"/>
      <w:numFmt w:val="lowerRoman"/>
      <w:lvlText w:val="%3."/>
      <w:lvlJc w:val="right"/>
      <w:pPr>
        <w:ind w:left="2160" w:hanging="180"/>
      </w:pPr>
    </w:lvl>
    <w:lvl w:ilvl="3" w:tplc="8820A9A0" w:tentative="1">
      <w:start w:val="1"/>
      <w:numFmt w:val="decimal"/>
      <w:lvlText w:val="%4."/>
      <w:lvlJc w:val="left"/>
      <w:pPr>
        <w:ind w:left="2880" w:hanging="360"/>
      </w:pPr>
    </w:lvl>
    <w:lvl w:ilvl="4" w:tplc="F9282BFC" w:tentative="1">
      <w:start w:val="1"/>
      <w:numFmt w:val="lowerLetter"/>
      <w:lvlText w:val="%5."/>
      <w:lvlJc w:val="left"/>
      <w:pPr>
        <w:ind w:left="3600" w:hanging="360"/>
      </w:pPr>
    </w:lvl>
    <w:lvl w:ilvl="5" w:tplc="B374DAF2" w:tentative="1">
      <w:start w:val="1"/>
      <w:numFmt w:val="lowerRoman"/>
      <w:lvlText w:val="%6."/>
      <w:lvlJc w:val="right"/>
      <w:pPr>
        <w:ind w:left="4320" w:hanging="180"/>
      </w:pPr>
    </w:lvl>
    <w:lvl w:ilvl="6" w:tplc="EF82DD92" w:tentative="1">
      <w:start w:val="1"/>
      <w:numFmt w:val="decimal"/>
      <w:lvlText w:val="%7."/>
      <w:lvlJc w:val="left"/>
      <w:pPr>
        <w:ind w:left="5040" w:hanging="360"/>
      </w:pPr>
    </w:lvl>
    <w:lvl w:ilvl="7" w:tplc="AB78CD48" w:tentative="1">
      <w:start w:val="1"/>
      <w:numFmt w:val="lowerLetter"/>
      <w:lvlText w:val="%8."/>
      <w:lvlJc w:val="left"/>
      <w:pPr>
        <w:ind w:left="5760" w:hanging="360"/>
      </w:pPr>
    </w:lvl>
    <w:lvl w:ilvl="8" w:tplc="C7047406" w:tentative="1">
      <w:start w:val="1"/>
      <w:numFmt w:val="lowerRoman"/>
      <w:lvlText w:val="%9."/>
      <w:lvlJc w:val="right"/>
      <w:pPr>
        <w:ind w:left="6480" w:hanging="180"/>
      </w:pPr>
    </w:lvl>
  </w:abstractNum>
  <w:abstractNum w:abstractNumId="26"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41124B"/>
    <w:multiLevelType w:val="hybridMultilevel"/>
    <w:tmpl w:val="FE7A5810"/>
    <w:lvl w:ilvl="0" w:tplc="CA06EFBE">
      <w:start w:val="1"/>
      <w:numFmt w:val="decimal"/>
      <w:pStyle w:val="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13488B"/>
    <w:multiLevelType w:val="hybridMultilevel"/>
    <w:tmpl w:val="9D34443E"/>
    <w:lvl w:ilvl="0" w:tplc="88C46D4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7C022F63"/>
    <w:multiLevelType w:val="hybridMultilevel"/>
    <w:tmpl w:val="D11824F0"/>
    <w:lvl w:ilvl="0" w:tplc="B0706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42D67"/>
    <w:multiLevelType w:val="hybridMultilevel"/>
    <w:tmpl w:val="6EFE7B48"/>
    <w:lvl w:ilvl="0" w:tplc="0409000F">
      <w:start w:val="1"/>
      <w:numFmt w:val="ideographLegalTraditional"/>
      <w:pStyle w:val="IMEC-10505"/>
      <w:lvlText w:val="%1、"/>
      <w:lvlJc w:val="left"/>
      <w:pPr>
        <w:tabs>
          <w:tab w:val="num" w:pos="480"/>
        </w:tabs>
        <w:ind w:left="480" w:hanging="480"/>
      </w:pPr>
      <w:rPr>
        <w:rFonts w:ascii="PMingLiU" w:eastAsia="PMingLiU"/>
        <w:sz w:val="28"/>
        <w:szCs w:val="28"/>
        <w:lang w:val="en-US"/>
      </w:rPr>
    </w:lvl>
    <w:lvl w:ilvl="1" w:tplc="04090019">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A77FBF"/>
    <w:multiLevelType w:val="hybridMultilevel"/>
    <w:tmpl w:val="9DD4373A"/>
    <w:lvl w:ilvl="0" w:tplc="6248C7D8">
      <w:start w:val="1"/>
      <w:numFmt w:val="upperLetter"/>
      <w:lvlText w:val="%1."/>
      <w:lvlJc w:val="left"/>
      <w:pPr>
        <w:ind w:left="540" w:hanging="360"/>
      </w:pPr>
      <w:rPr>
        <w:rFonts w:hint="default"/>
      </w:rPr>
    </w:lvl>
    <w:lvl w:ilvl="1" w:tplc="0CA47610"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16cid:durableId="402488667">
    <w:abstractNumId w:val="24"/>
  </w:num>
  <w:num w:numId="2" w16cid:durableId="2095318473">
    <w:abstractNumId w:val="30"/>
  </w:num>
  <w:num w:numId="3" w16cid:durableId="1754013622">
    <w:abstractNumId w:val="23"/>
  </w:num>
  <w:num w:numId="4" w16cid:durableId="1333604562">
    <w:abstractNumId w:val="27"/>
  </w:num>
  <w:num w:numId="5" w16cid:durableId="1824659578">
    <w:abstractNumId w:val="0"/>
  </w:num>
  <w:num w:numId="6" w16cid:durableId="1882356786">
    <w:abstractNumId w:val="16"/>
  </w:num>
  <w:num w:numId="7" w16cid:durableId="2117478321">
    <w:abstractNumId w:val="8"/>
  </w:num>
  <w:num w:numId="8" w16cid:durableId="1972781770">
    <w:abstractNumId w:val="3"/>
  </w:num>
  <w:num w:numId="9" w16cid:durableId="748356291">
    <w:abstractNumId w:val="29"/>
  </w:num>
  <w:num w:numId="10" w16cid:durableId="1884097581">
    <w:abstractNumId w:val="15"/>
  </w:num>
  <w:num w:numId="11" w16cid:durableId="1423796206">
    <w:abstractNumId w:val="6"/>
  </w:num>
  <w:num w:numId="12" w16cid:durableId="569387531">
    <w:abstractNumId w:val="2"/>
  </w:num>
  <w:num w:numId="13" w16cid:durableId="818039018">
    <w:abstractNumId w:val="1"/>
  </w:num>
  <w:num w:numId="14" w16cid:durableId="1649895052">
    <w:abstractNumId w:val="28"/>
  </w:num>
  <w:num w:numId="15" w16cid:durableId="264726098">
    <w:abstractNumId w:val="14"/>
  </w:num>
  <w:num w:numId="16" w16cid:durableId="59408374">
    <w:abstractNumId w:val="5"/>
  </w:num>
  <w:num w:numId="17" w16cid:durableId="1830711520">
    <w:abstractNumId w:val="22"/>
  </w:num>
  <w:num w:numId="18" w16cid:durableId="1426656348">
    <w:abstractNumId w:val="10"/>
  </w:num>
  <w:num w:numId="19" w16cid:durableId="1419447690">
    <w:abstractNumId w:val="21"/>
  </w:num>
  <w:num w:numId="20" w16cid:durableId="2058386867">
    <w:abstractNumId w:val="7"/>
  </w:num>
  <w:num w:numId="21" w16cid:durableId="394209929">
    <w:abstractNumId w:val="17"/>
  </w:num>
  <w:num w:numId="22" w16cid:durableId="962005093">
    <w:abstractNumId w:val="31"/>
  </w:num>
  <w:num w:numId="23" w16cid:durableId="815994161">
    <w:abstractNumId w:val="25"/>
  </w:num>
  <w:num w:numId="24" w16cid:durableId="1901405931">
    <w:abstractNumId w:val="13"/>
  </w:num>
  <w:num w:numId="25" w16cid:durableId="1843617575">
    <w:abstractNumId w:val="4"/>
  </w:num>
  <w:num w:numId="26" w16cid:durableId="1007714202">
    <w:abstractNumId w:val="11"/>
  </w:num>
  <w:num w:numId="27" w16cid:durableId="1370495386">
    <w:abstractNumId w:val="20"/>
  </w:num>
  <w:num w:numId="28" w16cid:durableId="236788813">
    <w:abstractNumId w:val="19"/>
  </w:num>
  <w:num w:numId="29" w16cid:durableId="9937975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371352">
    <w:abstractNumId w:val="26"/>
  </w:num>
  <w:num w:numId="31" w16cid:durableId="1269895744">
    <w:abstractNumId w:val="18"/>
  </w:num>
  <w:num w:numId="32" w16cid:durableId="52293527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0,2mm,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E90"/>
    <w:rsid w:val="00000C4A"/>
    <w:rsid w:val="00001345"/>
    <w:rsid w:val="00001FB0"/>
    <w:rsid w:val="0000210A"/>
    <w:rsid w:val="00002458"/>
    <w:rsid w:val="00002D20"/>
    <w:rsid w:val="00002DE2"/>
    <w:rsid w:val="00004924"/>
    <w:rsid w:val="00005E89"/>
    <w:rsid w:val="000068A7"/>
    <w:rsid w:val="000103F1"/>
    <w:rsid w:val="000113E0"/>
    <w:rsid w:val="00013932"/>
    <w:rsid w:val="000140CC"/>
    <w:rsid w:val="00016F95"/>
    <w:rsid w:val="00017C55"/>
    <w:rsid w:val="0002026C"/>
    <w:rsid w:val="000207D0"/>
    <w:rsid w:val="00020964"/>
    <w:rsid w:val="000223B1"/>
    <w:rsid w:val="000232E3"/>
    <w:rsid w:val="00023ECF"/>
    <w:rsid w:val="00027473"/>
    <w:rsid w:val="000303E9"/>
    <w:rsid w:val="00030BAA"/>
    <w:rsid w:val="00031AD5"/>
    <w:rsid w:val="00031D40"/>
    <w:rsid w:val="0003204B"/>
    <w:rsid w:val="00033EED"/>
    <w:rsid w:val="000349B1"/>
    <w:rsid w:val="00035AAF"/>
    <w:rsid w:val="000367C1"/>
    <w:rsid w:val="00036FE3"/>
    <w:rsid w:val="0004038E"/>
    <w:rsid w:val="0004063C"/>
    <w:rsid w:val="000412A6"/>
    <w:rsid w:val="00041D98"/>
    <w:rsid w:val="0004222A"/>
    <w:rsid w:val="0004312F"/>
    <w:rsid w:val="00044026"/>
    <w:rsid w:val="00044724"/>
    <w:rsid w:val="00045263"/>
    <w:rsid w:val="000468AC"/>
    <w:rsid w:val="00046B27"/>
    <w:rsid w:val="000478E1"/>
    <w:rsid w:val="00047EF7"/>
    <w:rsid w:val="000502B5"/>
    <w:rsid w:val="000513DD"/>
    <w:rsid w:val="00051769"/>
    <w:rsid w:val="00052A81"/>
    <w:rsid w:val="00052E26"/>
    <w:rsid w:val="000535FB"/>
    <w:rsid w:val="00053BFE"/>
    <w:rsid w:val="0005582B"/>
    <w:rsid w:val="00055E32"/>
    <w:rsid w:val="0006006A"/>
    <w:rsid w:val="00060C04"/>
    <w:rsid w:val="00061715"/>
    <w:rsid w:val="000625BA"/>
    <w:rsid w:val="0006362B"/>
    <w:rsid w:val="000640BB"/>
    <w:rsid w:val="00064723"/>
    <w:rsid w:val="00065418"/>
    <w:rsid w:val="00067516"/>
    <w:rsid w:val="000706B0"/>
    <w:rsid w:val="000739A4"/>
    <w:rsid w:val="00075AB6"/>
    <w:rsid w:val="00075F58"/>
    <w:rsid w:val="00076ACB"/>
    <w:rsid w:val="00076EBF"/>
    <w:rsid w:val="00077BE3"/>
    <w:rsid w:val="00077EFC"/>
    <w:rsid w:val="00081057"/>
    <w:rsid w:val="00082332"/>
    <w:rsid w:val="000841B4"/>
    <w:rsid w:val="0008464B"/>
    <w:rsid w:val="00084698"/>
    <w:rsid w:val="000861BB"/>
    <w:rsid w:val="00090D0D"/>
    <w:rsid w:val="00090D73"/>
    <w:rsid w:val="00091DAD"/>
    <w:rsid w:val="00091EB0"/>
    <w:rsid w:val="00092578"/>
    <w:rsid w:val="00093911"/>
    <w:rsid w:val="00094CE7"/>
    <w:rsid w:val="000951BC"/>
    <w:rsid w:val="00095429"/>
    <w:rsid w:val="000954DE"/>
    <w:rsid w:val="00095ABF"/>
    <w:rsid w:val="00096DCE"/>
    <w:rsid w:val="0009715F"/>
    <w:rsid w:val="0009716E"/>
    <w:rsid w:val="00097D27"/>
    <w:rsid w:val="000A09EF"/>
    <w:rsid w:val="000A0F9C"/>
    <w:rsid w:val="000A1DCB"/>
    <w:rsid w:val="000A1F62"/>
    <w:rsid w:val="000A22C3"/>
    <w:rsid w:val="000A23AD"/>
    <w:rsid w:val="000A44CF"/>
    <w:rsid w:val="000A4595"/>
    <w:rsid w:val="000A4F14"/>
    <w:rsid w:val="000A5CE7"/>
    <w:rsid w:val="000A79F2"/>
    <w:rsid w:val="000B1A62"/>
    <w:rsid w:val="000B2083"/>
    <w:rsid w:val="000B4445"/>
    <w:rsid w:val="000B48EC"/>
    <w:rsid w:val="000B5448"/>
    <w:rsid w:val="000B56F8"/>
    <w:rsid w:val="000B570A"/>
    <w:rsid w:val="000B5D90"/>
    <w:rsid w:val="000B77CD"/>
    <w:rsid w:val="000C1828"/>
    <w:rsid w:val="000C1D0A"/>
    <w:rsid w:val="000C2018"/>
    <w:rsid w:val="000C36ED"/>
    <w:rsid w:val="000C3B81"/>
    <w:rsid w:val="000C42DA"/>
    <w:rsid w:val="000C4389"/>
    <w:rsid w:val="000C4DA7"/>
    <w:rsid w:val="000C6A42"/>
    <w:rsid w:val="000C7600"/>
    <w:rsid w:val="000D07C7"/>
    <w:rsid w:val="000D2297"/>
    <w:rsid w:val="000D30D4"/>
    <w:rsid w:val="000D40E2"/>
    <w:rsid w:val="000D56BC"/>
    <w:rsid w:val="000D6588"/>
    <w:rsid w:val="000E20BC"/>
    <w:rsid w:val="000E2949"/>
    <w:rsid w:val="000E2EB6"/>
    <w:rsid w:val="000E3D4B"/>
    <w:rsid w:val="000E43EA"/>
    <w:rsid w:val="000E4F30"/>
    <w:rsid w:val="000E5798"/>
    <w:rsid w:val="000E6441"/>
    <w:rsid w:val="000E729A"/>
    <w:rsid w:val="000F1CD6"/>
    <w:rsid w:val="000F3369"/>
    <w:rsid w:val="000F4AA9"/>
    <w:rsid w:val="000F53B3"/>
    <w:rsid w:val="000F53DC"/>
    <w:rsid w:val="000F78D9"/>
    <w:rsid w:val="00100D15"/>
    <w:rsid w:val="00103C38"/>
    <w:rsid w:val="0010509A"/>
    <w:rsid w:val="0010519E"/>
    <w:rsid w:val="001066BD"/>
    <w:rsid w:val="00107B66"/>
    <w:rsid w:val="001104FB"/>
    <w:rsid w:val="00110847"/>
    <w:rsid w:val="00111898"/>
    <w:rsid w:val="00111C71"/>
    <w:rsid w:val="00111F18"/>
    <w:rsid w:val="00112285"/>
    <w:rsid w:val="00112985"/>
    <w:rsid w:val="00113C0F"/>
    <w:rsid w:val="00113CED"/>
    <w:rsid w:val="0011424C"/>
    <w:rsid w:val="00114A95"/>
    <w:rsid w:val="00115144"/>
    <w:rsid w:val="00115784"/>
    <w:rsid w:val="00115938"/>
    <w:rsid w:val="00116448"/>
    <w:rsid w:val="00116584"/>
    <w:rsid w:val="001201F2"/>
    <w:rsid w:val="0012068B"/>
    <w:rsid w:val="00121518"/>
    <w:rsid w:val="0012157D"/>
    <w:rsid w:val="00121EC7"/>
    <w:rsid w:val="00122F1B"/>
    <w:rsid w:val="001230B3"/>
    <w:rsid w:val="00124B2B"/>
    <w:rsid w:val="001259CC"/>
    <w:rsid w:val="00126979"/>
    <w:rsid w:val="00131839"/>
    <w:rsid w:val="00132DE0"/>
    <w:rsid w:val="00132FDE"/>
    <w:rsid w:val="00133878"/>
    <w:rsid w:val="001338DC"/>
    <w:rsid w:val="0013393A"/>
    <w:rsid w:val="00135DF7"/>
    <w:rsid w:val="0013640F"/>
    <w:rsid w:val="00136DF0"/>
    <w:rsid w:val="00136FFD"/>
    <w:rsid w:val="0013777D"/>
    <w:rsid w:val="00140864"/>
    <w:rsid w:val="001410B2"/>
    <w:rsid w:val="00141B13"/>
    <w:rsid w:val="00142725"/>
    <w:rsid w:val="00144AE0"/>
    <w:rsid w:val="0014720D"/>
    <w:rsid w:val="00151D9E"/>
    <w:rsid w:val="00151F45"/>
    <w:rsid w:val="0015227F"/>
    <w:rsid w:val="001532D6"/>
    <w:rsid w:val="00153D2C"/>
    <w:rsid w:val="00155137"/>
    <w:rsid w:val="0015552C"/>
    <w:rsid w:val="001561B3"/>
    <w:rsid w:val="00156506"/>
    <w:rsid w:val="001603B5"/>
    <w:rsid w:val="00160F1E"/>
    <w:rsid w:val="00161155"/>
    <w:rsid w:val="00162158"/>
    <w:rsid w:val="00162507"/>
    <w:rsid w:val="00163574"/>
    <w:rsid w:val="00163D8E"/>
    <w:rsid w:val="00163DC9"/>
    <w:rsid w:val="00165B31"/>
    <w:rsid w:val="00166417"/>
    <w:rsid w:val="001667D7"/>
    <w:rsid w:val="00166C9C"/>
    <w:rsid w:val="00166D12"/>
    <w:rsid w:val="00167697"/>
    <w:rsid w:val="00167894"/>
    <w:rsid w:val="001700B0"/>
    <w:rsid w:val="001702CB"/>
    <w:rsid w:val="00171A61"/>
    <w:rsid w:val="001723B0"/>
    <w:rsid w:val="00172A8D"/>
    <w:rsid w:val="00174FFE"/>
    <w:rsid w:val="00176AEA"/>
    <w:rsid w:val="00176C66"/>
    <w:rsid w:val="00177A6A"/>
    <w:rsid w:val="00177BC8"/>
    <w:rsid w:val="00177DF0"/>
    <w:rsid w:val="001801F5"/>
    <w:rsid w:val="00180280"/>
    <w:rsid w:val="00181702"/>
    <w:rsid w:val="00183395"/>
    <w:rsid w:val="001834C6"/>
    <w:rsid w:val="0018439D"/>
    <w:rsid w:val="001843A9"/>
    <w:rsid w:val="00184B40"/>
    <w:rsid w:val="00184CC0"/>
    <w:rsid w:val="00185562"/>
    <w:rsid w:val="00185C48"/>
    <w:rsid w:val="00185C8C"/>
    <w:rsid w:val="0018638C"/>
    <w:rsid w:val="001875C7"/>
    <w:rsid w:val="00187A76"/>
    <w:rsid w:val="00190210"/>
    <w:rsid w:val="00193456"/>
    <w:rsid w:val="001940F1"/>
    <w:rsid w:val="00195F52"/>
    <w:rsid w:val="00196271"/>
    <w:rsid w:val="00196877"/>
    <w:rsid w:val="001A130C"/>
    <w:rsid w:val="001A2111"/>
    <w:rsid w:val="001A24DF"/>
    <w:rsid w:val="001A3AD9"/>
    <w:rsid w:val="001A52E5"/>
    <w:rsid w:val="001A56C0"/>
    <w:rsid w:val="001A69DE"/>
    <w:rsid w:val="001B0D73"/>
    <w:rsid w:val="001B0EA5"/>
    <w:rsid w:val="001B24AB"/>
    <w:rsid w:val="001B24AF"/>
    <w:rsid w:val="001B333D"/>
    <w:rsid w:val="001B358E"/>
    <w:rsid w:val="001B35F3"/>
    <w:rsid w:val="001B3637"/>
    <w:rsid w:val="001B6320"/>
    <w:rsid w:val="001B78A6"/>
    <w:rsid w:val="001B7D7B"/>
    <w:rsid w:val="001B7F34"/>
    <w:rsid w:val="001C02D7"/>
    <w:rsid w:val="001C0C3D"/>
    <w:rsid w:val="001C139F"/>
    <w:rsid w:val="001C2CA6"/>
    <w:rsid w:val="001C3351"/>
    <w:rsid w:val="001C357B"/>
    <w:rsid w:val="001C42CB"/>
    <w:rsid w:val="001C4E23"/>
    <w:rsid w:val="001C5F33"/>
    <w:rsid w:val="001C666B"/>
    <w:rsid w:val="001D18AA"/>
    <w:rsid w:val="001D3134"/>
    <w:rsid w:val="001D4517"/>
    <w:rsid w:val="001D4796"/>
    <w:rsid w:val="001D4C5A"/>
    <w:rsid w:val="001D4F05"/>
    <w:rsid w:val="001D58AD"/>
    <w:rsid w:val="001D5D31"/>
    <w:rsid w:val="001D7910"/>
    <w:rsid w:val="001E1277"/>
    <w:rsid w:val="001E216A"/>
    <w:rsid w:val="001E3718"/>
    <w:rsid w:val="001E4716"/>
    <w:rsid w:val="001E476D"/>
    <w:rsid w:val="001E7054"/>
    <w:rsid w:val="001E70C2"/>
    <w:rsid w:val="001E720E"/>
    <w:rsid w:val="001E7268"/>
    <w:rsid w:val="001E75A3"/>
    <w:rsid w:val="001E7942"/>
    <w:rsid w:val="001F0920"/>
    <w:rsid w:val="001F3978"/>
    <w:rsid w:val="001F3A79"/>
    <w:rsid w:val="001F3EE7"/>
    <w:rsid w:val="001F4287"/>
    <w:rsid w:val="001F621B"/>
    <w:rsid w:val="001F67F7"/>
    <w:rsid w:val="00200494"/>
    <w:rsid w:val="00200AD6"/>
    <w:rsid w:val="00200E1D"/>
    <w:rsid w:val="0020199A"/>
    <w:rsid w:val="002029A3"/>
    <w:rsid w:val="00203148"/>
    <w:rsid w:val="0020362C"/>
    <w:rsid w:val="00204449"/>
    <w:rsid w:val="0020514F"/>
    <w:rsid w:val="00206BCA"/>
    <w:rsid w:val="00206DFB"/>
    <w:rsid w:val="00210396"/>
    <w:rsid w:val="0021050C"/>
    <w:rsid w:val="00210A86"/>
    <w:rsid w:val="00210A87"/>
    <w:rsid w:val="00211F1C"/>
    <w:rsid w:val="00212845"/>
    <w:rsid w:val="0021383A"/>
    <w:rsid w:val="0021687E"/>
    <w:rsid w:val="00216F43"/>
    <w:rsid w:val="0021747A"/>
    <w:rsid w:val="00217523"/>
    <w:rsid w:val="00220ACE"/>
    <w:rsid w:val="00220B41"/>
    <w:rsid w:val="00221965"/>
    <w:rsid w:val="00222E0A"/>
    <w:rsid w:val="00223420"/>
    <w:rsid w:val="002235CE"/>
    <w:rsid w:val="00224714"/>
    <w:rsid w:val="002247CF"/>
    <w:rsid w:val="002255B8"/>
    <w:rsid w:val="00225A23"/>
    <w:rsid w:val="00226350"/>
    <w:rsid w:val="00226A7F"/>
    <w:rsid w:val="002270DB"/>
    <w:rsid w:val="002304F3"/>
    <w:rsid w:val="00230EFE"/>
    <w:rsid w:val="00231B69"/>
    <w:rsid w:val="00232CAF"/>
    <w:rsid w:val="00233526"/>
    <w:rsid w:val="00233B0B"/>
    <w:rsid w:val="00233DAE"/>
    <w:rsid w:val="0023484A"/>
    <w:rsid w:val="00237D42"/>
    <w:rsid w:val="00240716"/>
    <w:rsid w:val="0024120F"/>
    <w:rsid w:val="00241666"/>
    <w:rsid w:val="0024174A"/>
    <w:rsid w:val="00241F75"/>
    <w:rsid w:val="0024225C"/>
    <w:rsid w:val="002423B8"/>
    <w:rsid w:val="00242793"/>
    <w:rsid w:val="0024323E"/>
    <w:rsid w:val="002435A1"/>
    <w:rsid w:val="0024372B"/>
    <w:rsid w:val="00244AF8"/>
    <w:rsid w:val="0024522C"/>
    <w:rsid w:val="002455DB"/>
    <w:rsid w:val="002457DB"/>
    <w:rsid w:val="00245E85"/>
    <w:rsid w:val="0024663D"/>
    <w:rsid w:val="00246917"/>
    <w:rsid w:val="00246A8C"/>
    <w:rsid w:val="00246BEC"/>
    <w:rsid w:val="00247124"/>
    <w:rsid w:val="002473CE"/>
    <w:rsid w:val="00247499"/>
    <w:rsid w:val="00247981"/>
    <w:rsid w:val="002512D6"/>
    <w:rsid w:val="0025339A"/>
    <w:rsid w:val="002550F7"/>
    <w:rsid w:val="00255D7C"/>
    <w:rsid w:val="002561D0"/>
    <w:rsid w:val="0025621A"/>
    <w:rsid w:val="00256811"/>
    <w:rsid w:val="00256913"/>
    <w:rsid w:val="00260642"/>
    <w:rsid w:val="00261BF8"/>
    <w:rsid w:val="00262FFD"/>
    <w:rsid w:val="00264BA6"/>
    <w:rsid w:val="002652F4"/>
    <w:rsid w:val="0026651E"/>
    <w:rsid w:val="00266641"/>
    <w:rsid w:val="002668FB"/>
    <w:rsid w:val="00266A45"/>
    <w:rsid w:val="00266DA6"/>
    <w:rsid w:val="0027056A"/>
    <w:rsid w:val="00270B6B"/>
    <w:rsid w:val="00270B8C"/>
    <w:rsid w:val="00270F95"/>
    <w:rsid w:val="00272661"/>
    <w:rsid w:val="0027330F"/>
    <w:rsid w:val="00274A9E"/>
    <w:rsid w:val="002758D3"/>
    <w:rsid w:val="00277713"/>
    <w:rsid w:val="002805C7"/>
    <w:rsid w:val="00281243"/>
    <w:rsid w:val="00281C88"/>
    <w:rsid w:val="002843E3"/>
    <w:rsid w:val="002845FC"/>
    <w:rsid w:val="00284E4D"/>
    <w:rsid w:val="00285206"/>
    <w:rsid w:val="00285708"/>
    <w:rsid w:val="00286927"/>
    <w:rsid w:val="00286FC2"/>
    <w:rsid w:val="00287065"/>
    <w:rsid w:val="0028781C"/>
    <w:rsid w:val="00290B2F"/>
    <w:rsid w:val="002923A4"/>
    <w:rsid w:val="00292653"/>
    <w:rsid w:val="00292F5D"/>
    <w:rsid w:val="00293399"/>
    <w:rsid w:val="002937B1"/>
    <w:rsid w:val="00293C2F"/>
    <w:rsid w:val="002948EB"/>
    <w:rsid w:val="00295B00"/>
    <w:rsid w:val="0029677C"/>
    <w:rsid w:val="00297144"/>
    <w:rsid w:val="00297913"/>
    <w:rsid w:val="002A0057"/>
    <w:rsid w:val="002A0649"/>
    <w:rsid w:val="002A09F1"/>
    <w:rsid w:val="002A0A48"/>
    <w:rsid w:val="002A0E09"/>
    <w:rsid w:val="002A19B6"/>
    <w:rsid w:val="002A25EA"/>
    <w:rsid w:val="002A27F7"/>
    <w:rsid w:val="002A3988"/>
    <w:rsid w:val="002A464D"/>
    <w:rsid w:val="002A7BA2"/>
    <w:rsid w:val="002A7C7A"/>
    <w:rsid w:val="002B1686"/>
    <w:rsid w:val="002B17DD"/>
    <w:rsid w:val="002B31F5"/>
    <w:rsid w:val="002B3CCE"/>
    <w:rsid w:val="002B3FBC"/>
    <w:rsid w:val="002B40EF"/>
    <w:rsid w:val="002B43D2"/>
    <w:rsid w:val="002B4F07"/>
    <w:rsid w:val="002B5F3A"/>
    <w:rsid w:val="002B6CC0"/>
    <w:rsid w:val="002B7CDB"/>
    <w:rsid w:val="002C0804"/>
    <w:rsid w:val="002C081C"/>
    <w:rsid w:val="002C093A"/>
    <w:rsid w:val="002C1112"/>
    <w:rsid w:val="002C1CD9"/>
    <w:rsid w:val="002C30CB"/>
    <w:rsid w:val="002C3C96"/>
    <w:rsid w:val="002C3D97"/>
    <w:rsid w:val="002C53EA"/>
    <w:rsid w:val="002C6734"/>
    <w:rsid w:val="002C76FC"/>
    <w:rsid w:val="002D0CE9"/>
    <w:rsid w:val="002D1F82"/>
    <w:rsid w:val="002D2BD7"/>
    <w:rsid w:val="002D30A5"/>
    <w:rsid w:val="002D34D1"/>
    <w:rsid w:val="002D3890"/>
    <w:rsid w:val="002D3FDE"/>
    <w:rsid w:val="002D4479"/>
    <w:rsid w:val="002D45BD"/>
    <w:rsid w:val="002D6072"/>
    <w:rsid w:val="002D6CEB"/>
    <w:rsid w:val="002D7AF0"/>
    <w:rsid w:val="002D7B41"/>
    <w:rsid w:val="002E09D0"/>
    <w:rsid w:val="002E0D0A"/>
    <w:rsid w:val="002E28E0"/>
    <w:rsid w:val="002E5050"/>
    <w:rsid w:val="002E5C36"/>
    <w:rsid w:val="002E6407"/>
    <w:rsid w:val="002E68D7"/>
    <w:rsid w:val="002E6D6C"/>
    <w:rsid w:val="002E6EFB"/>
    <w:rsid w:val="002F0116"/>
    <w:rsid w:val="002F06C9"/>
    <w:rsid w:val="002F0A83"/>
    <w:rsid w:val="002F1382"/>
    <w:rsid w:val="002F1750"/>
    <w:rsid w:val="002F1B37"/>
    <w:rsid w:val="002F1B62"/>
    <w:rsid w:val="002F3D81"/>
    <w:rsid w:val="002F49B5"/>
    <w:rsid w:val="002F4C42"/>
    <w:rsid w:val="002F4CE9"/>
    <w:rsid w:val="002F4E64"/>
    <w:rsid w:val="002F6965"/>
    <w:rsid w:val="002F6FE9"/>
    <w:rsid w:val="002F7BA5"/>
    <w:rsid w:val="002F7DAB"/>
    <w:rsid w:val="003000B5"/>
    <w:rsid w:val="0030207F"/>
    <w:rsid w:val="0030307B"/>
    <w:rsid w:val="00303E94"/>
    <w:rsid w:val="003041ED"/>
    <w:rsid w:val="00304996"/>
    <w:rsid w:val="003063D1"/>
    <w:rsid w:val="0030677D"/>
    <w:rsid w:val="00306EF1"/>
    <w:rsid w:val="0031050D"/>
    <w:rsid w:val="00310DD5"/>
    <w:rsid w:val="00312A29"/>
    <w:rsid w:val="00312E47"/>
    <w:rsid w:val="00312F2A"/>
    <w:rsid w:val="00313A73"/>
    <w:rsid w:val="00313F0B"/>
    <w:rsid w:val="00315393"/>
    <w:rsid w:val="003157AB"/>
    <w:rsid w:val="00315E47"/>
    <w:rsid w:val="00315E89"/>
    <w:rsid w:val="003161D4"/>
    <w:rsid w:val="00317016"/>
    <w:rsid w:val="00317CF4"/>
    <w:rsid w:val="00317D90"/>
    <w:rsid w:val="00320A23"/>
    <w:rsid w:val="00321DC7"/>
    <w:rsid w:val="00321EE6"/>
    <w:rsid w:val="00321FEE"/>
    <w:rsid w:val="00322447"/>
    <w:rsid w:val="00322910"/>
    <w:rsid w:val="00322DB7"/>
    <w:rsid w:val="003236D5"/>
    <w:rsid w:val="00323F17"/>
    <w:rsid w:val="00324A5F"/>
    <w:rsid w:val="00325592"/>
    <w:rsid w:val="00325A12"/>
    <w:rsid w:val="00326EC6"/>
    <w:rsid w:val="003278D0"/>
    <w:rsid w:val="00327DE9"/>
    <w:rsid w:val="00327F91"/>
    <w:rsid w:val="00330A20"/>
    <w:rsid w:val="00330F66"/>
    <w:rsid w:val="00334A1B"/>
    <w:rsid w:val="00335015"/>
    <w:rsid w:val="00336139"/>
    <w:rsid w:val="0033654C"/>
    <w:rsid w:val="00337036"/>
    <w:rsid w:val="00341629"/>
    <w:rsid w:val="003440F1"/>
    <w:rsid w:val="00345701"/>
    <w:rsid w:val="003468A0"/>
    <w:rsid w:val="0035028E"/>
    <w:rsid w:val="00350AA8"/>
    <w:rsid w:val="003513EC"/>
    <w:rsid w:val="00353166"/>
    <w:rsid w:val="003531FF"/>
    <w:rsid w:val="00354B80"/>
    <w:rsid w:val="0035554A"/>
    <w:rsid w:val="00356672"/>
    <w:rsid w:val="003575F1"/>
    <w:rsid w:val="00357666"/>
    <w:rsid w:val="0036026E"/>
    <w:rsid w:val="00363380"/>
    <w:rsid w:val="0036429C"/>
    <w:rsid w:val="003648BB"/>
    <w:rsid w:val="003658BE"/>
    <w:rsid w:val="00365D4F"/>
    <w:rsid w:val="00365E57"/>
    <w:rsid w:val="00371D31"/>
    <w:rsid w:val="00372518"/>
    <w:rsid w:val="00372994"/>
    <w:rsid w:val="003735E9"/>
    <w:rsid w:val="00373D88"/>
    <w:rsid w:val="003741F2"/>
    <w:rsid w:val="00374D35"/>
    <w:rsid w:val="0037521A"/>
    <w:rsid w:val="00376756"/>
    <w:rsid w:val="00377945"/>
    <w:rsid w:val="00377F40"/>
    <w:rsid w:val="00377FB8"/>
    <w:rsid w:val="003802C9"/>
    <w:rsid w:val="00380409"/>
    <w:rsid w:val="00380A42"/>
    <w:rsid w:val="00381631"/>
    <w:rsid w:val="00384072"/>
    <w:rsid w:val="00384A52"/>
    <w:rsid w:val="00384BE1"/>
    <w:rsid w:val="003857C5"/>
    <w:rsid w:val="00386BB6"/>
    <w:rsid w:val="00390D1F"/>
    <w:rsid w:val="00391BF2"/>
    <w:rsid w:val="00394A68"/>
    <w:rsid w:val="00396909"/>
    <w:rsid w:val="00397696"/>
    <w:rsid w:val="003A009C"/>
    <w:rsid w:val="003A06EA"/>
    <w:rsid w:val="003A2912"/>
    <w:rsid w:val="003A30ED"/>
    <w:rsid w:val="003A35F6"/>
    <w:rsid w:val="003A4C26"/>
    <w:rsid w:val="003A5922"/>
    <w:rsid w:val="003A78B1"/>
    <w:rsid w:val="003A7958"/>
    <w:rsid w:val="003B04E6"/>
    <w:rsid w:val="003B0BE9"/>
    <w:rsid w:val="003B0E30"/>
    <w:rsid w:val="003B0E56"/>
    <w:rsid w:val="003B13BD"/>
    <w:rsid w:val="003B1A69"/>
    <w:rsid w:val="003B244A"/>
    <w:rsid w:val="003B2757"/>
    <w:rsid w:val="003B3038"/>
    <w:rsid w:val="003B31F8"/>
    <w:rsid w:val="003B4235"/>
    <w:rsid w:val="003B44E4"/>
    <w:rsid w:val="003B4AD3"/>
    <w:rsid w:val="003B4D39"/>
    <w:rsid w:val="003B5213"/>
    <w:rsid w:val="003B63C8"/>
    <w:rsid w:val="003B6404"/>
    <w:rsid w:val="003C019A"/>
    <w:rsid w:val="003C0BAC"/>
    <w:rsid w:val="003C13BC"/>
    <w:rsid w:val="003C201E"/>
    <w:rsid w:val="003C3151"/>
    <w:rsid w:val="003C3409"/>
    <w:rsid w:val="003C44A1"/>
    <w:rsid w:val="003C5AB4"/>
    <w:rsid w:val="003C6C13"/>
    <w:rsid w:val="003C7067"/>
    <w:rsid w:val="003C7CAD"/>
    <w:rsid w:val="003D11A4"/>
    <w:rsid w:val="003D1A20"/>
    <w:rsid w:val="003D1ECB"/>
    <w:rsid w:val="003D2006"/>
    <w:rsid w:val="003D24E7"/>
    <w:rsid w:val="003D25F6"/>
    <w:rsid w:val="003D2C21"/>
    <w:rsid w:val="003D5CD2"/>
    <w:rsid w:val="003D65D9"/>
    <w:rsid w:val="003D6A34"/>
    <w:rsid w:val="003D6D47"/>
    <w:rsid w:val="003D7737"/>
    <w:rsid w:val="003D775C"/>
    <w:rsid w:val="003D7FAF"/>
    <w:rsid w:val="003E0329"/>
    <w:rsid w:val="003E1F49"/>
    <w:rsid w:val="003E227D"/>
    <w:rsid w:val="003E2664"/>
    <w:rsid w:val="003E3032"/>
    <w:rsid w:val="003E3A47"/>
    <w:rsid w:val="003E449E"/>
    <w:rsid w:val="003E755B"/>
    <w:rsid w:val="003F1BC4"/>
    <w:rsid w:val="003F2262"/>
    <w:rsid w:val="003F240D"/>
    <w:rsid w:val="003F25D4"/>
    <w:rsid w:val="003F276B"/>
    <w:rsid w:val="003F3A30"/>
    <w:rsid w:val="003F3FFF"/>
    <w:rsid w:val="003F480B"/>
    <w:rsid w:val="003F4F53"/>
    <w:rsid w:val="003F5370"/>
    <w:rsid w:val="003F5A12"/>
    <w:rsid w:val="003F5DB1"/>
    <w:rsid w:val="003F6B60"/>
    <w:rsid w:val="003F6DCE"/>
    <w:rsid w:val="003F72B2"/>
    <w:rsid w:val="003F76CA"/>
    <w:rsid w:val="003F7EB1"/>
    <w:rsid w:val="0040000D"/>
    <w:rsid w:val="00400135"/>
    <w:rsid w:val="00401079"/>
    <w:rsid w:val="0040181B"/>
    <w:rsid w:val="004024E0"/>
    <w:rsid w:val="00403AEB"/>
    <w:rsid w:val="004046BA"/>
    <w:rsid w:val="004052E5"/>
    <w:rsid w:val="00405BE6"/>
    <w:rsid w:val="004071C5"/>
    <w:rsid w:val="00410E3C"/>
    <w:rsid w:val="0041159A"/>
    <w:rsid w:val="004116C1"/>
    <w:rsid w:val="00411D27"/>
    <w:rsid w:val="00413B2C"/>
    <w:rsid w:val="004142B0"/>
    <w:rsid w:val="004144E2"/>
    <w:rsid w:val="0041612B"/>
    <w:rsid w:val="0041706B"/>
    <w:rsid w:val="004175FE"/>
    <w:rsid w:val="00417790"/>
    <w:rsid w:val="00417817"/>
    <w:rsid w:val="00417D23"/>
    <w:rsid w:val="00420661"/>
    <w:rsid w:val="00420DEE"/>
    <w:rsid w:val="00422613"/>
    <w:rsid w:val="00422B3A"/>
    <w:rsid w:val="00422D8B"/>
    <w:rsid w:val="00422E92"/>
    <w:rsid w:val="00423819"/>
    <w:rsid w:val="00423FBD"/>
    <w:rsid w:val="0042405D"/>
    <w:rsid w:val="004246BD"/>
    <w:rsid w:val="00426021"/>
    <w:rsid w:val="00426367"/>
    <w:rsid w:val="0042687F"/>
    <w:rsid w:val="00426C98"/>
    <w:rsid w:val="00426FF4"/>
    <w:rsid w:val="00427D13"/>
    <w:rsid w:val="00427D72"/>
    <w:rsid w:val="00430263"/>
    <w:rsid w:val="00430AC7"/>
    <w:rsid w:val="004310E3"/>
    <w:rsid w:val="00431247"/>
    <w:rsid w:val="00431B2A"/>
    <w:rsid w:val="00431F60"/>
    <w:rsid w:val="00431FAD"/>
    <w:rsid w:val="00432188"/>
    <w:rsid w:val="00432C7C"/>
    <w:rsid w:val="00433800"/>
    <w:rsid w:val="00433F14"/>
    <w:rsid w:val="0043773E"/>
    <w:rsid w:val="004412ED"/>
    <w:rsid w:val="00442B34"/>
    <w:rsid w:val="0044372E"/>
    <w:rsid w:val="0044644E"/>
    <w:rsid w:val="00446AE5"/>
    <w:rsid w:val="00447178"/>
    <w:rsid w:val="004473A7"/>
    <w:rsid w:val="004474DB"/>
    <w:rsid w:val="00447BD5"/>
    <w:rsid w:val="004504E5"/>
    <w:rsid w:val="0045076D"/>
    <w:rsid w:val="00450A9D"/>
    <w:rsid w:val="00450E51"/>
    <w:rsid w:val="004511C0"/>
    <w:rsid w:val="00451717"/>
    <w:rsid w:val="00451DCB"/>
    <w:rsid w:val="00451F3E"/>
    <w:rsid w:val="00454652"/>
    <w:rsid w:val="0045539D"/>
    <w:rsid w:val="00455B3B"/>
    <w:rsid w:val="00457A36"/>
    <w:rsid w:val="0046060F"/>
    <w:rsid w:val="0046167A"/>
    <w:rsid w:val="00461AAC"/>
    <w:rsid w:val="00461E17"/>
    <w:rsid w:val="00463570"/>
    <w:rsid w:val="004644D2"/>
    <w:rsid w:val="00464B28"/>
    <w:rsid w:val="00464F72"/>
    <w:rsid w:val="004663D1"/>
    <w:rsid w:val="0046707E"/>
    <w:rsid w:val="0046761E"/>
    <w:rsid w:val="00470AC0"/>
    <w:rsid w:val="00470B72"/>
    <w:rsid w:val="0047214C"/>
    <w:rsid w:val="00475A5D"/>
    <w:rsid w:val="00475D5F"/>
    <w:rsid w:val="00475E3B"/>
    <w:rsid w:val="004769D6"/>
    <w:rsid w:val="00477184"/>
    <w:rsid w:val="004772B2"/>
    <w:rsid w:val="004777B3"/>
    <w:rsid w:val="00480C35"/>
    <w:rsid w:val="00481815"/>
    <w:rsid w:val="00482D33"/>
    <w:rsid w:val="0048356D"/>
    <w:rsid w:val="00483A1B"/>
    <w:rsid w:val="00484747"/>
    <w:rsid w:val="00484C50"/>
    <w:rsid w:val="0048514D"/>
    <w:rsid w:val="004854C2"/>
    <w:rsid w:val="0048618C"/>
    <w:rsid w:val="00486E90"/>
    <w:rsid w:val="00487D04"/>
    <w:rsid w:val="00487F01"/>
    <w:rsid w:val="004905DA"/>
    <w:rsid w:val="00491B5E"/>
    <w:rsid w:val="004923A4"/>
    <w:rsid w:val="004923E2"/>
    <w:rsid w:val="00492645"/>
    <w:rsid w:val="00493FD0"/>
    <w:rsid w:val="0049541C"/>
    <w:rsid w:val="004959D8"/>
    <w:rsid w:val="00495F5F"/>
    <w:rsid w:val="00496179"/>
    <w:rsid w:val="00497931"/>
    <w:rsid w:val="004979F2"/>
    <w:rsid w:val="004A0706"/>
    <w:rsid w:val="004A0A15"/>
    <w:rsid w:val="004A16B6"/>
    <w:rsid w:val="004A2343"/>
    <w:rsid w:val="004A63E6"/>
    <w:rsid w:val="004A739B"/>
    <w:rsid w:val="004A7899"/>
    <w:rsid w:val="004B0110"/>
    <w:rsid w:val="004B09F2"/>
    <w:rsid w:val="004B0E99"/>
    <w:rsid w:val="004B1270"/>
    <w:rsid w:val="004B1636"/>
    <w:rsid w:val="004B46E3"/>
    <w:rsid w:val="004B62C6"/>
    <w:rsid w:val="004B63D2"/>
    <w:rsid w:val="004B6EF7"/>
    <w:rsid w:val="004B7011"/>
    <w:rsid w:val="004B7947"/>
    <w:rsid w:val="004B7A14"/>
    <w:rsid w:val="004C02B6"/>
    <w:rsid w:val="004C03F8"/>
    <w:rsid w:val="004C11D1"/>
    <w:rsid w:val="004C1847"/>
    <w:rsid w:val="004C1EF5"/>
    <w:rsid w:val="004C2C66"/>
    <w:rsid w:val="004C4761"/>
    <w:rsid w:val="004C6837"/>
    <w:rsid w:val="004C6CB3"/>
    <w:rsid w:val="004C6F15"/>
    <w:rsid w:val="004C6F43"/>
    <w:rsid w:val="004C70E6"/>
    <w:rsid w:val="004D0478"/>
    <w:rsid w:val="004D070C"/>
    <w:rsid w:val="004D0ECF"/>
    <w:rsid w:val="004D153A"/>
    <w:rsid w:val="004D1AEE"/>
    <w:rsid w:val="004D4C38"/>
    <w:rsid w:val="004D4E3C"/>
    <w:rsid w:val="004D7355"/>
    <w:rsid w:val="004D7E16"/>
    <w:rsid w:val="004E0F30"/>
    <w:rsid w:val="004E1EE2"/>
    <w:rsid w:val="004E253A"/>
    <w:rsid w:val="004E2FB1"/>
    <w:rsid w:val="004E314B"/>
    <w:rsid w:val="004E35FF"/>
    <w:rsid w:val="004E361A"/>
    <w:rsid w:val="004E4B90"/>
    <w:rsid w:val="004E4CFF"/>
    <w:rsid w:val="004E5316"/>
    <w:rsid w:val="004E6663"/>
    <w:rsid w:val="004E7220"/>
    <w:rsid w:val="004E77F7"/>
    <w:rsid w:val="004E7C17"/>
    <w:rsid w:val="004E7DEF"/>
    <w:rsid w:val="004F0826"/>
    <w:rsid w:val="004F0A8D"/>
    <w:rsid w:val="004F156F"/>
    <w:rsid w:val="004F170F"/>
    <w:rsid w:val="004F1FD5"/>
    <w:rsid w:val="004F361C"/>
    <w:rsid w:val="004F3FD9"/>
    <w:rsid w:val="004F5932"/>
    <w:rsid w:val="004F6046"/>
    <w:rsid w:val="004F60BD"/>
    <w:rsid w:val="004F640B"/>
    <w:rsid w:val="00500719"/>
    <w:rsid w:val="00500EE1"/>
    <w:rsid w:val="00501DA1"/>
    <w:rsid w:val="00502319"/>
    <w:rsid w:val="0050366F"/>
    <w:rsid w:val="00503AB3"/>
    <w:rsid w:val="0050524E"/>
    <w:rsid w:val="00506354"/>
    <w:rsid w:val="00507114"/>
    <w:rsid w:val="00507662"/>
    <w:rsid w:val="005138D9"/>
    <w:rsid w:val="005144F5"/>
    <w:rsid w:val="00514802"/>
    <w:rsid w:val="005155E0"/>
    <w:rsid w:val="00515C22"/>
    <w:rsid w:val="00517A18"/>
    <w:rsid w:val="0052022A"/>
    <w:rsid w:val="005203BC"/>
    <w:rsid w:val="0052231C"/>
    <w:rsid w:val="00522345"/>
    <w:rsid w:val="005227C8"/>
    <w:rsid w:val="0052437B"/>
    <w:rsid w:val="00527C8E"/>
    <w:rsid w:val="00530248"/>
    <w:rsid w:val="0053036E"/>
    <w:rsid w:val="00530C2C"/>
    <w:rsid w:val="00531DE8"/>
    <w:rsid w:val="00536CF9"/>
    <w:rsid w:val="005379E5"/>
    <w:rsid w:val="0054046D"/>
    <w:rsid w:val="005407C7"/>
    <w:rsid w:val="00540AF4"/>
    <w:rsid w:val="0054113E"/>
    <w:rsid w:val="00542CFA"/>
    <w:rsid w:val="00544DDD"/>
    <w:rsid w:val="0054545F"/>
    <w:rsid w:val="00545A1E"/>
    <w:rsid w:val="00545D7A"/>
    <w:rsid w:val="00546796"/>
    <w:rsid w:val="00547A82"/>
    <w:rsid w:val="005510FC"/>
    <w:rsid w:val="00553733"/>
    <w:rsid w:val="00554A36"/>
    <w:rsid w:val="005624C4"/>
    <w:rsid w:val="00562ADA"/>
    <w:rsid w:val="00562DB4"/>
    <w:rsid w:val="00563CF1"/>
    <w:rsid w:val="00563FA4"/>
    <w:rsid w:val="00564983"/>
    <w:rsid w:val="00565545"/>
    <w:rsid w:val="0056569D"/>
    <w:rsid w:val="005664E1"/>
    <w:rsid w:val="00566662"/>
    <w:rsid w:val="00566F66"/>
    <w:rsid w:val="0056700A"/>
    <w:rsid w:val="00570322"/>
    <w:rsid w:val="005704CE"/>
    <w:rsid w:val="00570BDB"/>
    <w:rsid w:val="005716E7"/>
    <w:rsid w:val="00571774"/>
    <w:rsid w:val="00571917"/>
    <w:rsid w:val="00571C80"/>
    <w:rsid w:val="00572D39"/>
    <w:rsid w:val="0057403B"/>
    <w:rsid w:val="00576E04"/>
    <w:rsid w:val="00580C22"/>
    <w:rsid w:val="00581205"/>
    <w:rsid w:val="00585655"/>
    <w:rsid w:val="00585F16"/>
    <w:rsid w:val="0058623F"/>
    <w:rsid w:val="005867D4"/>
    <w:rsid w:val="00587333"/>
    <w:rsid w:val="005900A4"/>
    <w:rsid w:val="005914D8"/>
    <w:rsid w:val="0059198D"/>
    <w:rsid w:val="00591FEE"/>
    <w:rsid w:val="00592020"/>
    <w:rsid w:val="00592414"/>
    <w:rsid w:val="00595928"/>
    <w:rsid w:val="00595FD3"/>
    <w:rsid w:val="00597B73"/>
    <w:rsid w:val="005A064D"/>
    <w:rsid w:val="005A09F8"/>
    <w:rsid w:val="005A1CF3"/>
    <w:rsid w:val="005A1D2F"/>
    <w:rsid w:val="005A1EA3"/>
    <w:rsid w:val="005A32FA"/>
    <w:rsid w:val="005A4E51"/>
    <w:rsid w:val="005A54D6"/>
    <w:rsid w:val="005A675D"/>
    <w:rsid w:val="005A6E8A"/>
    <w:rsid w:val="005A7931"/>
    <w:rsid w:val="005B12A2"/>
    <w:rsid w:val="005B1335"/>
    <w:rsid w:val="005B2367"/>
    <w:rsid w:val="005B3269"/>
    <w:rsid w:val="005B500B"/>
    <w:rsid w:val="005B5CB3"/>
    <w:rsid w:val="005B6743"/>
    <w:rsid w:val="005B71B1"/>
    <w:rsid w:val="005B7DB6"/>
    <w:rsid w:val="005C17AC"/>
    <w:rsid w:val="005C1CF8"/>
    <w:rsid w:val="005C206F"/>
    <w:rsid w:val="005C28BE"/>
    <w:rsid w:val="005C2B27"/>
    <w:rsid w:val="005C33E9"/>
    <w:rsid w:val="005C3B05"/>
    <w:rsid w:val="005C417F"/>
    <w:rsid w:val="005C42A0"/>
    <w:rsid w:val="005C5FAF"/>
    <w:rsid w:val="005D0B56"/>
    <w:rsid w:val="005D0E06"/>
    <w:rsid w:val="005D156C"/>
    <w:rsid w:val="005D16DB"/>
    <w:rsid w:val="005D1854"/>
    <w:rsid w:val="005D1B0E"/>
    <w:rsid w:val="005D1D92"/>
    <w:rsid w:val="005D25F3"/>
    <w:rsid w:val="005D43C0"/>
    <w:rsid w:val="005D5C89"/>
    <w:rsid w:val="005D5FC4"/>
    <w:rsid w:val="005D6D63"/>
    <w:rsid w:val="005D7C3E"/>
    <w:rsid w:val="005E1CCC"/>
    <w:rsid w:val="005E1FB7"/>
    <w:rsid w:val="005E3A91"/>
    <w:rsid w:val="005E421F"/>
    <w:rsid w:val="005E4576"/>
    <w:rsid w:val="005E4A77"/>
    <w:rsid w:val="005E5A2D"/>
    <w:rsid w:val="005E5D26"/>
    <w:rsid w:val="005E652A"/>
    <w:rsid w:val="005E7DC0"/>
    <w:rsid w:val="005F01A4"/>
    <w:rsid w:val="005F0F6D"/>
    <w:rsid w:val="005F1AF9"/>
    <w:rsid w:val="005F350F"/>
    <w:rsid w:val="005F4A66"/>
    <w:rsid w:val="005F4A90"/>
    <w:rsid w:val="005F727A"/>
    <w:rsid w:val="005F7B38"/>
    <w:rsid w:val="005F7DFE"/>
    <w:rsid w:val="0060068C"/>
    <w:rsid w:val="00600E6B"/>
    <w:rsid w:val="006013EB"/>
    <w:rsid w:val="00601449"/>
    <w:rsid w:val="00603B04"/>
    <w:rsid w:val="00605029"/>
    <w:rsid w:val="00605187"/>
    <w:rsid w:val="00605F1F"/>
    <w:rsid w:val="0060701E"/>
    <w:rsid w:val="006077E4"/>
    <w:rsid w:val="006112BD"/>
    <w:rsid w:val="0061288D"/>
    <w:rsid w:val="00612B45"/>
    <w:rsid w:val="00612B4E"/>
    <w:rsid w:val="00612C64"/>
    <w:rsid w:val="00614564"/>
    <w:rsid w:val="0061496B"/>
    <w:rsid w:val="00616F9A"/>
    <w:rsid w:val="00617049"/>
    <w:rsid w:val="00621A50"/>
    <w:rsid w:val="00621EEC"/>
    <w:rsid w:val="00622A99"/>
    <w:rsid w:val="00623D49"/>
    <w:rsid w:val="00624F35"/>
    <w:rsid w:val="00625590"/>
    <w:rsid w:val="00625B02"/>
    <w:rsid w:val="0062730A"/>
    <w:rsid w:val="0062770D"/>
    <w:rsid w:val="00631345"/>
    <w:rsid w:val="00632C94"/>
    <w:rsid w:val="00634F1B"/>
    <w:rsid w:val="0063629F"/>
    <w:rsid w:val="00636FAC"/>
    <w:rsid w:val="006374A8"/>
    <w:rsid w:val="0063772C"/>
    <w:rsid w:val="00640CBC"/>
    <w:rsid w:val="00640E3E"/>
    <w:rsid w:val="006421D9"/>
    <w:rsid w:val="00642C71"/>
    <w:rsid w:val="006459A2"/>
    <w:rsid w:val="006459B3"/>
    <w:rsid w:val="00645C9C"/>
    <w:rsid w:val="00650422"/>
    <w:rsid w:val="00650EE9"/>
    <w:rsid w:val="0065194E"/>
    <w:rsid w:val="00651A07"/>
    <w:rsid w:val="00651D57"/>
    <w:rsid w:val="00654E9C"/>
    <w:rsid w:val="00654EC9"/>
    <w:rsid w:val="00655248"/>
    <w:rsid w:val="00656A3D"/>
    <w:rsid w:val="006607AB"/>
    <w:rsid w:val="00660DA8"/>
    <w:rsid w:val="006615D4"/>
    <w:rsid w:val="00661942"/>
    <w:rsid w:val="00661B87"/>
    <w:rsid w:val="00662669"/>
    <w:rsid w:val="0066321A"/>
    <w:rsid w:val="00664699"/>
    <w:rsid w:val="00665638"/>
    <w:rsid w:val="00665814"/>
    <w:rsid w:val="00666498"/>
    <w:rsid w:val="006678A7"/>
    <w:rsid w:val="006708BC"/>
    <w:rsid w:val="006709F4"/>
    <w:rsid w:val="00671F83"/>
    <w:rsid w:val="0067238E"/>
    <w:rsid w:val="00672E04"/>
    <w:rsid w:val="00672EA9"/>
    <w:rsid w:val="00673084"/>
    <w:rsid w:val="006736DF"/>
    <w:rsid w:val="00673AD5"/>
    <w:rsid w:val="00674121"/>
    <w:rsid w:val="00675B5E"/>
    <w:rsid w:val="0067676E"/>
    <w:rsid w:val="006768CA"/>
    <w:rsid w:val="00682367"/>
    <w:rsid w:val="006833C1"/>
    <w:rsid w:val="00690108"/>
    <w:rsid w:val="00691525"/>
    <w:rsid w:val="006924E5"/>
    <w:rsid w:val="00693747"/>
    <w:rsid w:val="00694BDD"/>
    <w:rsid w:val="0069542E"/>
    <w:rsid w:val="0069619F"/>
    <w:rsid w:val="00696249"/>
    <w:rsid w:val="00696F05"/>
    <w:rsid w:val="00696F6F"/>
    <w:rsid w:val="0069778E"/>
    <w:rsid w:val="00697CE8"/>
    <w:rsid w:val="00697F22"/>
    <w:rsid w:val="006A00A9"/>
    <w:rsid w:val="006A01A9"/>
    <w:rsid w:val="006A1622"/>
    <w:rsid w:val="006A1C1E"/>
    <w:rsid w:val="006A36C0"/>
    <w:rsid w:val="006A3B24"/>
    <w:rsid w:val="006A3D27"/>
    <w:rsid w:val="006A3DC7"/>
    <w:rsid w:val="006A51A3"/>
    <w:rsid w:val="006A5871"/>
    <w:rsid w:val="006A5F3E"/>
    <w:rsid w:val="006A6F3D"/>
    <w:rsid w:val="006A7584"/>
    <w:rsid w:val="006B17C2"/>
    <w:rsid w:val="006B1F67"/>
    <w:rsid w:val="006B2081"/>
    <w:rsid w:val="006B2B18"/>
    <w:rsid w:val="006B4863"/>
    <w:rsid w:val="006B5D10"/>
    <w:rsid w:val="006B7593"/>
    <w:rsid w:val="006C0EE3"/>
    <w:rsid w:val="006C15B3"/>
    <w:rsid w:val="006C3A88"/>
    <w:rsid w:val="006C4671"/>
    <w:rsid w:val="006C4FF0"/>
    <w:rsid w:val="006C60BD"/>
    <w:rsid w:val="006C6371"/>
    <w:rsid w:val="006C646D"/>
    <w:rsid w:val="006C65C3"/>
    <w:rsid w:val="006C65E3"/>
    <w:rsid w:val="006C6AE4"/>
    <w:rsid w:val="006C6EE7"/>
    <w:rsid w:val="006D03CE"/>
    <w:rsid w:val="006D46FD"/>
    <w:rsid w:val="006D4A89"/>
    <w:rsid w:val="006D6661"/>
    <w:rsid w:val="006D72B6"/>
    <w:rsid w:val="006D7BF8"/>
    <w:rsid w:val="006E11B7"/>
    <w:rsid w:val="006E1C33"/>
    <w:rsid w:val="006E1CB9"/>
    <w:rsid w:val="006E25B0"/>
    <w:rsid w:val="006E270F"/>
    <w:rsid w:val="006E3918"/>
    <w:rsid w:val="006E3C4C"/>
    <w:rsid w:val="006E3D56"/>
    <w:rsid w:val="006E676F"/>
    <w:rsid w:val="006E6FB9"/>
    <w:rsid w:val="006E7E4C"/>
    <w:rsid w:val="006F0048"/>
    <w:rsid w:val="006F202C"/>
    <w:rsid w:val="006F20F4"/>
    <w:rsid w:val="006F2642"/>
    <w:rsid w:val="006F333C"/>
    <w:rsid w:val="006F39B0"/>
    <w:rsid w:val="006F4F0A"/>
    <w:rsid w:val="006F50BF"/>
    <w:rsid w:val="006F5994"/>
    <w:rsid w:val="006F5BFB"/>
    <w:rsid w:val="006F5CEE"/>
    <w:rsid w:val="006F5E7B"/>
    <w:rsid w:val="006F685F"/>
    <w:rsid w:val="006F7150"/>
    <w:rsid w:val="006F7561"/>
    <w:rsid w:val="006F7A4E"/>
    <w:rsid w:val="00701C40"/>
    <w:rsid w:val="007022DC"/>
    <w:rsid w:val="0070326B"/>
    <w:rsid w:val="0070347C"/>
    <w:rsid w:val="00703647"/>
    <w:rsid w:val="00704880"/>
    <w:rsid w:val="00704C10"/>
    <w:rsid w:val="00706CD9"/>
    <w:rsid w:val="007078A7"/>
    <w:rsid w:val="00710109"/>
    <w:rsid w:val="007116BA"/>
    <w:rsid w:val="00713DCC"/>
    <w:rsid w:val="00713FC6"/>
    <w:rsid w:val="00716190"/>
    <w:rsid w:val="00716771"/>
    <w:rsid w:val="00716D23"/>
    <w:rsid w:val="00717B2B"/>
    <w:rsid w:val="00717C63"/>
    <w:rsid w:val="00720409"/>
    <w:rsid w:val="007204A6"/>
    <w:rsid w:val="0072098E"/>
    <w:rsid w:val="007209C1"/>
    <w:rsid w:val="0072133F"/>
    <w:rsid w:val="007219D5"/>
    <w:rsid w:val="007226A3"/>
    <w:rsid w:val="007228F9"/>
    <w:rsid w:val="007231B8"/>
    <w:rsid w:val="007233D5"/>
    <w:rsid w:val="007234A0"/>
    <w:rsid w:val="0072391E"/>
    <w:rsid w:val="0072473B"/>
    <w:rsid w:val="00725506"/>
    <w:rsid w:val="00725773"/>
    <w:rsid w:val="00726094"/>
    <w:rsid w:val="00726797"/>
    <w:rsid w:val="00726E89"/>
    <w:rsid w:val="00730902"/>
    <w:rsid w:val="00730B27"/>
    <w:rsid w:val="00730C0C"/>
    <w:rsid w:val="007310F5"/>
    <w:rsid w:val="00731493"/>
    <w:rsid w:val="007329E4"/>
    <w:rsid w:val="00733C73"/>
    <w:rsid w:val="00734891"/>
    <w:rsid w:val="00734E37"/>
    <w:rsid w:val="0073502C"/>
    <w:rsid w:val="00735940"/>
    <w:rsid w:val="00735A7F"/>
    <w:rsid w:val="0073644F"/>
    <w:rsid w:val="007364B8"/>
    <w:rsid w:val="00736BD0"/>
    <w:rsid w:val="007376F1"/>
    <w:rsid w:val="007400DB"/>
    <w:rsid w:val="00740F7B"/>
    <w:rsid w:val="007410E2"/>
    <w:rsid w:val="00741B95"/>
    <w:rsid w:val="00742381"/>
    <w:rsid w:val="007436C7"/>
    <w:rsid w:val="007439C8"/>
    <w:rsid w:val="007445A8"/>
    <w:rsid w:val="00745134"/>
    <w:rsid w:val="00746637"/>
    <w:rsid w:val="00746CCA"/>
    <w:rsid w:val="00746EDE"/>
    <w:rsid w:val="00750AAB"/>
    <w:rsid w:val="00750EE7"/>
    <w:rsid w:val="007526DD"/>
    <w:rsid w:val="00752E77"/>
    <w:rsid w:val="00753307"/>
    <w:rsid w:val="007544F9"/>
    <w:rsid w:val="00754E2C"/>
    <w:rsid w:val="00755226"/>
    <w:rsid w:val="00757526"/>
    <w:rsid w:val="00760455"/>
    <w:rsid w:val="007604BC"/>
    <w:rsid w:val="007611B6"/>
    <w:rsid w:val="00761409"/>
    <w:rsid w:val="0076178F"/>
    <w:rsid w:val="007622DD"/>
    <w:rsid w:val="0076327B"/>
    <w:rsid w:val="0076379D"/>
    <w:rsid w:val="00763CFC"/>
    <w:rsid w:val="00764ED1"/>
    <w:rsid w:val="0076500D"/>
    <w:rsid w:val="007653CD"/>
    <w:rsid w:val="00770A8B"/>
    <w:rsid w:val="00771879"/>
    <w:rsid w:val="00772B51"/>
    <w:rsid w:val="00773043"/>
    <w:rsid w:val="00773463"/>
    <w:rsid w:val="00773704"/>
    <w:rsid w:val="0077468F"/>
    <w:rsid w:val="007749FC"/>
    <w:rsid w:val="00774D56"/>
    <w:rsid w:val="00774EE5"/>
    <w:rsid w:val="00775DEB"/>
    <w:rsid w:val="00776399"/>
    <w:rsid w:val="007768AA"/>
    <w:rsid w:val="00780512"/>
    <w:rsid w:val="00781981"/>
    <w:rsid w:val="0078208D"/>
    <w:rsid w:val="00782A1F"/>
    <w:rsid w:val="007839EF"/>
    <w:rsid w:val="007842C8"/>
    <w:rsid w:val="007846B0"/>
    <w:rsid w:val="00785E54"/>
    <w:rsid w:val="00785EE3"/>
    <w:rsid w:val="00786D3D"/>
    <w:rsid w:val="00787AAF"/>
    <w:rsid w:val="00790059"/>
    <w:rsid w:val="00790246"/>
    <w:rsid w:val="007906B1"/>
    <w:rsid w:val="00790CD5"/>
    <w:rsid w:val="00790D0D"/>
    <w:rsid w:val="007923FB"/>
    <w:rsid w:val="007925E0"/>
    <w:rsid w:val="00792E5B"/>
    <w:rsid w:val="007939C1"/>
    <w:rsid w:val="007947D3"/>
    <w:rsid w:val="00795696"/>
    <w:rsid w:val="00795FA7"/>
    <w:rsid w:val="00796A9F"/>
    <w:rsid w:val="007A0252"/>
    <w:rsid w:val="007A0CD5"/>
    <w:rsid w:val="007A284F"/>
    <w:rsid w:val="007A2DEB"/>
    <w:rsid w:val="007A338B"/>
    <w:rsid w:val="007A4B81"/>
    <w:rsid w:val="007A4BE2"/>
    <w:rsid w:val="007A59F0"/>
    <w:rsid w:val="007A70F5"/>
    <w:rsid w:val="007B0B66"/>
    <w:rsid w:val="007B1F98"/>
    <w:rsid w:val="007B26BE"/>
    <w:rsid w:val="007B4295"/>
    <w:rsid w:val="007B4424"/>
    <w:rsid w:val="007B626C"/>
    <w:rsid w:val="007B6A61"/>
    <w:rsid w:val="007C00DE"/>
    <w:rsid w:val="007C0B45"/>
    <w:rsid w:val="007C2D7E"/>
    <w:rsid w:val="007C4488"/>
    <w:rsid w:val="007C48F6"/>
    <w:rsid w:val="007C7E75"/>
    <w:rsid w:val="007D0023"/>
    <w:rsid w:val="007D1DB1"/>
    <w:rsid w:val="007D1F38"/>
    <w:rsid w:val="007D3C58"/>
    <w:rsid w:val="007D49F9"/>
    <w:rsid w:val="007D62CF"/>
    <w:rsid w:val="007D6D50"/>
    <w:rsid w:val="007D6E98"/>
    <w:rsid w:val="007E150B"/>
    <w:rsid w:val="007E1A0A"/>
    <w:rsid w:val="007E25D9"/>
    <w:rsid w:val="007E7B82"/>
    <w:rsid w:val="007E7FB4"/>
    <w:rsid w:val="007F1DC4"/>
    <w:rsid w:val="007F204D"/>
    <w:rsid w:val="007F27D0"/>
    <w:rsid w:val="007F350D"/>
    <w:rsid w:val="007F353E"/>
    <w:rsid w:val="007F58D1"/>
    <w:rsid w:val="007F60C9"/>
    <w:rsid w:val="007F6140"/>
    <w:rsid w:val="007F6BB4"/>
    <w:rsid w:val="007F75E5"/>
    <w:rsid w:val="007F7C29"/>
    <w:rsid w:val="00801560"/>
    <w:rsid w:val="008019AD"/>
    <w:rsid w:val="008023B0"/>
    <w:rsid w:val="00802C45"/>
    <w:rsid w:val="0080360B"/>
    <w:rsid w:val="00803619"/>
    <w:rsid w:val="0080393F"/>
    <w:rsid w:val="00803D44"/>
    <w:rsid w:val="00804068"/>
    <w:rsid w:val="0080426F"/>
    <w:rsid w:val="00804309"/>
    <w:rsid w:val="00804DB9"/>
    <w:rsid w:val="00807B8F"/>
    <w:rsid w:val="008102F3"/>
    <w:rsid w:val="00811A0B"/>
    <w:rsid w:val="00811CFB"/>
    <w:rsid w:val="00812BBB"/>
    <w:rsid w:val="0081303D"/>
    <w:rsid w:val="008138B9"/>
    <w:rsid w:val="008138D5"/>
    <w:rsid w:val="0081505F"/>
    <w:rsid w:val="00815859"/>
    <w:rsid w:val="00815EDD"/>
    <w:rsid w:val="00820B2E"/>
    <w:rsid w:val="00820C2D"/>
    <w:rsid w:val="00820E16"/>
    <w:rsid w:val="00823987"/>
    <w:rsid w:val="00824C7C"/>
    <w:rsid w:val="008250AB"/>
    <w:rsid w:val="00827821"/>
    <w:rsid w:val="00830ED7"/>
    <w:rsid w:val="00831554"/>
    <w:rsid w:val="0083236C"/>
    <w:rsid w:val="00833453"/>
    <w:rsid w:val="0083430A"/>
    <w:rsid w:val="008352E9"/>
    <w:rsid w:val="008370E1"/>
    <w:rsid w:val="008423A7"/>
    <w:rsid w:val="00847E58"/>
    <w:rsid w:val="00852C51"/>
    <w:rsid w:val="008532B8"/>
    <w:rsid w:val="00853572"/>
    <w:rsid w:val="00855294"/>
    <w:rsid w:val="008558A5"/>
    <w:rsid w:val="00855D8F"/>
    <w:rsid w:val="008561BE"/>
    <w:rsid w:val="0085629C"/>
    <w:rsid w:val="008576E8"/>
    <w:rsid w:val="008605E3"/>
    <w:rsid w:val="00861F6F"/>
    <w:rsid w:val="0086210C"/>
    <w:rsid w:val="00863854"/>
    <w:rsid w:val="008660BF"/>
    <w:rsid w:val="008667E4"/>
    <w:rsid w:val="0086740C"/>
    <w:rsid w:val="00867942"/>
    <w:rsid w:val="0086799E"/>
    <w:rsid w:val="00867D49"/>
    <w:rsid w:val="00867F59"/>
    <w:rsid w:val="0087037E"/>
    <w:rsid w:val="008718A7"/>
    <w:rsid w:val="008738E3"/>
    <w:rsid w:val="00873BBD"/>
    <w:rsid w:val="00874B55"/>
    <w:rsid w:val="00875FA5"/>
    <w:rsid w:val="00876DFE"/>
    <w:rsid w:val="008804D5"/>
    <w:rsid w:val="008824F2"/>
    <w:rsid w:val="0088293B"/>
    <w:rsid w:val="008829E8"/>
    <w:rsid w:val="00882E7E"/>
    <w:rsid w:val="00884788"/>
    <w:rsid w:val="00886895"/>
    <w:rsid w:val="00886B71"/>
    <w:rsid w:val="00886C92"/>
    <w:rsid w:val="008878F3"/>
    <w:rsid w:val="00887B22"/>
    <w:rsid w:val="00887B35"/>
    <w:rsid w:val="00891A3E"/>
    <w:rsid w:val="0089207C"/>
    <w:rsid w:val="0089254F"/>
    <w:rsid w:val="008938A4"/>
    <w:rsid w:val="00895328"/>
    <w:rsid w:val="00895B62"/>
    <w:rsid w:val="00897D34"/>
    <w:rsid w:val="008A07DD"/>
    <w:rsid w:val="008A0E72"/>
    <w:rsid w:val="008A34DC"/>
    <w:rsid w:val="008A40B4"/>
    <w:rsid w:val="008A4B47"/>
    <w:rsid w:val="008A53C7"/>
    <w:rsid w:val="008A598D"/>
    <w:rsid w:val="008A6B14"/>
    <w:rsid w:val="008A6B3A"/>
    <w:rsid w:val="008A6C26"/>
    <w:rsid w:val="008A71F3"/>
    <w:rsid w:val="008A7917"/>
    <w:rsid w:val="008B2369"/>
    <w:rsid w:val="008B389F"/>
    <w:rsid w:val="008B4073"/>
    <w:rsid w:val="008B438B"/>
    <w:rsid w:val="008B4413"/>
    <w:rsid w:val="008B5581"/>
    <w:rsid w:val="008B55A4"/>
    <w:rsid w:val="008B5671"/>
    <w:rsid w:val="008B60A9"/>
    <w:rsid w:val="008B62CA"/>
    <w:rsid w:val="008B7569"/>
    <w:rsid w:val="008C012A"/>
    <w:rsid w:val="008C180F"/>
    <w:rsid w:val="008C25D4"/>
    <w:rsid w:val="008C2729"/>
    <w:rsid w:val="008C32F8"/>
    <w:rsid w:val="008C3E2D"/>
    <w:rsid w:val="008C5679"/>
    <w:rsid w:val="008C5AC6"/>
    <w:rsid w:val="008C6473"/>
    <w:rsid w:val="008C6FF9"/>
    <w:rsid w:val="008C72F6"/>
    <w:rsid w:val="008C7E5A"/>
    <w:rsid w:val="008C7FB4"/>
    <w:rsid w:val="008D0A5E"/>
    <w:rsid w:val="008D1CA3"/>
    <w:rsid w:val="008D20A4"/>
    <w:rsid w:val="008D2AA9"/>
    <w:rsid w:val="008D2B51"/>
    <w:rsid w:val="008D3A68"/>
    <w:rsid w:val="008D58F3"/>
    <w:rsid w:val="008D6F30"/>
    <w:rsid w:val="008D765A"/>
    <w:rsid w:val="008D7B0D"/>
    <w:rsid w:val="008E01E3"/>
    <w:rsid w:val="008E02FC"/>
    <w:rsid w:val="008E0C1B"/>
    <w:rsid w:val="008E138F"/>
    <w:rsid w:val="008E2282"/>
    <w:rsid w:val="008E2EC4"/>
    <w:rsid w:val="008E3739"/>
    <w:rsid w:val="008E3B21"/>
    <w:rsid w:val="008E4245"/>
    <w:rsid w:val="008E4D63"/>
    <w:rsid w:val="008E5481"/>
    <w:rsid w:val="008E5B67"/>
    <w:rsid w:val="008E628F"/>
    <w:rsid w:val="008E6FD3"/>
    <w:rsid w:val="008E79EF"/>
    <w:rsid w:val="008E7BBD"/>
    <w:rsid w:val="008E7DD9"/>
    <w:rsid w:val="008F3039"/>
    <w:rsid w:val="008F3200"/>
    <w:rsid w:val="008F3C4D"/>
    <w:rsid w:val="008F4ABA"/>
    <w:rsid w:val="008F60BD"/>
    <w:rsid w:val="008F67E2"/>
    <w:rsid w:val="008F6F83"/>
    <w:rsid w:val="008F77A4"/>
    <w:rsid w:val="00900B73"/>
    <w:rsid w:val="00901287"/>
    <w:rsid w:val="00902A39"/>
    <w:rsid w:val="00903CAB"/>
    <w:rsid w:val="00903F98"/>
    <w:rsid w:val="009048CC"/>
    <w:rsid w:val="00905BE6"/>
    <w:rsid w:val="00906655"/>
    <w:rsid w:val="00906D71"/>
    <w:rsid w:val="0091101F"/>
    <w:rsid w:val="00912F95"/>
    <w:rsid w:val="00914177"/>
    <w:rsid w:val="00915005"/>
    <w:rsid w:val="00917727"/>
    <w:rsid w:val="0091775A"/>
    <w:rsid w:val="009204D4"/>
    <w:rsid w:val="00920620"/>
    <w:rsid w:val="00920A10"/>
    <w:rsid w:val="009223D1"/>
    <w:rsid w:val="00922C3A"/>
    <w:rsid w:val="00923D62"/>
    <w:rsid w:val="0092498B"/>
    <w:rsid w:val="00926C35"/>
    <w:rsid w:val="0092707C"/>
    <w:rsid w:val="009278A3"/>
    <w:rsid w:val="00930656"/>
    <w:rsid w:val="00931AC5"/>
    <w:rsid w:val="00932E4C"/>
    <w:rsid w:val="00935BE2"/>
    <w:rsid w:val="00936E89"/>
    <w:rsid w:val="009374FA"/>
    <w:rsid w:val="009379BA"/>
    <w:rsid w:val="00941FC2"/>
    <w:rsid w:val="00943AB5"/>
    <w:rsid w:val="00943D2E"/>
    <w:rsid w:val="00944338"/>
    <w:rsid w:val="00944759"/>
    <w:rsid w:val="009449FD"/>
    <w:rsid w:val="00944C1C"/>
    <w:rsid w:val="009453A8"/>
    <w:rsid w:val="00946BAA"/>
    <w:rsid w:val="00946FE6"/>
    <w:rsid w:val="00947FC7"/>
    <w:rsid w:val="009506FD"/>
    <w:rsid w:val="00951CAC"/>
    <w:rsid w:val="0095203D"/>
    <w:rsid w:val="009522C7"/>
    <w:rsid w:val="009523E0"/>
    <w:rsid w:val="00952A5A"/>
    <w:rsid w:val="00953101"/>
    <w:rsid w:val="009549ED"/>
    <w:rsid w:val="00955C12"/>
    <w:rsid w:val="00955E55"/>
    <w:rsid w:val="009568C3"/>
    <w:rsid w:val="00957FB2"/>
    <w:rsid w:val="00960157"/>
    <w:rsid w:val="0096199C"/>
    <w:rsid w:val="00962158"/>
    <w:rsid w:val="00962B96"/>
    <w:rsid w:val="00964DA0"/>
    <w:rsid w:val="00965582"/>
    <w:rsid w:val="00970DAD"/>
    <w:rsid w:val="0097157D"/>
    <w:rsid w:val="00971A2D"/>
    <w:rsid w:val="00972C72"/>
    <w:rsid w:val="0097371E"/>
    <w:rsid w:val="00974418"/>
    <w:rsid w:val="00974F37"/>
    <w:rsid w:val="009752A3"/>
    <w:rsid w:val="009753C7"/>
    <w:rsid w:val="009755B6"/>
    <w:rsid w:val="0097756D"/>
    <w:rsid w:val="00977A0E"/>
    <w:rsid w:val="00980F37"/>
    <w:rsid w:val="00982AF4"/>
    <w:rsid w:val="00982DCD"/>
    <w:rsid w:val="00983A6E"/>
    <w:rsid w:val="00983A91"/>
    <w:rsid w:val="00985AFE"/>
    <w:rsid w:val="00985B8C"/>
    <w:rsid w:val="009866D6"/>
    <w:rsid w:val="00986EFD"/>
    <w:rsid w:val="009879C8"/>
    <w:rsid w:val="00991CE4"/>
    <w:rsid w:val="00991EC9"/>
    <w:rsid w:val="00992439"/>
    <w:rsid w:val="00993A46"/>
    <w:rsid w:val="00993E19"/>
    <w:rsid w:val="0099432F"/>
    <w:rsid w:val="00994707"/>
    <w:rsid w:val="00995376"/>
    <w:rsid w:val="00995DB2"/>
    <w:rsid w:val="009968FF"/>
    <w:rsid w:val="00996E86"/>
    <w:rsid w:val="00997BD7"/>
    <w:rsid w:val="009A0A40"/>
    <w:rsid w:val="009A0EF1"/>
    <w:rsid w:val="009A127B"/>
    <w:rsid w:val="009A1C1D"/>
    <w:rsid w:val="009A2489"/>
    <w:rsid w:val="009A24A6"/>
    <w:rsid w:val="009A4E1D"/>
    <w:rsid w:val="009A6047"/>
    <w:rsid w:val="009A6416"/>
    <w:rsid w:val="009A6C2E"/>
    <w:rsid w:val="009B1B44"/>
    <w:rsid w:val="009B27EA"/>
    <w:rsid w:val="009B2B1B"/>
    <w:rsid w:val="009B3356"/>
    <w:rsid w:val="009B3E06"/>
    <w:rsid w:val="009B3E83"/>
    <w:rsid w:val="009B4F8C"/>
    <w:rsid w:val="009B61F2"/>
    <w:rsid w:val="009B6F30"/>
    <w:rsid w:val="009B7F1D"/>
    <w:rsid w:val="009C038B"/>
    <w:rsid w:val="009C06F2"/>
    <w:rsid w:val="009C11C3"/>
    <w:rsid w:val="009C1D25"/>
    <w:rsid w:val="009C2375"/>
    <w:rsid w:val="009C3214"/>
    <w:rsid w:val="009C3820"/>
    <w:rsid w:val="009C3ADC"/>
    <w:rsid w:val="009C46F6"/>
    <w:rsid w:val="009C4AB4"/>
    <w:rsid w:val="009C4C89"/>
    <w:rsid w:val="009C535B"/>
    <w:rsid w:val="009C5FDC"/>
    <w:rsid w:val="009C66FB"/>
    <w:rsid w:val="009C719F"/>
    <w:rsid w:val="009C7637"/>
    <w:rsid w:val="009C7708"/>
    <w:rsid w:val="009C7DFF"/>
    <w:rsid w:val="009D00E0"/>
    <w:rsid w:val="009D2C14"/>
    <w:rsid w:val="009D3703"/>
    <w:rsid w:val="009D3FEC"/>
    <w:rsid w:val="009D4357"/>
    <w:rsid w:val="009D481C"/>
    <w:rsid w:val="009D79FD"/>
    <w:rsid w:val="009E1354"/>
    <w:rsid w:val="009E31BF"/>
    <w:rsid w:val="009E3DCE"/>
    <w:rsid w:val="009E4CCB"/>
    <w:rsid w:val="009E5037"/>
    <w:rsid w:val="009E579E"/>
    <w:rsid w:val="009E69F5"/>
    <w:rsid w:val="009E6B14"/>
    <w:rsid w:val="009E6D71"/>
    <w:rsid w:val="009E730D"/>
    <w:rsid w:val="009F0950"/>
    <w:rsid w:val="009F0F71"/>
    <w:rsid w:val="009F1D39"/>
    <w:rsid w:val="009F1D69"/>
    <w:rsid w:val="009F213A"/>
    <w:rsid w:val="009F3C5E"/>
    <w:rsid w:val="009F4A55"/>
    <w:rsid w:val="009F51F3"/>
    <w:rsid w:val="009F5AA6"/>
    <w:rsid w:val="009F64A2"/>
    <w:rsid w:val="009F6594"/>
    <w:rsid w:val="009F6C9C"/>
    <w:rsid w:val="009F7E06"/>
    <w:rsid w:val="00A0041F"/>
    <w:rsid w:val="00A00677"/>
    <w:rsid w:val="00A014CA"/>
    <w:rsid w:val="00A01FDF"/>
    <w:rsid w:val="00A02565"/>
    <w:rsid w:val="00A03C17"/>
    <w:rsid w:val="00A07AC8"/>
    <w:rsid w:val="00A10530"/>
    <w:rsid w:val="00A1061F"/>
    <w:rsid w:val="00A12232"/>
    <w:rsid w:val="00A12A7E"/>
    <w:rsid w:val="00A1310F"/>
    <w:rsid w:val="00A13D91"/>
    <w:rsid w:val="00A141AD"/>
    <w:rsid w:val="00A1476B"/>
    <w:rsid w:val="00A15294"/>
    <w:rsid w:val="00A15B81"/>
    <w:rsid w:val="00A15F6B"/>
    <w:rsid w:val="00A16168"/>
    <w:rsid w:val="00A1616F"/>
    <w:rsid w:val="00A168F7"/>
    <w:rsid w:val="00A22524"/>
    <w:rsid w:val="00A2316D"/>
    <w:rsid w:val="00A244F2"/>
    <w:rsid w:val="00A24568"/>
    <w:rsid w:val="00A2546D"/>
    <w:rsid w:val="00A262C1"/>
    <w:rsid w:val="00A262FF"/>
    <w:rsid w:val="00A27557"/>
    <w:rsid w:val="00A3013D"/>
    <w:rsid w:val="00A30680"/>
    <w:rsid w:val="00A30AA7"/>
    <w:rsid w:val="00A30B37"/>
    <w:rsid w:val="00A325BD"/>
    <w:rsid w:val="00A32C5C"/>
    <w:rsid w:val="00A333EF"/>
    <w:rsid w:val="00A336CB"/>
    <w:rsid w:val="00A35D6A"/>
    <w:rsid w:val="00A35FD7"/>
    <w:rsid w:val="00A36708"/>
    <w:rsid w:val="00A37F64"/>
    <w:rsid w:val="00A409A4"/>
    <w:rsid w:val="00A4179D"/>
    <w:rsid w:val="00A41E9F"/>
    <w:rsid w:val="00A42AAD"/>
    <w:rsid w:val="00A43238"/>
    <w:rsid w:val="00A4365D"/>
    <w:rsid w:val="00A43EF2"/>
    <w:rsid w:val="00A44B66"/>
    <w:rsid w:val="00A46200"/>
    <w:rsid w:val="00A46C9C"/>
    <w:rsid w:val="00A46F80"/>
    <w:rsid w:val="00A5020B"/>
    <w:rsid w:val="00A504F8"/>
    <w:rsid w:val="00A569FA"/>
    <w:rsid w:val="00A56ECA"/>
    <w:rsid w:val="00A5730D"/>
    <w:rsid w:val="00A57AB7"/>
    <w:rsid w:val="00A57F4B"/>
    <w:rsid w:val="00A601AC"/>
    <w:rsid w:val="00A62913"/>
    <w:rsid w:val="00A62F30"/>
    <w:rsid w:val="00A633F9"/>
    <w:rsid w:val="00A639A5"/>
    <w:rsid w:val="00A663E0"/>
    <w:rsid w:val="00A665FD"/>
    <w:rsid w:val="00A671D5"/>
    <w:rsid w:val="00A7092A"/>
    <w:rsid w:val="00A70A2C"/>
    <w:rsid w:val="00A70CD9"/>
    <w:rsid w:val="00A70D5A"/>
    <w:rsid w:val="00A70E43"/>
    <w:rsid w:val="00A72441"/>
    <w:rsid w:val="00A72E04"/>
    <w:rsid w:val="00A74125"/>
    <w:rsid w:val="00A74D2F"/>
    <w:rsid w:val="00A76478"/>
    <w:rsid w:val="00A774CE"/>
    <w:rsid w:val="00A77BAE"/>
    <w:rsid w:val="00A80257"/>
    <w:rsid w:val="00A80713"/>
    <w:rsid w:val="00A81078"/>
    <w:rsid w:val="00A83146"/>
    <w:rsid w:val="00A83898"/>
    <w:rsid w:val="00A840BA"/>
    <w:rsid w:val="00A853E9"/>
    <w:rsid w:val="00A863CB"/>
    <w:rsid w:val="00A86E04"/>
    <w:rsid w:val="00A92580"/>
    <w:rsid w:val="00A93C10"/>
    <w:rsid w:val="00A940CE"/>
    <w:rsid w:val="00A95B91"/>
    <w:rsid w:val="00A9600E"/>
    <w:rsid w:val="00A96B76"/>
    <w:rsid w:val="00A96DF6"/>
    <w:rsid w:val="00A96F00"/>
    <w:rsid w:val="00AA03F7"/>
    <w:rsid w:val="00AA07E4"/>
    <w:rsid w:val="00AA0C9E"/>
    <w:rsid w:val="00AA0E37"/>
    <w:rsid w:val="00AA1553"/>
    <w:rsid w:val="00AA1802"/>
    <w:rsid w:val="00AA25FF"/>
    <w:rsid w:val="00AA3127"/>
    <w:rsid w:val="00AA3863"/>
    <w:rsid w:val="00AA4B99"/>
    <w:rsid w:val="00AA5E97"/>
    <w:rsid w:val="00AA663F"/>
    <w:rsid w:val="00AA695A"/>
    <w:rsid w:val="00AA6985"/>
    <w:rsid w:val="00AA6B04"/>
    <w:rsid w:val="00AA7036"/>
    <w:rsid w:val="00AA71DF"/>
    <w:rsid w:val="00AA79C8"/>
    <w:rsid w:val="00AB0E2C"/>
    <w:rsid w:val="00AB1D40"/>
    <w:rsid w:val="00AB2433"/>
    <w:rsid w:val="00AB3CA0"/>
    <w:rsid w:val="00AB4AD6"/>
    <w:rsid w:val="00AB4CD7"/>
    <w:rsid w:val="00AB5538"/>
    <w:rsid w:val="00AB5A13"/>
    <w:rsid w:val="00AB606F"/>
    <w:rsid w:val="00AB7172"/>
    <w:rsid w:val="00AB7547"/>
    <w:rsid w:val="00AC07BE"/>
    <w:rsid w:val="00AC184C"/>
    <w:rsid w:val="00AC35BB"/>
    <w:rsid w:val="00AC3952"/>
    <w:rsid w:val="00AC4452"/>
    <w:rsid w:val="00AC4621"/>
    <w:rsid w:val="00AC4D67"/>
    <w:rsid w:val="00AC5655"/>
    <w:rsid w:val="00AC575C"/>
    <w:rsid w:val="00AC5E47"/>
    <w:rsid w:val="00AD022D"/>
    <w:rsid w:val="00AD0E59"/>
    <w:rsid w:val="00AD374F"/>
    <w:rsid w:val="00AD3D4D"/>
    <w:rsid w:val="00AD41FA"/>
    <w:rsid w:val="00AD4535"/>
    <w:rsid w:val="00AD5AA8"/>
    <w:rsid w:val="00AD6BF4"/>
    <w:rsid w:val="00AD72D7"/>
    <w:rsid w:val="00AE086C"/>
    <w:rsid w:val="00AE1D59"/>
    <w:rsid w:val="00AE2766"/>
    <w:rsid w:val="00AE2E50"/>
    <w:rsid w:val="00AE2F28"/>
    <w:rsid w:val="00AE3975"/>
    <w:rsid w:val="00AE397F"/>
    <w:rsid w:val="00AE3A69"/>
    <w:rsid w:val="00AE3B36"/>
    <w:rsid w:val="00AE437A"/>
    <w:rsid w:val="00AE4F42"/>
    <w:rsid w:val="00AE5D99"/>
    <w:rsid w:val="00AE786D"/>
    <w:rsid w:val="00AE7F18"/>
    <w:rsid w:val="00AF051E"/>
    <w:rsid w:val="00AF05E0"/>
    <w:rsid w:val="00AF0EAE"/>
    <w:rsid w:val="00AF1658"/>
    <w:rsid w:val="00AF1E1F"/>
    <w:rsid w:val="00AF1FCD"/>
    <w:rsid w:val="00AF1FCF"/>
    <w:rsid w:val="00AF2EA3"/>
    <w:rsid w:val="00AF3432"/>
    <w:rsid w:val="00AF3A42"/>
    <w:rsid w:val="00AF427B"/>
    <w:rsid w:val="00AF4297"/>
    <w:rsid w:val="00AF5840"/>
    <w:rsid w:val="00AF635A"/>
    <w:rsid w:val="00AF6D4E"/>
    <w:rsid w:val="00AF76EE"/>
    <w:rsid w:val="00B009F5"/>
    <w:rsid w:val="00B00B48"/>
    <w:rsid w:val="00B0203B"/>
    <w:rsid w:val="00B021C3"/>
    <w:rsid w:val="00B02333"/>
    <w:rsid w:val="00B02ACE"/>
    <w:rsid w:val="00B02AE4"/>
    <w:rsid w:val="00B02E95"/>
    <w:rsid w:val="00B02FCB"/>
    <w:rsid w:val="00B059DD"/>
    <w:rsid w:val="00B06A31"/>
    <w:rsid w:val="00B078BF"/>
    <w:rsid w:val="00B1019A"/>
    <w:rsid w:val="00B10A57"/>
    <w:rsid w:val="00B11446"/>
    <w:rsid w:val="00B11ECA"/>
    <w:rsid w:val="00B128DD"/>
    <w:rsid w:val="00B1344F"/>
    <w:rsid w:val="00B14203"/>
    <w:rsid w:val="00B143AC"/>
    <w:rsid w:val="00B16C30"/>
    <w:rsid w:val="00B2053A"/>
    <w:rsid w:val="00B20AF1"/>
    <w:rsid w:val="00B21030"/>
    <w:rsid w:val="00B2219D"/>
    <w:rsid w:val="00B22339"/>
    <w:rsid w:val="00B22AB4"/>
    <w:rsid w:val="00B2303A"/>
    <w:rsid w:val="00B2324C"/>
    <w:rsid w:val="00B232C7"/>
    <w:rsid w:val="00B233E3"/>
    <w:rsid w:val="00B23ECA"/>
    <w:rsid w:val="00B24A67"/>
    <w:rsid w:val="00B25EDF"/>
    <w:rsid w:val="00B31B7A"/>
    <w:rsid w:val="00B32DFD"/>
    <w:rsid w:val="00B33DE8"/>
    <w:rsid w:val="00B3449A"/>
    <w:rsid w:val="00B34530"/>
    <w:rsid w:val="00B3509C"/>
    <w:rsid w:val="00B351F7"/>
    <w:rsid w:val="00B35C3C"/>
    <w:rsid w:val="00B3727F"/>
    <w:rsid w:val="00B3768E"/>
    <w:rsid w:val="00B37B02"/>
    <w:rsid w:val="00B37D84"/>
    <w:rsid w:val="00B41287"/>
    <w:rsid w:val="00B412F2"/>
    <w:rsid w:val="00B42472"/>
    <w:rsid w:val="00B4509A"/>
    <w:rsid w:val="00B46C6C"/>
    <w:rsid w:val="00B4712E"/>
    <w:rsid w:val="00B4754C"/>
    <w:rsid w:val="00B50D36"/>
    <w:rsid w:val="00B524DB"/>
    <w:rsid w:val="00B52A65"/>
    <w:rsid w:val="00B52E61"/>
    <w:rsid w:val="00B53AB0"/>
    <w:rsid w:val="00B54653"/>
    <w:rsid w:val="00B560DE"/>
    <w:rsid w:val="00B569C4"/>
    <w:rsid w:val="00B56BE0"/>
    <w:rsid w:val="00B56D17"/>
    <w:rsid w:val="00B57204"/>
    <w:rsid w:val="00B5796A"/>
    <w:rsid w:val="00B57BC2"/>
    <w:rsid w:val="00B57FD2"/>
    <w:rsid w:val="00B6058B"/>
    <w:rsid w:val="00B6144A"/>
    <w:rsid w:val="00B6188B"/>
    <w:rsid w:val="00B61E27"/>
    <w:rsid w:val="00B625DD"/>
    <w:rsid w:val="00B62AFD"/>
    <w:rsid w:val="00B639CA"/>
    <w:rsid w:val="00B641C1"/>
    <w:rsid w:val="00B65356"/>
    <w:rsid w:val="00B66029"/>
    <w:rsid w:val="00B676A7"/>
    <w:rsid w:val="00B67F2A"/>
    <w:rsid w:val="00B704E0"/>
    <w:rsid w:val="00B70A7D"/>
    <w:rsid w:val="00B717D1"/>
    <w:rsid w:val="00B72919"/>
    <w:rsid w:val="00B73109"/>
    <w:rsid w:val="00B734B6"/>
    <w:rsid w:val="00B73BFE"/>
    <w:rsid w:val="00B73D2F"/>
    <w:rsid w:val="00B740D7"/>
    <w:rsid w:val="00B74326"/>
    <w:rsid w:val="00B7481D"/>
    <w:rsid w:val="00B75F3C"/>
    <w:rsid w:val="00B77009"/>
    <w:rsid w:val="00B7720A"/>
    <w:rsid w:val="00B775AE"/>
    <w:rsid w:val="00B775BF"/>
    <w:rsid w:val="00B81A2F"/>
    <w:rsid w:val="00B82CC4"/>
    <w:rsid w:val="00B833C1"/>
    <w:rsid w:val="00B834C0"/>
    <w:rsid w:val="00B83919"/>
    <w:rsid w:val="00B83FDE"/>
    <w:rsid w:val="00B840C3"/>
    <w:rsid w:val="00B841D6"/>
    <w:rsid w:val="00B87119"/>
    <w:rsid w:val="00B87D38"/>
    <w:rsid w:val="00B90078"/>
    <w:rsid w:val="00B9075F"/>
    <w:rsid w:val="00B914E9"/>
    <w:rsid w:val="00B92212"/>
    <w:rsid w:val="00B92F2F"/>
    <w:rsid w:val="00B938AB"/>
    <w:rsid w:val="00B93E2B"/>
    <w:rsid w:val="00B93F3D"/>
    <w:rsid w:val="00B95A5B"/>
    <w:rsid w:val="00B96032"/>
    <w:rsid w:val="00B963B2"/>
    <w:rsid w:val="00B977F5"/>
    <w:rsid w:val="00BA033F"/>
    <w:rsid w:val="00BA1ABD"/>
    <w:rsid w:val="00BA1DB6"/>
    <w:rsid w:val="00BA33D7"/>
    <w:rsid w:val="00BA3554"/>
    <w:rsid w:val="00BA3DA9"/>
    <w:rsid w:val="00BA3F07"/>
    <w:rsid w:val="00BA402E"/>
    <w:rsid w:val="00BA4919"/>
    <w:rsid w:val="00BA4F03"/>
    <w:rsid w:val="00BA56E4"/>
    <w:rsid w:val="00BA57FD"/>
    <w:rsid w:val="00BA750C"/>
    <w:rsid w:val="00BA7CBB"/>
    <w:rsid w:val="00BB02C1"/>
    <w:rsid w:val="00BB193F"/>
    <w:rsid w:val="00BB1A27"/>
    <w:rsid w:val="00BB38F2"/>
    <w:rsid w:val="00BB5F02"/>
    <w:rsid w:val="00BB6253"/>
    <w:rsid w:val="00BB6D51"/>
    <w:rsid w:val="00BB7818"/>
    <w:rsid w:val="00BB7C72"/>
    <w:rsid w:val="00BC1F64"/>
    <w:rsid w:val="00BC2EAA"/>
    <w:rsid w:val="00BC39F3"/>
    <w:rsid w:val="00BC430A"/>
    <w:rsid w:val="00BC4C0D"/>
    <w:rsid w:val="00BC51C9"/>
    <w:rsid w:val="00BC60C6"/>
    <w:rsid w:val="00BC6BC2"/>
    <w:rsid w:val="00BD17DB"/>
    <w:rsid w:val="00BD24BE"/>
    <w:rsid w:val="00BD2609"/>
    <w:rsid w:val="00BD3023"/>
    <w:rsid w:val="00BD3216"/>
    <w:rsid w:val="00BD3FC1"/>
    <w:rsid w:val="00BD4A93"/>
    <w:rsid w:val="00BD6441"/>
    <w:rsid w:val="00BD64FD"/>
    <w:rsid w:val="00BD6E17"/>
    <w:rsid w:val="00BD79F8"/>
    <w:rsid w:val="00BD7BD3"/>
    <w:rsid w:val="00BE0A8B"/>
    <w:rsid w:val="00BE0B28"/>
    <w:rsid w:val="00BE1FC0"/>
    <w:rsid w:val="00BE310C"/>
    <w:rsid w:val="00BE3498"/>
    <w:rsid w:val="00BE59BA"/>
    <w:rsid w:val="00BE5BC6"/>
    <w:rsid w:val="00BE68DB"/>
    <w:rsid w:val="00BE7134"/>
    <w:rsid w:val="00BE7D8A"/>
    <w:rsid w:val="00BF0386"/>
    <w:rsid w:val="00BF173B"/>
    <w:rsid w:val="00BF18F4"/>
    <w:rsid w:val="00BF3224"/>
    <w:rsid w:val="00BF4372"/>
    <w:rsid w:val="00BF7089"/>
    <w:rsid w:val="00BF7FAA"/>
    <w:rsid w:val="00C00093"/>
    <w:rsid w:val="00C009C9"/>
    <w:rsid w:val="00C01F3B"/>
    <w:rsid w:val="00C0298B"/>
    <w:rsid w:val="00C031DD"/>
    <w:rsid w:val="00C03344"/>
    <w:rsid w:val="00C03C92"/>
    <w:rsid w:val="00C03CA6"/>
    <w:rsid w:val="00C05256"/>
    <w:rsid w:val="00C06C36"/>
    <w:rsid w:val="00C1032E"/>
    <w:rsid w:val="00C10E3C"/>
    <w:rsid w:val="00C111E8"/>
    <w:rsid w:val="00C11B90"/>
    <w:rsid w:val="00C12885"/>
    <w:rsid w:val="00C12B55"/>
    <w:rsid w:val="00C1330E"/>
    <w:rsid w:val="00C141D4"/>
    <w:rsid w:val="00C1668A"/>
    <w:rsid w:val="00C16B15"/>
    <w:rsid w:val="00C17213"/>
    <w:rsid w:val="00C20685"/>
    <w:rsid w:val="00C20DB8"/>
    <w:rsid w:val="00C20E2F"/>
    <w:rsid w:val="00C214D7"/>
    <w:rsid w:val="00C2224D"/>
    <w:rsid w:val="00C23358"/>
    <w:rsid w:val="00C237B0"/>
    <w:rsid w:val="00C23AA5"/>
    <w:rsid w:val="00C24A7E"/>
    <w:rsid w:val="00C24B98"/>
    <w:rsid w:val="00C2502F"/>
    <w:rsid w:val="00C27FD7"/>
    <w:rsid w:val="00C3158E"/>
    <w:rsid w:val="00C31B12"/>
    <w:rsid w:val="00C32ECB"/>
    <w:rsid w:val="00C333FF"/>
    <w:rsid w:val="00C3382D"/>
    <w:rsid w:val="00C34BF8"/>
    <w:rsid w:val="00C35B33"/>
    <w:rsid w:val="00C36990"/>
    <w:rsid w:val="00C40A25"/>
    <w:rsid w:val="00C40F05"/>
    <w:rsid w:val="00C41732"/>
    <w:rsid w:val="00C41733"/>
    <w:rsid w:val="00C42227"/>
    <w:rsid w:val="00C4285C"/>
    <w:rsid w:val="00C42FC6"/>
    <w:rsid w:val="00C43AFF"/>
    <w:rsid w:val="00C44275"/>
    <w:rsid w:val="00C44C5D"/>
    <w:rsid w:val="00C44EE3"/>
    <w:rsid w:val="00C45008"/>
    <w:rsid w:val="00C453BA"/>
    <w:rsid w:val="00C4568E"/>
    <w:rsid w:val="00C46645"/>
    <w:rsid w:val="00C46CF9"/>
    <w:rsid w:val="00C473E8"/>
    <w:rsid w:val="00C47E31"/>
    <w:rsid w:val="00C505FE"/>
    <w:rsid w:val="00C50683"/>
    <w:rsid w:val="00C50BE7"/>
    <w:rsid w:val="00C526CD"/>
    <w:rsid w:val="00C52DDC"/>
    <w:rsid w:val="00C5358C"/>
    <w:rsid w:val="00C550B7"/>
    <w:rsid w:val="00C5533F"/>
    <w:rsid w:val="00C55F7C"/>
    <w:rsid w:val="00C56767"/>
    <w:rsid w:val="00C56CD4"/>
    <w:rsid w:val="00C57EE6"/>
    <w:rsid w:val="00C60F09"/>
    <w:rsid w:val="00C619E3"/>
    <w:rsid w:val="00C61DB4"/>
    <w:rsid w:val="00C61E98"/>
    <w:rsid w:val="00C623A7"/>
    <w:rsid w:val="00C62800"/>
    <w:rsid w:val="00C63C67"/>
    <w:rsid w:val="00C64825"/>
    <w:rsid w:val="00C64DB6"/>
    <w:rsid w:val="00C64DEA"/>
    <w:rsid w:val="00C65C0F"/>
    <w:rsid w:val="00C65EDB"/>
    <w:rsid w:val="00C668C8"/>
    <w:rsid w:val="00C66B9E"/>
    <w:rsid w:val="00C71F7F"/>
    <w:rsid w:val="00C73869"/>
    <w:rsid w:val="00C740BA"/>
    <w:rsid w:val="00C74F5A"/>
    <w:rsid w:val="00C75A54"/>
    <w:rsid w:val="00C75C6B"/>
    <w:rsid w:val="00C75DF5"/>
    <w:rsid w:val="00C778D8"/>
    <w:rsid w:val="00C81707"/>
    <w:rsid w:val="00C828DD"/>
    <w:rsid w:val="00C82A6E"/>
    <w:rsid w:val="00C83154"/>
    <w:rsid w:val="00C83594"/>
    <w:rsid w:val="00C83912"/>
    <w:rsid w:val="00C83BFD"/>
    <w:rsid w:val="00C85B7B"/>
    <w:rsid w:val="00C86B40"/>
    <w:rsid w:val="00C8781D"/>
    <w:rsid w:val="00C9169F"/>
    <w:rsid w:val="00C91C08"/>
    <w:rsid w:val="00C91EA2"/>
    <w:rsid w:val="00C949A1"/>
    <w:rsid w:val="00C94A7A"/>
    <w:rsid w:val="00C961E8"/>
    <w:rsid w:val="00C968FB"/>
    <w:rsid w:val="00C96B43"/>
    <w:rsid w:val="00C96D51"/>
    <w:rsid w:val="00C96F30"/>
    <w:rsid w:val="00C9725F"/>
    <w:rsid w:val="00C9758E"/>
    <w:rsid w:val="00CA0A42"/>
    <w:rsid w:val="00CA1758"/>
    <w:rsid w:val="00CA1896"/>
    <w:rsid w:val="00CA1CB9"/>
    <w:rsid w:val="00CA1FA7"/>
    <w:rsid w:val="00CA2367"/>
    <w:rsid w:val="00CA2595"/>
    <w:rsid w:val="00CA2A7F"/>
    <w:rsid w:val="00CA39BC"/>
    <w:rsid w:val="00CA3BAF"/>
    <w:rsid w:val="00CA40EA"/>
    <w:rsid w:val="00CA4660"/>
    <w:rsid w:val="00CA6EE5"/>
    <w:rsid w:val="00CB1472"/>
    <w:rsid w:val="00CB2A4A"/>
    <w:rsid w:val="00CB2BBB"/>
    <w:rsid w:val="00CB301D"/>
    <w:rsid w:val="00CB67CD"/>
    <w:rsid w:val="00CB6863"/>
    <w:rsid w:val="00CC0C0D"/>
    <w:rsid w:val="00CC16A2"/>
    <w:rsid w:val="00CC27F2"/>
    <w:rsid w:val="00CC2E57"/>
    <w:rsid w:val="00CC35AF"/>
    <w:rsid w:val="00CC41A0"/>
    <w:rsid w:val="00CC441D"/>
    <w:rsid w:val="00CC4C99"/>
    <w:rsid w:val="00CC50D5"/>
    <w:rsid w:val="00CC644C"/>
    <w:rsid w:val="00CC69A9"/>
    <w:rsid w:val="00CC6EA3"/>
    <w:rsid w:val="00CC7B70"/>
    <w:rsid w:val="00CD1B26"/>
    <w:rsid w:val="00CD2FC5"/>
    <w:rsid w:val="00CD321C"/>
    <w:rsid w:val="00CD3828"/>
    <w:rsid w:val="00CD38BB"/>
    <w:rsid w:val="00CD3B24"/>
    <w:rsid w:val="00CD4471"/>
    <w:rsid w:val="00CD50EA"/>
    <w:rsid w:val="00CD6431"/>
    <w:rsid w:val="00CD65C0"/>
    <w:rsid w:val="00CD7CA8"/>
    <w:rsid w:val="00CE00BF"/>
    <w:rsid w:val="00CE13A0"/>
    <w:rsid w:val="00CE387D"/>
    <w:rsid w:val="00CE5B21"/>
    <w:rsid w:val="00CE679F"/>
    <w:rsid w:val="00CE6892"/>
    <w:rsid w:val="00CE6AE2"/>
    <w:rsid w:val="00CF0A6A"/>
    <w:rsid w:val="00CF10F0"/>
    <w:rsid w:val="00CF158D"/>
    <w:rsid w:val="00CF1EA9"/>
    <w:rsid w:val="00CF2003"/>
    <w:rsid w:val="00CF28E9"/>
    <w:rsid w:val="00CF373D"/>
    <w:rsid w:val="00CF48B2"/>
    <w:rsid w:val="00CF54E1"/>
    <w:rsid w:val="00CF5B98"/>
    <w:rsid w:val="00CF66C3"/>
    <w:rsid w:val="00CF6F4A"/>
    <w:rsid w:val="00CF7D5D"/>
    <w:rsid w:val="00D0064B"/>
    <w:rsid w:val="00D00BBE"/>
    <w:rsid w:val="00D024B6"/>
    <w:rsid w:val="00D02AB1"/>
    <w:rsid w:val="00D031E1"/>
    <w:rsid w:val="00D040BA"/>
    <w:rsid w:val="00D046ED"/>
    <w:rsid w:val="00D04A36"/>
    <w:rsid w:val="00D05282"/>
    <w:rsid w:val="00D06697"/>
    <w:rsid w:val="00D06CB2"/>
    <w:rsid w:val="00D06E8B"/>
    <w:rsid w:val="00D0770B"/>
    <w:rsid w:val="00D077EE"/>
    <w:rsid w:val="00D1078B"/>
    <w:rsid w:val="00D14284"/>
    <w:rsid w:val="00D14ABD"/>
    <w:rsid w:val="00D14D48"/>
    <w:rsid w:val="00D16B82"/>
    <w:rsid w:val="00D16E45"/>
    <w:rsid w:val="00D20AB7"/>
    <w:rsid w:val="00D20F87"/>
    <w:rsid w:val="00D21273"/>
    <w:rsid w:val="00D245DB"/>
    <w:rsid w:val="00D25DD6"/>
    <w:rsid w:val="00D25F59"/>
    <w:rsid w:val="00D26B1B"/>
    <w:rsid w:val="00D30B0B"/>
    <w:rsid w:val="00D30F3B"/>
    <w:rsid w:val="00D316F6"/>
    <w:rsid w:val="00D32779"/>
    <w:rsid w:val="00D3324D"/>
    <w:rsid w:val="00D3330D"/>
    <w:rsid w:val="00D3600D"/>
    <w:rsid w:val="00D362E4"/>
    <w:rsid w:val="00D36740"/>
    <w:rsid w:val="00D372C9"/>
    <w:rsid w:val="00D37B41"/>
    <w:rsid w:val="00D402B3"/>
    <w:rsid w:val="00D40B9D"/>
    <w:rsid w:val="00D41066"/>
    <w:rsid w:val="00D41FBD"/>
    <w:rsid w:val="00D426AD"/>
    <w:rsid w:val="00D45581"/>
    <w:rsid w:val="00D4662C"/>
    <w:rsid w:val="00D47623"/>
    <w:rsid w:val="00D47B35"/>
    <w:rsid w:val="00D51CCE"/>
    <w:rsid w:val="00D5252A"/>
    <w:rsid w:val="00D52590"/>
    <w:rsid w:val="00D52666"/>
    <w:rsid w:val="00D528E5"/>
    <w:rsid w:val="00D53245"/>
    <w:rsid w:val="00D53384"/>
    <w:rsid w:val="00D53754"/>
    <w:rsid w:val="00D538F3"/>
    <w:rsid w:val="00D545DC"/>
    <w:rsid w:val="00D5516A"/>
    <w:rsid w:val="00D5567B"/>
    <w:rsid w:val="00D57ACF"/>
    <w:rsid w:val="00D57C5D"/>
    <w:rsid w:val="00D60D4A"/>
    <w:rsid w:val="00D60E19"/>
    <w:rsid w:val="00D61E97"/>
    <w:rsid w:val="00D62CC6"/>
    <w:rsid w:val="00D63D7F"/>
    <w:rsid w:val="00D647E4"/>
    <w:rsid w:val="00D64868"/>
    <w:rsid w:val="00D64BBA"/>
    <w:rsid w:val="00D657E6"/>
    <w:rsid w:val="00D661F3"/>
    <w:rsid w:val="00D666EA"/>
    <w:rsid w:val="00D67BEE"/>
    <w:rsid w:val="00D70A25"/>
    <w:rsid w:val="00D70F98"/>
    <w:rsid w:val="00D7112B"/>
    <w:rsid w:val="00D71BA4"/>
    <w:rsid w:val="00D73141"/>
    <w:rsid w:val="00D73E7C"/>
    <w:rsid w:val="00D73F1D"/>
    <w:rsid w:val="00D7537E"/>
    <w:rsid w:val="00D76A80"/>
    <w:rsid w:val="00D7746E"/>
    <w:rsid w:val="00D7774D"/>
    <w:rsid w:val="00D779D1"/>
    <w:rsid w:val="00D77BE1"/>
    <w:rsid w:val="00D81512"/>
    <w:rsid w:val="00D81573"/>
    <w:rsid w:val="00D82F83"/>
    <w:rsid w:val="00D83005"/>
    <w:rsid w:val="00D8373D"/>
    <w:rsid w:val="00D83FAF"/>
    <w:rsid w:val="00D85C06"/>
    <w:rsid w:val="00D864A5"/>
    <w:rsid w:val="00D86A8D"/>
    <w:rsid w:val="00D86F71"/>
    <w:rsid w:val="00D87114"/>
    <w:rsid w:val="00D90251"/>
    <w:rsid w:val="00D90EB4"/>
    <w:rsid w:val="00D9259E"/>
    <w:rsid w:val="00D92F66"/>
    <w:rsid w:val="00D93C25"/>
    <w:rsid w:val="00D94D0D"/>
    <w:rsid w:val="00D97B3F"/>
    <w:rsid w:val="00D97F0E"/>
    <w:rsid w:val="00DA1C13"/>
    <w:rsid w:val="00DA2594"/>
    <w:rsid w:val="00DA4091"/>
    <w:rsid w:val="00DA5B1E"/>
    <w:rsid w:val="00DB02CD"/>
    <w:rsid w:val="00DB0F40"/>
    <w:rsid w:val="00DB16CF"/>
    <w:rsid w:val="00DB1750"/>
    <w:rsid w:val="00DB2E43"/>
    <w:rsid w:val="00DB3797"/>
    <w:rsid w:val="00DB3AB0"/>
    <w:rsid w:val="00DB3CEE"/>
    <w:rsid w:val="00DB4CF8"/>
    <w:rsid w:val="00DB4DB9"/>
    <w:rsid w:val="00DB5018"/>
    <w:rsid w:val="00DB532B"/>
    <w:rsid w:val="00DB6CBE"/>
    <w:rsid w:val="00DB7241"/>
    <w:rsid w:val="00DB7320"/>
    <w:rsid w:val="00DB7711"/>
    <w:rsid w:val="00DC0F19"/>
    <w:rsid w:val="00DC0FAC"/>
    <w:rsid w:val="00DC1473"/>
    <w:rsid w:val="00DC15F0"/>
    <w:rsid w:val="00DC1D55"/>
    <w:rsid w:val="00DC33D7"/>
    <w:rsid w:val="00DC399C"/>
    <w:rsid w:val="00DC4156"/>
    <w:rsid w:val="00DC4DA1"/>
    <w:rsid w:val="00DC5620"/>
    <w:rsid w:val="00DD0F02"/>
    <w:rsid w:val="00DD22B4"/>
    <w:rsid w:val="00DD2759"/>
    <w:rsid w:val="00DD2B6A"/>
    <w:rsid w:val="00DD33ED"/>
    <w:rsid w:val="00DD3532"/>
    <w:rsid w:val="00DD46FE"/>
    <w:rsid w:val="00DD4A6D"/>
    <w:rsid w:val="00DD6373"/>
    <w:rsid w:val="00DD649C"/>
    <w:rsid w:val="00DE1240"/>
    <w:rsid w:val="00DE1977"/>
    <w:rsid w:val="00DE209C"/>
    <w:rsid w:val="00DE228A"/>
    <w:rsid w:val="00DE33D6"/>
    <w:rsid w:val="00DE3845"/>
    <w:rsid w:val="00DE51EC"/>
    <w:rsid w:val="00DE5768"/>
    <w:rsid w:val="00DE5F3C"/>
    <w:rsid w:val="00DE659D"/>
    <w:rsid w:val="00DE6EB3"/>
    <w:rsid w:val="00DF0DDB"/>
    <w:rsid w:val="00DF1101"/>
    <w:rsid w:val="00DF17F0"/>
    <w:rsid w:val="00DF1B21"/>
    <w:rsid w:val="00DF1F4B"/>
    <w:rsid w:val="00DF2B13"/>
    <w:rsid w:val="00DF34F2"/>
    <w:rsid w:val="00DF46C1"/>
    <w:rsid w:val="00DF4F57"/>
    <w:rsid w:val="00DF5435"/>
    <w:rsid w:val="00DF657B"/>
    <w:rsid w:val="00DF67C2"/>
    <w:rsid w:val="00DF72BB"/>
    <w:rsid w:val="00DF7D4D"/>
    <w:rsid w:val="00DF7D7B"/>
    <w:rsid w:val="00E0169A"/>
    <w:rsid w:val="00E01809"/>
    <w:rsid w:val="00E0196E"/>
    <w:rsid w:val="00E02AA0"/>
    <w:rsid w:val="00E059F5"/>
    <w:rsid w:val="00E066B4"/>
    <w:rsid w:val="00E07001"/>
    <w:rsid w:val="00E07372"/>
    <w:rsid w:val="00E07435"/>
    <w:rsid w:val="00E07440"/>
    <w:rsid w:val="00E10971"/>
    <w:rsid w:val="00E11700"/>
    <w:rsid w:val="00E1210E"/>
    <w:rsid w:val="00E1247E"/>
    <w:rsid w:val="00E12866"/>
    <w:rsid w:val="00E12ADF"/>
    <w:rsid w:val="00E14892"/>
    <w:rsid w:val="00E14FC5"/>
    <w:rsid w:val="00E158E4"/>
    <w:rsid w:val="00E20BF4"/>
    <w:rsid w:val="00E2141F"/>
    <w:rsid w:val="00E239AB"/>
    <w:rsid w:val="00E23E17"/>
    <w:rsid w:val="00E241AD"/>
    <w:rsid w:val="00E25D43"/>
    <w:rsid w:val="00E264C3"/>
    <w:rsid w:val="00E26913"/>
    <w:rsid w:val="00E27194"/>
    <w:rsid w:val="00E321F7"/>
    <w:rsid w:val="00E34E64"/>
    <w:rsid w:val="00E34EEA"/>
    <w:rsid w:val="00E361BA"/>
    <w:rsid w:val="00E366B4"/>
    <w:rsid w:val="00E36951"/>
    <w:rsid w:val="00E37338"/>
    <w:rsid w:val="00E37A76"/>
    <w:rsid w:val="00E40867"/>
    <w:rsid w:val="00E4122A"/>
    <w:rsid w:val="00E424D3"/>
    <w:rsid w:val="00E4298D"/>
    <w:rsid w:val="00E42D0F"/>
    <w:rsid w:val="00E43DC1"/>
    <w:rsid w:val="00E4441F"/>
    <w:rsid w:val="00E459DE"/>
    <w:rsid w:val="00E45F41"/>
    <w:rsid w:val="00E4618A"/>
    <w:rsid w:val="00E506E8"/>
    <w:rsid w:val="00E5105D"/>
    <w:rsid w:val="00E536D0"/>
    <w:rsid w:val="00E55ED6"/>
    <w:rsid w:val="00E6167E"/>
    <w:rsid w:val="00E621A3"/>
    <w:rsid w:val="00E6272B"/>
    <w:rsid w:val="00E6276E"/>
    <w:rsid w:val="00E63114"/>
    <w:rsid w:val="00E63AF6"/>
    <w:rsid w:val="00E64691"/>
    <w:rsid w:val="00E64FB6"/>
    <w:rsid w:val="00E66670"/>
    <w:rsid w:val="00E702D4"/>
    <w:rsid w:val="00E705D6"/>
    <w:rsid w:val="00E70C79"/>
    <w:rsid w:val="00E71662"/>
    <w:rsid w:val="00E7185B"/>
    <w:rsid w:val="00E72299"/>
    <w:rsid w:val="00E72FE7"/>
    <w:rsid w:val="00E735F4"/>
    <w:rsid w:val="00E7426E"/>
    <w:rsid w:val="00E7681A"/>
    <w:rsid w:val="00E7696D"/>
    <w:rsid w:val="00E77184"/>
    <w:rsid w:val="00E8022D"/>
    <w:rsid w:val="00E80B06"/>
    <w:rsid w:val="00E80BC6"/>
    <w:rsid w:val="00E81B65"/>
    <w:rsid w:val="00E8406E"/>
    <w:rsid w:val="00E84330"/>
    <w:rsid w:val="00E84A33"/>
    <w:rsid w:val="00E868D9"/>
    <w:rsid w:val="00E87496"/>
    <w:rsid w:val="00E9019A"/>
    <w:rsid w:val="00E92116"/>
    <w:rsid w:val="00E9260E"/>
    <w:rsid w:val="00E92870"/>
    <w:rsid w:val="00E9377E"/>
    <w:rsid w:val="00E93E11"/>
    <w:rsid w:val="00E9518A"/>
    <w:rsid w:val="00E95ABC"/>
    <w:rsid w:val="00E96626"/>
    <w:rsid w:val="00E977FC"/>
    <w:rsid w:val="00EA05A3"/>
    <w:rsid w:val="00EA0C1B"/>
    <w:rsid w:val="00EA1061"/>
    <w:rsid w:val="00EA10B2"/>
    <w:rsid w:val="00EA2169"/>
    <w:rsid w:val="00EA2E6E"/>
    <w:rsid w:val="00EA3690"/>
    <w:rsid w:val="00EA3D41"/>
    <w:rsid w:val="00EA560D"/>
    <w:rsid w:val="00EA586B"/>
    <w:rsid w:val="00EB3A6A"/>
    <w:rsid w:val="00EB419D"/>
    <w:rsid w:val="00EB432C"/>
    <w:rsid w:val="00EB46EE"/>
    <w:rsid w:val="00EB4D33"/>
    <w:rsid w:val="00EB59E7"/>
    <w:rsid w:val="00EB7497"/>
    <w:rsid w:val="00EC2373"/>
    <w:rsid w:val="00EC5598"/>
    <w:rsid w:val="00EC625D"/>
    <w:rsid w:val="00EC693E"/>
    <w:rsid w:val="00EC6DC4"/>
    <w:rsid w:val="00EC7B65"/>
    <w:rsid w:val="00ED001D"/>
    <w:rsid w:val="00ED0545"/>
    <w:rsid w:val="00ED0C11"/>
    <w:rsid w:val="00ED1A93"/>
    <w:rsid w:val="00ED36CC"/>
    <w:rsid w:val="00ED40BB"/>
    <w:rsid w:val="00ED5C24"/>
    <w:rsid w:val="00ED618D"/>
    <w:rsid w:val="00ED623B"/>
    <w:rsid w:val="00ED6A96"/>
    <w:rsid w:val="00ED7914"/>
    <w:rsid w:val="00EE0FB9"/>
    <w:rsid w:val="00EE1139"/>
    <w:rsid w:val="00EE190C"/>
    <w:rsid w:val="00EE2FBF"/>
    <w:rsid w:val="00EE4010"/>
    <w:rsid w:val="00EE4BD3"/>
    <w:rsid w:val="00EE5DE2"/>
    <w:rsid w:val="00EE61EF"/>
    <w:rsid w:val="00EE75C2"/>
    <w:rsid w:val="00EE7F7C"/>
    <w:rsid w:val="00EF0EE0"/>
    <w:rsid w:val="00EF212F"/>
    <w:rsid w:val="00EF22C7"/>
    <w:rsid w:val="00EF23C8"/>
    <w:rsid w:val="00EF2A06"/>
    <w:rsid w:val="00EF313E"/>
    <w:rsid w:val="00EF33ED"/>
    <w:rsid w:val="00EF4687"/>
    <w:rsid w:val="00EF5C7A"/>
    <w:rsid w:val="00EF7169"/>
    <w:rsid w:val="00F002DC"/>
    <w:rsid w:val="00F00C53"/>
    <w:rsid w:val="00F01158"/>
    <w:rsid w:val="00F0237A"/>
    <w:rsid w:val="00F0268A"/>
    <w:rsid w:val="00F02D5C"/>
    <w:rsid w:val="00F054DA"/>
    <w:rsid w:val="00F055CC"/>
    <w:rsid w:val="00F05772"/>
    <w:rsid w:val="00F11471"/>
    <w:rsid w:val="00F1307A"/>
    <w:rsid w:val="00F1371C"/>
    <w:rsid w:val="00F14490"/>
    <w:rsid w:val="00F15C70"/>
    <w:rsid w:val="00F16107"/>
    <w:rsid w:val="00F16BFC"/>
    <w:rsid w:val="00F16CE7"/>
    <w:rsid w:val="00F17935"/>
    <w:rsid w:val="00F179CA"/>
    <w:rsid w:val="00F17CC9"/>
    <w:rsid w:val="00F20E9B"/>
    <w:rsid w:val="00F210BE"/>
    <w:rsid w:val="00F216BB"/>
    <w:rsid w:val="00F22066"/>
    <w:rsid w:val="00F22E45"/>
    <w:rsid w:val="00F248B0"/>
    <w:rsid w:val="00F25CD9"/>
    <w:rsid w:val="00F25DE2"/>
    <w:rsid w:val="00F31A6A"/>
    <w:rsid w:val="00F31B4E"/>
    <w:rsid w:val="00F32031"/>
    <w:rsid w:val="00F337AF"/>
    <w:rsid w:val="00F33E3C"/>
    <w:rsid w:val="00F34262"/>
    <w:rsid w:val="00F344C4"/>
    <w:rsid w:val="00F34BF9"/>
    <w:rsid w:val="00F352EB"/>
    <w:rsid w:val="00F36D46"/>
    <w:rsid w:val="00F37D92"/>
    <w:rsid w:val="00F428A7"/>
    <w:rsid w:val="00F43C52"/>
    <w:rsid w:val="00F45087"/>
    <w:rsid w:val="00F45D9F"/>
    <w:rsid w:val="00F464FC"/>
    <w:rsid w:val="00F466F3"/>
    <w:rsid w:val="00F4736F"/>
    <w:rsid w:val="00F4770F"/>
    <w:rsid w:val="00F47EE4"/>
    <w:rsid w:val="00F50490"/>
    <w:rsid w:val="00F52128"/>
    <w:rsid w:val="00F5292F"/>
    <w:rsid w:val="00F530A9"/>
    <w:rsid w:val="00F5331A"/>
    <w:rsid w:val="00F5396C"/>
    <w:rsid w:val="00F558BB"/>
    <w:rsid w:val="00F55B43"/>
    <w:rsid w:val="00F55F0B"/>
    <w:rsid w:val="00F6376E"/>
    <w:rsid w:val="00F638DA"/>
    <w:rsid w:val="00F6474F"/>
    <w:rsid w:val="00F64C0A"/>
    <w:rsid w:val="00F663E2"/>
    <w:rsid w:val="00F67116"/>
    <w:rsid w:val="00F7080D"/>
    <w:rsid w:val="00F71DB5"/>
    <w:rsid w:val="00F731F7"/>
    <w:rsid w:val="00F73268"/>
    <w:rsid w:val="00F7503D"/>
    <w:rsid w:val="00F75442"/>
    <w:rsid w:val="00F76DC8"/>
    <w:rsid w:val="00F76F4F"/>
    <w:rsid w:val="00F7752A"/>
    <w:rsid w:val="00F80F84"/>
    <w:rsid w:val="00F813BE"/>
    <w:rsid w:val="00F839B8"/>
    <w:rsid w:val="00F84064"/>
    <w:rsid w:val="00F845F6"/>
    <w:rsid w:val="00F84901"/>
    <w:rsid w:val="00F84A76"/>
    <w:rsid w:val="00F860AF"/>
    <w:rsid w:val="00F867C1"/>
    <w:rsid w:val="00F875E8"/>
    <w:rsid w:val="00F87D5C"/>
    <w:rsid w:val="00F91EC5"/>
    <w:rsid w:val="00F9258F"/>
    <w:rsid w:val="00F9298B"/>
    <w:rsid w:val="00F94C73"/>
    <w:rsid w:val="00F957B7"/>
    <w:rsid w:val="00F969A5"/>
    <w:rsid w:val="00F96CE2"/>
    <w:rsid w:val="00FA0904"/>
    <w:rsid w:val="00FA0BE7"/>
    <w:rsid w:val="00FA0CA5"/>
    <w:rsid w:val="00FA19D9"/>
    <w:rsid w:val="00FA1B8F"/>
    <w:rsid w:val="00FA2ADA"/>
    <w:rsid w:val="00FA2D32"/>
    <w:rsid w:val="00FA3A94"/>
    <w:rsid w:val="00FA49A4"/>
    <w:rsid w:val="00FA4BCC"/>
    <w:rsid w:val="00FA526D"/>
    <w:rsid w:val="00FA7877"/>
    <w:rsid w:val="00FA7AD5"/>
    <w:rsid w:val="00FB0A30"/>
    <w:rsid w:val="00FB2450"/>
    <w:rsid w:val="00FB24AE"/>
    <w:rsid w:val="00FB28B2"/>
    <w:rsid w:val="00FB3395"/>
    <w:rsid w:val="00FB3E9A"/>
    <w:rsid w:val="00FB4D99"/>
    <w:rsid w:val="00FB67CD"/>
    <w:rsid w:val="00FB7CF8"/>
    <w:rsid w:val="00FC0844"/>
    <w:rsid w:val="00FC0BE2"/>
    <w:rsid w:val="00FC1BEB"/>
    <w:rsid w:val="00FC1E6B"/>
    <w:rsid w:val="00FC6CC0"/>
    <w:rsid w:val="00FC6DE1"/>
    <w:rsid w:val="00FC72A7"/>
    <w:rsid w:val="00FC7B6B"/>
    <w:rsid w:val="00FC7C13"/>
    <w:rsid w:val="00FD0293"/>
    <w:rsid w:val="00FD0ADF"/>
    <w:rsid w:val="00FD123A"/>
    <w:rsid w:val="00FD1CA3"/>
    <w:rsid w:val="00FD25EF"/>
    <w:rsid w:val="00FD39CA"/>
    <w:rsid w:val="00FD4B33"/>
    <w:rsid w:val="00FD4BC2"/>
    <w:rsid w:val="00FD4EFC"/>
    <w:rsid w:val="00FD5626"/>
    <w:rsid w:val="00FD5910"/>
    <w:rsid w:val="00FD5E2A"/>
    <w:rsid w:val="00FD69A0"/>
    <w:rsid w:val="00FD7154"/>
    <w:rsid w:val="00FD7B5E"/>
    <w:rsid w:val="00FD7CB5"/>
    <w:rsid w:val="00FE12B0"/>
    <w:rsid w:val="00FE25B6"/>
    <w:rsid w:val="00FE2922"/>
    <w:rsid w:val="00FE2AAD"/>
    <w:rsid w:val="00FE5FDC"/>
    <w:rsid w:val="00FE67BA"/>
    <w:rsid w:val="00FE6DEA"/>
    <w:rsid w:val="00FF2434"/>
    <w:rsid w:val="00FF25E5"/>
    <w:rsid w:val="00FF2A6C"/>
    <w:rsid w:val="00FF2E7F"/>
    <w:rsid w:val="00FF30FE"/>
    <w:rsid w:val="00FF61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2mm,0,0"/>
    </o:shapedefaults>
    <o:shapelayout v:ext="edit">
      <o:idmap v:ext="edit" data="2"/>
    </o:shapelayout>
  </w:shapeDefaults>
  <w:decimalSymbol w:val="."/>
  <w:listSeparator w:val=","/>
  <w14:docId w14:val="7348B3FF"/>
  <w15:docId w15:val="{7CA57987-821A-4477-A1F7-CFAADABF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heading 1" w:uiPriority="9"/>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F39B0"/>
    <w:pPr>
      <w:widowControl w:val="0"/>
      <w:jc w:val="both"/>
    </w:pPr>
    <w:rPr>
      <w:kern w:val="2"/>
      <w:sz w:val="21"/>
    </w:rPr>
  </w:style>
  <w:style w:type="paragraph" w:styleId="Heading1">
    <w:name w:val="heading 1"/>
    <w:basedOn w:val="Normal"/>
    <w:next w:val="Normal"/>
    <w:link w:val="Heading1Char"/>
    <w:uiPriority w:val="9"/>
    <w:rsid w:val="006F39B0"/>
    <w:pPr>
      <w:keepNext/>
      <w:keepLines/>
      <w:spacing w:before="340" w:after="330" w:line="578" w:lineRule="auto"/>
      <w:outlineLvl w:val="0"/>
    </w:pPr>
    <w:rPr>
      <w:b/>
      <w:kern w:val="44"/>
      <w:sz w:val="44"/>
    </w:rPr>
  </w:style>
  <w:style w:type="paragraph" w:styleId="Heading2">
    <w:name w:val="heading 2"/>
    <w:aliases w:val="Sec"/>
    <w:basedOn w:val="Heading1"/>
    <w:link w:val="Heading2Char1"/>
    <w:rsid w:val="006F39B0"/>
    <w:pPr>
      <w:keepLines w:val="0"/>
      <w:widowControl/>
      <w:autoSpaceDE w:val="0"/>
      <w:autoSpaceDN w:val="0"/>
      <w:adjustRightInd w:val="0"/>
      <w:spacing w:before="240" w:after="120" w:line="360" w:lineRule="auto"/>
      <w:jc w:val="left"/>
      <w:outlineLvl w:val="1"/>
    </w:pPr>
    <w:rPr>
      <w:color w:val="000000"/>
      <w:kern w:val="0"/>
      <w:sz w:val="28"/>
    </w:rPr>
  </w:style>
  <w:style w:type="paragraph" w:styleId="Heading3">
    <w:name w:val="heading 3"/>
    <w:basedOn w:val="Heading2"/>
    <w:link w:val="Heading3Char"/>
    <w:uiPriority w:val="9"/>
    <w:rsid w:val="006F39B0"/>
    <w:pPr>
      <w:widowControl w:val="0"/>
      <w:outlineLvl w:val="2"/>
    </w:pPr>
    <w:rPr>
      <w:sz w:val="26"/>
    </w:rPr>
  </w:style>
  <w:style w:type="paragraph" w:styleId="Heading4">
    <w:name w:val="heading 4"/>
    <w:basedOn w:val="Normal"/>
    <w:next w:val="Normal"/>
    <w:rsid w:val="006F39B0"/>
    <w:pPr>
      <w:keepNext/>
      <w:adjustRightInd w:val="0"/>
      <w:snapToGrid w:val="0"/>
      <w:spacing w:line="300" w:lineRule="exact"/>
      <w:ind w:firstLineChars="200" w:firstLine="412"/>
      <w:outlineLvl w:val="3"/>
    </w:pPr>
    <w:rPr>
      <w:b/>
    </w:rPr>
  </w:style>
  <w:style w:type="paragraph" w:styleId="Heading5">
    <w:name w:val="heading 5"/>
    <w:basedOn w:val="Normal"/>
    <w:next w:val="Normal"/>
    <w:rsid w:val="006F39B0"/>
    <w:pPr>
      <w:keepNext/>
      <w:outlineLvl w:val="4"/>
    </w:pPr>
    <w:rPr>
      <w:rFonts w:ascii="SimSun" w:hAnsi="SimSun"/>
      <w:b/>
      <w:bCs/>
      <w:color w:val="000000"/>
    </w:rPr>
  </w:style>
  <w:style w:type="paragraph" w:styleId="Heading6">
    <w:name w:val="heading 6"/>
    <w:basedOn w:val="Normal"/>
    <w:next w:val="Normal"/>
    <w:rsid w:val="006F39B0"/>
    <w:pPr>
      <w:keepNext/>
      <w:spacing w:beforeLines="50" w:line="300" w:lineRule="exact"/>
      <w:jc w:val="center"/>
      <w:outlineLvl w:val="5"/>
    </w:pPr>
    <w:rPr>
      <w:b/>
      <w:bCs/>
      <w:sz w:val="28"/>
      <w:szCs w:val="24"/>
    </w:rPr>
  </w:style>
  <w:style w:type="paragraph" w:styleId="Heading7">
    <w:name w:val="heading 7"/>
    <w:basedOn w:val="Normal"/>
    <w:next w:val="Normal"/>
    <w:rsid w:val="006F39B0"/>
    <w:pPr>
      <w:keepNext/>
      <w:spacing w:line="300" w:lineRule="exact"/>
      <w:jc w:val="center"/>
      <w:outlineLvl w:val="6"/>
    </w:pPr>
    <w:rPr>
      <w:sz w:val="28"/>
      <w:szCs w:val="24"/>
    </w:rPr>
  </w:style>
  <w:style w:type="paragraph" w:styleId="Heading8">
    <w:name w:val="heading 8"/>
    <w:basedOn w:val="Normal"/>
    <w:next w:val="Normal"/>
    <w:rsid w:val="006F39B0"/>
    <w:pPr>
      <w:keepNext/>
      <w:adjustRightInd w:val="0"/>
      <w:snapToGrid w:val="0"/>
      <w:spacing w:line="432" w:lineRule="auto"/>
      <w:jc w:val="center"/>
      <w:outlineLvl w:val="7"/>
    </w:pPr>
    <w:rPr>
      <w:i/>
      <w:iCs/>
      <w:sz w:val="24"/>
    </w:rPr>
  </w:style>
  <w:style w:type="paragraph" w:styleId="Heading9">
    <w:name w:val="heading 9"/>
    <w:basedOn w:val="Normal"/>
    <w:next w:val="Normal"/>
    <w:rsid w:val="006F39B0"/>
    <w:pPr>
      <w:keepNext/>
      <w:adjustRightInd w:val="0"/>
      <w:snapToGrid w:val="0"/>
      <w:spacing w:line="300" w:lineRule="exact"/>
      <w:ind w:firstLineChars="200" w:firstLine="471"/>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63D2"/>
    <w:rPr>
      <w:b/>
      <w:kern w:val="44"/>
      <w:sz w:val="44"/>
    </w:rPr>
  </w:style>
  <w:style w:type="character" w:customStyle="1" w:styleId="Heading2Char1">
    <w:name w:val="Heading 2 Char1"/>
    <w:aliases w:val="Sec Char"/>
    <w:link w:val="Heading2"/>
    <w:locked/>
    <w:rsid w:val="004B63D2"/>
    <w:rPr>
      <w:b/>
      <w:color w:val="000000"/>
      <w:sz w:val="28"/>
    </w:rPr>
  </w:style>
  <w:style w:type="character" w:customStyle="1" w:styleId="Heading3Char">
    <w:name w:val="Heading 3 Char"/>
    <w:link w:val="Heading3"/>
    <w:uiPriority w:val="9"/>
    <w:locked/>
    <w:rsid w:val="004B63D2"/>
    <w:rPr>
      <w:b/>
      <w:color w:val="000000"/>
      <w:sz w:val="26"/>
    </w:rPr>
  </w:style>
  <w:style w:type="paragraph" w:styleId="BodyText">
    <w:name w:val="Body Text"/>
    <w:basedOn w:val="Normal"/>
    <w:link w:val="BodyTextChar"/>
    <w:rsid w:val="006F39B0"/>
    <w:pPr>
      <w:jc w:val="center"/>
    </w:pPr>
    <w:rPr>
      <w:sz w:val="36"/>
    </w:rPr>
  </w:style>
  <w:style w:type="character" w:customStyle="1" w:styleId="BodyTextChar">
    <w:name w:val="Body Text Char"/>
    <w:link w:val="BodyText"/>
    <w:locked/>
    <w:rsid w:val="00247981"/>
    <w:rPr>
      <w:rFonts w:eastAsia="SimSun"/>
      <w:kern w:val="2"/>
      <w:sz w:val="36"/>
      <w:lang w:val="en-US" w:eastAsia="zh-CN" w:bidi="ar-SA"/>
    </w:rPr>
  </w:style>
  <w:style w:type="paragraph" w:styleId="NormalIndent">
    <w:name w:val="Normal Indent"/>
    <w:basedOn w:val="Normal"/>
    <w:rsid w:val="006F39B0"/>
    <w:pPr>
      <w:ind w:firstLine="420"/>
    </w:pPr>
  </w:style>
  <w:style w:type="paragraph" w:styleId="BodyText3">
    <w:name w:val="Body Text 3"/>
    <w:basedOn w:val="Normal"/>
    <w:rsid w:val="006F39B0"/>
    <w:pPr>
      <w:widowControl/>
      <w:autoSpaceDE w:val="0"/>
      <w:autoSpaceDN w:val="0"/>
      <w:adjustRightInd w:val="0"/>
    </w:pPr>
    <w:rPr>
      <w:rFonts w:ascii="SimSun"/>
      <w:kern w:val="0"/>
      <w:sz w:val="28"/>
    </w:rPr>
  </w:style>
  <w:style w:type="paragraph" w:styleId="BodyText2">
    <w:name w:val="Body Text 2"/>
    <w:basedOn w:val="Normal"/>
    <w:link w:val="BodyText2Char"/>
    <w:rsid w:val="006F39B0"/>
    <w:pPr>
      <w:widowControl/>
      <w:autoSpaceDE w:val="0"/>
      <w:autoSpaceDN w:val="0"/>
      <w:adjustRightInd w:val="0"/>
    </w:pPr>
    <w:rPr>
      <w:kern w:val="0"/>
      <w:sz w:val="24"/>
    </w:rPr>
  </w:style>
  <w:style w:type="character" w:customStyle="1" w:styleId="BodyText2Char">
    <w:name w:val="Body Text 2 Char"/>
    <w:link w:val="BodyText2"/>
    <w:locked/>
    <w:rsid w:val="00247981"/>
    <w:rPr>
      <w:rFonts w:eastAsia="SimSun"/>
      <w:sz w:val="24"/>
      <w:lang w:val="en-US" w:eastAsia="zh-CN" w:bidi="ar-SA"/>
    </w:rPr>
  </w:style>
  <w:style w:type="paragraph" w:styleId="Footer">
    <w:name w:val="footer"/>
    <w:basedOn w:val="Normal"/>
    <w:link w:val="FooterChar1"/>
    <w:uiPriority w:val="99"/>
    <w:rsid w:val="006F39B0"/>
    <w:pPr>
      <w:tabs>
        <w:tab w:val="center" w:pos="4320"/>
        <w:tab w:val="right" w:pos="8640"/>
      </w:tabs>
      <w:snapToGrid w:val="0"/>
      <w:jc w:val="left"/>
    </w:pPr>
    <w:rPr>
      <w:sz w:val="18"/>
    </w:rPr>
  </w:style>
  <w:style w:type="character" w:customStyle="1" w:styleId="FooterChar1">
    <w:name w:val="Footer Char1"/>
    <w:link w:val="Footer"/>
    <w:uiPriority w:val="99"/>
    <w:locked/>
    <w:rsid w:val="004B63D2"/>
    <w:rPr>
      <w:kern w:val="2"/>
      <w:sz w:val="18"/>
    </w:rPr>
  </w:style>
  <w:style w:type="character" w:styleId="PageNumber">
    <w:name w:val="page number"/>
    <w:basedOn w:val="DefaultParagraphFont"/>
    <w:rsid w:val="006F39B0"/>
  </w:style>
  <w:style w:type="paragraph" w:styleId="TableofFigures">
    <w:name w:val="table of figures"/>
    <w:basedOn w:val="Normal"/>
    <w:next w:val="Normal"/>
    <w:semiHidden/>
    <w:rsid w:val="006F39B0"/>
    <w:pPr>
      <w:widowControl/>
      <w:autoSpaceDE w:val="0"/>
      <w:autoSpaceDN w:val="0"/>
      <w:adjustRightInd w:val="0"/>
      <w:ind w:left="840" w:hanging="840"/>
    </w:pPr>
    <w:rPr>
      <w:kern w:val="0"/>
      <w:sz w:val="24"/>
    </w:rPr>
  </w:style>
  <w:style w:type="paragraph" w:styleId="Header">
    <w:name w:val="header"/>
    <w:basedOn w:val="Normal"/>
    <w:link w:val="HeaderChar"/>
    <w:uiPriority w:val="99"/>
    <w:rsid w:val="006F39B0"/>
    <w:pPr>
      <w:pBdr>
        <w:bottom w:val="single" w:sz="4"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4B63D2"/>
    <w:rPr>
      <w:kern w:val="2"/>
      <w:sz w:val="18"/>
      <w:szCs w:val="18"/>
    </w:rPr>
  </w:style>
  <w:style w:type="paragraph" w:styleId="BodyTextIndent">
    <w:name w:val="Body Text Indent"/>
    <w:basedOn w:val="Normal"/>
    <w:rsid w:val="006F39B0"/>
    <w:pPr>
      <w:adjustRightInd w:val="0"/>
      <w:snapToGrid w:val="0"/>
      <w:spacing w:line="300" w:lineRule="exact"/>
      <w:ind w:firstLineChars="200" w:firstLine="480"/>
    </w:pPr>
    <w:rPr>
      <w:sz w:val="24"/>
    </w:rPr>
  </w:style>
  <w:style w:type="character" w:styleId="CommentReference">
    <w:name w:val="annotation reference"/>
    <w:rsid w:val="006F39B0"/>
    <w:rPr>
      <w:sz w:val="16"/>
    </w:rPr>
  </w:style>
  <w:style w:type="paragraph" w:styleId="CommentText">
    <w:name w:val="annotation text"/>
    <w:basedOn w:val="Normal"/>
    <w:link w:val="CommentTextChar"/>
    <w:rsid w:val="006F39B0"/>
    <w:pPr>
      <w:widowControl/>
      <w:overflowPunct w:val="0"/>
      <w:autoSpaceDE w:val="0"/>
      <w:autoSpaceDN w:val="0"/>
      <w:adjustRightInd w:val="0"/>
      <w:jc w:val="left"/>
      <w:textAlignment w:val="baseline"/>
    </w:pPr>
    <w:rPr>
      <w:kern w:val="0"/>
      <w:sz w:val="20"/>
      <w:lang w:eastAsia="en-US"/>
    </w:rPr>
  </w:style>
  <w:style w:type="character" w:customStyle="1" w:styleId="CommentTextChar">
    <w:name w:val="Comment Text Char"/>
    <w:link w:val="CommentText"/>
    <w:rsid w:val="004B63D2"/>
    <w:rPr>
      <w:lang w:eastAsia="en-US"/>
    </w:rPr>
  </w:style>
  <w:style w:type="character" w:styleId="Strong">
    <w:name w:val="Strong"/>
    <w:rsid w:val="006F39B0"/>
    <w:rPr>
      <w:b/>
      <w:bCs/>
    </w:rPr>
  </w:style>
  <w:style w:type="paragraph" w:styleId="BodyTextIndent2">
    <w:name w:val="Body Text Indent 2"/>
    <w:basedOn w:val="Normal"/>
    <w:link w:val="BodyTextIndent2Char"/>
    <w:rsid w:val="006F39B0"/>
    <w:pPr>
      <w:widowControl/>
      <w:overflowPunct w:val="0"/>
      <w:autoSpaceDE w:val="0"/>
      <w:autoSpaceDN w:val="0"/>
      <w:adjustRightInd w:val="0"/>
      <w:spacing w:line="300" w:lineRule="exact"/>
      <w:ind w:firstLineChars="200" w:firstLine="480"/>
      <w:textAlignment w:val="baseline"/>
    </w:pPr>
    <w:rPr>
      <w:kern w:val="0"/>
      <w:sz w:val="24"/>
      <w:lang w:eastAsia="en-US"/>
    </w:rPr>
  </w:style>
  <w:style w:type="character" w:customStyle="1" w:styleId="BodyTextIndent2Char">
    <w:name w:val="Body Text Indent 2 Char"/>
    <w:link w:val="BodyTextIndent2"/>
    <w:locked/>
    <w:rsid w:val="00247981"/>
    <w:rPr>
      <w:rFonts w:eastAsia="SimSun"/>
      <w:sz w:val="24"/>
      <w:lang w:val="en-US" w:eastAsia="en-US" w:bidi="ar-SA"/>
    </w:rPr>
  </w:style>
  <w:style w:type="paragraph" w:styleId="Title">
    <w:name w:val="Title"/>
    <w:basedOn w:val="Normal"/>
    <w:link w:val="TitleChar"/>
    <w:qFormat/>
    <w:rsid w:val="006F39B0"/>
    <w:pPr>
      <w:jc w:val="center"/>
    </w:pPr>
    <w:rPr>
      <w:b/>
      <w:bCs/>
      <w:sz w:val="24"/>
    </w:rPr>
  </w:style>
  <w:style w:type="character" w:customStyle="1" w:styleId="TitleChar">
    <w:name w:val="Title Char"/>
    <w:link w:val="Title"/>
    <w:locked/>
    <w:rsid w:val="00247981"/>
    <w:rPr>
      <w:rFonts w:eastAsia="SimSun"/>
      <w:b/>
      <w:bCs/>
      <w:kern w:val="2"/>
      <w:sz w:val="24"/>
      <w:lang w:val="en-US" w:eastAsia="zh-CN" w:bidi="ar-SA"/>
    </w:rPr>
  </w:style>
  <w:style w:type="character" w:styleId="Hyperlink">
    <w:name w:val="Hyperlink"/>
    <w:rsid w:val="006F39B0"/>
    <w:rPr>
      <w:color w:val="0000FF"/>
      <w:u w:val="single"/>
    </w:rPr>
  </w:style>
  <w:style w:type="paragraph" w:styleId="BodyTextIndent3">
    <w:name w:val="Body Text Indent 3"/>
    <w:basedOn w:val="Normal"/>
    <w:rsid w:val="006F39B0"/>
    <w:pPr>
      <w:adjustRightInd w:val="0"/>
      <w:snapToGrid w:val="0"/>
      <w:spacing w:line="300" w:lineRule="exact"/>
      <w:ind w:firstLineChars="200" w:firstLine="420"/>
    </w:pPr>
  </w:style>
  <w:style w:type="character" w:styleId="FootnoteReference">
    <w:name w:val="footnote reference"/>
    <w:uiPriority w:val="99"/>
    <w:qFormat/>
    <w:rsid w:val="006F39B0"/>
    <w:rPr>
      <w:vertAlign w:val="superscript"/>
    </w:rPr>
  </w:style>
  <w:style w:type="paragraph" w:styleId="FootnoteText">
    <w:name w:val="footnote text"/>
    <w:basedOn w:val="Normal"/>
    <w:link w:val="FootnoteTextChar"/>
    <w:uiPriority w:val="99"/>
    <w:qFormat/>
    <w:rsid w:val="006F39B0"/>
    <w:pPr>
      <w:snapToGrid w:val="0"/>
      <w:jc w:val="left"/>
    </w:pPr>
    <w:rPr>
      <w:sz w:val="18"/>
      <w:szCs w:val="18"/>
    </w:rPr>
  </w:style>
  <w:style w:type="character" w:customStyle="1" w:styleId="FootnoteTextChar">
    <w:name w:val="Footnote Text Char"/>
    <w:link w:val="FootnoteText"/>
    <w:uiPriority w:val="99"/>
    <w:qFormat/>
    <w:locked/>
    <w:rsid w:val="004B63D2"/>
    <w:rPr>
      <w:kern w:val="2"/>
      <w:sz w:val="18"/>
      <w:szCs w:val="18"/>
    </w:rPr>
  </w:style>
  <w:style w:type="character" w:styleId="FollowedHyperlink">
    <w:name w:val="FollowedHyperlink"/>
    <w:uiPriority w:val="99"/>
    <w:rsid w:val="006F39B0"/>
    <w:rPr>
      <w:color w:val="800080"/>
      <w:u w:val="single"/>
    </w:rPr>
  </w:style>
  <w:style w:type="paragraph" w:styleId="HTMLPreformatted">
    <w:name w:val="HTML Preformatted"/>
    <w:basedOn w:val="Normal"/>
    <w:rsid w:val="006F3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Hei" w:hAnsi="Courier New" w:cs="Courier New"/>
      <w:kern w:val="0"/>
      <w:sz w:val="20"/>
    </w:rPr>
  </w:style>
  <w:style w:type="paragraph" w:customStyle="1" w:styleId="1">
    <w:name w:val="标－1"/>
    <w:basedOn w:val="Normal"/>
    <w:next w:val="Normal"/>
    <w:link w:val="1Char"/>
    <w:qFormat/>
    <w:rsid w:val="00144AE0"/>
    <w:pPr>
      <w:spacing w:beforeLines="70" w:afterLines="70"/>
      <w:ind w:firstLineChars="200" w:firstLine="200"/>
    </w:pPr>
    <w:rPr>
      <w:b/>
      <w:bCs/>
      <w:sz w:val="24"/>
    </w:rPr>
  </w:style>
  <w:style w:type="character" w:customStyle="1" w:styleId="1Char">
    <w:name w:val="标－1 Char"/>
    <w:link w:val="1"/>
    <w:rsid w:val="002805C7"/>
    <w:rPr>
      <w:rFonts w:eastAsia="SimSun"/>
      <w:b/>
      <w:bCs/>
      <w:kern w:val="2"/>
      <w:sz w:val="24"/>
      <w:lang w:val="en-US" w:eastAsia="zh-CN" w:bidi="ar-SA"/>
    </w:rPr>
  </w:style>
  <w:style w:type="character" w:styleId="HTMLTypewriter">
    <w:name w:val="HTML Typewriter"/>
    <w:rsid w:val="006F39B0"/>
    <w:rPr>
      <w:rFonts w:ascii="Courier New" w:eastAsia="SimHei" w:hAnsi="Courier New" w:cs="Courier New" w:hint="default"/>
      <w:sz w:val="20"/>
      <w:szCs w:val="20"/>
    </w:rPr>
  </w:style>
  <w:style w:type="paragraph" w:customStyle="1" w:styleId="10">
    <w:name w:val="标题－1"/>
    <w:basedOn w:val="Normal"/>
    <w:link w:val="1Char0"/>
    <w:qFormat/>
    <w:rsid w:val="006F39B0"/>
    <w:pPr>
      <w:spacing w:beforeLines="100" w:afterLines="100"/>
      <w:jc w:val="center"/>
    </w:pPr>
    <w:rPr>
      <w:b/>
      <w:sz w:val="30"/>
    </w:rPr>
  </w:style>
  <w:style w:type="character" w:customStyle="1" w:styleId="1Char0">
    <w:name w:val="标题－1 Char"/>
    <w:link w:val="10"/>
    <w:rsid w:val="00C34BF8"/>
    <w:rPr>
      <w:rFonts w:eastAsia="SimSun"/>
      <w:b/>
      <w:kern w:val="2"/>
      <w:sz w:val="30"/>
      <w:lang w:val="en-US" w:eastAsia="zh-CN" w:bidi="ar-SA"/>
    </w:rPr>
  </w:style>
  <w:style w:type="paragraph" w:customStyle="1" w:styleId="11">
    <w:name w:val="作者－1"/>
    <w:basedOn w:val="Normal"/>
    <w:link w:val="1Char1"/>
    <w:qFormat/>
    <w:rsid w:val="006F39B0"/>
    <w:pPr>
      <w:spacing w:afterLines="100"/>
      <w:jc w:val="center"/>
    </w:pPr>
    <w:rPr>
      <w:i/>
    </w:rPr>
  </w:style>
  <w:style w:type="character" w:customStyle="1" w:styleId="1Char1">
    <w:name w:val="作者－1 Char"/>
    <w:link w:val="11"/>
    <w:rsid w:val="004511C0"/>
    <w:rPr>
      <w:rFonts w:eastAsia="SimSun"/>
      <w:i/>
      <w:kern w:val="2"/>
      <w:sz w:val="21"/>
      <w:lang w:val="en-US" w:eastAsia="zh-CN" w:bidi="ar-SA"/>
    </w:rPr>
  </w:style>
  <w:style w:type="paragraph" w:customStyle="1" w:styleId="12">
    <w:name w:val="正文－1"/>
    <w:basedOn w:val="10"/>
    <w:link w:val="1Char2"/>
    <w:qFormat/>
    <w:rsid w:val="00542CFA"/>
    <w:pPr>
      <w:spacing w:beforeLines="0" w:afterLines="0"/>
      <w:ind w:firstLineChars="200" w:firstLine="200"/>
      <w:jc w:val="both"/>
    </w:pPr>
    <w:rPr>
      <w:b w:val="0"/>
      <w:sz w:val="21"/>
    </w:rPr>
  </w:style>
  <w:style w:type="character" w:customStyle="1" w:styleId="1Char2">
    <w:name w:val="正文－1 Char"/>
    <w:link w:val="12"/>
    <w:rsid w:val="00542CFA"/>
    <w:rPr>
      <w:kern w:val="2"/>
      <w:sz w:val="21"/>
    </w:rPr>
  </w:style>
  <w:style w:type="paragraph" w:styleId="DocumentMap">
    <w:name w:val="Document Map"/>
    <w:basedOn w:val="Normal"/>
    <w:semiHidden/>
    <w:rsid w:val="006F39B0"/>
    <w:pPr>
      <w:shd w:val="clear" w:color="auto" w:fill="000080"/>
    </w:pPr>
    <w:rPr>
      <w:szCs w:val="24"/>
    </w:rPr>
  </w:style>
  <w:style w:type="paragraph" w:customStyle="1" w:styleId="13">
    <w:name w:val="脚注－1"/>
    <w:basedOn w:val="FootnoteText"/>
    <w:rsid w:val="006F39B0"/>
    <w:pPr>
      <w:adjustRightInd w:val="0"/>
      <w:jc w:val="both"/>
    </w:pPr>
    <w:rPr>
      <w:rFonts w:eastAsia="方正书宋繁体"/>
    </w:rPr>
  </w:style>
  <w:style w:type="paragraph" w:customStyle="1" w:styleId="14">
    <w:name w:val="页眉－1"/>
    <w:basedOn w:val="Header"/>
    <w:rsid w:val="006F39B0"/>
    <w:pPr>
      <w:adjustRightInd w:val="0"/>
    </w:pPr>
    <w:rPr>
      <w:b/>
    </w:rPr>
  </w:style>
  <w:style w:type="paragraph" w:styleId="NormalWeb">
    <w:name w:val="Normal (Web)"/>
    <w:basedOn w:val="Normal"/>
    <w:uiPriority w:val="99"/>
    <w:rsid w:val="006F39B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EndnoteReference">
    <w:name w:val="endnote reference"/>
    <w:uiPriority w:val="99"/>
    <w:semiHidden/>
    <w:rsid w:val="006F39B0"/>
    <w:rPr>
      <w:vertAlign w:val="superscript"/>
    </w:rPr>
  </w:style>
  <w:style w:type="paragraph" w:styleId="EndnoteText">
    <w:name w:val="endnote text"/>
    <w:basedOn w:val="Normal"/>
    <w:link w:val="EndnoteTextChar"/>
    <w:uiPriority w:val="99"/>
    <w:rsid w:val="006F39B0"/>
    <w:pPr>
      <w:snapToGrid w:val="0"/>
      <w:jc w:val="left"/>
    </w:pPr>
    <w:rPr>
      <w:szCs w:val="24"/>
    </w:rPr>
  </w:style>
  <w:style w:type="character" w:customStyle="1" w:styleId="EndnoteTextChar">
    <w:name w:val="Endnote Text Char"/>
    <w:link w:val="EndnoteText"/>
    <w:uiPriority w:val="99"/>
    <w:locked/>
    <w:rsid w:val="004B63D2"/>
    <w:rPr>
      <w:kern w:val="2"/>
      <w:sz w:val="21"/>
      <w:szCs w:val="24"/>
    </w:rPr>
  </w:style>
  <w:style w:type="character" w:customStyle="1" w:styleId="content1">
    <w:name w:val="content1"/>
    <w:rsid w:val="006F39B0"/>
    <w:rPr>
      <w:spacing w:val="360"/>
      <w:sz w:val="18"/>
      <w:szCs w:val="18"/>
    </w:rPr>
  </w:style>
  <w:style w:type="character" w:styleId="Emphasis">
    <w:name w:val="Emphasis"/>
    <w:rsid w:val="006F39B0"/>
    <w:rPr>
      <w:i/>
      <w:iCs/>
    </w:rPr>
  </w:style>
  <w:style w:type="character" w:customStyle="1" w:styleId="textenormal1">
    <w:name w:val="textenormal1"/>
    <w:rsid w:val="006F39B0"/>
    <w:rPr>
      <w:rFonts w:ascii="Arial" w:hAnsi="Arial" w:cs="Arial" w:hint="default"/>
      <w:i w:val="0"/>
      <w:iCs w:val="0"/>
      <w:color w:val="000000"/>
      <w:sz w:val="20"/>
      <w:szCs w:val="20"/>
    </w:rPr>
  </w:style>
  <w:style w:type="character" w:customStyle="1" w:styleId="text1">
    <w:name w:val="text1"/>
    <w:rsid w:val="006F39B0"/>
    <w:rPr>
      <w:rFonts w:hint="default"/>
      <w:color w:val="000000"/>
      <w:spacing w:val="300"/>
      <w:sz w:val="18"/>
      <w:szCs w:val="18"/>
    </w:rPr>
  </w:style>
  <w:style w:type="character" w:customStyle="1" w:styleId="tt1">
    <w:name w:val="tt1"/>
    <w:basedOn w:val="DefaultParagraphFont"/>
    <w:rsid w:val="006F39B0"/>
  </w:style>
  <w:style w:type="character" w:customStyle="1" w:styleId="text41">
    <w:name w:val="text41"/>
    <w:rsid w:val="006F39B0"/>
    <w:rPr>
      <w:rFonts w:ascii="ө" w:hAnsi="ө" w:cs="Arial" w:hint="default"/>
      <w:color w:val="333333"/>
      <w:spacing w:val="320"/>
      <w:sz w:val="16"/>
      <w:szCs w:val="16"/>
    </w:rPr>
  </w:style>
  <w:style w:type="paragraph" w:styleId="BlockText">
    <w:name w:val="Block Text"/>
    <w:basedOn w:val="Normal"/>
    <w:rsid w:val="006F39B0"/>
    <w:pPr>
      <w:spacing w:line="320" w:lineRule="exact"/>
      <w:ind w:leftChars="-100" w:left="-210" w:rightChars="-100" w:right="-210"/>
    </w:pPr>
    <w:rPr>
      <w:sz w:val="28"/>
      <w:szCs w:val="24"/>
    </w:rPr>
  </w:style>
  <w:style w:type="paragraph" w:customStyle="1" w:styleId="formatrentbooknotindented">
    <w:name w:val="formatrentbook not indented"/>
    <w:basedOn w:val="Normal"/>
    <w:rsid w:val="006F39B0"/>
    <w:pPr>
      <w:widowControl/>
    </w:pPr>
    <w:rPr>
      <w:kern w:val="0"/>
      <w:sz w:val="20"/>
      <w:lang w:val="en-GB" w:eastAsia="en-US"/>
    </w:rPr>
  </w:style>
  <w:style w:type="paragraph" w:styleId="TOC2">
    <w:name w:val="toc 2"/>
    <w:basedOn w:val="Normal"/>
    <w:next w:val="Normal"/>
    <w:autoRedefine/>
    <w:uiPriority w:val="39"/>
    <w:rsid w:val="006F39B0"/>
    <w:pPr>
      <w:ind w:left="420"/>
    </w:pPr>
    <w:rPr>
      <w:sz w:val="24"/>
    </w:rPr>
  </w:style>
  <w:style w:type="character" w:customStyle="1" w:styleId="nava">
    <w:name w:val="nava"/>
    <w:basedOn w:val="DefaultParagraphFont"/>
    <w:rsid w:val="006F39B0"/>
  </w:style>
  <w:style w:type="paragraph" w:styleId="PlainText">
    <w:name w:val="Plain Text"/>
    <w:basedOn w:val="Normal"/>
    <w:rsid w:val="006F39B0"/>
    <w:rPr>
      <w:rFonts w:ascii="SimSun" w:hAnsi="Courier New" w:cs="Courier New"/>
      <w:szCs w:val="21"/>
    </w:rPr>
  </w:style>
  <w:style w:type="paragraph" w:customStyle="1" w:styleId="DefinitionList">
    <w:name w:val="Definition List"/>
    <w:basedOn w:val="Normal"/>
    <w:next w:val="Normal"/>
    <w:rsid w:val="006F39B0"/>
    <w:pPr>
      <w:widowControl/>
      <w:ind w:left="360"/>
      <w:jc w:val="left"/>
    </w:pPr>
    <w:rPr>
      <w:snapToGrid w:val="0"/>
      <w:kern w:val="0"/>
      <w:sz w:val="24"/>
      <w:lang w:val="en-GB" w:eastAsia="en-US"/>
    </w:rPr>
  </w:style>
  <w:style w:type="character" w:customStyle="1" w:styleId="body">
    <w:name w:val="body"/>
    <w:basedOn w:val="DefaultParagraphFont"/>
    <w:rsid w:val="006F39B0"/>
  </w:style>
  <w:style w:type="character" w:customStyle="1" w:styleId="a0">
    <w:name w:val="a"/>
    <w:basedOn w:val="DefaultParagraphFont"/>
    <w:rsid w:val="006F39B0"/>
  </w:style>
  <w:style w:type="paragraph" w:customStyle="1" w:styleId="style0">
    <w:name w:val="style0"/>
    <w:basedOn w:val="Normal"/>
    <w:rsid w:val="006F39B0"/>
    <w:pPr>
      <w:widowControl/>
      <w:spacing w:before="100" w:beforeAutospacing="1" w:after="100" w:afterAutospacing="1"/>
      <w:jc w:val="left"/>
    </w:pPr>
    <w:rPr>
      <w:kern w:val="0"/>
      <w:sz w:val="24"/>
      <w:lang w:eastAsia="en-US"/>
    </w:rPr>
  </w:style>
  <w:style w:type="paragraph" w:styleId="Caption">
    <w:name w:val="caption"/>
    <w:basedOn w:val="Normal"/>
    <w:next w:val="Normal"/>
    <w:rsid w:val="006F39B0"/>
    <w:pPr>
      <w:tabs>
        <w:tab w:val="center" w:pos="4680"/>
      </w:tabs>
      <w:jc w:val="center"/>
    </w:pPr>
    <w:rPr>
      <w:b/>
      <w:sz w:val="24"/>
    </w:rPr>
  </w:style>
  <w:style w:type="character" w:customStyle="1" w:styleId="texttitle">
    <w:name w:val="texttitle"/>
    <w:basedOn w:val="DefaultParagraphFont"/>
    <w:rsid w:val="006F39B0"/>
  </w:style>
  <w:style w:type="paragraph" w:customStyle="1" w:styleId="15">
    <w:name w:val="表—1"/>
    <w:basedOn w:val="Normal"/>
    <w:rsid w:val="006F39B0"/>
    <w:pPr>
      <w:spacing w:beforeLines="20" w:afterLines="20"/>
      <w:jc w:val="center"/>
    </w:pPr>
    <w:rPr>
      <w:b/>
      <w:bCs/>
    </w:rPr>
  </w:style>
  <w:style w:type="character" w:customStyle="1" w:styleId="doc1">
    <w:name w:val="doc1"/>
    <w:rsid w:val="006F39B0"/>
    <w:rPr>
      <w:color w:val="333333"/>
      <w:sz w:val="18"/>
      <w:szCs w:val="18"/>
    </w:rPr>
  </w:style>
  <w:style w:type="character" w:customStyle="1" w:styleId="medium-normal1">
    <w:name w:val="medium-normal1"/>
    <w:rsid w:val="006F39B0"/>
    <w:rPr>
      <w:rFonts w:ascii="Arial" w:hAnsi="Arial" w:cs="Arial" w:hint="default"/>
      <w:b w:val="0"/>
      <w:bCs w:val="0"/>
      <w:i w:val="0"/>
      <w:iCs w:val="0"/>
      <w:sz w:val="20"/>
      <w:szCs w:val="20"/>
    </w:rPr>
  </w:style>
  <w:style w:type="paragraph" w:styleId="TOC1">
    <w:name w:val="toc 1"/>
    <w:basedOn w:val="Normal"/>
    <w:next w:val="Normal"/>
    <w:autoRedefine/>
    <w:uiPriority w:val="39"/>
    <w:rsid w:val="006F39B0"/>
    <w:pPr>
      <w:adjustRightInd w:val="0"/>
      <w:snapToGrid w:val="0"/>
    </w:pPr>
    <w:rPr>
      <w:rFonts w:eastAsia="LiSu"/>
    </w:rPr>
  </w:style>
  <w:style w:type="character" w:customStyle="1" w:styleId="verdana121">
    <w:name w:val="verdana121"/>
    <w:rsid w:val="006F39B0"/>
    <w:rPr>
      <w:rFonts w:ascii="Verdana" w:hAnsi="Verdana" w:hint="default"/>
      <w:sz w:val="24"/>
      <w:szCs w:val="24"/>
    </w:rPr>
  </w:style>
  <w:style w:type="paragraph" w:styleId="BalloonText">
    <w:name w:val="Balloon Text"/>
    <w:basedOn w:val="Normal"/>
    <w:link w:val="BalloonTextChar"/>
    <w:rsid w:val="006F39B0"/>
    <w:rPr>
      <w:sz w:val="18"/>
      <w:szCs w:val="18"/>
    </w:rPr>
  </w:style>
  <w:style w:type="character" w:customStyle="1" w:styleId="BalloonTextChar">
    <w:name w:val="Balloon Text Char"/>
    <w:link w:val="BalloonText"/>
    <w:locked/>
    <w:rsid w:val="004B63D2"/>
    <w:rPr>
      <w:kern w:val="2"/>
      <w:sz w:val="18"/>
      <w:szCs w:val="18"/>
    </w:rPr>
  </w:style>
  <w:style w:type="paragraph" w:styleId="Subtitle">
    <w:name w:val="Subtitle"/>
    <w:basedOn w:val="Normal"/>
    <w:rsid w:val="006F39B0"/>
    <w:pPr>
      <w:jc w:val="center"/>
    </w:pPr>
    <w:rPr>
      <w:b/>
      <w:bCs/>
      <w:szCs w:val="24"/>
    </w:rPr>
  </w:style>
  <w:style w:type="paragraph" w:customStyle="1" w:styleId="2">
    <w:name w:val="样式2"/>
    <w:basedOn w:val="Heading2"/>
    <w:next w:val="Normal"/>
    <w:rsid w:val="006F39B0"/>
    <w:pPr>
      <w:keepLines/>
      <w:widowControl w:val="0"/>
      <w:autoSpaceDE/>
      <w:autoSpaceDN/>
      <w:adjustRightInd/>
      <w:spacing w:before="120" w:line="415" w:lineRule="auto"/>
      <w:jc w:val="both"/>
    </w:pPr>
    <w:rPr>
      <w:rFonts w:eastAsia="SimHei"/>
      <w:bCs/>
      <w:color w:val="auto"/>
      <w:kern w:val="2"/>
      <w:sz w:val="21"/>
      <w:szCs w:val="32"/>
    </w:rPr>
  </w:style>
  <w:style w:type="paragraph" w:customStyle="1" w:styleId="3">
    <w:name w:val="样式3"/>
    <w:basedOn w:val="Heading3"/>
    <w:next w:val="Normal"/>
    <w:rsid w:val="006F39B0"/>
    <w:pPr>
      <w:keepLines/>
      <w:autoSpaceDE/>
      <w:autoSpaceDN/>
      <w:adjustRightInd/>
      <w:spacing w:before="60" w:after="60" w:line="240" w:lineRule="auto"/>
      <w:ind w:firstLineChars="200" w:firstLine="420"/>
      <w:jc w:val="both"/>
    </w:pPr>
    <w:rPr>
      <w:b w:val="0"/>
      <w:bCs/>
      <w:color w:val="auto"/>
      <w:kern w:val="2"/>
      <w:sz w:val="21"/>
      <w:szCs w:val="32"/>
    </w:rPr>
  </w:style>
  <w:style w:type="paragraph" w:customStyle="1" w:styleId="a1">
    <w:name w:val="图表"/>
    <w:basedOn w:val="Normal"/>
    <w:rsid w:val="006F39B0"/>
    <w:pPr>
      <w:jc w:val="center"/>
    </w:pPr>
    <w:rPr>
      <w:szCs w:val="24"/>
    </w:rPr>
  </w:style>
  <w:style w:type="paragraph" w:customStyle="1" w:styleId="ParagraphNumbering">
    <w:name w:val="Paragraph Numbering"/>
    <w:basedOn w:val="Normal"/>
    <w:rsid w:val="006F39B0"/>
    <w:pPr>
      <w:widowControl/>
      <w:tabs>
        <w:tab w:val="num" w:pos="720"/>
      </w:tabs>
      <w:spacing w:after="240"/>
      <w:jc w:val="left"/>
    </w:pPr>
    <w:rPr>
      <w:kern w:val="0"/>
      <w:sz w:val="24"/>
      <w:szCs w:val="24"/>
    </w:rPr>
  </w:style>
  <w:style w:type="paragraph" w:styleId="ListBullet">
    <w:name w:val="List Bullet"/>
    <w:basedOn w:val="Normal"/>
    <w:autoRedefine/>
    <w:uiPriority w:val="99"/>
    <w:rsid w:val="006F39B0"/>
    <w:pPr>
      <w:widowControl/>
      <w:tabs>
        <w:tab w:val="num" w:pos="720"/>
      </w:tabs>
      <w:spacing w:after="240"/>
      <w:ind w:left="720" w:hanging="720"/>
      <w:jc w:val="left"/>
    </w:pPr>
    <w:rPr>
      <w:kern w:val="0"/>
      <w:sz w:val="24"/>
      <w:szCs w:val="24"/>
    </w:rPr>
  </w:style>
  <w:style w:type="paragraph" w:styleId="ListBullet2">
    <w:name w:val="List Bullet 2"/>
    <w:basedOn w:val="Normal"/>
    <w:autoRedefine/>
    <w:rsid w:val="006F39B0"/>
    <w:pPr>
      <w:widowControl/>
      <w:tabs>
        <w:tab w:val="num" w:pos="720"/>
      </w:tabs>
      <w:ind w:left="720" w:hanging="360"/>
      <w:jc w:val="left"/>
    </w:pPr>
    <w:rPr>
      <w:kern w:val="0"/>
      <w:sz w:val="24"/>
      <w:szCs w:val="24"/>
    </w:rPr>
  </w:style>
  <w:style w:type="paragraph" w:styleId="ListBullet3">
    <w:name w:val="List Bullet 3"/>
    <w:basedOn w:val="Normal"/>
    <w:autoRedefine/>
    <w:rsid w:val="006F39B0"/>
    <w:pPr>
      <w:widowControl/>
      <w:tabs>
        <w:tab w:val="num" w:pos="1080"/>
      </w:tabs>
      <w:ind w:left="1080" w:hanging="360"/>
      <w:jc w:val="left"/>
    </w:pPr>
    <w:rPr>
      <w:kern w:val="0"/>
      <w:sz w:val="24"/>
      <w:szCs w:val="24"/>
    </w:rPr>
  </w:style>
  <w:style w:type="paragraph" w:styleId="ListBullet4">
    <w:name w:val="List Bullet 4"/>
    <w:basedOn w:val="Normal"/>
    <w:autoRedefine/>
    <w:rsid w:val="006F39B0"/>
    <w:pPr>
      <w:widowControl/>
      <w:tabs>
        <w:tab w:val="num" w:pos="1440"/>
      </w:tabs>
      <w:ind w:left="1440" w:hanging="360"/>
      <w:jc w:val="left"/>
    </w:pPr>
    <w:rPr>
      <w:kern w:val="0"/>
      <w:sz w:val="24"/>
      <w:szCs w:val="24"/>
    </w:rPr>
  </w:style>
  <w:style w:type="paragraph" w:styleId="ListBullet5">
    <w:name w:val="List Bullet 5"/>
    <w:basedOn w:val="Normal"/>
    <w:autoRedefine/>
    <w:rsid w:val="006F39B0"/>
    <w:pPr>
      <w:widowControl/>
      <w:tabs>
        <w:tab w:val="num" w:pos="1800"/>
      </w:tabs>
      <w:ind w:left="1800" w:hanging="360"/>
      <w:jc w:val="left"/>
    </w:pPr>
    <w:rPr>
      <w:kern w:val="0"/>
      <w:sz w:val="24"/>
      <w:szCs w:val="24"/>
    </w:rPr>
  </w:style>
  <w:style w:type="paragraph" w:customStyle="1" w:styleId="xl32">
    <w:name w:val="xl32"/>
    <w:basedOn w:val="Normal"/>
    <w:rsid w:val="006F39B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
    <w:name w:val="纯文本 Char"/>
    <w:basedOn w:val="Normal"/>
    <w:next w:val="PlainText"/>
    <w:rsid w:val="006F39B0"/>
    <w:rPr>
      <w:rFonts w:ascii="SimSun" w:hAnsi="Courier New" w:cs="Courier New"/>
      <w:szCs w:val="21"/>
    </w:rPr>
  </w:style>
  <w:style w:type="character" w:customStyle="1" w:styleId="p9">
    <w:name w:val="p9"/>
    <w:basedOn w:val="DefaultParagraphFont"/>
    <w:rsid w:val="006F39B0"/>
  </w:style>
  <w:style w:type="paragraph" w:styleId="TOC4">
    <w:name w:val="toc 4"/>
    <w:basedOn w:val="Normal"/>
    <w:next w:val="Normal"/>
    <w:autoRedefine/>
    <w:uiPriority w:val="39"/>
    <w:rsid w:val="006F39B0"/>
    <w:pPr>
      <w:ind w:left="630"/>
      <w:jc w:val="left"/>
    </w:pPr>
    <w:rPr>
      <w:rFonts w:eastAsia="KaiTi_GB2312"/>
      <w:sz w:val="24"/>
      <w:szCs w:val="21"/>
    </w:rPr>
  </w:style>
  <w:style w:type="paragraph" w:styleId="CommentSubject">
    <w:name w:val="annotation subject"/>
    <w:basedOn w:val="CommentText"/>
    <w:next w:val="CommentText"/>
    <w:link w:val="CommentSubjectChar"/>
    <w:rsid w:val="006F39B0"/>
    <w:pPr>
      <w:widowControl w:val="0"/>
      <w:overflowPunct/>
      <w:autoSpaceDE/>
      <w:autoSpaceDN/>
      <w:adjustRightInd/>
      <w:textAlignment w:val="auto"/>
    </w:pPr>
    <w:rPr>
      <w:b/>
      <w:bCs/>
      <w:kern w:val="2"/>
      <w:sz w:val="21"/>
      <w:szCs w:val="24"/>
    </w:rPr>
  </w:style>
  <w:style w:type="character" w:customStyle="1" w:styleId="CommentSubjectChar">
    <w:name w:val="Comment Subject Char"/>
    <w:link w:val="CommentSubject"/>
    <w:rsid w:val="004B63D2"/>
    <w:rPr>
      <w:b/>
      <w:bCs/>
      <w:kern w:val="2"/>
      <w:sz w:val="21"/>
      <w:szCs w:val="24"/>
      <w:lang w:eastAsia="en-US"/>
    </w:rPr>
  </w:style>
  <w:style w:type="paragraph" w:customStyle="1" w:styleId="a2">
    <w:name w:val="表格"/>
    <w:basedOn w:val="Normal"/>
    <w:autoRedefine/>
    <w:rsid w:val="006F39B0"/>
    <w:pPr>
      <w:jc w:val="center"/>
    </w:pPr>
    <w:rPr>
      <w:sz w:val="24"/>
      <w:szCs w:val="24"/>
    </w:rPr>
  </w:style>
  <w:style w:type="character" w:customStyle="1" w:styleId="unnamed21">
    <w:name w:val="unnamed21"/>
    <w:rsid w:val="006F39B0"/>
    <w:rPr>
      <w:spacing w:val="320"/>
      <w:sz w:val="18"/>
      <w:szCs w:val="18"/>
    </w:rPr>
  </w:style>
  <w:style w:type="paragraph" w:customStyle="1" w:styleId="a3">
    <w:name w:val="图标题"/>
    <w:basedOn w:val="Normal"/>
    <w:autoRedefine/>
    <w:rsid w:val="006F39B0"/>
    <w:pPr>
      <w:spacing w:before="120" w:after="120"/>
      <w:jc w:val="center"/>
      <w:outlineLvl w:val="5"/>
    </w:pPr>
    <w:rPr>
      <w:rFonts w:ascii="SimHei" w:eastAsia="SimHei" w:hAnsi="CG Times (W1)"/>
      <w:sz w:val="24"/>
    </w:rPr>
  </w:style>
  <w:style w:type="paragraph" w:customStyle="1" w:styleId="a4">
    <w:name w:val="作者单位英文名称"/>
    <w:basedOn w:val="Normal"/>
    <w:rsid w:val="006F39B0"/>
    <w:pPr>
      <w:adjustRightInd w:val="0"/>
      <w:spacing w:after="240"/>
      <w:ind w:left="425" w:right="425"/>
      <w:jc w:val="center"/>
      <w:textAlignment w:val="baseline"/>
    </w:pPr>
    <w:rPr>
      <w:sz w:val="19"/>
    </w:rPr>
  </w:style>
  <w:style w:type="character" w:customStyle="1" w:styleId="ft1">
    <w:name w:val="ft1"/>
    <w:basedOn w:val="DefaultParagraphFont"/>
    <w:rsid w:val="006F39B0"/>
  </w:style>
  <w:style w:type="paragraph" w:customStyle="1" w:styleId="content">
    <w:name w:val="content"/>
    <w:basedOn w:val="Normal"/>
    <w:rsid w:val="006F39B0"/>
    <w:pPr>
      <w:widowControl/>
      <w:spacing w:before="100" w:beforeAutospacing="1" w:after="100" w:afterAutospacing="1" w:line="384" w:lineRule="auto"/>
      <w:jc w:val="left"/>
    </w:pPr>
    <w:rPr>
      <w:rFonts w:ascii="Verdana" w:hAnsi="Verdana" w:cs="SimSun"/>
      <w:color w:val="000000"/>
      <w:kern w:val="0"/>
      <w:sz w:val="17"/>
      <w:szCs w:val="17"/>
    </w:rPr>
  </w:style>
  <w:style w:type="character" w:customStyle="1" w:styleId="ft25">
    <w:name w:val="ft25"/>
    <w:basedOn w:val="DefaultParagraphFont"/>
    <w:rsid w:val="006F39B0"/>
  </w:style>
  <w:style w:type="paragraph" w:customStyle="1" w:styleId="20">
    <w:name w:val="2"/>
    <w:basedOn w:val="Normal"/>
    <w:rsid w:val="006F39B0"/>
    <w:pPr>
      <w:jc w:val="center"/>
    </w:pPr>
    <w:rPr>
      <w:sz w:val="36"/>
    </w:rPr>
  </w:style>
  <w:style w:type="paragraph" w:customStyle="1" w:styleId="16">
    <w:name w:val="参考文献—1"/>
    <w:basedOn w:val="12"/>
    <w:qFormat/>
    <w:rsid w:val="003D65D9"/>
    <w:pPr>
      <w:adjustRightInd w:val="0"/>
      <w:snapToGrid w:val="0"/>
      <w:spacing w:line="288" w:lineRule="auto"/>
      <w:ind w:left="200" w:hangingChars="200" w:hanging="200"/>
    </w:pPr>
    <w:rPr>
      <w:rFonts w:eastAsia="方正书宋繁体"/>
      <w:sz w:val="18"/>
      <w:szCs w:val="18"/>
    </w:rPr>
  </w:style>
  <w:style w:type="character" w:customStyle="1" w:styleId="11pt1">
    <w:name w:val="11pt1"/>
    <w:rsid w:val="006F39B0"/>
    <w:rPr>
      <w:rFonts w:ascii="Arial" w:hAnsi="Arial" w:cs="Arial" w:hint="default"/>
      <w:color w:val="000000"/>
      <w:spacing w:val="240"/>
      <w:sz w:val="21"/>
      <w:szCs w:val="21"/>
    </w:rPr>
  </w:style>
  <w:style w:type="paragraph" w:customStyle="1" w:styleId="Default">
    <w:name w:val="Default"/>
    <w:rsid w:val="006F39B0"/>
    <w:pPr>
      <w:widowControl w:val="0"/>
      <w:autoSpaceDE w:val="0"/>
      <w:autoSpaceDN w:val="0"/>
      <w:adjustRightInd w:val="0"/>
    </w:pPr>
    <w:rPr>
      <w:color w:val="000000"/>
      <w:sz w:val="24"/>
      <w:szCs w:val="24"/>
      <w:lang w:eastAsia="en-US"/>
    </w:rPr>
  </w:style>
  <w:style w:type="paragraph" w:styleId="z-TopofForm">
    <w:name w:val="HTML Top of Form"/>
    <w:basedOn w:val="Normal"/>
    <w:next w:val="Normal"/>
    <w:link w:val="z-TopofFormChar"/>
    <w:hidden/>
    <w:rsid w:val="006F39B0"/>
    <w:pPr>
      <w:widowControl/>
      <w:pBdr>
        <w:bottom w:val="single" w:sz="6" w:space="1" w:color="auto"/>
      </w:pBdr>
      <w:jc w:val="center"/>
    </w:pPr>
    <w:rPr>
      <w:rFonts w:ascii="Arial" w:hAnsi="Arial" w:cs="Arial"/>
      <w:vanish/>
      <w:color w:val="000000"/>
      <w:kern w:val="0"/>
      <w:sz w:val="16"/>
      <w:szCs w:val="16"/>
    </w:rPr>
  </w:style>
  <w:style w:type="character" w:customStyle="1" w:styleId="z-TopofFormChar">
    <w:name w:val="z-Top of Form Char"/>
    <w:link w:val="z-TopofForm"/>
    <w:semiHidden/>
    <w:locked/>
    <w:rsid w:val="00B977F5"/>
    <w:rPr>
      <w:rFonts w:ascii="Arial" w:eastAsia="SimSun" w:hAnsi="Arial" w:cs="Arial"/>
      <w:vanish/>
      <w:color w:val="000000"/>
      <w:sz w:val="16"/>
      <w:szCs w:val="16"/>
      <w:lang w:val="en-US" w:eastAsia="zh-CN" w:bidi="ar-SA"/>
    </w:rPr>
  </w:style>
  <w:style w:type="paragraph" w:styleId="z-BottomofForm">
    <w:name w:val="HTML Bottom of Form"/>
    <w:basedOn w:val="Normal"/>
    <w:next w:val="Normal"/>
    <w:link w:val="z-BottomofFormChar"/>
    <w:hidden/>
    <w:rsid w:val="006F39B0"/>
    <w:pPr>
      <w:widowControl/>
      <w:pBdr>
        <w:top w:val="single" w:sz="6" w:space="1" w:color="auto"/>
      </w:pBdr>
      <w:jc w:val="center"/>
    </w:pPr>
    <w:rPr>
      <w:rFonts w:ascii="Arial" w:hAnsi="Arial" w:cs="Arial"/>
      <w:vanish/>
      <w:color w:val="000000"/>
      <w:kern w:val="0"/>
      <w:sz w:val="16"/>
      <w:szCs w:val="16"/>
    </w:rPr>
  </w:style>
  <w:style w:type="character" w:customStyle="1" w:styleId="z-BottomofFormChar">
    <w:name w:val="z-Bottom of Form Char"/>
    <w:link w:val="z-BottomofForm"/>
    <w:locked/>
    <w:rsid w:val="00B977F5"/>
    <w:rPr>
      <w:rFonts w:ascii="Arial" w:eastAsia="SimSun" w:hAnsi="Arial" w:cs="Arial"/>
      <w:vanish/>
      <w:color w:val="000000"/>
      <w:sz w:val="16"/>
      <w:szCs w:val="16"/>
      <w:lang w:val="en-US" w:eastAsia="zh-CN" w:bidi="ar-SA"/>
    </w:rPr>
  </w:style>
  <w:style w:type="character" w:customStyle="1" w:styleId="vmedium1">
    <w:name w:val="v_medium1"/>
    <w:rsid w:val="006F39B0"/>
    <w:rPr>
      <w:rFonts w:ascii="Verdana" w:hAnsi="Verdana" w:cs="Verdana"/>
      <w:sz w:val="27"/>
      <w:szCs w:val="27"/>
    </w:rPr>
  </w:style>
  <w:style w:type="paragraph" w:customStyle="1" w:styleId="MTDisplayEquation">
    <w:name w:val="MTDisplayEquation"/>
    <w:basedOn w:val="Normal"/>
    <w:next w:val="Normal"/>
    <w:rsid w:val="006F39B0"/>
    <w:pPr>
      <w:tabs>
        <w:tab w:val="center" w:pos="4160"/>
        <w:tab w:val="right" w:pos="8300"/>
      </w:tabs>
      <w:ind w:firstLineChars="257" w:firstLine="540"/>
    </w:pPr>
    <w:rPr>
      <w:szCs w:val="21"/>
    </w:rPr>
  </w:style>
  <w:style w:type="character" w:customStyle="1" w:styleId="17">
    <w:name w:val="正文1"/>
    <w:basedOn w:val="DefaultParagraphFont"/>
    <w:rsid w:val="006F39B0"/>
  </w:style>
  <w:style w:type="character" w:customStyle="1" w:styleId="p6">
    <w:name w:val="p6"/>
    <w:basedOn w:val="DefaultParagraphFont"/>
    <w:rsid w:val="006F39B0"/>
  </w:style>
  <w:style w:type="table" w:styleId="TableGrid">
    <w:name w:val="Table Grid"/>
    <w:basedOn w:val="TableNormal"/>
    <w:rsid w:val="00A70A2C"/>
    <w:pPr>
      <w:widowControl w:val="0"/>
      <w:jc w:val="both"/>
    </w:pPr>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Normal"/>
    <w:rsid w:val="006F39B0"/>
    <w:pPr>
      <w:autoSpaceDE w:val="0"/>
      <w:autoSpaceDN w:val="0"/>
      <w:adjustRightInd w:val="0"/>
    </w:pPr>
    <w:rPr>
      <w:rFonts w:ascii="SimSun"/>
      <w:color w:val="000000"/>
      <w:kern w:val="0"/>
      <w:szCs w:val="21"/>
    </w:rPr>
  </w:style>
  <w:style w:type="paragraph" w:customStyle="1" w:styleId="19">
    <w:name w:val="样式1"/>
    <w:basedOn w:val="Normal"/>
    <w:rsid w:val="006F39B0"/>
    <w:rPr>
      <w:szCs w:val="24"/>
    </w:rPr>
  </w:style>
  <w:style w:type="character" w:customStyle="1" w:styleId="medium-bold1">
    <w:name w:val="medium-bold1"/>
    <w:rsid w:val="006F39B0"/>
    <w:rPr>
      <w:rFonts w:ascii="Arial" w:hAnsi="Arial" w:cs="Arial" w:hint="default"/>
      <w:b/>
      <w:bCs/>
      <w:i w:val="0"/>
      <w:iCs w:val="0"/>
      <w:sz w:val="20"/>
      <w:szCs w:val="20"/>
    </w:rPr>
  </w:style>
  <w:style w:type="character" w:customStyle="1" w:styleId="medium-normal">
    <w:name w:val="medium-normal"/>
    <w:basedOn w:val="DefaultParagraphFont"/>
    <w:rsid w:val="006F39B0"/>
  </w:style>
  <w:style w:type="character" w:customStyle="1" w:styleId="medium-bold">
    <w:name w:val="medium-bold"/>
    <w:basedOn w:val="DefaultParagraphFont"/>
    <w:rsid w:val="006F39B0"/>
  </w:style>
  <w:style w:type="character" w:customStyle="1" w:styleId="Date1">
    <w:name w:val="Date1"/>
    <w:rsid w:val="006F39B0"/>
    <w:rPr>
      <w:rFonts w:ascii="Arial" w:hAnsi="Arial" w:cs="Arial" w:hint="default"/>
      <w:color w:val="808080"/>
      <w:sz w:val="18"/>
      <w:szCs w:val="18"/>
    </w:rPr>
  </w:style>
  <w:style w:type="character" w:customStyle="1" w:styleId="Char0">
    <w:name w:val="正文文本 Char"/>
    <w:rsid w:val="00D86F71"/>
    <w:rPr>
      <w:rFonts w:eastAsia="SimSun"/>
      <w:kern w:val="2"/>
      <w:sz w:val="21"/>
      <w:szCs w:val="24"/>
      <w:lang w:val="en-US" w:eastAsia="zh-CN" w:bidi="ar-SA"/>
    </w:rPr>
  </w:style>
  <w:style w:type="paragraph" w:customStyle="1" w:styleId="a5">
    <w:name w:val="正文 + 宋体"/>
    <w:basedOn w:val="Normal"/>
    <w:link w:val="Char1"/>
    <w:rsid w:val="004F0826"/>
    <w:pPr>
      <w:autoSpaceDE w:val="0"/>
      <w:autoSpaceDN w:val="0"/>
      <w:adjustRightInd w:val="0"/>
      <w:jc w:val="left"/>
    </w:pPr>
    <w:rPr>
      <w:rFonts w:cs="AdobeSongStd-Light-Acro"/>
      <w:szCs w:val="18"/>
    </w:rPr>
  </w:style>
  <w:style w:type="character" w:customStyle="1" w:styleId="Char1">
    <w:name w:val="正文 + 宋体 Char"/>
    <w:link w:val="a5"/>
    <w:rsid w:val="004F0826"/>
    <w:rPr>
      <w:rFonts w:eastAsia="SimSun" w:cs="AdobeSongStd-Light-Acro"/>
      <w:kern w:val="2"/>
      <w:sz w:val="21"/>
      <w:szCs w:val="18"/>
      <w:lang w:val="en-US" w:eastAsia="zh-CN" w:bidi="ar-SA"/>
    </w:rPr>
  </w:style>
  <w:style w:type="paragraph" w:customStyle="1" w:styleId="sub-title">
    <w:name w:val="sub-title"/>
    <w:basedOn w:val="Normal"/>
    <w:semiHidden/>
    <w:rsid w:val="00FA0CA5"/>
    <w:pPr>
      <w:tabs>
        <w:tab w:val="num" w:pos="420"/>
      </w:tabs>
      <w:ind w:left="420" w:hanging="420"/>
    </w:pPr>
    <w:rPr>
      <w:b/>
      <w:sz w:val="24"/>
      <w:szCs w:val="24"/>
      <w:lang w:val="en-NZ"/>
    </w:rPr>
  </w:style>
  <w:style w:type="table" w:styleId="TableSimple1">
    <w:name w:val="Table Simple 1"/>
    <w:basedOn w:val="TableNormal"/>
    <w:semiHidden/>
    <w:rsid w:val="00FA0CA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BD3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93747"/>
    <w:pPr>
      <w:widowControl/>
      <w:spacing w:before="100" w:beforeAutospacing="1" w:after="100" w:afterAutospacing="1"/>
      <w:jc w:val="left"/>
    </w:pPr>
    <w:rPr>
      <w:rFonts w:ascii="Verdana" w:eastAsia="Times New Roman" w:hAnsi="Verdana"/>
      <w:kern w:val="0"/>
      <w:sz w:val="20"/>
      <w:szCs w:val="24"/>
    </w:rPr>
  </w:style>
  <w:style w:type="character" w:customStyle="1" w:styleId="goohl1">
    <w:name w:val="goohl1"/>
    <w:basedOn w:val="DefaultParagraphFont"/>
    <w:rsid w:val="00693747"/>
  </w:style>
  <w:style w:type="character" w:customStyle="1" w:styleId="MTEquationSection">
    <w:name w:val="MTEquationSection"/>
    <w:rsid w:val="000954DE"/>
    <w:rPr>
      <w:vanish/>
      <w:color w:val="FF0000"/>
    </w:rPr>
  </w:style>
  <w:style w:type="paragraph" w:styleId="List2">
    <w:name w:val="List 2"/>
    <w:basedOn w:val="Normal"/>
    <w:rsid w:val="00D8373D"/>
    <w:pPr>
      <w:ind w:leftChars="200" w:left="100" w:hangingChars="200" w:hanging="200"/>
    </w:pPr>
    <w:rPr>
      <w:szCs w:val="24"/>
    </w:rPr>
  </w:style>
  <w:style w:type="paragraph" w:styleId="List3">
    <w:name w:val="List 3"/>
    <w:basedOn w:val="Normal"/>
    <w:rsid w:val="00D8373D"/>
    <w:pPr>
      <w:ind w:leftChars="400" w:left="100" w:hangingChars="200" w:hanging="200"/>
    </w:pPr>
    <w:rPr>
      <w:szCs w:val="24"/>
    </w:rPr>
  </w:style>
  <w:style w:type="paragraph" w:styleId="BodyTextFirstIndent2">
    <w:name w:val="Body Text First Indent 2"/>
    <w:basedOn w:val="BodyTextIndent"/>
    <w:rsid w:val="00D8373D"/>
    <w:pPr>
      <w:adjustRightInd/>
      <w:snapToGrid/>
      <w:spacing w:after="120" w:line="240" w:lineRule="auto"/>
      <w:ind w:leftChars="200" w:left="420" w:firstLine="420"/>
    </w:pPr>
    <w:rPr>
      <w:sz w:val="21"/>
      <w:szCs w:val="24"/>
    </w:rPr>
  </w:style>
  <w:style w:type="character" w:customStyle="1" w:styleId="goohl3">
    <w:name w:val="goohl3"/>
    <w:basedOn w:val="DefaultParagraphFont"/>
    <w:rsid w:val="00317CF4"/>
  </w:style>
  <w:style w:type="character" w:customStyle="1" w:styleId="goohl0">
    <w:name w:val="goohl0"/>
    <w:basedOn w:val="DefaultParagraphFont"/>
    <w:rsid w:val="00317CF4"/>
  </w:style>
  <w:style w:type="paragraph" w:styleId="Date">
    <w:name w:val="Date"/>
    <w:basedOn w:val="Normal"/>
    <w:next w:val="Normal"/>
    <w:rsid w:val="00052E26"/>
    <w:pPr>
      <w:ind w:leftChars="2500" w:left="100"/>
    </w:pPr>
    <w:rPr>
      <w:szCs w:val="24"/>
    </w:rPr>
  </w:style>
  <w:style w:type="character" w:customStyle="1" w:styleId="defaultfont1">
    <w:name w:val="defaultfont1"/>
    <w:rsid w:val="00052E26"/>
    <w:rPr>
      <w:rFonts w:ascii="Arial" w:hAnsi="Arial" w:cs="Arial" w:hint="default"/>
      <w:sz w:val="21"/>
      <w:szCs w:val="21"/>
    </w:rPr>
  </w:style>
  <w:style w:type="paragraph" w:customStyle="1" w:styleId="Addresses">
    <w:name w:val="Addresses"/>
    <w:basedOn w:val="Normal"/>
    <w:rsid w:val="006E3918"/>
    <w:pPr>
      <w:autoSpaceDE w:val="0"/>
      <w:autoSpaceDN w:val="0"/>
      <w:adjustRightInd w:val="0"/>
      <w:jc w:val="center"/>
      <w:textAlignment w:val="baseline"/>
    </w:pPr>
    <w:rPr>
      <w:rFonts w:eastAsia="BatangChe"/>
      <w:i/>
      <w:kern w:val="0"/>
      <w:sz w:val="20"/>
      <w:lang w:eastAsia="ko-KR"/>
    </w:rPr>
  </w:style>
  <w:style w:type="paragraph" w:customStyle="1" w:styleId="-1">
    <w:name w:val="文献-1"/>
    <w:basedOn w:val="12"/>
    <w:rsid w:val="000C42DA"/>
    <w:pPr>
      <w:adjustRightInd w:val="0"/>
      <w:snapToGrid w:val="0"/>
    </w:pPr>
    <w:rPr>
      <w:rFonts w:eastAsia="方正书宋繁体"/>
      <w:sz w:val="18"/>
      <w:szCs w:val="18"/>
    </w:rPr>
  </w:style>
  <w:style w:type="paragraph" w:customStyle="1" w:styleId="First">
    <w:name w:val="First"/>
    <w:basedOn w:val="Normal"/>
    <w:rsid w:val="0065194E"/>
    <w:pPr>
      <w:spacing w:after="156" w:line="360" w:lineRule="exact"/>
    </w:pPr>
    <w:rPr>
      <w:sz w:val="24"/>
      <w:szCs w:val="24"/>
    </w:rPr>
  </w:style>
  <w:style w:type="paragraph" w:customStyle="1" w:styleId="Main">
    <w:name w:val="Main"/>
    <w:basedOn w:val="Normal"/>
    <w:rsid w:val="0065194E"/>
    <w:pPr>
      <w:ind w:firstLine="284"/>
    </w:pPr>
    <w:rPr>
      <w:sz w:val="20"/>
      <w:szCs w:val="24"/>
    </w:rPr>
  </w:style>
  <w:style w:type="paragraph" w:customStyle="1" w:styleId="Abstract">
    <w:name w:val="Abstract"/>
    <w:basedOn w:val="First"/>
    <w:rsid w:val="0065194E"/>
    <w:pPr>
      <w:pBdr>
        <w:left w:val="single" w:sz="4" w:space="4" w:color="auto"/>
        <w:right w:val="single" w:sz="4" w:space="4" w:color="auto"/>
      </w:pBdr>
      <w:spacing w:after="1000" w:line="240" w:lineRule="auto"/>
      <w:ind w:left="567" w:right="680"/>
    </w:pPr>
    <w:rPr>
      <w:sz w:val="18"/>
    </w:rPr>
  </w:style>
  <w:style w:type="character" w:customStyle="1" w:styleId="djen2">
    <w:name w:val="djen2"/>
    <w:rsid w:val="007376F1"/>
    <w:rPr>
      <w:color w:val="3476CD"/>
    </w:rPr>
  </w:style>
  <w:style w:type="paragraph" w:customStyle="1" w:styleId="1a">
    <w:name w:val="样式 行距: 1 倍行距"/>
    <w:basedOn w:val="Normal"/>
    <w:rsid w:val="008A598D"/>
    <w:pPr>
      <w:spacing w:line="360" w:lineRule="auto"/>
    </w:pPr>
    <w:rPr>
      <w:rFonts w:cs="SimSun"/>
    </w:rPr>
  </w:style>
  <w:style w:type="paragraph" w:customStyle="1" w:styleId="heading10">
    <w:name w:val="heading1"/>
    <w:basedOn w:val="Normal"/>
    <w:next w:val="Normal"/>
    <w:rsid w:val="008A598D"/>
    <w:pPr>
      <w:keepNext/>
      <w:keepLines/>
      <w:widowControl/>
      <w:tabs>
        <w:tab w:val="left" w:pos="454"/>
      </w:tabs>
      <w:suppressAutoHyphens/>
      <w:spacing w:before="520" w:after="280"/>
    </w:pPr>
    <w:rPr>
      <w:rFonts w:ascii="Times" w:hAnsi="Times"/>
      <w:b/>
      <w:kern w:val="0"/>
      <w:sz w:val="24"/>
    </w:rPr>
  </w:style>
  <w:style w:type="paragraph" w:customStyle="1" w:styleId="Authors">
    <w:name w:val="Authors"/>
    <w:basedOn w:val="Normal"/>
    <w:rsid w:val="00C91C08"/>
    <w:pPr>
      <w:widowControl/>
      <w:jc w:val="center"/>
    </w:pPr>
    <w:rPr>
      <w:kern w:val="0"/>
      <w:sz w:val="22"/>
      <w:lang w:eastAsia="fr-FR"/>
    </w:rPr>
  </w:style>
  <w:style w:type="character" w:customStyle="1" w:styleId="highlight1">
    <w:name w:val="highlight1"/>
    <w:rsid w:val="00C91C08"/>
    <w:rPr>
      <w:sz w:val="18"/>
      <w:szCs w:val="18"/>
    </w:rPr>
  </w:style>
  <w:style w:type="character" w:customStyle="1" w:styleId="style95">
    <w:name w:val="style95"/>
    <w:basedOn w:val="DefaultParagraphFont"/>
    <w:rsid w:val="00C91C08"/>
  </w:style>
  <w:style w:type="paragraph" w:customStyle="1" w:styleId="References">
    <w:name w:val="References"/>
    <w:basedOn w:val="Default"/>
    <w:next w:val="Default"/>
    <w:rsid w:val="00C91C08"/>
    <w:rPr>
      <w:color w:val="auto"/>
      <w:sz w:val="20"/>
      <w:lang w:eastAsia="zh-CN"/>
    </w:rPr>
  </w:style>
  <w:style w:type="table" w:styleId="TableClassic1">
    <w:name w:val="Table Classic 1"/>
    <w:basedOn w:val="TableNormal"/>
    <w:rsid w:val="006F7A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wbr1">
    <w:name w:val="wbr1"/>
    <w:rsid w:val="003735E9"/>
    <w:rPr>
      <w:rFonts w:ascii="Lucida Sans Unicode" w:hAnsi="Lucida Sans Unicode" w:cs="Lucida Sans Unicode" w:hint="default"/>
      <w:color w:val="FFFFFF"/>
      <w:spacing w:val="0"/>
      <w:sz w:val="2"/>
      <w:szCs w:val="2"/>
    </w:rPr>
  </w:style>
  <w:style w:type="character" w:customStyle="1" w:styleId="xcontenttitle1">
    <w:name w:val="x_content_title1"/>
    <w:rsid w:val="00B775BF"/>
    <w:rPr>
      <w:strike w:val="0"/>
      <w:dstrike w:val="0"/>
      <w:sz w:val="21"/>
      <w:szCs w:val="21"/>
      <w:u w:val="none"/>
      <w:effect w:val="none"/>
    </w:rPr>
  </w:style>
  <w:style w:type="paragraph" w:styleId="ListParagraph">
    <w:name w:val="List Paragraph"/>
    <w:basedOn w:val="Normal"/>
    <w:uiPriority w:val="34"/>
    <w:qFormat/>
    <w:rsid w:val="00E735F4"/>
    <w:pPr>
      <w:ind w:firstLineChars="200" w:firstLine="420"/>
    </w:pPr>
    <w:rPr>
      <w:szCs w:val="24"/>
    </w:rPr>
  </w:style>
  <w:style w:type="paragraph" w:customStyle="1" w:styleId="p1a">
    <w:name w:val="p1a"/>
    <w:basedOn w:val="Normal"/>
    <w:next w:val="Normal"/>
    <w:rsid w:val="001E4716"/>
    <w:pPr>
      <w:widowControl/>
    </w:pPr>
    <w:rPr>
      <w:rFonts w:ascii="Times" w:hAnsi="Times"/>
      <w:kern w:val="0"/>
      <w:sz w:val="20"/>
    </w:rPr>
  </w:style>
  <w:style w:type="paragraph" w:customStyle="1" w:styleId="FunotentextFootnote">
    <w:name w:val="Fußnotentext.Footnote"/>
    <w:basedOn w:val="Normal"/>
    <w:rsid w:val="001E4716"/>
    <w:pPr>
      <w:widowControl/>
      <w:tabs>
        <w:tab w:val="left" w:pos="170"/>
      </w:tabs>
      <w:ind w:left="170" w:hanging="170"/>
    </w:pPr>
    <w:rPr>
      <w:rFonts w:ascii="Times" w:hAnsi="Times"/>
      <w:kern w:val="0"/>
      <w:sz w:val="18"/>
    </w:rPr>
  </w:style>
  <w:style w:type="paragraph" w:customStyle="1" w:styleId="heading20">
    <w:name w:val="heading2"/>
    <w:basedOn w:val="Normal"/>
    <w:next w:val="p1a"/>
    <w:rsid w:val="001E4716"/>
    <w:pPr>
      <w:keepNext/>
      <w:keepLines/>
      <w:widowControl/>
      <w:tabs>
        <w:tab w:val="left" w:pos="510"/>
      </w:tabs>
      <w:suppressAutoHyphens/>
      <w:spacing w:before="440" w:after="220"/>
    </w:pPr>
    <w:rPr>
      <w:rFonts w:ascii="Times" w:hAnsi="Times"/>
      <w:b/>
      <w:kern w:val="0"/>
      <w:sz w:val="20"/>
    </w:rPr>
  </w:style>
  <w:style w:type="paragraph" w:customStyle="1" w:styleId="equation">
    <w:name w:val="equation"/>
    <w:basedOn w:val="Normal"/>
    <w:next w:val="Normal"/>
    <w:rsid w:val="001E4716"/>
    <w:pPr>
      <w:widowControl/>
      <w:tabs>
        <w:tab w:val="left" w:pos="6237"/>
      </w:tabs>
      <w:spacing w:before="120" w:after="120"/>
      <w:ind w:left="227" w:firstLine="227"/>
      <w:jc w:val="center"/>
    </w:pPr>
    <w:rPr>
      <w:rFonts w:ascii="Times" w:hAnsi="Times"/>
      <w:kern w:val="0"/>
      <w:sz w:val="20"/>
    </w:rPr>
  </w:style>
  <w:style w:type="paragraph" w:customStyle="1" w:styleId="figurelegend">
    <w:name w:val="figure legend"/>
    <w:basedOn w:val="Normal"/>
    <w:next w:val="Normal"/>
    <w:rsid w:val="001E4716"/>
    <w:pPr>
      <w:keepNext/>
      <w:keepLines/>
      <w:widowControl/>
      <w:spacing w:before="120" w:after="240"/>
    </w:pPr>
    <w:rPr>
      <w:rFonts w:ascii="Times" w:hAnsi="Times"/>
      <w:kern w:val="0"/>
      <w:sz w:val="18"/>
    </w:rPr>
  </w:style>
  <w:style w:type="paragraph" w:customStyle="1" w:styleId="referenceitem">
    <w:name w:val="referenceitem"/>
    <w:basedOn w:val="Normal"/>
    <w:rsid w:val="001E4716"/>
    <w:pPr>
      <w:widowControl/>
      <w:ind w:left="227" w:hanging="227"/>
    </w:pPr>
    <w:rPr>
      <w:rFonts w:ascii="Times" w:hAnsi="Times"/>
      <w:kern w:val="0"/>
      <w:sz w:val="18"/>
    </w:rPr>
  </w:style>
  <w:style w:type="character" w:customStyle="1" w:styleId="bf">
    <w:name w:val="bf"/>
    <w:basedOn w:val="DefaultParagraphFont"/>
    <w:rsid w:val="001E4716"/>
  </w:style>
  <w:style w:type="character" w:customStyle="1" w:styleId="hit">
    <w:name w:val="hit"/>
    <w:basedOn w:val="DefaultParagraphFont"/>
    <w:rsid w:val="001E4716"/>
  </w:style>
  <w:style w:type="paragraph" w:customStyle="1" w:styleId="Title1">
    <w:name w:val="Title1"/>
    <w:basedOn w:val="Normal"/>
    <w:next w:val="author"/>
    <w:rsid w:val="001E4716"/>
    <w:pPr>
      <w:keepNext/>
      <w:keepLines/>
      <w:pageBreakBefore/>
      <w:widowControl/>
      <w:tabs>
        <w:tab w:val="left" w:pos="284"/>
      </w:tabs>
      <w:suppressAutoHyphens/>
      <w:spacing w:after="460"/>
      <w:ind w:firstLine="227"/>
      <w:jc w:val="center"/>
    </w:pPr>
    <w:rPr>
      <w:rFonts w:ascii="Times" w:hAnsi="Times"/>
      <w:b/>
      <w:kern w:val="0"/>
      <w:sz w:val="28"/>
    </w:rPr>
  </w:style>
  <w:style w:type="paragraph" w:customStyle="1" w:styleId="author">
    <w:name w:val="author"/>
    <w:basedOn w:val="Normal"/>
    <w:next w:val="address"/>
    <w:rsid w:val="001E4716"/>
    <w:pPr>
      <w:widowControl/>
      <w:spacing w:after="220"/>
      <w:ind w:firstLine="227"/>
      <w:jc w:val="center"/>
    </w:pPr>
    <w:rPr>
      <w:rFonts w:ascii="Times" w:hAnsi="Times"/>
      <w:kern w:val="0"/>
      <w:sz w:val="20"/>
    </w:rPr>
  </w:style>
  <w:style w:type="paragraph" w:customStyle="1" w:styleId="address">
    <w:name w:val="address"/>
    <w:basedOn w:val="Normal"/>
    <w:next w:val="email"/>
    <w:rsid w:val="001E4716"/>
    <w:pPr>
      <w:widowControl/>
      <w:ind w:firstLine="227"/>
      <w:jc w:val="center"/>
    </w:pPr>
    <w:rPr>
      <w:rFonts w:ascii="Times" w:hAnsi="Times"/>
      <w:kern w:val="0"/>
      <w:sz w:val="18"/>
    </w:rPr>
  </w:style>
  <w:style w:type="paragraph" w:customStyle="1" w:styleId="email">
    <w:name w:val="email"/>
    <w:basedOn w:val="Normal"/>
    <w:next w:val="abstract0"/>
    <w:rsid w:val="001E4716"/>
    <w:pPr>
      <w:widowControl/>
      <w:ind w:firstLine="227"/>
      <w:jc w:val="center"/>
    </w:pPr>
    <w:rPr>
      <w:rFonts w:ascii="Courier" w:hAnsi="Courier"/>
      <w:kern w:val="0"/>
      <w:sz w:val="18"/>
    </w:rPr>
  </w:style>
  <w:style w:type="paragraph" w:customStyle="1" w:styleId="abstract0">
    <w:name w:val="abstract"/>
    <w:basedOn w:val="p1a"/>
    <w:next w:val="heading10"/>
    <w:rsid w:val="001E4716"/>
    <w:pPr>
      <w:spacing w:before="600" w:after="120"/>
      <w:ind w:left="567" w:right="567"/>
    </w:pPr>
    <w:rPr>
      <w:sz w:val="18"/>
    </w:rPr>
  </w:style>
  <w:style w:type="paragraph" w:customStyle="1" w:styleId="heading30">
    <w:name w:val="heading3"/>
    <w:basedOn w:val="Normal"/>
    <w:next w:val="p1a"/>
    <w:rsid w:val="001E4716"/>
    <w:pPr>
      <w:keepNext/>
      <w:keepLines/>
      <w:widowControl/>
      <w:tabs>
        <w:tab w:val="left" w:pos="284"/>
      </w:tabs>
      <w:suppressAutoHyphens/>
      <w:spacing w:before="320"/>
    </w:pPr>
    <w:rPr>
      <w:rFonts w:ascii="Times" w:hAnsi="Times"/>
      <w:b/>
      <w:kern w:val="0"/>
      <w:sz w:val="20"/>
    </w:rPr>
  </w:style>
  <w:style w:type="paragraph" w:customStyle="1" w:styleId="tabletitle">
    <w:name w:val="table title"/>
    <w:basedOn w:val="Normal"/>
    <w:next w:val="Normal"/>
    <w:rsid w:val="001E4716"/>
    <w:pPr>
      <w:keepNext/>
      <w:keepLines/>
      <w:widowControl/>
      <w:spacing w:before="240" w:after="120"/>
    </w:pPr>
    <w:rPr>
      <w:rFonts w:ascii="Times" w:hAnsi="Times"/>
      <w:kern w:val="0"/>
      <w:sz w:val="18"/>
      <w:lang w:val="de-DE"/>
    </w:rPr>
  </w:style>
  <w:style w:type="paragraph" w:customStyle="1" w:styleId="Runninghead-left">
    <w:name w:val="Running head - left"/>
    <w:basedOn w:val="Normal"/>
    <w:rsid w:val="001E4716"/>
    <w:pPr>
      <w:widowControl/>
      <w:tabs>
        <w:tab w:val="left" w:pos="680"/>
        <w:tab w:val="right" w:pos="6237"/>
        <w:tab w:val="right" w:pos="6917"/>
      </w:tabs>
      <w:spacing w:after="240"/>
      <w:jc w:val="left"/>
    </w:pPr>
    <w:rPr>
      <w:rFonts w:ascii="Times" w:hAnsi="Times"/>
      <w:kern w:val="0"/>
      <w:sz w:val="18"/>
    </w:rPr>
  </w:style>
  <w:style w:type="paragraph" w:customStyle="1" w:styleId="Runninghead-right">
    <w:name w:val="Running head - right"/>
    <w:basedOn w:val="Runninghead-left"/>
    <w:rsid w:val="001E4716"/>
    <w:pPr>
      <w:jc w:val="right"/>
    </w:pPr>
  </w:style>
  <w:style w:type="paragraph" w:customStyle="1" w:styleId="BulletItem">
    <w:name w:val="Bullet Item"/>
    <w:basedOn w:val="Item"/>
    <w:rsid w:val="001E4716"/>
  </w:style>
  <w:style w:type="paragraph" w:customStyle="1" w:styleId="Item">
    <w:name w:val="Item"/>
    <w:basedOn w:val="Normal"/>
    <w:next w:val="Normal"/>
    <w:rsid w:val="001E4716"/>
    <w:pPr>
      <w:widowControl/>
      <w:tabs>
        <w:tab w:val="left" w:pos="227"/>
        <w:tab w:val="left" w:pos="454"/>
      </w:tabs>
      <w:ind w:left="227" w:hanging="227"/>
    </w:pPr>
    <w:rPr>
      <w:rFonts w:ascii="Times" w:hAnsi="Times"/>
      <w:kern w:val="0"/>
      <w:sz w:val="20"/>
    </w:rPr>
  </w:style>
  <w:style w:type="paragraph" w:customStyle="1" w:styleId="NumberedItem">
    <w:name w:val="Numbered Item"/>
    <w:basedOn w:val="Item"/>
    <w:rsid w:val="001E4716"/>
  </w:style>
  <w:style w:type="paragraph" w:customStyle="1" w:styleId="programcode">
    <w:name w:val="programcode"/>
    <w:basedOn w:val="Normal"/>
    <w:rsid w:val="001E4716"/>
    <w:pPr>
      <w:widowControl/>
      <w:tabs>
        <w:tab w:val="left" w:pos="1361"/>
        <w:tab w:val="left" w:pos="1531"/>
        <w:tab w:val="left" w:pos="1701"/>
        <w:tab w:val="left" w:pos="1871"/>
        <w:tab w:val="left" w:pos="2041"/>
        <w:tab w:val="left" w:pos="2211"/>
        <w:tab w:val="left" w:pos="2381"/>
        <w:tab w:val="left" w:pos="2552"/>
      </w:tabs>
      <w:spacing w:before="120" w:after="120"/>
      <w:ind w:left="227"/>
      <w:jc w:val="left"/>
    </w:pPr>
    <w:rPr>
      <w:rFonts w:ascii="Courier" w:hAnsi="Courier"/>
      <w:kern w:val="0"/>
      <w:sz w:val="20"/>
    </w:rPr>
  </w:style>
  <w:style w:type="paragraph" w:customStyle="1" w:styleId="heading40">
    <w:name w:val="heading4"/>
    <w:basedOn w:val="Normal"/>
    <w:next w:val="p1a"/>
    <w:rsid w:val="001E4716"/>
    <w:pPr>
      <w:widowControl/>
      <w:spacing w:before="320"/>
    </w:pPr>
    <w:rPr>
      <w:rFonts w:ascii="Times" w:hAnsi="Times"/>
      <w:i/>
      <w:kern w:val="0"/>
      <w:sz w:val="20"/>
    </w:rPr>
  </w:style>
  <w:style w:type="paragraph" w:customStyle="1" w:styleId="BodyText21">
    <w:name w:val="Body Text 21"/>
    <w:basedOn w:val="Normal"/>
    <w:rsid w:val="001E4716"/>
    <w:pPr>
      <w:widowControl/>
      <w:ind w:firstLine="227"/>
    </w:pPr>
    <w:rPr>
      <w:rFonts w:ascii="Times" w:hAnsi="Times"/>
      <w:kern w:val="0"/>
      <w:sz w:val="20"/>
    </w:rPr>
  </w:style>
  <w:style w:type="character" w:customStyle="1" w:styleId="Heading11">
    <w:name w:val="Heading 11"/>
    <w:rsid w:val="004B63D2"/>
    <w:rPr>
      <w:rFonts w:cs="Times New Roman"/>
      <w:sz w:val="24"/>
    </w:rPr>
  </w:style>
  <w:style w:type="character" w:customStyle="1" w:styleId="footnoteref">
    <w:name w:val="footnote ref"/>
    <w:rsid w:val="004B63D2"/>
    <w:rPr>
      <w:rFonts w:cs="Times New Roman"/>
      <w:sz w:val="24"/>
      <w:vertAlign w:val="superscript"/>
    </w:rPr>
  </w:style>
  <w:style w:type="paragraph" w:styleId="TOC3">
    <w:name w:val="toc 3"/>
    <w:basedOn w:val="Normal"/>
    <w:next w:val="Normal"/>
    <w:autoRedefine/>
    <w:uiPriority w:val="39"/>
    <w:unhideWhenUsed/>
    <w:rsid w:val="004B63D2"/>
    <w:pPr>
      <w:widowControl/>
      <w:spacing w:after="100"/>
      <w:ind w:left="480"/>
      <w:jc w:val="left"/>
    </w:pPr>
    <w:rPr>
      <w:kern w:val="0"/>
      <w:sz w:val="24"/>
      <w:lang w:eastAsia="en-US"/>
    </w:rPr>
  </w:style>
  <w:style w:type="character" w:customStyle="1" w:styleId="resultsurl">
    <w:name w:val="results_url"/>
    <w:rsid w:val="004B63D2"/>
    <w:rPr>
      <w:rFonts w:cs="Times New Roman"/>
    </w:rPr>
  </w:style>
  <w:style w:type="paragraph" w:styleId="TOC5">
    <w:name w:val="toc 5"/>
    <w:basedOn w:val="Normal"/>
    <w:next w:val="Normal"/>
    <w:autoRedefine/>
    <w:uiPriority w:val="39"/>
    <w:unhideWhenUsed/>
    <w:rsid w:val="004B63D2"/>
    <w:pPr>
      <w:widowControl/>
      <w:spacing w:after="100" w:line="276" w:lineRule="auto"/>
      <w:ind w:left="880"/>
      <w:jc w:val="left"/>
    </w:pPr>
    <w:rPr>
      <w:rFonts w:ascii="Calibri" w:hAnsi="Calibri"/>
      <w:kern w:val="0"/>
      <w:sz w:val="22"/>
      <w:szCs w:val="22"/>
      <w:lang w:eastAsia="en-US"/>
    </w:rPr>
  </w:style>
  <w:style w:type="paragraph" w:styleId="TOC6">
    <w:name w:val="toc 6"/>
    <w:basedOn w:val="Normal"/>
    <w:next w:val="Normal"/>
    <w:autoRedefine/>
    <w:uiPriority w:val="39"/>
    <w:unhideWhenUsed/>
    <w:rsid w:val="004B63D2"/>
    <w:pPr>
      <w:widowControl/>
      <w:spacing w:after="100" w:line="276" w:lineRule="auto"/>
      <w:ind w:left="1100"/>
      <w:jc w:val="left"/>
    </w:pPr>
    <w:rPr>
      <w:rFonts w:ascii="Calibri" w:hAnsi="Calibri"/>
      <w:kern w:val="0"/>
      <w:sz w:val="22"/>
      <w:szCs w:val="22"/>
      <w:lang w:eastAsia="en-US"/>
    </w:rPr>
  </w:style>
  <w:style w:type="paragraph" w:styleId="TOC7">
    <w:name w:val="toc 7"/>
    <w:basedOn w:val="Normal"/>
    <w:next w:val="Normal"/>
    <w:autoRedefine/>
    <w:uiPriority w:val="39"/>
    <w:unhideWhenUsed/>
    <w:rsid w:val="004B63D2"/>
    <w:pPr>
      <w:widowControl/>
      <w:spacing w:after="100" w:line="276" w:lineRule="auto"/>
      <w:ind w:left="1320"/>
      <w:jc w:val="left"/>
    </w:pPr>
    <w:rPr>
      <w:rFonts w:ascii="Calibri" w:hAnsi="Calibri"/>
      <w:kern w:val="0"/>
      <w:sz w:val="22"/>
      <w:szCs w:val="22"/>
      <w:lang w:eastAsia="en-US"/>
    </w:rPr>
  </w:style>
  <w:style w:type="paragraph" w:styleId="TOC8">
    <w:name w:val="toc 8"/>
    <w:basedOn w:val="Normal"/>
    <w:next w:val="Normal"/>
    <w:autoRedefine/>
    <w:uiPriority w:val="39"/>
    <w:unhideWhenUsed/>
    <w:rsid w:val="004B63D2"/>
    <w:pPr>
      <w:widowControl/>
      <w:spacing w:after="100" w:line="276" w:lineRule="auto"/>
      <w:ind w:left="1540"/>
      <w:jc w:val="left"/>
    </w:pPr>
    <w:rPr>
      <w:rFonts w:ascii="Calibri" w:hAnsi="Calibri"/>
      <w:kern w:val="0"/>
      <w:sz w:val="22"/>
      <w:szCs w:val="22"/>
      <w:lang w:eastAsia="en-US"/>
    </w:rPr>
  </w:style>
  <w:style w:type="paragraph" w:styleId="TOC9">
    <w:name w:val="toc 9"/>
    <w:basedOn w:val="Normal"/>
    <w:next w:val="Normal"/>
    <w:autoRedefine/>
    <w:uiPriority w:val="39"/>
    <w:unhideWhenUsed/>
    <w:rsid w:val="004B63D2"/>
    <w:pPr>
      <w:widowControl/>
      <w:spacing w:after="100" w:line="276" w:lineRule="auto"/>
      <w:ind w:left="1760"/>
      <w:jc w:val="left"/>
    </w:pPr>
    <w:rPr>
      <w:rFonts w:ascii="Calibri" w:hAnsi="Calibri"/>
      <w:kern w:val="0"/>
      <w:sz w:val="22"/>
      <w:szCs w:val="22"/>
      <w:lang w:eastAsia="en-US"/>
    </w:rPr>
  </w:style>
  <w:style w:type="paragraph" w:customStyle="1" w:styleId="a6">
    <w:name w:val="آ"/>
    <w:basedOn w:val="Normal"/>
    <w:rsid w:val="004B63D2"/>
    <w:pPr>
      <w:jc w:val="left"/>
    </w:pPr>
    <w:rPr>
      <w:kern w:val="0"/>
      <w:sz w:val="24"/>
      <w:lang w:eastAsia="en-US"/>
    </w:rPr>
  </w:style>
  <w:style w:type="paragraph" w:styleId="TOCHeading">
    <w:name w:val="TOC Heading"/>
    <w:basedOn w:val="Heading1"/>
    <w:next w:val="Normal"/>
    <w:uiPriority w:val="39"/>
    <w:rsid w:val="004B63D2"/>
    <w:pPr>
      <w:widowControl/>
      <w:spacing w:before="480" w:after="0" w:line="276" w:lineRule="auto"/>
      <w:jc w:val="left"/>
      <w:outlineLvl w:val="9"/>
    </w:pPr>
    <w:rPr>
      <w:rFonts w:ascii="Cambria" w:hAnsi="Cambria"/>
      <w:bCs/>
      <w:color w:val="365F91"/>
      <w:kern w:val="0"/>
      <w:sz w:val="28"/>
      <w:szCs w:val="28"/>
      <w:lang w:eastAsia="en-US"/>
    </w:rPr>
  </w:style>
  <w:style w:type="paragraph" w:customStyle="1" w:styleId="Level2">
    <w:name w:val="Level 2"/>
    <w:basedOn w:val="Heading2"/>
    <w:rsid w:val="004B63D2"/>
    <w:pPr>
      <w:keepLines/>
      <w:autoSpaceDE/>
      <w:autoSpaceDN/>
      <w:adjustRightInd/>
      <w:spacing w:before="0" w:after="0" w:line="240" w:lineRule="auto"/>
    </w:pPr>
    <w:rPr>
      <w:bCs/>
      <w:sz w:val="26"/>
      <w:szCs w:val="24"/>
      <w:lang w:eastAsia="en-US"/>
    </w:rPr>
  </w:style>
  <w:style w:type="paragraph" w:customStyle="1" w:styleId="Level3">
    <w:name w:val="Level 3"/>
    <w:basedOn w:val="Normal"/>
    <w:rsid w:val="004B63D2"/>
    <w:pPr>
      <w:jc w:val="left"/>
    </w:pPr>
    <w:rPr>
      <w:kern w:val="0"/>
      <w:sz w:val="24"/>
      <w:lang w:eastAsia="en-US"/>
    </w:rPr>
  </w:style>
  <w:style w:type="paragraph" w:styleId="Revision">
    <w:name w:val="Revision"/>
    <w:hidden/>
    <w:uiPriority w:val="99"/>
    <w:semiHidden/>
    <w:rsid w:val="004B63D2"/>
    <w:rPr>
      <w:sz w:val="24"/>
      <w:lang w:eastAsia="en-US"/>
    </w:rPr>
  </w:style>
  <w:style w:type="paragraph" w:customStyle="1" w:styleId="Listaszerbekezds">
    <w:name w:val="Listaszerű bekezdés"/>
    <w:basedOn w:val="Normal"/>
    <w:rsid w:val="000C6A42"/>
    <w:pPr>
      <w:widowControl/>
      <w:ind w:left="720"/>
      <w:contextualSpacing/>
      <w:jc w:val="left"/>
    </w:pPr>
    <w:rPr>
      <w:rFonts w:eastAsia="Times New Roman"/>
      <w:b/>
      <w:bCs/>
      <w:snapToGrid w:val="0"/>
      <w:kern w:val="0"/>
      <w:sz w:val="26"/>
      <w:szCs w:val="26"/>
      <w:lang w:val="hu-HU" w:eastAsia="hu-HU"/>
    </w:rPr>
  </w:style>
  <w:style w:type="paragraph" w:customStyle="1" w:styleId="braszm">
    <w:name w:val="Ábraszám"/>
    <w:basedOn w:val="Normal"/>
    <w:next w:val="Normal"/>
    <w:rsid w:val="000C6A42"/>
    <w:pPr>
      <w:keepNext/>
      <w:widowControl/>
      <w:spacing w:before="240"/>
      <w:ind w:left="360" w:hanging="360"/>
      <w:jc w:val="right"/>
    </w:pPr>
    <w:rPr>
      <w:rFonts w:eastAsia="Times New Roman"/>
      <w:kern w:val="0"/>
      <w:sz w:val="26"/>
      <w:lang w:val="hu-HU" w:eastAsia="hu-HU"/>
    </w:rPr>
  </w:style>
  <w:style w:type="paragraph" w:customStyle="1" w:styleId="Pa8">
    <w:name w:val="Pa8"/>
    <w:basedOn w:val="Default"/>
    <w:next w:val="Default"/>
    <w:rsid w:val="000C6A42"/>
    <w:pPr>
      <w:widowControl/>
      <w:spacing w:line="191" w:lineRule="atLeast"/>
    </w:pPr>
    <w:rPr>
      <w:rFonts w:ascii="VYXDMN+Caecilia-Roman" w:eastAsia="Calibri" w:hAnsi="VYXDMN+Caecilia-Roman"/>
      <w:color w:val="auto"/>
      <w:lang w:val="hu-HU" w:eastAsia="hu-HU"/>
    </w:rPr>
  </w:style>
  <w:style w:type="character" w:customStyle="1" w:styleId="hithighlite">
    <w:name w:val="hithighlite"/>
    <w:rsid w:val="000E4F30"/>
    <w:rPr>
      <w:b/>
      <w:bCs/>
      <w:color w:val="FF0000"/>
    </w:rPr>
  </w:style>
  <w:style w:type="paragraph" w:customStyle="1" w:styleId="ListeParagraf">
    <w:name w:val="Liste Paragraf"/>
    <w:basedOn w:val="Normal"/>
    <w:rsid w:val="000E4F30"/>
    <w:pPr>
      <w:widowControl/>
      <w:spacing w:line="276" w:lineRule="auto"/>
      <w:ind w:left="720"/>
      <w:contextualSpacing/>
      <w:jc w:val="left"/>
    </w:pPr>
    <w:rPr>
      <w:rFonts w:ascii="Arial" w:hAnsi="Arial"/>
      <w:kern w:val="0"/>
      <w:sz w:val="24"/>
      <w:szCs w:val="22"/>
      <w:lang w:val="tr-TR" w:eastAsia="en-US"/>
    </w:rPr>
  </w:style>
  <w:style w:type="paragraph" w:customStyle="1" w:styleId="ABodyText">
    <w:name w:val="A Body Text"/>
    <w:basedOn w:val="Normal"/>
    <w:rsid w:val="000E4F30"/>
    <w:pPr>
      <w:widowControl/>
      <w:spacing w:after="160" w:line="250" w:lineRule="atLeast"/>
      <w:ind w:firstLine="510"/>
    </w:pPr>
    <w:rPr>
      <w:rFonts w:ascii="Arial" w:eastAsia="Times New Roman" w:hAnsi="Arial" w:cs="Arial"/>
      <w:kern w:val="0"/>
      <w:szCs w:val="21"/>
      <w:lang w:val="en-GB" w:eastAsia="de-DE"/>
    </w:rPr>
  </w:style>
  <w:style w:type="paragraph" w:customStyle="1" w:styleId="AHeading11">
    <w:name w:val="A Heading 1 (1)"/>
    <w:basedOn w:val="Normal"/>
    <w:next w:val="ABodyText"/>
    <w:rsid w:val="000E4F30"/>
    <w:pPr>
      <w:keepNext/>
      <w:keepLines/>
      <w:widowControl/>
      <w:spacing w:after="310" w:line="400" w:lineRule="atLeast"/>
      <w:ind w:left="851" w:hanging="851"/>
      <w:jc w:val="left"/>
      <w:outlineLvl w:val="0"/>
    </w:pPr>
    <w:rPr>
      <w:rFonts w:ascii="Arial" w:eastAsia="Times New Roman" w:hAnsi="Arial" w:cs="Arial"/>
      <w:b/>
      <w:bCs/>
      <w:kern w:val="0"/>
      <w:sz w:val="28"/>
      <w:szCs w:val="28"/>
      <w:lang w:val="en-GB" w:eastAsia="de-DE"/>
    </w:rPr>
  </w:style>
  <w:style w:type="character" w:customStyle="1" w:styleId="CharChar5">
    <w:name w:val="Char Char5"/>
    <w:locked/>
    <w:rsid w:val="00CA2367"/>
    <w:rPr>
      <w:rFonts w:ascii="SimSun" w:eastAsia="SimSun" w:hAnsi="SimSun"/>
      <w:kern w:val="2"/>
      <w:sz w:val="18"/>
      <w:szCs w:val="18"/>
      <w:lang w:val="en-US" w:eastAsia="zh-CN" w:bidi="ar-SA"/>
    </w:rPr>
  </w:style>
  <w:style w:type="character" w:customStyle="1" w:styleId="bighead1">
    <w:name w:val="bighead1"/>
    <w:rsid w:val="00B977F5"/>
    <w:rPr>
      <w:rFonts w:ascii="Verdana" w:hAnsi="Verdana" w:cs="Times New Roman"/>
      <w:b/>
      <w:bCs/>
      <w:sz w:val="27"/>
      <w:szCs w:val="27"/>
    </w:rPr>
  </w:style>
  <w:style w:type="character" w:customStyle="1" w:styleId="text21">
    <w:name w:val="text21"/>
    <w:rsid w:val="00B977F5"/>
    <w:rPr>
      <w:rFonts w:ascii="Verdana" w:hAnsi="Verdana" w:cs="Times New Roman"/>
      <w:sz w:val="18"/>
      <w:szCs w:val="18"/>
    </w:rPr>
  </w:style>
  <w:style w:type="paragraph" w:customStyle="1" w:styleId="1b">
    <w:name w:val="列出段落1"/>
    <w:basedOn w:val="Normal"/>
    <w:rsid w:val="00B977F5"/>
    <w:pPr>
      <w:widowControl/>
      <w:ind w:left="720"/>
      <w:contextualSpacing/>
      <w:jc w:val="left"/>
    </w:pPr>
    <w:rPr>
      <w:kern w:val="0"/>
      <w:sz w:val="24"/>
      <w:szCs w:val="24"/>
      <w:lang w:eastAsia="en-US"/>
    </w:rPr>
  </w:style>
  <w:style w:type="character" w:customStyle="1" w:styleId="FooterChar">
    <w:name w:val="Footer Char"/>
    <w:locked/>
    <w:rsid w:val="00B977F5"/>
    <w:rPr>
      <w:rFonts w:cs="Times New Roman"/>
    </w:rPr>
  </w:style>
  <w:style w:type="paragraph" w:customStyle="1" w:styleId="NormalWeb5">
    <w:name w:val="Normal (Web)5"/>
    <w:basedOn w:val="Normal"/>
    <w:rsid w:val="00720409"/>
    <w:pPr>
      <w:widowControl/>
      <w:spacing w:after="150" w:line="336" w:lineRule="auto"/>
      <w:jc w:val="left"/>
    </w:pPr>
    <w:rPr>
      <w:kern w:val="0"/>
      <w:sz w:val="24"/>
      <w:szCs w:val="24"/>
      <w:lang w:eastAsia="en-US"/>
    </w:rPr>
  </w:style>
  <w:style w:type="paragraph" w:customStyle="1" w:styleId="Listenabsatz">
    <w:name w:val="Listenabsatz"/>
    <w:basedOn w:val="Heading4"/>
    <w:rsid w:val="00720409"/>
    <w:pPr>
      <w:widowControl/>
      <w:adjustRightInd/>
      <w:snapToGrid/>
      <w:spacing w:before="240" w:after="200" w:line="276" w:lineRule="auto"/>
      <w:ind w:left="720" w:firstLineChars="0" w:firstLine="0"/>
      <w:contextualSpacing/>
      <w:jc w:val="left"/>
    </w:pPr>
    <w:rPr>
      <w:rFonts w:ascii="Calibri" w:hAnsi="Calibri"/>
      <w:bCs/>
      <w:kern w:val="0"/>
      <w:sz w:val="28"/>
      <w:szCs w:val="28"/>
      <w:lang w:eastAsia="en-US"/>
    </w:rPr>
  </w:style>
  <w:style w:type="character" w:customStyle="1" w:styleId="article-content1">
    <w:name w:val="article-content1"/>
    <w:rsid w:val="00720409"/>
    <w:rPr>
      <w:rFonts w:ascii="Tahoma" w:hAnsi="Tahoma" w:cs="Tahoma" w:hint="default"/>
      <w:b w:val="0"/>
      <w:bCs w:val="0"/>
      <w:color w:val="000000"/>
      <w:sz w:val="17"/>
      <w:szCs w:val="17"/>
    </w:rPr>
  </w:style>
  <w:style w:type="character" w:customStyle="1" w:styleId="Hypertext">
    <w:name w:val="Hypertext"/>
    <w:rsid w:val="00313F0B"/>
    <w:rPr>
      <w:color w:val="0000FF"/>
      <w:u w:val="single"/>
    </w:rPr>
  </w:style>
  <w:style w:type="character" w:customStyle="1" w:styleId="Heading2Char">
    <w:name w:val="Heading 2 Char"/>
    <w:locked/>
    <w:rsid w:val="00247981"/>
    <w:rPr>
      <w:rFonts w:ascii="Times New Roman" w:hAnsi="Times New Roman" w:cs="Times New Roman"/>
      <w:sz w:val="38"/>
      <w:szCs w:val="38"/>
    </w:rPr>
  </w:style>
  <w:style w:type="paragraph" w:customStyle="1" w:styleId="1c">
    <w:name w:val="无间隔1"/>
    <w:rsid w:val="00247981"/>
    <w:rPr>
      <w:rFonts w:ascii="Calibri" w:hAnsi="Calibri"/>
      <w:sz w:val="22"/>
      <w:szCs w:val="22"/>
      <w:lang w:eastAsia="en-US"/>
    </w:rPr>
  </w:style>
  <w:style w:type="table" w:customStyle="1" w:styleId="-21">
    <w:name w:val="浅色底纹 - 强调文字颜色 21"/>
    <w:rsid w:val="00247981"/>
    <w:rPr>
      <w:rFonts w:ascii="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Odlomakpopisa">
    <w:name w:val="Odlomak popisa"/>
    <w:basedOn w:val="Normal"/>
    <w:rsid w:val="00CC0C0D"/>
    <w:pPr>
      <w:widowControl/>
      <w:spacing w:after="200" w:line="276" w:lineRule="auto"/>
      <w:ind w:left="720"/>
      <w:contextualSpacing/>
      <w:jc w:val="left"/>
    </w:pPr>
    <w:rPr>
      <w:rFonts w:ascii="Calibri" w:hAnsi="Calibri"/>
      <w:kern w:val="0"/>
      <w:sz w:val="22"/>
      <w:szCs w:val="22"/>
      <w:lang w:val="hr-HR" w:eastAsia="en-US"/>
    </w:rPr>
  </w:style>
  <w:style w:type="paragraph" w:customStyle="1" w:styleId="yiv1853299310msonormal">
    <w:name w:val="yiv1853299310msonormal"/>
    <w:basedOn w:val="Normal"/>
    <w:rsid w:val="007F353E"/>
    <w:pPr>
      <w:widowControl/>
      <w:spacing w:before="100" w:beforeAutospacing="1" w:after="100" w:afterAutospacing="1"/>
      <w:jc w:val="left"/>
    </w:pPr>
    <w:rPr>
      <w:rFonts w:ascii="SimSun" w:hAnsi="SimSun" w:cs="SimSun"/>
      <w:kern w:val="0"/>
      <w:sz w:val="24"/>
      <w:szCs w:val="24"/>
    </w:rPr>
  </w:style>
  <w:style w:type="character" w:customStyle="1" w:styleId="yiv1853299310msohyperlink">
    <w:name w:val="yiv1853299310msohyperlink"/>
    <w:basedOn w:val="DefaultParagraphFont"/>
    <w:rsid w:val="00886B71"/>
  </w:style>
  <w:style w:type="character" w:customStyle="1" w:styleId="yiv1853299310nowrap">
    <w:name w:val="yiv1853299310nowrap"/>
    <w:basedOn w:val="DefaultParagraphFont"/>
    <w:rsid w:val="00886B71"/>
  </w:style>
  <w:style w:type="table" w:styleId="TableGrid1">
    <w:name w:val="Table Grid 1"/>
    <w:basedOn w:val="TableNormal"/>
    <w:rsid w:val="004E4B90"/>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1">
    <w:name w:val="Table1"/>
    <w:basedOn w:val="TableNormal"/>
    <w:rsid w:val="004E4B90"/>
    <w:rPr>
      <w:rFonts w:ascii="Garamond" w:hAnsi="Garamond" w:cs="Miria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tyle1">
    <w:name w:val="Style1"/>
    <w:basedOn w:val="Normal"/>
    <w:rsid w:val="004E4B90"/>
    <w:pPr>
      <w:widowControl/>
      <w:spacing w:after="240" w:line="360" w:lineRule="auto"/>
    </w:pPr>
    <w:rPr>
      <w:kern w:val="0"/>
      <w:sz w:val="24"/>
      <w:szCs w:val="24"/>
      <w:lang w:eastAsia="en-US" w:bidi="he-IL"/>
    </w:rPr>
  </w:style>
  <w:style w:type="paragraph" w:customStyle="1" w:styleId="Style3">
    <w:name w:val="Style3"/>
    <w:basedOn w:val="Style1"/>
    <w:rsid w:val="004E4B90"/>
    <w:pPr>
      <w:numPr>
        <w:numId w:val="1"/>
      </w:numPr>
    </w:pPr>
  </w:style>
  <w:style w:type="character" w:customStyle="1" w:styleId="yiv1794222241046494515-21072011">
    <w:name w:val="yiv1794222241046494515-21072011"/>
    <w:basedOn w:val="DefaultParagraphFont"/>
    <w:rsid w:val="004E4B90"/>
  </w:style>
  <w:style w:type="paragraph" w:customStyle="1" w:styleId="yiv1926624697msonormal">
    <w:name w:val="yiv1926624697msonormal"/>
    <w:basedOn w:val="Normal"/>
    <w:rsid w:val="00807B8F"/>
    <w:pPr>
      <w:widowControl/>
      <w:spacing w:before="100" w:beforeAutospacing="1" w:after="100" w:afterAutospacing="1"/>
      <w:jc w:val="left"/>
    </w:pPr>
    <w:rPr>
      <w:rFonts w:ascii="SimSun" w:hAnsi="SimSun" w:cs="SimSun"/>
      <w:kern w:val="0"/>
      <w:sz w:val="24"/>
      <w:szCs w:val="24"/>
    </w:rPr>
  </w:style>
  <w:style w:type="paragraph" w:customStyle="1" w:styleId="corps">
    <w:name w:val="corps"/>
    <w:basedOn w:val="Normal"/>
    <w:rsid w:val="00542CFA"/>
    <w:pPr>
      <w:widowControl/>
      <w:spacing w:after="480" w:line="480" w:lineRule="auto"/>
      <w:ind w:firstLine="540"/>
      <w:jc w:val="left"/>
    </w:pPr>
    <w:rPr>
      <w:kern w:val="0"/>
      <w:sz w:val="24"/>
      <w:szCs w:val="24"/>
      <w:lang w:val="fr-CA" w:eastAsia="fr-FR"/>
    </w:rPr>
  </w:style>
  <w:style w:type="paragraph" w:customStyle="1" w:styleId="21">
    <w:name w:val="标－2"/>
    <w:basedOn w:val="12"/>
    <w:qFormat/>
    <w:rsid w:val="00E84A33"/>
    <w:pPr>
      <w:spacing w:beforeLines="20" w:afterLines="20"/>
    </w:pPr>
    <w:rPr>
      <w:b/>
      <w:lang w:val="en-CA"/>
    </w:rPr>
  </w:style>
  <w:style w:type="character" w:customStyle="1" w:styleId="italic1">
    <w:name w:val="italic1"/>
    <w:rsid w:val="00542CFA"/>
    <w:rPr>
      <w:i/>
      <w:iCs/>
    </w:rPr>
  </w:style>
  <w:style w:type="paragraph" w:customStyle="1" w:styleId="spip">
    <w:name w:val="spip"/>
    <w:basedOn w:val="Normal"/>
    <w:rsid w:val="00542CFA"/>
    <w:pPr>
      <w:widowControl/>
      <w:spacing w:before="100" w:beforeAutospacing="1" w:after="100" w:afterAutospacing="1"/>
      <w:jc w:val="left"/>
    </w:pPr>
    <w:rPr>
      <w:kern w:val="0"/>
      <w:sz w:val="24"/>
      <w:szCs w:val="24"/>
      <w:lang w:val="fr-CA" w:eastAsia="fr-CA"/>
    </w:rPr>
  </w:style>
  <w:style w:type="paragraph" w:customStyle="1" w:styleId="MS">
    <w:name w:val="MS바탕글"/>
    <w:basedOn w:val="Normal"/>
    <w:rsid w:val="00EF4687"/>
    <w:pPr>
      <w:widowControl/>
      <w:snapToGrid w:val="0"/>
      <w:spacing w:line="384" w:lineRule="auto"/>
    </w:pPr>
    <w:rPr>
      <w:rFonts w:ascii="Malgun Gothic" w:eastAsia="Malgun Gothic" w:hAnsi="Malgun Gothic" w:cs="Gulim"/>
      <w:color w:val="000000"/>
      <w:kern w:val="0"/>
      <w:sz w:val="20"/>
      <w:lang w:eastAsia="ko-KR"/>
    </w:rPr>
  </w:style>
  <w:style w:type="table" w:customStyle="1" w:styleId="1d">
    <w:name w:val="浅色网格1"/>
    <w:basedOn w:val="TableNormal"/>
    <w:uiPriority w:val="62"/>
    <w:rsid w:val="00365E5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CMIStudy22Bodytext">
    <w:name w:val="ICMI Study 22 Body text"/>
    <w:basedOn w:val="Normal"/>
    <w:rsid w:val="00B3509C"/>
    <w:pPr>
      <w:widowControl/>
      <w:ind w:firstLine="720"/>
    </w:pPr>
    <w:rPr>
      <w:rFonts w:eastAsia="Times New Roman"/>
      <w:kern w:val="0"/>
      <w:sz w:val="24"/>
      <w:szCs w:val="24"/>
      <w:lang w:val="en-GB" w:eastAsia="en-US"/>
    </w:rPr>
  </w:style>
  <w:style w:type="paragraph" w:customStyle="1" w:styleId="PMENormal">
    <w:name w:val="PME Normal"/>
    <w:link w:val="PMENormal0"/>
    <w:rsid w:val="00E158E4"/>
    <w:pPr>
      <w:autoSpaceDE w:val="0"/>
      <w:autoSpaceDN w:val="0"/>
      <w:spacing w:after="120" w:line="320" w:lineRule="atLeast"/>
      <w:jc w:val="both"/>
    </w:pPr>
    <w:rPr>
      <w:rFonts w:eastAsia="PMingLiU"/>
      <w:sz w:val="28"/>
      <w:szCs w:val="28"/>
      <w:lang w:val="en-AU" w:eastAsia="cs-CZ"/>
    </w:rPr>
  </w:style>
  <w:style w:type="character" w:customStyle="1" w:styleId="PMENormal0">
    <w:name w:val="PME Normal 字元"/>
    <w:basedOn w:val="DefaultParagraphFont"/>
    <w:link w:val="PMENormal"/>
    <w:rsid w:val="00E158E4"/>
    <w:rPr>
      <w:rFonts w:eastAsia="PMingLiU"/>
      <w:sz w:val="28"/>
      <w:szCs w:val="28"/>
      <w:lang w:val="en-AU" w:eastAsia="cs-CZ" w:bidi="ar-SA"/>
    </w:rPr>
  </w:style>
  <w:style w:type="paragraph" w:customStyle="1" w:styleId="a7">
    <w:name w:val="標準(太郎文書スタイル)"/>
    <w:uiPriority w:val="99"/>
    <w:rsid w:val="0047214C"/>
    <w:pPr>
      <w:widowControl w:val="0"/>
      <w:overflowPunct w:val="0"/>
      <w:adjustRightInd w:val="0"/>
      <w:jc w:val="both"/>
      <w:textAlignment w:val="baseline"/>
    </w:pPr>
    <w:rPr>
      <w:rFonts w:ascii="MS Mincho" w:eastAsia="MS Mincho" w:hAnsi="MS Mincho" w:cs="MS Mincho"/>
      <w:color w:val="000000"/>
      <w:sz w:val="18"/>
      <w:szCs w:val="18"/>
      <w:lang w:eastAsia="ja-JP"/>
    </w:rPr>
  </w:style>
  <w:style w:type="paragraph" w:customStyle="1" w:styleId="ICCENormalText1stparagraph">
    <w:name w:val="ICCE Normal Text (1st paragraph)"/>
    <w:basedOn w:val="Normal"/>
    <w:rsid w:val="0047214C"/>
    <w:pPr>
      <w:widowControl/>
      <w:overflowPunct w:val="0"/>
      <w:autoSpaceDE w:val="0"/>
      <w:autoSpaceDN w:val="0"/>
      <w:adjustRightInd w:val="0"/>
      <w:textAlignment w:val="baseline"/>
    </w:pPr>
    <w:rPr>
      <w:rFonts w:eastAsia="PMingLiU"/>
      <w:kern w:val="0"/>
      <w:sz w:val="24"/>
      <w:szCs w:val="24"/>
      <w:lang w:eastAsia="en-US"/>
    </w:rPr>
  </w:style>
  <w:style w:type="paragraph" w:customStyle="1" w:styleId="ICCEHeading">
    <w:name w:val="ICCE Heading"/>
    <w:basedOn w:val="Heading2"/>
    <w:rsid w:val="0047214C"/>
    <w:pPr>
      <w:widowControl w:val="0"/>
      <w:overflowPunct w:val="0"/>
      <w:spacing w:before="0" w:after="0" w:line="240" w:lineRule="auto"/>
      <w:textAlignment w:val="baseline"/>
    </w:pPr>
    <w:rPr>
      <w:rFonts w:eastAsia="PMingLiU"/>
      <w:color w:val="auto"/>
      <w:kern w:val="28"/>
      <w:sz w:val="24"/>
      <w:lang w:eastAsia="en-US"/>
    </w:rPr>
  </w:style>
  <w:style w:type="paragraph" w:customStyle="1" w:styleId="2011-1">
    <w:name w:val="2011参考文献-1"/>
    <w:basedOn w:val="Normal"/>
    <w:uiPriority w:val="99"/>
    <w:qFormat/>
    <w:rsid w:val="0047214C"/>
    <w:pPr>
      <w:autoSpaceDE w:val="0"/>
      <w:autoSpaceDN w:val="0"/>
      <w:snapToGrid w:val="0"/>
      <w:spacing w:line="288" w:lineRule="auto"/>
      <w:ind w:left="200" w:hangingChars="200" w:hanging="200"/>
    </w:pPr>
    <w:rPr>
      <w:color w:val="000000"/>
      <w:kern w:val="0"/>
      <w:sz w:val="18"/>
      <w:szCs w:val="18"/>
    </w:rPr>
  </w:style>
  <w:style w:type="paragraph" w:customStyle="1" w:styleId="EC-051">
    <w:name w:val="樣式 EC-作者 + 套用後:  0.5 列1"/>
    <w:basedOn w:val="Normal"/>
    <w:rsid w:val="000A0F9C"/>
    <w:pPr>
      <w:snapToGrid w:val="0"/>
      <w:spacing w:afterLines="50" w:line="300" w:lineRule="auto"/>
      <w:jc w:val="center"/>
    </w:pPr>
    <w:rPr>
      <w:rFonts w:ascii="DFKai-SB" w:eastAsia="DFKai-SB" w:hAnsi="DFKai-SB" w:cs="PMingLiU"/>
      <w:sz w:val="26"/>
      <w:lang w:eastAsia="zh-TW"/>
    </w:rPr>
  </w:style>
  <w:style w:type="paragraph" w:customStyle="1" w:styleId="a8">
    <w:name w:val="摘要標題"/>
    <w:basedOn w:val="Normal"/>
    <w:rsid w:val="000A0F9C"/>
    <w:pPr>
      <w:snapToGrid w:val="0"/>
      <w:spacing w:beforeLines="50" w:afterLines="50" w:line="300" w:lineRule="auto"/>
      <w:jc w:val="center"/>
    </w:pPr>
    <w:rPr>
      <w:rFonts w:ascii="DFKai-SB" w:eastAsia="DFKai-SB" w:hAnsi="DFKai-SB"/>
      <w:sz w:val="32"/>
      <w:szCs w:val="24"/>
      <w:lang w:eastAsia="zh-TW"/>
    </w:rPr>
  </w:style>
  <w:style w:type="paragraph" w:customStyle="1" w:styleId="IMEC1">
    <w:name w:val="IMEC標題1"/>
    <w:basedOn w:val="IMEC-10505"/>
    <w:rsid w:val="000A0F9C"/>
    <w:pPr>
      <w:spacing w:before="180" w:after="180"/>
    </w:pPr>
  </w:style>
  <w:style w:type="paragraph" w:customStyle="1" w:styleId="IMEC-10505">
    <w:name w:val="樣式 樣式 樣式 樣式 樣式 樣式 樣式 樣式 樣式 IMEC-標題1 + 套用前:  0.5 列 套用後:  0.5 列 + ..."/>
    <w:basedOn w:val="Normal"/>
    <w:rsid w:val="000A0F9C"/>
    <w:pPr>
      <w:numPr>
        <w:numId w:val="2"/>
      </w:numPr>
      <w:adjustRightInd w:val="0"/>
      <w:snapToGrid w:val="0"/>
      <w:spacing w:beforeLines="50" w:afterLines="50" w:line="300" w:lineRule="auto"/>
      <w:jc w:val="center"/>
    </w:pPr>
    <w:rPr>
      <w:rFonts w:ascii="DFKai-SB" w:eastAsia="DFKai-SB" w:hAnsi="DFKai-SB" w:cs="PMingLiU"/>
      <w:sz w:val="32"/>
      <w:lang w:eastAsia="zh-TW"/>
    </w:rPr>
  </w:style>
  <w:style w:type="paragraph" w:customStyle="1" w:styleId="IMEC-20505">
    <w:name w:val="樣式 IMEC-標題2 + 套用前:  0.5 列 套用後:  0.5 列"/>
    <w:basedOn w:val="Normal"/>
    <w:rsid w:val="000A0F9C"/>
    <w:pPr>
      <w:numPr>
        <w:numId w:val="3"/>
      </w:numPr>
      <w:snapToGrid w:val="0"/>
      <w:spacing w:beforeLines="50" w:afterLines="50" w:line="300" w:lineRule="auto"/>
    </w:pPr>
    <w:rPr>
      <w:rFonts w:ascii="DFKai-SB" w:eastAsia="DFKai-SB" w:hAnsi="DFKai-SB" w:cs="PMingLiU"/>
      <w:sz w:val="28"/>
      <w:lang w:eastAsia="zh-TW"/>
    </w:rPr>
  </w:style>
  <w:style w:type="paragraph" w:customStyle="1" w:styleId="IMEC-25pt">
    <w:name w:val="樣式 IMEC-內文 + 左右對齊 套用前:  2.5 pt"/>
    <w:basedOn w:val="Normal"/>
    <w:rsid w:val="000A0F9C"/>
    <w:pPr>
      <w:snapToGrid w:val="0"/>
      <w:spacing w:before="50" w:afterLines="50" w:line="300" w:lineRule="auto"/>
      <w:ind w:firstLineChars="200" w:firstLine="480"/>
    </w:pPr>
    <w:rPr>
      <w:rFonts w:eastAsia="DFKai-SB" w:cs="PMingLiU"/>
      <w:sz w:val="24"/>
      <w:lang w:eastAsia="zh-TW"/>
    </w:rPr>
  </w:style>
  <w:style w:type="paragraph" w:customStyle="1" w:styleId="ListParagraph1">
    <w:name w:val="List Paragraph1"/>
    <w:basedOn w:val="Normal"/>
    <w:rsid w:val="000A0F9C"/>
    <w:pPr>
      <w:ind w:leftChars="200" w:left="480"/>
      <w:jc w:val="left"/>
    </w:pPr>
    <w:rPr>
      <w:rFonts w:ascii="Calibri" w:eastAsia="PMingLiU" w:hAnsi="Calibri"/>
      <w:sz w:val="24"/>
      <w:szCs w:val="22"/>
      <w:lang w:eastAsia="zh-TW"/>
    </w:rPr>
  </w:style>
  <w:style w:type="paragraph" w:customStyle="1" w:styleId="a">
    <w:name w:val="參考文獻"/>
    <w:basedOn w:val="IMEC-25pt"/>
    <w:rsid w:val="000A0F9C"/>
    <w:pPr>
      <w:numPr>
        <w:numId w:val="4"/>
      </w:numPr>
      <w:ind w:firstLineChars="0" w:firstLine="0"/>
    </w:pPr>
  </w:style>
  <w:style w:type="character" w:customStyle="1" w:styleId="insubject11">
    <w:name w:val="insubject11"/>
    <w:rsid w:val="000A0F9C"/>
    <w:rPr>
      <w:b/>
      <w:bCs/>
      <w:color w:val="3366CC"/>
      <w:sz w:val="31"/>
      <w:szCs w:val="31"/>
    </w:rPr>
  </w:style>
  <w:style w:type="character" w:customStyle="1" w:styleId="boldtitle1">
    <w:name w:val="boldtitle1"/>
    <w:rsid w:val="000A0F9C"/>
    <w:rPr>
      <w:b/>
      <w:bCs/>
    </w:rPr>
  </w:style>
  <w:style w:type="paragraph" w:customStyle="1" w:styleId="a9">
    <w:name w:val="封面作者"/>
    <w:basedOn w:val="Normal"/>
    <w:next w:val="Normal"/>
    <w:rsid w:val="000A0F9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lang w:eastAsia="zh-TW"/>
    </w:rPr>
  </w:style>
  <w:style w:type="character" w:customStyle="1" w:styleId="hps">
    <w:name w:val="hps"/>
    <w:basedOn w:val="DefaultParagraphFont"/>
    <w:rsid w:val="000A0F9C"/>
  </w:style>
  <w:style w:type="character" w:customStyle="1" w:styleId="apple-converted-space">
    <w:name w:val="apple-converted-space"/>
    <w:rsid w:val="000A0F9C"/>
  </w:style>
  <w:style w:type="paragraph" w:customStyle="1" w:styleId="Address0">
    <w:name w:val="Address"/>
    <w:basedOn w:val="Normal"/>
    <w:rsid w:val="000A0F9C"/>
    <w:pPr>
      <w:wordWrap w:val="0"/>
      <w:spacing w:line="260" w:lineRule="exact"/>
      <w:jc w:val="center"/>
    </w:pPr>
    <w:rPr>
      <w:rFonts w:eastAsia="BatangChe"/>
      <w:sz w:val="19"/>
      <w:lang w:eastAsia="ko-KR"/>
    </w:rPr>
  </w:style>
  <w:style w:type="character" w:customStyle="1" w:styleId="shorttext">
    <w:name w:val="short_text"/>
    <w:basedOn w:val="DefaultParagraphFont"/>
    <w:rsid w:val="000A0F9C"/>
  </w:style>
  <w:style w:type="character" w:customStyle="1" w:styleId="longtext">
    <w:name w:val="long_text"/>
    <w:basedOn w:val="DefaultParagraphFont"/>
    <w:rsid w:val="000A0F9C"/>
  </w:style>
  <w:style w:type="character" w:customStyle="1" w:styleId="style121">
    <w:name w:val="style121"/>
    <w:basedOn w:val="DefaultParagraphFont"/>
    <w:rsid w:val="000A0F9C"/>
    <w:rPr>
      <w:color w:val="FFFFFF"/>
      <w:sz w:val="29"/>
      <w:szCs w:val="29"/>
    </w:rPr>
  </w:style>
  <w:style w:type="paragraph" w:customStyle="1" w:styleId="Pa4">
    <w:name w:val="Pa4"/>
    <w:basedOn w:val="Normal"/>
    <w:next w:val="Normal"/>
    <w:uiPriority w:val="99"/>
    <w:rsid w:val="00EF5C7A"/>
    <w:pPr>
      <w:autoSpaceDE w:val="0"/>
      <w:autoSpaceDN w:val="0"/>
      <w:adjustRightInd w:val="0"/>
      <w:spacing w:line="260" w:lineRule="atLeast"/>
      <w:jc w:val="left"/>
    </w:pPr>
    <w:rPr>
      <w:rFonts w:eastAsia="PMingLiU"/>
      <w:kern w:val="0"/>
      <w:sz w:val="24"/>
      <w:szCs w:val="24"/>
      <w:lang w:eastAsia="zh-TW"/>
    </w:rPr>
  </w:style>
  <w:style w:type="paragraph" w:customStyle="1" w:styleId="explanation">
    <w:name w:val="explanation"/>
    <w:basedOn w:val="Normal"/>
    <w:rsid w:val="00EF5C7A"/>
    <w:pPr>
      <w:widowControl/>
      <w:spacing w:before="100" w:beforeAutospacing="1" w:after="100" w:afterAutospacing="1"/>
      <w:jc w:val="left"/>
    </w:pPr>
    <w:rPr>
      <w:rFonts w:ascii="PMingLiU" w:eastAsia="PMingLiU" w:hAnsi="PMingLiU" w:cs="PMingLiU"/>
      <w:kern w:val="0"/>
      <w:sz w:val="24"/>
      <w:szCs w:val="24"/>
      <w:lang w:eastAsia="zh-TW"/>
    </w:rPr>
  </w:style>
  <w:style w:type="paragraph" w:customStyle="1" w:styleId="Text">
    <w:name w:val="Text"/>
    <w:basedOn w:val="Normal"/>
    <w:rsid w:val="001A69DE"/>
    <w:pPr>
      <w:autoSpaceDE w:val="0"/>
      <w:autoSpaceDN w:val="0"/>
      <w:spacing w:line="252" w:lineRule="auto"/>
      <w:ind w:firstLine="202"/>
    </w:pPr>
    <w:rPr>
      <w:rFonts w:eastAsia="Batang"/>
      <w:kern w:val="0"/>
      <w:sz w:val="20"/>
      <w:lang w:eastAsia="ko-KR"/>
    </w:rPr>
  </w:style>
  <w:style w:type="character" w:styleId="UnresolvedMention">
    <w:name w:val="Unresolved Mention"/>
    <w:basedOn w:val="DefaultParagraphFont"/>
    <w:uiPriority w:val="99"/>
    <w:semiHidden/>
    <w:unhideWhenUsed/>
    <w:rsid w:val="009B1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6556">
      <w:bodyDiv w:val="1"/>
      <w:marLeft w:val="0"/>
      <w:marRight w:val="0"/>
      <w:marTop w:val="0"/>
      <w:marBottom w:val="0"/>
      <w:divBdr>
        <w:top w:val="none" w:sz="0" w:space="0" w:color="auto"/>
        <w:left w:val="none" w:sz="0" w:space="0" w:color="auto"/>
        <w:bottom w:val="none" w:sz="0" w:space="0" w:color="auto"/>
        <w:right w:val="none" w:sz="0" w:space="0" w:color="auto"/>
      </w:divBdr>
    </w:div>
    <w:div w:id="3114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85438">
          <w:marLeft w:val="0"/>
          <w:marRight w:val="0"/>
          <w:marTop w:val="0"/>
          <w:marBottom w:val="0"/>
          <w:divBdr>
            <w:top w:val="none" w:sz="0" w:space="0" w:color="auto"/>
            <w:left w:val="none" w:sz="0" w:space="0" w:color="auto"/>
            <w:bottom w:val="none" w:sz="0" w:space="0" w:color="auto"/>
            <w:right w:val="none" w:sz="0" w:space="0" w:color="auto"/>
          </w:divBdr>
          <w:divsChild>
            <w:div w:id="1027409011">
              <w:marLeft w:val="0"/>
              <w:marRight w:val="0"/>
              <w:marTop w:val="0"/>
              <w:marBottom w:val="0"/>
              <w:divBdr>
                <w:top w:val="none" w:sz="0" w:space="0" w:color="auto"/>
                <w:left w:val="none" w:sz="0" w:space="0" w:color="auto"/>
                <w:bottom w:val="none" w:sz="0" w:space="0" w:color="auto"/>
                <w:right w:val="none" w:sz="0" w:space="0" w:color="auto"/>
              </w:divBdr>
              <w:divsChild>
                <w:div w:id="870266702">
                  <w:marLeft w:val="0"/>
                  <w:marRight w:val="0"/>
                  <w:marTop w:val="0"/>
                  <w:marBottom w:val="0"/>
                  <w:divBdr>
                    <w:top w:val="none" w:sz="0" w:space="0" w:color="auto"/>
                    <w:left w:val="none" w:sz="0" w:space="0" w:color="auto"/>
                    <w:bottom w:val="none" w:sz="0" w:space="0" w:color="auto"/>
                    <w:right w:val="none" w:sz="0" w:space="0" w:color="auto"/>
                  </w:divBdr>
                  <w:divsChild>
                    <w:div w:id="1862938418">
                      <w:marLeft w:val="0"/>
                      <w:marRight w:val="0"/>
                      <w:marTop w:val="0"/>
                      <w:marBottom w:val="0"/>
                      <w:divBdr>
                        <w:top w:val="none" w:sz="0" w:space="0" w:color="auto"/>
                        <w:left w:val="none" w:sz="0" w:space="0" w:color="auto"/>
                        <w:bottom w:val="none" w:sz="0" w:space="0" w:color="auto"/>
                        <w:right w:val="none" w:sz="0" w:space="0" w:color="auto"/>
                      </w:divBdr>
                      <w:divsChild>
                        <w:div w:id="1694333476">
                          <w:marLeft w:val="0"/>
                          <w:marRight w:val="0"/>
                          <w:marTop w:val="0"/>
                          <w:marBottom w:val="0"/>
                          <w:divBdr>
                            <w:top w:val="none" w:sz="0" w:space="0" w:color="auto"/>
                            <w:left w:val="none" w:sz="0" w:space="0" w:color="auto"/>
                            <w:bottom w:val="none" w:sz="0" w:space="0" w:color="auto"/>
                            <w:right w:val="none" w:sz="0" w:space="0" w:color="auto"/>
                          </w:divBdr>
                          <w:divsChild>
                            <w:div w:id="114297866">
                              <w:marLeft w:val="0"/>
                              <w:marRight w:val="0"/>
                              <w:marTop w:val="0"/>
                              <w:marBottom w:val="0"/>
                              <w:divBdr>
                                <w:top w:val="none" w:sz="0" w:space="0" w:color="auto"/>
                                <w:left w:val="none" w:sz="0" w:space="0" w:color="auto"/>
                                <w:bottom w:val="none" w:sz="0" w:space="0" w:color="auto"/>
                                <w:right w:val="none" w:sz="0" w:space="0" w:color="auto"/>
                              </w:divBdr>
                              <w:divsChild>
                                <w:div w:id="1603414743">
                                  <w:marLeft w:val="0"/>
                                  <w:marRight w:val="0"/>
                                  <w:marTop w:val="0"/>
                                  <w:marBottom w:val="0"/>
                                  <w:divBdr>
                                    <w:top w:val="none" w:sz="0" w:space="0" w:color="auto"/>
                                    <w:left w:val="none" w:sz="0" w:space="0" w:color="auto"/>
                                    <w:bottom w:val="none" w:sz="0" w:space="0" w:color="auto"/>
                                    <w:right w:val="none" w:sz="0" w:space="0" w:color="auto"/>
                                  </w:divBdr>
                                  <w:divsChild>
                                    <w:div w:id="125202706">
                                      <w:marLeft w:val="0"/>
                                      <w:marRight w:val="0"/>
                                      <w:marTop w:val="0"/>
                                      <w:marBottom w:val="0"/>
                                      <w:divBdr>
                                        <w:top w:val="none" w:sz="0" w:space="0" w:color="auto"/>
                                        <w:left w:val="none" w:sz="0" w:space="0" w:color="auto"/>
                                        <w:bottom w:val="none" w:sz="0" w:space="0" w:color="auto"/>
                                        <w:right w:val="none" w:sz="0" w:space="0" w:color="auto"/>
                                      </w:divBdr>
                                      <w:divsChild>
                                        <w:div w:id="46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831409">
      <w:bodyDiv w:val="1"/>
      <w:marLeft w:val="150"/>
      <w:marRight w:val="150"/>
      <w:marTop w:val="150"/>
      <w:marBottom w:val="150"/>
      <w:divBdr>
        <w:top w:val="none" w:sz="0" w:space="0" w:color="auto"/>
        <w:left w:val="none" w:sz="0" w:space="0" w:color="auto"/>
        <w:bottom w:val="none" w:sz="0" w:space="0" w:color="auto"/>
        <w:right w:val="none" w:sz="0" w:space="0" w:color="auto"/>
      </w:divBdr>
    </w:div>
    <w:div w:id="782303484">
      <w:bodyDiv w:val="1"/>
      <w:marLeft w:val="120"/>
      <w:marRight w:val="0"/>
      <w:marTop w:val="80"/>
      <w:marBottom w:val="0"/>
      <w:divBdr>
        <w:top w:val="none" w:sz="0" w:space="0" w:color="auto"/>
        <w:left w:val="none" w:sz="0" w:space="0" w:color="auto"/>
        <w:bottom w:val="none" w:sz="0" w:space="0" w:color="auto"/>
        <w:right w:val="none" w:sz="0" w:space="0" w:color="auto"/>
      </w:divBdr>
      <w:divsChild>
        <w:div w:id="870917287">
          <w:marLeft w:val="0"/>
          <w:marRight w:val="0"/>
          <w:marTop w:val="0"/>
          <w:marBottom w:val="0"/>
          <w:divBdr>
            <w:top w:val="none" w:sz="0" w:space="0" w:color="auto"/>
            <w:left w:val="none" w:sz="0" w:space="0" w:color="auto"/>
            <w:bottom w:val="none" w:sz="0" w:space="0" w:color="auto"/>
            <w:right w:val="none" w:sz="0" w:space="0" w:color="auto"/>
          </w:divBdr>
          <w:divsChild>
            <w:div w:id="846096269">
              <w:marLeft w:val="0"/>
              <w:marRight w:val="0"/>
              <w:marTop w:val="0"/>
              <w:marBottom w:val="0"/>
              <w:divBdr>
                <w:top w:val="none" w:sz="0" w:space="0" w:color="auto"/>
                <w:left w:val="none" w:sz="0" w:space="0" w:color="auto"/>
                <w:bottom w:val="none" w:sz="0" w:space="0" w:color="auto"/>
                <w:right w:val="none" w:sz="0" w:space="0" w:color="auto"/>
              </w:divBdr>
              <w:divsChild>
                <w:div w:id="266693330">
                  <w:marLeft w:val="0"/>
                  <w:marRight w:val="0"/>
                  <w:marTop w:val="0"/>
                  <w:marBottom w:val="0"/>
                  <w:divBdr>
                    <w:top w:val="none" w:sz="0" w:space="0" w:color="auto"/>
                    <w:left w:val="none" w:sz="0" w:space="0" w:color="auto"/>
                    <w:bottom w:val="none" w:sz="0" w:space="0" w:color="auto"/>
                    <w:right w:val="none" w:sz="0" w:space="0" w:color="auto"/>
                  </w:divBdr>
                  <w:divsChild>
                    <w:div w:id="58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374213">
      <w:bodyDiv w:val="1"/>
      <w:marLeft w:val="0"/>
      <w:marRight w:val="0"/>
      <w:marTop w:val="0"/>
      <w:marBottom w:val="0"/>
      <w:divBdr>
        <w:top w:val="none" w:sz="0" w:space="0" w:color="auto"/>
        <w:left w:val="none" w:sz="0" w:space="0" w:color="auto"/>
        <w:bottom w:val="none" w:sz="0" w:space="0" w:color="auto"/>
        <w:right w:val="none" w:sz="0" w:space="0" w:color="auto"/>
      </w:divBdr>
    </w:div>
    <w:div w:id="1444886540">
      <w:bodyDiv w:val="1"/>
      <w:marLeft w:val="150"/>
      <w:marRight w:val="150"/>
      <w:marTop w:val="150"/>
      <w:marBottom w:val="150"/>
      <w:divBdr>
        <w:top w:val="none" w:sz="0" w:space="0" w:color="auto"/>
        <w:left w:val="none" w:sz="0" w:space="0" w:color="auto"/>
        <w:bottom w:val="none" w:sz="0" w:space="0" w:color="auto"/>
        <w:right w:val="none" w:sz="0" w:space="0" w:color="auto"/>
      </w:divBdr>
    </w:div>
    <w:div w:id="1460223739">
      <w:bodyDiv w:val="1"/>
      <w:marLeft w:val="0"/>
      <w:marRight w:val="0"/>
      <w:marTop w:val="0"/>
      <w:marBottom w:val="0"/>
      <w:divBdr>
        <w:top w:val="none" w:sz="0" w:space="0" w:color="auto"/>
        <w:left w:val="none" w:sz="0" w:space="0" w:color="auto"/>
        <w:bottom w:val="none" w:sz="0" w:space="0" w:color="auto"/>
        <w:right w:val="none" w:sz="0" w:space="0" w:color="auto"/>
      </w:divBdr>
    </w:div>
    <w:div w:id="15049353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97822738">
          <w:marLeft w:val="0"/>
          <w:marRight w:val="0"/>
          <w:marTop w:val="0"/>
          <w:marBottom w:val="0"/>
          <w:divBdr>
            <w:top w:val="none" w:sz="0" w:space="0" w:color="auto"/>
            <w:left w:val="none" w:sz="0" w:space="0" w:color="auto"/>
            <w:bottom w:val="none" w:sz="0" w:space="0" w:color="auto"/>
            <w:right w:val="none" w:sz="0" w:space="0" w:color="auto"/>
          </w:divBdr>
        </w:div>
      </w:divsChild>
    </w:div>
    <w:div w:id="15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895923012">
          <w:marLeft w:val="0"/>
          <w:marRight w:val="0"/>
          <w:marTop w:val="0"/>
          <w:marBottom w:val="0"/>
          <w:divBdr>
            <w:top w:val="none" w:sz="0" w:space="0" w:color="auto"/>
            <w:left w:val="none" w:sz="0" w:space="0" w:color="auto"/>
            <w:bottom w:val="none" w:sz="0" w:space="0" w:color="auto"/>
            <w:right w:val="none" w:sz="0" w:space="0" w:color="auto"/>
          </w:divBdr>
          <w:divsChild>
            <w:div w:id="223876063">
              <w:marLeft w:val="0"/>
              <w:marRight w:val="0"/>
              <w:marTop w:val="0"/>
              <w:marBottom w:val="0"/>
              <w:divBdr>
                <w:top w:val="none" w:sz="0" w:space="0" w:color="auto"/>
                <w:left w:val="none" w:sz="0" w:space="0" w:color="auto"/>
                <w:bottom w:val="none" w:sz="0" w:space="0" w:color="auto"/>
                <w:right w:val="none" w:sz="0" w:space="0" w:color="auto"/>
              </w:divBdr>
              <w:divsChild>
                <w:div w:id="631446383">
                  <w:marLeft w:val="0"/>
                  <w:marRight w:val="0"/>
                  <w:marTop w:val="0"/>
                  <w:marBottom w:val="0"/>
                  <w:divBdr>
                    <w:top w:val="none" w:sz="0" w:space="0" w:color="auto"/>
                    <w:left w:val="none" w:sz="0" w:space="0" w:color="auto"/>
                    <w:bottom w:val="none" w:sz="0" w:space="0" w:color="auto"/>
                    <w:right w:val="none" w:sz="0" w:space="0" w:color="auto"/>
                  </w:divBdr>
                  <w:divsChild>
                    <w:div w:id="249706247">
                      <w:marLeft w:val="0"/>
                      <w:marRight w:val="0"/>
                      <w:marTop w:val="0"/>
                      <w:marBottom w:val="0"/>
                      <w:divBdr>
                        <w:top w:val="none" w:sz="0" w:space="0" w:color="auto"/>
                        <w:left w:val="none" w:sz="0" w:space="0" w:color="auto"/>
                        <w:bottom w:val="none" w:sz="0" w:space="0" w:color="auto"/>
                        <w:right w:val="none" w:sz="0" w:space="0" w:color="auto"/>
                      </w:divBdr>
                      <w:divsChild>
                        <w:div w:id="236212003">
                          <w:marLeft w:val="0"/>
                          <w:marRight w:val="0"/>
                          <w:marTop w:val="0"/>
                          <w:marBottom w:val="0"/>
                          <w:divBdr>
                            <w:top w:val="none" w:sz="0" w:space="0" w:color="auto"/>
                            <w:left w:val="none" w:sz="0" w:space="0" w:color="auto"/>
                            <w:bottom w:val="none" w:sz="0" w:space="0" w:color="auto"/>
                            <w:right w:val="none" w:sz="0" w:space="0" w:color="auto"/>
                          </w:divBdr>
                          <w:divsChild>
                            <w:div w:id="220680898">
                              <w:marLeft w:val="0"/>
                              <w:marRight w:val="0"/>
                              <w:marTop w:val="0"/>
                              <w:marBottom w:val="0"/>
                              <w:divBdr>
                                <w:top w:val="none" w:sz="0" w:space="0" w:color="auto"/>
                                <w:left w:val="none" w:sz="0" w:space="0" w:color="auto"/>
                                <w:bottom w:val="none" w:sz="0" w:space="0" w:color="auto"/>
                                <w:right w:val="none" w:sz="0" w:space="0" w:color="auto"/>
                              </w:divBdr>
                              <w:divsChild>
                                <w:div w:id="2128039455">
                                  <w:marLeft w:val="0"/>
                                  <w:marRight w:val="0"/>
                                  <w:marTop w:val="0"/>
                                  <w:marBottom w:val="0"/>
                                  <w:divBdr>
                                    <w:top w:val="none" w:sz="0" w:space="0" w:color="auto"/>
                                    <w:left w:val="none" w:sz="0" w:space="0" w:color="auto"/>
                                    <w:bottom w:val="none" w:sz="0" w:space="0" w:color="auto"/>
                                    <w:right w:val="none" w:sz="0" w:space="0" w:color="auto"/>
                                  </w:divBdr>
                                  <w:divsChild>
                                    <w:div w:id="82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050624">
      <w:bodyDiv w:val="1"/>
      <w:marLeft w:val="0"/>
      <w:marRight w:val="0"/>
      <w:marTop w:val="0"/>
      <w:marBottom w:val="0"/>
      <w:divBdr>
        <w:top w:val="none" w:sz="0" w:space="0" w:color="auto"/>
        <w:left w:val="none" w:sz="0" w:space="0" w:color="auto"/>
        <w:bottom w:val="none" w:sz="0" w:space="0" w:color="auto"/>
        <w:right w:val="none" w:sz="0" w:space="0" w:color="auto"/>
      </w:divBdr>
      <w:divsChild>
        <w:div w:id="1577403222">
          <w:marLeft w:val="0"/>
          <w:marRight w:val="0"/>
          <w:marTop w:val="0"/>
          <w:marBottom w:val="0"/>
          <w:divBdr>
            <w:top w:val="none" w:sz="0" w:space="0" w:color="auto"/>
            <w:left w:val="none" w:sz="0" w:space="0" w:color="auto"/>
            <w:bottom w:val="none" w:sz="0" w:space="0" w:color="auto"/>
            <w:right w:val="none" w:sz="0" w:space="0" w:color="auto"/>
          </w:divBdr>
          <w:divsChild>
            <w:div w:id="952058844">
              <w:marLeft w:val="0"/>
              <w:marRight w:val="0"/>
              <w:marTop w:val="0"/>
              <w:marBottom w:val="0"/>
              <w:divBdr>
                <w:top w:val="none" w:sz="0" w:space="0" w:color="auto"/>
                <w:left w:val="none" w:sz="0" w:space="0" w:color="auto"/>
                <w:bottom w:val="none" w:sz="0" w:space="0" w:color="auto"/>
                <w:right w:val="none" w:sz="0" w:space="0" w:color="auto"/>
              </w:divBdr>
              <w:divsChild>
                <w:div w:id="1144657966">
                  <w:marLeft w:val="0"/>
                  <w:marRight w:val="0"/>
                  <w:marTop w:val="0"/>
                  <w:marBottom w:val="0"/>
                  <w:divBdr>
                    <w:top w:val="none" w:sz="0" w:space="0" w:color="auto"/>
                    <w:left w:val="none" w:sz="0" w:space="0" w:color="auto"/>
                    <w:bottom w:val="none" w:sz="0" w:space="0" w:color="auto"/>
                    <w:right w:val="none" w:sz="0" w:space="0" w:color="auto"/>
                  </w:divBdr>
                  <w:divsChild>
                    <w:div w:id="85003890">
                      <w:marLeft w:val="0"/>
                      <w:marRight w:val="0"/>
                      <w:marTop w:val="0"/>
                      <w:marBottom w:val="0"/>
                      <w:divBdr>
                        <w:top w:val="none" w:sz="0" w:space="0" w:color="auto"/>
                        <w:left w:val="none" w:sz="0" w:space="0" w:color="auto"/>
                        <w:bottom w:val="none" w:sz="0" w:space="0" w:color="auto"/>
                        <w:right w:val="none" w:sz="0" w:space="0" w:color="auto"/>
                      </w:divBdr>
                      <w:divsChild>
                        <w:div w:id="49962074">
                          <w:marLeft w:val="0"/>
                          <w:marRight w:val="0"/>
                          <w:marTop w:val="0"/>
                          <w:marBottom w:val="0"/>
                          <w:divBdr>
                            <w:top w:val="none" w:sz="0" w:space="0" w:color="auto"/>
                            <w:left w:val="none" w:sz="0" w:space="0" w:color="auto"/>
                            <w:bottom w:val="none" w:sz="0" w:space="0" w:color="auto"/>
                            <w:right w:val="none" w:sz="0" w:space="0" w:color="auto"/>
                          </w:divBdr>
                          <w:divsChild>
                            <w:div w:id="991639559">
                              <w:marLeft w:val="0"/>
                              <w:marRight w:val="0"/>
                              <w:marTop w:val="0"/>
                              <w:marBottom w:val="0"/>
                              <w:divBdr>
                                <w:top w:val="none" w:sz="0" w:space="0" w:color="auto"/>
                                <w:left w:val="none" w:sz="0" w:space="0" w:color="auto"/>
                                <w:bottom w:val="none" w:sz="0" w:space="0" w:color="auto"/>
                                <w:right w:val="none" w:sz="0" w:space="0" w:color="auto"/>
                              </w:divBdr>
                              <w:divsChild>
                                <w:div w:id="1345741592">
                                  <w:marLeft w:val="0"/>
                                  <w:marRight w:val="0"/>
                                  <w:marTop w:val="0"/>
                                  <w:marBottom w:val="0"/>
                                  <w:divBdr>
                                    <w:top w:val="none" w:sz="0" w:space="0" w:color="auto"/>
                                    <w:left w:val="none" w:sz="0" w:space="0" w:color="auto"/>
                                    <w:bottom w:val="none" w:sz="0" w:space="0" w:color="auto"/>
                                    <w:right w:val="none" w:sz="0" w:space="0" w:color="auto"/>
                                  </w:divBdr>
                                  <w:divsChild>
                                    <w:div w:id="1106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615717">
      <w:bodyDiv w:val="1"/>
      <w:marLeft w:val="0"/>
      <w:marRight w:val="0"/>
      <w:marTop w:val="0"/>
      <w:marBottom w:val="0"/>
      <w:divBdr>
        <w:top w:val="none" w:sz="0" w:space="0" w:color="auto"/>
        <w:left w:val="none" w:sz="0" w:space="0" w:color="auto"/>
        <w:bottom w:val="none" w:sz="0" w:space="0" w:color="auto"/>
        <w:right w:val="none" w:sz="0" w:space="0" w:color="auto"/>
      </w:divBdr>
    </w:div>
    <w:div w:id="1921406288">
      <w:bodyDiv w:val="1"/>
      <w:marLeft w:val="0"/>
      <w:marRight w:val="0"/>
      <w:marTop w:val="0"/>
      <w:marBottom w:val="0"/>
      <w:divBdr>
        <w:top w:val="none" w:sz="0" w:space="0" w:color="auto"/>
        <w:left w:val="none" w:sz="0" w:space="0" w:color="auto"/>
        <w:bottom w:val="none" w:sz="0" w:space="0" w:color="auto"/>
        <w:right w:val="none" w:sz="0" w:space="0" w:color="auto"/>
      </w:divBdr>
      <w:divsChild>
        <w:div w:id="1384672647">
          <w:marLeft w:val="0"/>
          <w:marRight w:val="0"/>
          <w:marTop w:val="0"/>
          <w:marBottom w:val="0"/>
          <w:divBdr>
            <w:top w:val="none" w:sz="0" w:space="0" w:color="auto"/>
            <w:left w:val="none" w:sz="0" w:space="0" w:color="auto"/>
            <w:bottom w:val="none" w:sz="0" w:space="0" w:color="auto"/>
            <w:right w:val="none" w:sz="0" w:space="0" w:color="auto"/>
          </w:divBdr>
          <w:divsChild>
            <w:div w:id="562714899">
              <w:marLeft w:val="0"/>
              <w:marRight w:val="0"/>
              <w:marTop w:val="0"/>
              <w:marBottom w:val="0"/>
              <w:divBdr>
                <w:top w:val="none" w:sz="0" w:space="0" w:color="auto"/>
                <w:left w:val="none" w:sz="0" w:space="0" w:color="auto"/>
                <w:bottom w:val="none" w:sz="0" w:space="0" w:color="auto"/>
                <w:right w:val="none" w:sz="0" w:space="0" w:color="auto"/>
              </w:divBdr>
              <w:divsChild>
                <w:div w:id="889803886">
                  <w:marLeft w:val="0"/>
                  <w:marRight w:val="0"/>
                  <w:marTop w:val="0"/>
                  <w:marBottom w:val="0"/>
                  <w:divBdr>
                    <w:top w:val="none" w:sz="0" w:space="0" w:color="auto"/>
                    <w:left w:val="none" w:sz="0" w:space="0" w:color="auto"/>
                    <w:bottom w:val="none" w:sz="0" w:space="0" w:color="auto"/>
                    <w:right w:val="none" w:sz="0" w:space="0" w:color="auto"/>
                  </w:divBdr>
                  <w:divsChild>
                    <w:div w:id="1108505282">
                      <w:marLeft w:val="0"/>
                      <w:marRight w:val="0"/>
                      <w:marTop w:val="0"/>
                      <w:marBottom w:val="0"/>
                      <w:divBdr>
                        <w:top w:val="none" w:sz="0" w:space="0" w:color="auto"/>
                        <w:left w:val="none" w:sz="0" w:space="0" w:color="auto"/>
                        <w:bottom w:val="none" w:sz="0" w:space="0" w:color="auto"/>
                        <w:right w:val="none" w:sz="0" w:space="0" w:color="auto"/>
                      </w:divBdr>
                      <w:divsChild>
                        <w:div w:id="899250837">
                          <w:marLeft w:val="0"/>
                          <w:marRight w:val="0"/>
                          <w:marTop w:val="0"/>
                          <w:marBottom w:val="0"/>
                          <w:divBdr>
                            <w:top w:val="none" w:sz="0" w:space="0" w:color="auto"/>
                            <w:left w:val="none" w:sz="0" w:space="0" w:color="auto"/>
                            <w:bottom w:val="none" w:sz="0" w:space="0" w:color="auto"/>
                            <w:right w:val="none" w:sz="0" w:space="0" w:color="auto"/>
                          </w:divBdr>
                          <w:divsChild>
                            <w:div w:id="650450270">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sChild>
                                    <w:div w:id="6507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silviazahra2622@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candriwulannst@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mithanuramalin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3lutfiahaini274@gmail.com" TargetMode="External"/><Relationship Id="rId4" Type="http://schemas.openxmlformats.org/officeDocument/2006/relationships/settings" Target="settings.xml"/><Relationship Id="rId9" Type="http://schemas.openxmlformats.org/officeDocument/2006/relationships/hyperlink" Target="mailto:2hayaninur984@gmail.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AA8B-A0CB-4E6F-B03E-CA96ED88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14</Pages>
  <Words>2856</Words>
  <Characters>16284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The Social Economic and Environmental Impacts of Trade Liberalization</vt:lpstr>
    </vt:vector>
  </TitlesOfParts>
  <Company>NAU</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creator>Zhou Shudong</dc:creator>
  <cp:lastModifiedBy>Ilham Maulana</cp:lastModifiedBy>
  <cp:revision>4</cp:revision>
  <cp:lastPrinted>2014-03-14T05:30:00Z</cp:lastPrinted>
  <dcterms:created xsi:type="dcterms:W3CDTF">2017-08-08T13:26:00Z</dcterms:created>
  <dcterms:modified xsi:type="dcterms:W3CDTF">2023-12-29T10:31:00Z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