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C29" w:rsidRPr="00B231A5" w:rsidRDefault="003C1C29" w:rsidP="00911365">
      <w:pPr>
        <w:tabs>
          <w:tab w:val="left" w:pos="2880"/>
        </w:tabs>
        <w:spacing w:after="0" w:line="360" w:lineRule="auto"/>
        <w:contextualSpacing/>
        <w:jc w:val="center"/>
        <w:rPr>
          <w:rFonts w:ascii="Times New Roman" w:hAnsi="Times New Roman" w:cs="Times New Roman"/>
          <w:b/>
          <w:sz w:val="24"/>
          <w:szCs w:val="24"/>
        </w:rPr>
      </w:pPr>
      <w:r w:rsidRPr="00B231A5">
        <w:rPr>
          <w:rFonts w:ascii="Times New Roman" w:hAnsi="Times New Roman" w:cs="Times New Roman"/>
          <w:b/>
          <w:sz w:val="24"/>
          <w:szCs w:val="24"/>
          <w:lang w:val="id-ID"/>
        </w:rPr>
        <w:t>PENGARUH</w:t>
      </w:r>
      <w:r w:rsidRPr="00B231A5">
        <w:rPr>
          <w:rFonts w:ascii="Times New Roman" w:hAnsi="Times New Roman" w:cs="Times New Roman"/>
          <w:b/>
          <w:sz w:val="24"/>
          <w:szCs w:val="24"/>
        </w:rPr>
        <w:t xml:space="preserve"> </w:t>
      </w:r>
      <w:r w:rsidRPr="00B231A5">
        <w:rPr>
          <w:rFonts w:ascii="Times New Roman" w:hAnsi="Times New Roman" w:cs="Times New Roman"/>
          <w:b/>
          <w:i/>
          <w:sz w:val="24"/>
          <w:szCs w:val="24"/>
          <w:lang w:val="id-ID"/>
        </w:rPr>
        <w:t>DEBT TO EQUITY RATIO</w:t>
      </w:r>
      <w:r w:rsidRPr="00B231A5">
        <w:rPr>
          <w:rFonts w:ascii="Times New Roman" w:hAnsi="Times New Roman" w:cs="Times New Roman"/>
          <w:b/>
          <w:sz w:val="24"/>
          <w:szCs w:val="24"/>
          <w:lang w:val="id-ID"/>
        </w:rPr>
        <w:t xml:space="preserve"> (DER),  UKURAN PERUSAHAAN</w:t>
      </w:r>
      <w:r w:rsidRPr="00B231A5">
        <w:rPr>
          <w:rFonts w:ascii="Times New Roman" w:hAnsi="Times New Roman" w:cs="Times New Roman"/>
          <w:b/>
          <w:i/>
          <w:sz w:val="24"/>
          <w:szCs w:val="24"/>
          <w:lang w:val="id-ID"/>
        </w:rPr>
        <w:t>(SIZE)</w:t>
      </w:r>
      <w:r w:rsidRPr="00B231A5">
        <w:rPr>
          <w:rFonts w:ascii="Times New Roman" w:hAnsi="Times New Roman" w:cs="Times New Roman"/>
          <w:b/>
          <w:sz w:val="24"/>
          <w:szCs w:val="24"/>
          <w:lang w:val="id-ID"/>
        </w:rPr>
        <w:t xml:space="preserve">, </w:t>
      </w:r>
      <w:r w:rsidRPr="00B231A5">
        <w:rPr>
          <w:rFonts w:ascii="Times New Roman" w:hAnsi="Times New Roman" w:cs="Times New Roman"/>
          <w:b/>
          <w:i/>
          <w:sz w:val="24"/>
          <w:szCs w:val="24"/>
          <w:lang w:val="id-ID"/>
        </w:rPr>
        <w:t>NET PROFIT MARGIN</w:t>
      </w:r>
      <w:r w:rsidRPr="00B231A5">
        <w:rPr>
          <w:rFonts w:ascii="Times New Roman" w:hAnsi="Times New Roman" w:cs="Times New Roman"/>
          <w:b/>
          <w:sz w:val="24"/>
          <w:szCs w:val="24"/>
          <w:lang w:val="id-ID"/>
        </w:rPr>
        <w:t xml:space="preserve"> (NPM) DAN </w:t>
      </w:r>
      <w:r w:rsidRPr="00B231A5">
        <w:rPr>
          <w:rFonts w:ascii="Times New Roman" w:hAnsi="Times New Roman" w:cs="Times New Roman"/>
          <w:b/>
          <w:i/>
          <w:sz w:val="24"/>
          <w:szCs w:val="24"/>
          <w:lang w:val="id-ID"/>
        </w:rPr>
        <w:t>RETURN ON ASSETS</w:t>
      </w:r>
      <w:r w:rsidRPr="00B231A5">
        <w:rPr>
          <w:rFonts w:ascii="Times New Roman" w:hAnsi="Times New Roman" w:cs="Times New Roman"/>
          <w:b/>
          <w:sz w:val="24"/>
          <w:szCs w:val="24"/>
          <w:lang w:val="id-ID"/>
        </w:rPr>
        <w:t xml:space="preserve"> (ROA)TERHADAP PERATAAN LABA (IS)</w:t>
      </w:r>
      <w:r w:rsidRPr="00B231A5">
        <w:rPr>
          <w:rFonts w:ascii="Times New Roman" w:hAnsi="Times New Roman" w:cs="Times New Roman"/>
          <w:b/>
          <w:sz w:val="24"/>
          <w:szCs w:val="24"/>
        </w:rPr>
        <w:t xml:space="preserve"> </w:t>
      </w:r>
      <w:r w:rsidRPr="00B231A5">
        <w:rPr>
          <w:rFonts w:ascii="Times New Roman" w:hAnsi="Times New Roman" w:cs="Times New Roman"/>
          <w:b/>
          <w:sz w:val="24"/>
          <w:szCs w:val="24"/>
          <w:lang w:val="id-ID"/>
        </w:rPr>
        <w:t>PADA PERUSAHAAN MANUFAKTUR SEKTOR INDUSTRI BARANG KONSUMSI YANG TERDAFTAR DI BURSA EFEK INDONESIA (BEI) TAHUN 2013 – 2017</w:t>
      </w:r>
    </w:p>
    <w:p w:rsidR="00911365" w:rsidRPr="00B231A5" w:rsidRDefault="00911365" w:rsidP="00911365">
      <w:pPr>
        <w:tabs>
          <w:tab w:val="left" w:pos="2880"/>
        </w:tabs>
        <w:spacing w:after="0" w:line="360" w:lineRule="auto"/>
        <w:contextualSpacing/>
        <w:jc w:val="center"/>
        <w:rPr>
          <w:rFonts w:ascii="Times New Roman" w:hAnsi="Times New Roman" w:cs="Times New Roman"/>
          <w:b/>
          <w:sz w:val="24"/>
          <w:szCs w:val="24"/>
        </w:rPr>
      </w:pPr>
    </w:p>
    <w:p w:rsidR="003C1C29" w:rsidRPr="00B231A5" w:rsidRDefault="00911365" w:rsidP="00911365">
      <w:pPr>
        <w:tabs>
          <w:tab w:val="left" w:pos="2880"/>
        </w:tabs>
        <w:spacing w:after="0" w:line="240" w:lineRule="auto"/>
        <w:contextualSpacing/>
        <w:jc w:val="center"/>
        <w:rPr>
          <w:rFonts w:ascii="Times New Roman" w:hAnsi="Times New Roman" w:cs="Times New Roman"/>
          <w:b/>
          <w:sz w:val="24"/>
          <w:szCs w:val="24"/>
        </w:rPr>
      </w:pPr>
      <w:r w:rsidRPr="00B231A5">
        <w:rPr>
          <w:rFonts w:ascii="Times New Roman" w:hAnsi="Times New Roman" w:cs="Times New Roman"/>
          <w:b/>
          <w:sz w:val="24"/>
          <w:szCs w:val="24"/>
        </w:rPr>
        <w:t>Mulia Alim</w:t>
      </w:r>
    </w:p>
    <w:p w:rsidR="00911365" w:rsidRPr="00B231A5" w:rsidRDefault="00911365" w:rsidP="00911365">
      <w:pPr>
        <w:tabs>
          <w:tab w:val="left" w:pos="2880"/>
        </w:tabs>
        <w:spacing w:after="0" w:line="240" w:lineRule="auto"/>
        <w:contextualSpacing/>
        <w:jc w:val="center"/>
        <w:rPr>
          <w:rFonts w:ascii="Times New Roman" w:hAnsi="Times New Roman" w:cs="Times New Roman"/>
          <w:b/>
          <w:sz w:val="24"/>
          <w:szCs w:val="24"/>
        </w:rPr>
      </w:pPr>
      <w:r w:rsidRPr="00B231A5">
        <w:rPr>
          <w:rFonts w:ascii="Times New Roman" w:hAnsi="Times New Roman" w:cs="Times New Roman"/>
          <w:b/>
          <w:sz w:val="24"/>
          <w:szCs w:val="24"/>
        </w:rPr>
        <w:t>Dosen FEB UMT</w:t>
      </w:r>
    </w:p>
    <w:p w:rsidR="00911365" w:rsidRPr="00B231A5" w:rsidRDefault="00911365" w:rsidP="00911365">
      <w:pPr>
        <w:tabs>
          <w:tab w:val="left" w:pos="2880"/>
        </w:tabs>
        <w:spacing w:after="0" w:line="240" w:lineRule="auto"/>
        <w:contextualSpacing/>
        <w:jc w:val="center"/>
        <w:rPr>
          <w:rFonts w:ascii="Times New Roman" w:hAnsi="Times New Roman" w:cs="Times New Roman"/>
          <w:b/>
          <w:sz w:val="24"/>
          <w:szCs w:val="24"/>
        </w:rPr>
      </w:pPr>
      <w:r w:rsidRPr="00B231A5">
        <w:rPr>
          <w:rFonts w:ascii="Times New Roman" w:hAnsi="Times New Roman" w:cs="Times New Roman"/>
          <w:b/>
          <w:sz w:val="24"/>
          <w:szCs w:val="24"/>
        </w:rPr>
        <w:t>Rasmini</w:t>
      </w:r>
    </w:p>
    <w:p w:rsidR="00911365" w:rsidRPr="00B231A5" w:rsidRDefault="00911365" w:rsidP="00911365">
      <w:pPr>
        <w:tabs>
          <w:tab w:val="left" w:pos="2880"/>
        </w:tabs>
        <w:spacing w:after="0" w:line="240" w:lineRule="auto"/>
        <w:contextualSpacing/>
        <w:jc w:val="center"/>
        <w:rPr>
          <w:rFonts w:ascii="Times New Roman" w:hAnsi="Times New Roman" w:cs="Times New Roman"/>
          <w:b/>
          <w:sz w:val="24"/>
          <w:szCs w:val="24"/>
        </w:rPr>
      </w:pPr>
      <w:r w:rsidRPr="00B231A5">
        <w:rPr>
          <w:rFonts w:ascii="Times New Roman" w:hAnsi="Times New Roman" w:cs="Times New Roman"/>
          <w:b/>
          <w:sz w:val="24"/>
          <w:szCs w:val="24"/>
        </w:rPr>
        <w:t>Mahasiswa FEB UMT</w:t>
      </w:r>
    </w:p>
    <w:p w:rsidR="00911365" w:rsidRPr="00B231A5" w:rsidRDefault="00911365" w:rsidP="00911365">
      <w:pPr>
        <w:tabs>
          <w:tab w:val="left" w:pos="2880"/>
        </w:tabs>
        <w:spacing w:after="0" w:line="360" w:lineRule="auto"/>
        <w:contextualSpacing/>
        <w:jc w:val="center"/>
        <w:rPr>
          <w:rFonts w:ascii="Times New Roman" w:hAnsi="Times New Roman" w:cs="Times New Roman"/>
          <w:b/>
          <w:sz w:val="24"/>
          <w:szCs w:val="24"/>
        </w:rPr>
      </w:pPr>
    </w:p>
    <w:p w:rsidR="003C1C29" w:rsidRPr="00B231A5" w:rsidRDefault="00911365" w:rsidP="00911365">
      <w:pPr>
        <w:tabs>
          <w:tab w:val="left" w:pos="2880"/>
        </w:tabs>
        <w:spacing w:after="0" w:line="360" w:lineRule="auto"/>
        <w:contextualSpacing/>
        <w:jc w:val="center"/>
        <w:rPr>
          <w:rFonts w:ascii="Times New Roman" w:hAnsi="Times New Roman" w:cs="Times New Roman"/>
          <w:b/>
          <w:sz w:val="24"/>
          <w:szCs w:val="24"/>
        </w:rPr>
      </w:pPr>
      <w:r w:rsidRPr="00B231A5">
        <w:rPr>
          <w:rFonts w:ascii="Times New Roman" w:hAnsi="Times New Roman" w:cs="Times New Roman"/>
          <w:b/>
          <w:sz w:val="24"/>
          <w:szCs w:val="24"/>
        </w:rPr>
        <w:t>Abstract</w:t>
      </w:r>
    </w:p>
    <w:p w:rsidR="00911365" w:rsidRPr="00B231A5" w:rsidRDefault="0081703B" w:rsidP="0081703B">
      <w:pPr>
        <w:tabs>
          <w:tab w:val="left" w:pos="2880"/>
        </w:tabs>
        <w:spacing w:after="0" w:line="360" w:lineRule="auto"/>
        <w:contextualSpacing/>
        <w:jc w:val="both"/>
        <w:rPr>
          <w:rFonts w:ascii="Times New Roman" w:hAnsi="Times New Roman" w:cs="Times New Roman"/>
          <w:i/>
          <w:sz w:val="24"/>
          <w:szCs w:val="24"/>
        </w:rPr>
      </w:pPr>
      <w:r w:rsidRPr="00B231A5">
        <w:rPr>
          <w:rFonts w:ascii="Times New Roman" w:hAnsi="Times New Roman" w:cs="Times New Roman"/>
          <w:i/>
          <w:sz w:val="24"/>
          <w:szCs w:val="24"/>
        </w:rPr>
        <w:t>Income smoothing is a phenomenon used by management with the aim of reducing variability in earnings over a certain period or in a period, which leads to the expected level of reported earnings. Efforts to reduce the fluctuation of earnings is a form of profit manipulation so that the amount of profit in a period is not too different from the amount of profit in the previous period. Therefore, income smoothing involves the use of certain techniques to reduce or increase the amount of profit of a period with the amount of profit of the previous period. However, this effort is not to make a profit of a period equal to the amount of the profit of the previous period, because in reducing the fluctuation of profit also considered the normal growth rate expected in that period.</w:t>
      </w:r>
    </w:p>
    <w:p w:rsidR="00911365" w:rsidRPr="00B231A5" w:rsidRDefault="00911365" w:rsidP="00911365">
      <w:pPr>
        <w:tabs>
          <w:tab w:val="left" w:pos="2880"/>
        </w:tabs>
        <w:spacing w:after="0" w:line="360" w:lineRule="auto"/>
        <w:contextualSpacing/>
        <w:jc w:val="center"/>
        <w:rPr>
          <w:rFonts w:ascii="Times New Roman" w:hAnsi="Times New Roman" w:cs="Times New Roman"/>
          <w:b/>
          <w:sz w:val="24"/>
          <w:szCs w:val="24"/>
        </w:rPr>
      </w:pPr>
    </w:p>
    <w:p w:rsidR="00911365" w:rsidRPr="00C445FF" w:rsidRDefault="00911365" w:rsidP="00911365">
      <w:pPr>
        <w:tabs>
          <w:tab w:val="left" w:pos="2880"/>
        </w:tabs>
        <w:spacing w:after="0" w:line="360" w:lineRule="auto"/>
        <w:contextualSpacing/>
        <w:rPr>
          <w:rFonts w:ascii="Times New Roman" w:hAnsi="Times New Roman" w:cs="Times New Roman"/>
          <w:b/>
          <w:i/>
          <w:sz w:val="24"/>
          <w:szCs w:val="24"/>
        </w:rPr>
      </w:pPr>
      <w:r w:rsidRPr="00C445FF">
        <w:rPr>
          <w:rFonts w:ascii="Times New Roman" w:hAnsi="Times New Roman" w:cs="Times New Roman"/>
          <w:b/>
          <w:i/>
          <w:sz w:val="24"/>
          <w:szCs w:val="24"/>
        </w:rPr>
        <w:t xml:space="preserve">Keyword: </w:t>
      </w:r>
      <w:r w:rsidR="00C445FF" w:rsidRPr="00C445FF">
        <w:rPr>
          <w:rFonts w:ascii="Times New Roman" w:hAnsi="Times New Roman" w:cs="Times New Roman"/>
          <w:b/>
          <w:i/>
          <w:sz w:val="24"/>
          <w:szCs w:val="24"/>
        </w:rPr>
        <w:t>Debt to equity ratio</w:t>
      </w:r>
      <w:r w:rsidRPr="00C445FF">
        <w:rPr>
          <w:rFonts w:ascii="Times New Roman" w:hAnsi="Times New Roman" w:cs="Times New Roman"/>
          <w:b/>
          <w:i/>
          <w:sz w:val="24"/>
          <w:szCs w:val="24"/>
        </w:rPr>
        <w:t xml:space="preserve">, </w:t>
      </w:r>
      <w:r w:rsidR="00C445FF" w:rsidRPr="00C445FF">
        <w:rPr>
          <w:rFonts w:ascii="Times New Roman" w:hAnsi="Times New Roman" w:cs="Times New Roman"/>
          <w:b/>
          <w:i/>
          <w:sz w:val="24"/>
          <w:szCs w:val="24"/>
        </w:rPr>
        <w:t>size</w:t>
      </w:r>
      <w:r w:rsidRPr="00C445FF">
        <w:rPr>
          <w:rFonts w:ascii="Times New Roman" w:hAnsi="Times New Roman" w:cs="Times New Roman"/>
          <w:b/>
          <w:i/>
          <w:sz w:val="24"/>
          <w:szCs w:val="24"/>
        </w:rPr>
        <w:t xml:space="preserve">, </w:t>
      </w:r>
      <w:r w:rsidR="00C445FF" w:rsidRPr="00C445FF">
        <w:rPr>
          <w:rFonts w:ascii="Times New Roman" w:hAnsi="Times New Roman" w:cs="Times New Roman"/>
          <w:b/>
          <w:i/>
          <w:sz w:val="24"/>
          <w:szCs w:val="24"/>
        </w:rPr>
        <w:t>profitability</w:t>
      </w:r>
      <w:r w:rsidRPr="00C445FF">
        <w:rPr>
          <w:rFonts w:ascii="Times New Roman" w:hAnsi="Times New Roman" w:cs="Times New Roman"/>
          <w:b/>
          <w:i/>
          <w:sz w:val="24"/>
          <w:szCs w:val="24"/>
        </w:rPr>
        <w:t xml:space="preserve">, </w:t>
      </w:r>
      <w:r w:rsidR="00C445FF" w:rsidRPr="00C445FF">
        <w:rPr>
          <w:rFonts w:ascii="Times New Roman" w:hAnsi="Times New Roman" w:cs="Times New Roman"/>
          <w:b/>
          <w:i/>
          <w:sz w:val="24"/>
          <w:szCs w:val="24"/>
        </w:rPr>
        <w:t>income smoothing</w:t>
      </w:r>
    </w:p>
    <w:p w:rsidR="00911365" w:rsidRPr="00B231A5" w:rsidRDefault="00911365" w:rsidP="00911365">
      <w:pPr>
        <w:tabs>
          <w:tab w:val="left" w:pos="2880"/>
        </w:tabs>
        <w:spacing w:after="0" w:line="360" w:lineRule="auto"/>
        <w:contextualSpacing/>
        <w:jc w:val="center"/>
        <w:rPr>
          <w:rFonts w:ascii="Times New Roman" w:hAnsi="Times New Roman" w:cs="Times New Roman"/>
          <w:b/>
          <w:sz w:val="24"/>
          <w:szCs w:val="24"/>
        </w:rPr>
      </w:pPr>
    </w:p>
    <w:p w:rsidR="00911365" w:rsidRPr="00B231A5" w:rsidRDefault="00911365" w:rsidP="00911365">
      <w:pPr>
        <w:tabs>
          <w:tab w:val="left" w:pos="2880"/>
        </w:tabs>
        <w:spacing w:after="0" w:line="360" w:lineRule="auto"/>
        <w:contextualSpacing/>
        <w:jc w:val="center"/>
        <w:rPr>
          <w:rFonts w:ascii="Times New Roman" w:hAnsi="Times New Roman" w:cs="Times New Roman"/>
          <w:b/>
          <w:sz w:val="24"/>
          <w:szCs w:val="24"/>
        </w:rPr>
      </w:pPr>
    </w:p>
    <w:p w:rsidR="00C445FF" w:rsidRDefault="00C445FF" w:rsidP="00911365">
      <w:pPr>
        <w:tabs>
          <w:tab w:val="left" w:pos="2880"/>
        </w:tabs>
        <w:spacing w:after="0" w:line="360" w:lineRule="auto"/>
        <w:contextualSpacing/>
        <w:rPr>
          <w:rFonts w:ascii="Times New Roman" w:hAnsi="Times New Roman" w:cs="Times New Roman"/>
          <w:b/>
          <w:sz w:val="24"/>
          <w:szCs w:val="24"/>
          <w:lang w:val="id-ID"/>
        </w:rPr>
        <w:sectPr w:rsidR="00C445FF" w:rsidSect="00C445FF">
          <w:headerReference w:type="default" r:id="rId8"/>
          <w:footerReference w:type="first" r:id="rId9"/>
          <w:pgSz w:w="11906" w:h="16838"/>
          <w:pgMar w:top="1418" w:right="1418" w:bottom="1418" w:left="1701" w:header="709" w:footer="709" w:gutter="0"/>
          <w:cols w:space="708"/>
          <w:titlePg/>
          <w:docGrid w:linePitch="360"/>
        </w:sectPr>
      </w:pPr>
    </w:p>
    <w:p w:rsidR="00D634CE" w:rsidRPr="00B231A5" w:rsidRDefault="00D634CE" w:rsidP="00911365">
      <w:pPr>
        <w:tabs>
          <w:tab w:val="left" w:pos="2880"/>
        </w:tabs>
        <w:spacing w:after="0" w:line="360" w:lineRule="auto"/>
        <w:contextualSpacing/>
        <w:rPr>
          <w:rFonts w:ascii="Times New Roman" w:hAnsi="Times New Roman" w:cs="Times New Roman"/>
          <w:b/>
          <w:sz w:val="24"/>
          <w:szCs w:val="24"/>
          <w:lang w:val="id-ID"/>
        </w:rPr>
      </w:pPr>
      <w:r w:rsidRPr="00B231A5">
        <w:rPr>
          <w:rFonts w:ascii="Times New Roman" w:hAnsi="Times New Roman" w:cs="Times New Roman"/>
          <w:b/>
          <w:sz w:val="24"/>
          <w:szCs w:val="24"/>
          <w:lang w:val="id-ID"/>
        </w:rPr>
        <w:lastRenderedPageBreak/>
        <w:t>PENDAHULUAN</w:t>
      </w:r>
    </w:p>
    <w:p w:rsidR="009D5969" w:rsidRPr="00B231A5" w:rsidRDefault="00D634CE" w:rsidP="009D5969">
      <w:pPr>
        <w:pStyle w:val="ListParagraph"/>
        <w:tabs>
          <w:tab w:val="left" w:pos="2880"/>
          <w:tab w:val="left" w:pos="3420"/>
        </w:tabs>
        <w:spacing w:after="0" w:line="360" w:lineRule="auto"/>
        <w:ind w:left="0" w:firstLine="720"/>
        <w:jc w:val="both"/>
        <w:rPr>
          <w:rFonts w:ascii="Times New Roman" w:hAnsi="Times New Roman" w:cs="Times New Roman"/>
          <w:sz w:val="24"/>
          <w:szCs w:val="24"/>
        </w:rPr>
      </w:pPr>
      <w:r w:rsidRPr="00B231A5">
        <w:rPr>
          <w:rFonts w:ascii="Times New Roman" w:hAnsi="Times New Roman" w:cs="Times New Roman"/>
          <w:sz w:val="24"/>
          <w:szCs w:val="24"/>
          <w:lang w:val="id-ID"/>
        </w:rPr>
        <w:t xml:space="preserve">Laporan keuangan merupakan suatu pencerminan dari suatu kondisi perusahaan. Karena dalam laporan keuangan terdapat informasi-informasi yang dibutuhkan oleh pihak-pihak yang berkepentingan dengan perusahaan seperti amanjemen, </w:t>
      </w:r>
      <w:r w:rsidRPr="00B231A5">
        <w:rPr>
          <w:rFonts w:ascii="Times New Roman" w:hAnsi="Times New Roman" w:cs="Times New Roman"/>
          <w:i/>
          <w:sz w:val="24"/>
          <w:szCs w:val="24"/>
          <w:lang w:val="id-ID"/>
        </w:rPr>
        <w:t>stakeholders</w:t>
      </w:r>
      <w:r w:rsidRPr="00B231A5">
        <w:rPr>
          <w:rFonts w:ascii="Times New Roman" w:hAnsi="Times New Roman" w:cs="Times New Roman"/>
          <w:sz w:val="24"/>
          <w:szCs w:val="24"/>
          <w:lang w:val="id-ID"/>
        </w:rPr>
        <w:t xml:space="preserve">, kreditur maupun pemerintah. Salah satu informasi yang terdapat dalam laporan keuangan </w:t>
      </w:r>
      <w:r w:rsidRPr="00B231A5">
        <w:rPr>
          <w:rFonts w:ascii="Times New Roman" w:hAnsi="Times New Roman" w:cs="Times New Roman"/>
          <w:sz w:val="24"/>
          <w:szCs w:val="24"/>
          <w:lang w:val="id-ID"/>
        </w:rPr>
        <w:lastRenderedPageBreak/>
        <w:t xml:space="preserve">adalah informasi mengenai laba. Sebagaimana disebutkan dalam </w:t>
      </w:r>
      <w:r w:rsidRPr="00B231A5">
        <w:rPr>
          <w:rFonts w:ascii="Times New Roman" w:hAnsi="Times New Roman" w:cs="Times New Roman"/>
          <w:i/>
          <w:sz w:val="24"/>
          <w:szCs w:val="24"/>
          <w:lang w:val="id-ID"/>
        </w:rPr>
        <w:t>Statement Of Financial Accounting Concept</w:t>
      </w:r>
      <w:r w:rsidRPr="00B231A5">
        <w:rPr>
          <w:rFonts w:ascii="Times New Roman" w:hAnsi="Times New Roman" w:cs="Times New Roman"/>
          <w:sz w:val="24"/>
          <w:szCs w:val="24"/>
          <w:lang w:val="id-ID"/>
        </w:rPr>
        <w:t xml:space="preserve"> (SFAC) No.1, bahwa informasi laba pada umumnya menjadi perhatian utama dalam mengukur kinerja atas pertanggung jawaban manajemen, informasi laba juga membantu pemilik atau pihak lain yang berkepentingan dalam menentukan </w:t>
      </w:r>
      <w:r w:rsidRPr="00B231A5">
        <w:rPr>
          <w:rFonts w:ascii="Times New Roman" w:hAnsi="Times New Roman" w:cs="Times New Roman"/>
          <w:sz w:val="24"/>
          <w:szCs w:val="24"/>
          <w:lang w:val="id-ID"/>
        </w:rPr>
        <w:lastRenderedPageBreak/>
        <w:t>besaran laba yang akan dicapai suatu perusahaan dimasa yang akan datang.</w:t>
      </w:r>
    </w:p>
    <w:p w:rsidR="009D5969" w:rsidRPr="00B231A5" w:rsidRDefault="00D634CE" w:rsidP="009D5969">
      <w:pPr>
        <w:pStyle w:val="ListParagraph"/>
        <w:tabs>
          <w:tab w:val="left" w:pos="2880"/>
          <w:tab w:val="left" w:pos="3420"/>
        </w:tabs>
        <w:spacing w:after="0" w:line="360" w:lineRule="auto"/>
        <w:ind w:left="0" w:firstLine="720"/>
        <w:jc w:val="both"/>
        <w:rPr>
          <w:rFonts w:ascii="Times New Roman" w:hAnsi="Times New Roman" w:cs="Times New Roman"/>
          <w:sz w:val="24"/>
          <w:szCs w:val="24"/>
        </w:rPr>
      </w:pPr>
      <w:r w:rsidRPr="00B231A5">
        <w:rPr>
          <w:rFonts w:ascii="Times New Roman" w:hAnsi="Times New Roman" w:cs="Times New Roman"/>
          <w:sz w:val="24"/>
          <w:szCs w:val="24"/>
          <w:lang w:val="id-ID"/>
        </w:rPr>
        <w:t xml:space="preserve">Seringkali investor hanya menaruh perhatianya pada informasi laba tanpa perduli bagaimana laba tersebut dihasilkan. Perilaku investor yang seperti ini yang akhirnya mendorong manajemen untuk melakukan manajemen laba. Hal lain yang mendorong manaejemen melakukan manajemen laba adalah aplikasi dari teori keagenan. Dalam teori keagenan, manajer yang bertindak sebagai </w:t>
      </w:r>
      <w:r w:rsidRPr="00B231A5">
        <w:rPr>
          <w:rFonts w:ascii="Times New Roman" w:hAnsi="Times New Roman" w:cs="Times New Roman"/>
          <w:i/>
          <w:sz w:val="24"/>
          <w:szCs w:val="24"/>
          <w:lang w:val="id-ID"/>
        </w:rPr>
        <w:t>agen</w:t>
      </w:r>
      <w:r w:rsidRPr="00B231A5">
        <w:rPr>
          <w:rFonts w:ascii="Times New Roman" w:hAnsi="Times New Roman" w:cs="Times New Roman"/>
          <w:sz w:val="24"/>
          <w:szCs w:val="24"/>
          <w:lang w:val="id-ID"/>
        </w:rPr>
        <w:t xml:space="preserve"> dan pemilik perusahaan sebagai </w:t>
      </w:r>
      <w:r w:rsidRPr="00B231A5">
        <w:rPr>
          <w:rFonts w:ascii="Times New Roman" w:hAnsi="Times New Roman" w:cs="Times New Roman"/>
          <w:i/>
          <w:sz w:val="24"/>
          <w:szCs w:val="24"/>
          <w:lang w:val="id-ID"/>
        </w:rPr>
        <w:t xml:space="preserve">principal </w:t>
      </w:r>
      <w:r w:rsidRPr="00B231A5">
        <w:rPr>
          <w:rFonts w:ascii="Times New Roman" w:hAnsi="Times New Roman" w:cs="Times New Roman"/>
          <w:sz w:val="24"/>
          <w:szCs w:val="24"/>
          <w:lang w:val="id-ID"/>
        </w:rPr>
        <w:t>memiliki perbedaan informasi atau adanya asimetri informasi yaitu dimana manajer yang bertindak sebagai pihak internal perusahaan  lebih mengetahui keaadan perusahaan  dari pada pemilik perusahaan, sehingga celah inilah yang dimanfaatkan manajer untuk melakukan manajemen laba.</w:t>
      </w:r>
    </w:p>
    <w:p w:rsidR="009D5969" w:rsidRPr="00B231A5" w:rsidRDefault="00D634CE" w:rsidP="009D5969">
      <w:pPr>
        <w:pStyle w:val="ListParagraph"/>
        <w:tabs>
          <w:tab w:val="left" w:pos="2880"/>
          <w:tab w:val="left" w:pos="3420"/>
        </w:tabs>
        <w:spacing w:after="0" w:line="360" w:lineRule="auto"/>
        <w:ind w:left="0" w:firstLine="720"/>
        <w:jc w:val="both"/>
        <w:rPr>
          <w:rFonts w:ascii="Times New Roman" w:hAnsi="Times New Roman" w:cs="Times New Roman"/>
          <w:sz w:val="24"/>
          <w:szCs w:val="24"/>
        </w:rPr>
      </w:pPr>
      <w:r w:rsidRPr="00B231A5">
        <w:rPr>
          <w:rFonts w:ascii="Times New Roman" w:hAnsi="Times New Roman" w:cs="Times New Roman"/>
          <w:sz w:val="24"/>
          <w:szCs w:val="24"/>
          <w:lang w:val="id-ID"/>
        </w:rPr>
        <w:t>Menurut subramanyam dan wild, terdapat tiga jenis manajemen laba yaitu manajer meningkatkan laba (</w:t>
      </w:r>
      <w:r w:rsidRPr="00B231A5">
        <w:rPr>
          <w:rFonts w:ascii="Times New Roman" w:hAnsi="Times New Roman" w:cs="Times New Roman"/>
          <w:i/>
          <w:sz w:val="24"/>
          <w:szCs w:val="24"/>
          <w:lang w:val="id-ID"/>
        </w:rPr>
        <w:t>increassing income</w:t>
      </w:r>
      <w:r w:rsidRPr="00B231A5">
        <w:rPr>
          <w:rFonts w:ascii="Times New Roman" w:hAnsi="Times New Roman" w:cs="Times New Roman"/>
          <w:sz w:val="24"/>
          <w:szCs w:val="24"/>
          <w:lang w:val="id-ID"/>
        </w:rPr>
        <w:t xml:space="preserve">) periode kini, manajer melakukan </w:t>
      </w:r>
      <w:r w:rsidRPr="00B231A5">
        <w:rPr>
          <w:rFonts w:ascii="Times New Roman" w:hAnsi="Times New Roman" w:cs="Times New Roman"/>
          <w:i/>
          <w:sz w:val="24"/>
          <w:szCs w:val="24"/>
          <w:lang w:val="id-ID"/>
        </w:rPr>
        <w:t>big bath</w:t>
      </w:r>
      <w:r w:rsidRPr="00B231A5">
        <w:rPr>
          <w:rFonts w:ascii="Times New Roman" w:hAnsi="Times New Roman" w:cs="Times New Roman"/>
          <w:sz w:val="24"/>
          <w:szCs w:val="24"/>
          <w:lang w:val="id-ID"/>
        </w:rPr>
        <w:t xml:space="preserve"> melalui pengurangan laba periode  ini, dan manajer mengurangi fluktuasi laba dengan perataan laba (</w:t>
      </w:r>
      <w:r w:rsidRPr="00B231A5">
        <w:rPr>
          <w:rFonts w:ascii="Times New Roman" w:hAnsi="Times New Roman" w:cs="Times New Roman"/>
          <w:i/>
          <w:sz w:val="24"/>
          <w:szCs w:val="24"/>
          <w:lang w:val="id-ID"/>
        </w:rPr>
        <w:t>income smoothing</w:t>
      </w:r>
      <w:r w:rsidRPr="00B231A5">
        <w:rPr>
          <w:rFonts w:ascii="Times New Roman" w:hAnsi="Times New Roman" w:cs="Times New Roman"/>
          <w:sz w:val="24"/>
          <w:szCs w:val="24"/>
          <w:lang w:val="id-ID"/>
        </w:rPr>
        <w:t>). Dari ketiga jenis strategi manaejmen laba tersebut, perataan laba (</w:t>
      </w:r>
      <w:r w:rsidRPr="00B231A5">
        <w:rPr>
          <w:rFonts w:ascii="Times New Roman" w:hAnsi="Times New Roman" w:cs="Times New Roman"/>
          <w:i/>
          <w:sz w:val="24"/>
          <w:szCs w:val="24"/>
          <w:lang w:val="id-ID"/>
        </w:rPr>
        <w:t>income smoothing</w:t>
      </w:r>
      <w:r w:rsidRPr="00B231A5">
        <w:rPr>
          <w:rFonts w:ascii="Times New Roman" w:hAnsi="Times New Roman" w:cs="Times New Roman"/>
          <w:sz w:val="24"/>
          <w:szCs w:val="24"/>
          <w:lang w:val="id-ID"/>
        </w:rPr>
        <w:t xml:space="preserve">) merupakan strategi yang banyak digunakan para manajer untuk merekayasa laporan keuangan yang </w:t>
      </w:r>
      <w:r w:rsidRPr="00B231A5">
        <w:rPr>
          <w:rFonts w:ascii="Times New Roman" w:hAnsi="Times New Roman" w:cs="Times New Roman"/>
          <w:sz w:val="24"/>
          <w:szCs w:val="24"/>
          <w:lang w:val="id-ID"/>
        </w:rPr>
        <w:lastRenderedPageBreak/>
        <w:t>disajikannya. Namun, untuk mencapai tujuan jangka panjang seringkali manajer melakukan kombinasi dari ketiga strategi ini pada kurun waktu yang berbeda.</w:t>
      </w:r>
    </w:p>
    <w:p w:rsidR="009D5969" w:rsidRPr="00B231A5" w:rsidRDefault="00D634CE" w:rsidP="009D5969">
      <w:pPr>
        <w:pStyle w:val="ListParagraph"/>
        <w:tabs>
          <w:tab w:val="left" w:pos="2880"/>
          <w:tab w:val="left" w:pos="3420"/>
        </w:tabs>
        <w:spacing w:after="0" w:line="360" w:lineRule="auto"/>
        <w:ind w:left="0" w:firstLine="720"/>
        <w:jc w:val="both"/>
        <w:rPr>
          <w:rFonts w:ascii="Times New Roman" w:hAnsi="Times New Roman" w:cs="Times New Roman"/>
          <w:sz w:val="24"/>
          <w:szCs w:val="24"/>
        </w:rPr>
      </w:pPr>
      <w:r w:rsidRPr="00B231A5">
        <w:rPr>
          <w:rFonts w:ascii="Times New Roman" w:hAnsi="Times New Roman" w:cs="Times New Roman"/>
          <w:sz w:val="24"/>
          <w:szCs w:val="24"/>
          <w:lang w:val="id-ID"/>
        </w:rPr>
        <w:t>Perataan laba (</w:t>
      </w:r>
      <w:r w:rsidRPr="00B231A5">
        <w:rPr>
          <w:rFonts w:ascii="Times New Roman" w:hAnsi="Times New Roman" w:cs="Times New Roman"/>
          <w:i/>
          <w:sz w:val="24"/>
          <w:szCs w:val="24"/>
          <w:lang w:val="id-ID"/>
        </w:rPr>
        <w:t>income smoothing</w:t>
      </w:r>
      <w:r w:rsidRPr="00B231A5">
        <w:rPr>
          <w:rFonts w:ascii="Times New Roman" w:hAnsi="Times New Roman" w:cs="Times New Roman"/>
          <w:sz w:val="24"/>
          <w:szCs w:val="24"/>
          <w:lang w:val="id-ID"/>
        </w:rPr>
        <w:t>) merupakan fenomena yang digunakan manajemen dengan tujuan untuk mengurangi variabilitas atas laba selama periode tertentu atau dalam satu periode, yang mengarah pada tingkat yang diharapkan atas laba yang dilaporkan. Usaha untuk mengurangi fluktuasi laba tersebut merupakan suatu bentuk manipulasi laba agar jumlah laba dalam suatu periode tidak terlalu berbeda dengan jumlah laba pada periode sebelumnya. Oleh karena itu, perataan laba meliputi penggunaan teknik-teknik tertentu untuk memperkecil atau memperbesar jumlah laba suatu periode dengan jumlah laba periode sebelumnya. Namun usaha ini bukan untuk membuat laba suatu periode sama dengan jumlah laba periode sebelumnya, karena dalam mengurangi fluktuasi laba juga dipertimbangkan tingkat pertumbuhan normal yang diharapkan pada periode tersebut.</w:t>
      </w:r>
    </w:p>
    <w:p w:rsidR="009D5969" w:rsidRPr="00B231A5" w:rsidRDefault="00D634CE" w:rsidP="009D5969">
      <w:pPr>
        <w:pStyle w:val="ListParagraph"/>
        <w:tabs>
          <w:tab w:val="left" w:pos="2880"/>
          <w:tab w:val="left" w:pos="3420"/>
        </w:tabs>
        <w:spacing w:after="0" w:line="360" w:lineRule="auto"/>
        <w:ind w:left="0" w:firstLine="720"/>
        <w:jc w:val="both"/>
        <w:rPr>
          <w:rFonts w:ascii="Times New Roman" w:hAnsi="Times New Roman" w:cs="Times New Roman"/>
          <w:sz w:val="24"/>
          <w:szCs w:val="24"/>
        </w:rPr>
      </w:pPr>
      <w:r w:rsidRPr="00B231A5">
        <w:rPr>
          <w:rFonts w:ascii="Times New Roman" w:hAnsi="Times New Roman" w:cs="Times New Roman"/>
          <w:sz w:val="24"/>
          <w:szCs w:val="24"/>
          <w:lang w:val="id-ID"/>
        </w:rPr>
        <w:t xml:space="preserve">Menurut buku teori akuntansi, Ghozali dan Chairi (2007:370) proposisi yang berkaitan dengan perataan laba, yaitu kriteria yang digunakan manajemen perusahaan dalam memilih metode akuntansi adalah untuk memaksimumkan </w:t>
      </w:r>
      <w:r w:rsidRPr="00B231A5">
        <w:rPr>
          <w:rFonts w:ascii="Times New Roman" w:hAnsi="Times New Roman" w:cs="Times New Roman"/>
          <w:sz w:val="24"/>
          <w:szCs w:val="24"/>
          <w:lang w:val="id-ID"/>
        </w:rPr>
        <w:lastRenderedPageBreak/>
        <w:t xml:space="preserve">kepuasan atau kemakmuranya, kepuasan merupakan fungsi dari keamanan pekerjaan, level dan tingkat pertumbuhan gaji serta level dan tingkat pertumbuhan besaran perusahaan, kepuasan pemegang saham dan kenaikan performa perusahaan dapat meningkatkan status dan </w:t>
      </w:r>
      <w:r w:rsidRPr="00B231A5">
        <w:rPr>
          <w:rFonts w:ascii="Times New Roman" w:hAnsi="Times New Roman" w:cs="Times New Roman"/>
          <w:i/>
          <w:sz w:val="24"/>
          <w:szCs w:val="24"/>
          <w:lang w:val="id-ID"/>
        </w:rPr>
        <w:t xml:space="preserve">reward </w:t>
      </w:r>
      <w:r w:rsidRPr="00B231A5">
        <w:rPr>
          <w:rFonts w:ascii="Times New Roman" w:hAnsi="Times New Roman" w:cs="Times New Roman"/>
          <w:sz w:val="24"/>
          <w:szCs w:val="24"/>
          <w:lang w:val="id-ID"/>
        </w:rPr>
        <w:t>bagi manajer, dan kepuasan yang sama tergantung pada tingkat pertumbuhan dan stabilitas laba perusahaan.</w:t>
      </w:r>
    </w:p>
    <w:p w:rsidR="009D5969" w:rsidRPr="00B231A5" w:rsidRDefault="00D634CE" w:rsidP="009D5969">
      <w:pPr>
        <w:pStyle w:val="ListParagraph"/>
        <w:tabs>
          <w:tab w:val="left" w:pos="2880"/>
          <w:tab w:val="left" w:pos="3420"/>
        </w:tabs>
        <w:spacing w:after="0" w:line="360" w:lineRule="auto"/>
        <w:ind w:left="0" w:firstLine="720"/>
        <w:jc w:val="both"/>
        <w:rPr>
          <w:rFonts w:ascii="Times New Roman" w:hAnsi="Times New Roman" w:cs="Times New Roman"/>
          <w:sz w:val="24"/>
          <w:szCs w:val="24"/>
        </w:rPr>
      </w:pPr>
      <w:r w:rsidRPr="00B231A5">
        <w:rPr>
          <w:rFonts w:ascii="Times New Roman" w:hAnsi="Times New Roman" w:cs="Times New Roman"/>
          <w:sz w:val="24"/>
          <w:szCs w:val="24"/>
          <w:lang w:val="id-ID"/>
        </w:rPr>
        <w:t>Perataan laba adalah tindakan sukarela manajemen yang termotivasi dari aspek-aspek perilaku didalam Perusahaan dan lingkungannya (Wijayanti dan Rahayu, 2008)</w:t>
      </w:r>
      <w:r w:rsidRPr="00B231A5">
        <w:rPr>
          <w:rFonts w:ascii="Times New Roman" w:hAnsi="Times New Roman" w:cs="Times New Roman"/>
          <w:sz w:val="24"/>
          <w:szCs w:val="24"/>
        </w:rPr>
        <w:t xml:space="preserve">. </w:t>
      </w:r>
      <w:r w:rsidRPr="00B231A5">
        <w:rPr>
          <w:rFonts w:ascii="Times New Roman" w:hAnsi="Times New Roman" w:cs="Times New Roman"/>
          <w:sz w:val="24"/>
          <w:szCs w:val="24"/>
          <w:lang w:val="id-ID"/>
        </w:rPr>
        <w:t>Dalam hal ini, manajemen berusaha mencari celah-celah dalam prinsip akuntansi yang bisa diterobos untuk mencapai tujuannya yaitu stabilitas posisi manajemen yang bersangkutan, kemakmuran pribadi, dan keamanan kerjanya.</w:t>
      </w:r>
    </w:p>
    <w:p w:rsidR="009D5969" w:rsidRPr="00B231A5" w:rsidRDefault="00D634CE" w:rsidP="0081703B">
      <w:pPr>
        <w:pStyle w:val="ListParagraph"/>
        <w:tabs>
          <w:tab w:val="left" w:pos="2880"/>
          <w:tab w:val="left" w:pos="3420"/>
        </w:tabs>
        <w:spacing w:after="0" w:line="360" w:lineRule="auto"/>
        <w:ind w:left="0" w:firstLine="720"/>
        <w:jc w:val="both"/>
        <w:rPr>
          <w:rFonts w:ascii="Times New Roman" w:hAnsi="Times New Roman" w:cs="Times New Roman"/>
          <w:sz w:val="24"/>
          <w:szCs w:val="24"/>
        </w:rPr>
      </w:pPr>
      <w:r w:rsidRPr="00B231A5">
        <w:rPr>
          <w:rFonts w:ascii="Times New Roman" w:hAnsi="Times New Roman" w:cs="Times New Roman"/>
          <w:sz w:val="24"/>
          <w:szCs w:val="24"/>
          <w:lang w:val="id-ID"/>
        </w:rPr>
        <w:t xml:space="preserve">Faktor-faktor yang mempengaruhi praktik perataan laba antara lain ukuran perusahaan, profitabilitas, sektor industri, harga saham, </w:t>
      </w:r>
      <w:r w:rsidRPr="00B231A5">
        <w:rPr>
          <w:rFonts w:ascii="Times New Roman" w:hAnsi="Times New Roman" w:cs="Times New Roman"/>
          <w:i/>
          <w:sz w:val="24"/>
          <w:szCs w:val="24"/>
          <w:lang w:val="id-ID"/>
        </w:rPr>
        <w:t>leverage</w:t>
      </w:r>
      <w:r w:rsidRPr="00B231A5">
        <w:rPr>
          <w:rFonts w:ascii="Times New Roman" w:hAnsi="Times New Roman" w:cs="Times New Roman"/>
          <w:sz w:val="24"/>
          <w:szCs w:val="24"/>
          <w:lang w:val="id-ID"/>
        </w:rPr>
        <w:t xml:space="preserve"> operasi, rencana bonus (</w:t>
      </w:r>
      <w:r w:rsidRPr="00B231A5">
        <w:rPr>
          <w:rFonts w:ascii="Times New Roman" w:hAnsi="Times New Roman" w:cs="Times New Roman"/>
          <w:i/>
          <w:sz w:val="24"/>
          <w:szCs w:val="24"/>
          <w:lang w:val="id-ID"/>
        </w:rPr>
        <w:t>bonus plan</w:t>
      </w:r>
      <w:r w:rsidRPr="00B231A5">
        <w:rPr>
          <w:rFonts w:ascii="Times New Roman" w:hAnsi="Times New Roman" w:cs="Times New Roman"/>
          <w:sz w:val="24"/>
          <w:szCs w:val="24"/>
          <w:lang w:val="id-ID"/>
        </w:rPr>
        <w:t xml:space="preserve">) dan kebangsawanan (Jatiningrum, 2000). </w:t>
      </w:r>
    </w:p>
    <w:p w:rsidR="009D5969" w:rsidRPr="00B231A5" w:rsidRDefault="00D634CE" w:rsidP="009D5969">
      <w:pPr>
        <w:pStyle w:val="ListParagraph"/>
        <w:tabs>
          <w:tab w:val="left" w:pos="2880"/>
          <w:tab w:val="left" w:pos="3420"/>
        </w:tabs>
        <w:spacing w:after="0" w:line="360" w:lineRule="auto"/>
        <w:ind w:left="0" w:firstLine="720"/>
        <w:jc w:val="both"/>
        <w:rPr>
          <w:rFonts w:ascii="Times New Roman" w:hAnsi="Times New Roman" w:cs="Times New Roman"/>
          <w:sz w:val="24"/>
          <w:szCs w:val="24"/>
        </w:rPr>
      </w:pPr>
      <w:r w:rsidRPr="00B231A5">
        <w:rPr>
          <w:rFonts w:ascii="Times New Roman" w:hAnsi="Times New Roman" w:cs="Times New Roman"/>
          <w:sz w:val="24"/>
          <w:szCs w:val="24"/>
          <w:lang w:val="id-ID"/>
        </w:rPr>
        <w:t xml:space="preserve">Penelitian tentang praktik perataan laba di Indonesia masih sangat penting mengingat bahwa praktik perataan laba pada dasarnya dapat merugikan pihak-pihak yang berkepentingan terhadap perusahaan, seperti investor maupun para pemakai </w:t>
      </w:r>
      <w:r w:rsidRPr="00B231A5">
        <w:rPr>
          <w:rFonts w:ascii="Times New Roman" w:hAnsi="Times New Roman" w:cs="Times New Roman"/>
          <w:sz w:val="24"/>
          <w:szCs w:val="24"/>
          <w:lang w:val="id-ID"/>
        </w:rPr>
        <w:lastRenderedPageBreak/>
        <w:t>laporan keuangan lainya. Oleh karena itu, jika perataan laba terdapat pada perusahaan go publik di Indonesia maka akan menimbulkan kerugian yang semakin besar bagi pihak-pihak yang berkepentingan. Hal ini terjadi karena informasi yang terdapat dalam laporan keuangan sangat mempengaruhi pihak-pihak yang berkepentingan dalam pengambilan keputusan.</w:t>
      </w:r>
    </w:p>
    <w:p w:rsidR="009D5969" w:rsidRPr="00B231A5" w:rsidRDefault="00D634CE" w:rsidP="009D5969">
      <w:pPr>
        <w:pStyle w:val="ListParagraph"/>
        <w:tabs>
          <w:tab w:val="left" w:pos="2880"/>
          <w:tab w:val="left" w:pos="3420"/>
        </w:tabs>
        <w:spacing w:after="0" w:line="360" w:lineRule="auto"/>
        <w:ind w:left="0" w:firstLine="720"/>
        <w:jc w:val="both"/>
        <w:rPr>
          <w:rFonts w:ascii="Times New Roman" w:hAnsi="Times New Roman" w:cs="Times New Roman"/>
          <w:sz w:val="24"/>
          <w:szCs w:val="24"/>
        </w:rPr>
      </w:pPr>
      <w:r w:rsidRPr="00B231A5">
        <w:rPr>
          <w:rFonts w:ascii="Times New Roman" w:hAnsi="Times New Roman" w:cs="Times New Roman"/>
          <w:sz w:val="24"/>
          <w:szCs w:val="24"/>
          <w:lang w:val="id-ID"/>
        </w:rPr>
        <w:t>Pada dasarnya praktik perataan laba dilakukan karena adanya konflik kepentingan antara pihak manajemen sebagai agen dan pemilik perusahaan sebagai prinsipal untuk mencapai tujuanya masing-masing, antara lainmemuaskan kepentingan pemilik dengan cara meningkatkan profitabilitas sehingga kondisi perusahaan tersebut terlihat sehat untukmenarik minat para investor, menghindari adanya kebijakan pemilik untuk melakukan penggantian manajemen secara langsung, meningkatkan kepercayaan diri manajer yang bersangkutan, mengurangi jumlah pajak terutang, menghindari munculnya tuntutan kenaikan gaji dan upah.</w:t>
      </w:r>
    </w:p>
    <w:p w:rsidR="003C1C29" w:rsidRPr="00B231A5" w:rsidRDefault="003C1C29" w:rsidP="00911365">
      <w:pPr>
        <w:spacing w:after="0" w:line="360" w:lineRule="auto"/>
        <w:contextualSpacing/>
        <w:rPr>
          <w:rFonts w:asciiTheme="majorBidi" w:hAnsiTheme="majorBidi" w:cstheme="majorBidi"/>
          <w:b/>
          <w:color w:val="000000" w:themeColor="text1"/>
          <w:sz w:val="24"/>
          <w:szCs w:val="24"/>
        </w:rPr>
      </w:pPr>
    </w:p>
    <w:p w:rsidR="003C1C29" w:rsidRPr="00B231A5" w:rsidRDefault="003C1C29" w:rsidP="00911365">
      <w:pPr>
        <w:spacing w:after="0" w:line="360" w:lineRule="auto"/>
        <w:contextualSpacing/>
        <w:rPr>
          <w:rFonts w:asciiTheme="majorBidi" w:hAnsiTheme="majorBidi" w:cstheme="majorBidi"/>
          <w:b/>
          <w:color w:val="000000" w:themeColor="text1"/>
          <w:sz w:val="24"/>
          <w:szCs w:val="24"/>
        </w:rPr>
      </w:pPr>
    </w:p>
    <w:p w:rsidR="003C1C29" w:rsidRPr="00B231A5" w:rsidRDefault="003C1C29" w:rsidP="00911365">
      <w:pPr>
        <w:spacing w:after="0" w:line="360" w:lineRule="auto"/>
        <w:contextualSpacing/>
        <w:rPr>
          <w:rFonts w:asciiTheme="majorBidi" w:hAnsiTheme="majorBidi" w:cstheme="majorBidi"/>
          <w:b/>
          <w:color w:val="000000" w:themeColor="text1"/>
          <w:sz w:val="24"/>
          <w:szCs w:val="24"/>
        </w:rPr>
      </w:pPr>
      <w:r w:rsidRPr="00B231A5">
        <w:rPr>
          <w:rFonts w:asciiTheme="majorBidi" w:hAnsiTheme="majorBidi" w:cstheme="majorBidi"/>
          <w:b/>
          <w:color w:val="000000" w:themeColor="text1"/>
          <w:sz w:val="24"/>
          <w:szCs w:val="24"/>
        </w:rPr>
        <w:t>TINJAUAN PUSTAKA &amp; HIPOTESIS</w:t>
      </w:r>
    </w:p>
    <w:p w:rsidR="003C1C29" w:rsidRPr="00B231A5" w:rsidRDefault="003C1C29" w:rsidP="000C3412">
      <w:pPr>
        <w:pStyle w:val="ListParagraph"/>
        <w:numPr>
          <w:ilvl w:val="0"/>
          <w:numId w:val="8"/>
        </w:numPr>
        <w:spacing w:after="0" w:line="360" w:lineRule="auto"/>
        <w:ind w:left="360"/>
        <w:jc w:val="both"/>
        <w:rPr>
          <w:rFonts w:asciiTheme="majorBidi" w:hAnsiTheme="majorBidi" w:cstheme="majorBidi"/>
          <w:b/>
          <w:color w:val="000000" w:themeColor="text1"/>
          <w:sz w:val="24"/>
          <w:szCs w:val="24"/>
        </w:rPr>
      </w:pPr>
      <w:r w:rsidRPr="00B231A5">
        <w:rPr>
          <w:rFonts w:asciiTheme="majorBidi" w:hAnsiTheme="majorBidi" w:cstheme="majorBidi"/>
          <w:b/>
          <w:color w:val="000000" w:themeColor="text1"/>
          <w:sz w:val="24"/>
          <w:szCs w:val="24"/>
        </w:rPr>
        <w:t>Teori Keagenan (</w:t>
      </w:r>
      <w:r w:rsidRPr="00B231A5">
        <w:rPr>
          <w:rFonts w:asciiTheme="majorBidi" w:hAnsiTheme="majorBidi" w:cstheme="majorBidi"/>
          <w:b/>
          <w:i/>
          <w:color w:val="000000" w:themeColor="text1"/>
          <w:sz w:val="24"/>
          <w:szCs w:val="24"/>
        </w:rPr>
        <w:t>Agency Theory</w:t>
      </w:r>
      <w:r w:rsidRPr="00B231A5">
        <w:rPr>
          <w:rFonts w:asciiTheme="majorBidi" w:hAnsiTheme="majorBidi" w:cstheme="majorBidi"/>
          <w:b/>
          <w:color w:val="000000" w:themeColor="text1"/>
          <w:sz w:val="24"/>
          <w:szCs w:val="24"/>
        </w:rPr>
        <w:t>)</w:t>
      </w:r>
    </w:p>
    <w:p w:rsidR="003C1C29" w:rsidRPr="00B231A5" w:rsidRDefault="003C1C29" w:rsidP="004414C8">
      <w:pPr>
        <w:pStyle w:val="ListParagraph"/>
        <w:spacing w:after="0" w:line="360" w:lineRule="auto"/>
        <w:ind w:left="360" w:firstLine="720"/>
        <w:jc w:val="both"/>
        <w:rPr>
          <w:rFonts w:asciiTheme="majorBidi" w:hAnsiTheme="majorBidi" w:cstheme="majorBidi"/>
          <w:sz w:val="24"/>
          <w:szCs w:val="24"/>
          <w:lang w:val="id-ID"/>
        </w:rPr>
      </w:pPr>
      <w:r w:rsidRPr="00B231A5">
        <w:rPr>
          <w:rFonts w:asciiTheme="majorBidi" w:hAnsiTheme="majorBidi" w:cstheme="majorBidi"/>
          <w:sz w:val="24"/>
          <w:szCs w:val="24"/>
          <w:lang w:val="id-ID"/>
        </w:rPr>
        <w:t xml:space="preserve">Menurut jensen dan meckling 1976 teori keagenan menjelaskan </w:t>
      </w:r>
      <w:r w:rsidRPr="00B231A5">
        <w:rPr>
          <w:rFonts w:asciiTheme="majorBidi" w:hAnsiTheme="majorBidi" w:cstheme="majorBidi"/>
          <w:sz w:val="24"/>
          <w:szCs w:val="24"/>
          <w:lang w:val="id-ID"/>
        </w:rPr>
        <w:lastRenderedPageBreak/>
        <w:t>adanya perbedaan kepentingan antara agent dan principal, sehingga mungkin saja pihak manajemen tidak selalu melakukan tindakan terbaik bagi kepentingan pemilik (Kharisma dan Agustina, 2015). Dalam prakteknya tidak jarang manajer perusahaan memiliki tujuan lain yang mungkin dapat bertentangan dengan tujuan perusahaan yaitu memaksimumkan kemakmuran para pemegang saham (principal). Karena manajer diangkat oleh principal maka idealnya mereka bertindak yang terbaik untuk kepentingan principal (Harjito dan Martono, 2014:11).</w:t>
      </w:r>
    </w:p>
    <w:p w:rsidR="003C1C29" w:rsidRPr="00B231A5" w:rsidRDefault="003C1C29" w:rsidP="004414C8">
      <w:pPr>
        <w:pStyle w:val="ListParagraph"/>
        <w:spacing w:after="0" w:line="360" w:lineRule="auto"/>
        <w:ind w:left="360" w:firstLine="720"/>
        <w:jc w:val="both"/>
        <w:rPr>
          <w:rFonts w:asciiTheme="majorBidi" w:hAnsiTheme="majorBidi" w:cstheme="majorBidi"/>
          <w:sz w:val="24"/>
          <w:szCs w:val="24"/>
          <w:lang w:val="id-ID"/>
        </w:rPr>
      </w:pPr>
      <w:r w:rsidRPr="00B231A5">
        <w:rPr>
          <w:rFonts w:asciiTheme="majorBidi" w:hAnsiTheme="majorBidi" w:cstheme="majorBidi"/>
          <w:noProof/>
          <w:sz w:val="24"/>
          <w:szCs w:val="24"/>
        </w:rPr>
        <w:t>Pada teori ini dijelaskan bahwa terdapat 2 pihak yang saling berinteraksi yaitu hubungan kerja antara pihak yang memberi wewenang yaitu pemilik saham (</w:t>
      </w:r>
      <w:r w:rsidRPr="00B231A5">
        <w:rPr>
          <w:rFonts w:asciiTheme="majorBidi" w:hAnsiTheme="majorBidi" w:cstheme="majorBidi"/>
          <w:i/>
          <w:noProof/>
          <w:sz w:val="24"/>
          <w:szCs w:val="24"/>
        </w:rPr>
        <w:t>principal</w:t>
      </w:r>
      <w:r w:rsidRPr="00B231A5">
        <w:rPr>
          <w:rFonts w:asciiTheme="majorBidi" w:hAnsiTheme="majorBidi" w:cstheme="majorBidi"/>
          <w:noProof/>
          <w:sz w:val="24"/>
          <w:szCs w:val="24"/>
        </w:rPr>
        <w:t xml:space="preserve">) </w:t>
      </w:r>
      <w:r w:rsidRPr="00B231A5">
        <w:rPr>
          <w:rFonts w:asciiTheme="majorBidi" w:hAnsiTheme="majorBidi" w:cstheme="majorBidi"/>
          <w:sz w:val="24"/>
          <w:szCs w:val="24"/>
          <w:lang w:val="id-ID"/>
        </w:rPr>
        <w:t>dengan pihak yang menerima wewenang yaitu manajer (agent). Dalam hal ini satu orang atau lebih (principal) memerintah orang lain (agen) untuk melakukan suatu jasa atas nama principal dan memberi wewenang kepada agen untuk membuat keputusan yang terbaik bagi principal (Kusumaningrum dan Rahardjo, 2013).</w:t>
      </w:r>
    </w:p>
    <w:p w:rsidR="003C1C29" w:rsidRPr="00B231A5" w:rsidRDefault="003C1C29" w:rsidP="004414C8">
      <w:pPr>
        <w:pStyle w:val="ListParagraph"/>
        <w:spacing w:after="0" w:line="360" w:lineRule="auto"/>
        <w:ind w:left="360" w:firstLine="720"/>
        <w:jc w:val="both"/>
        <w:rPr>
          <w:rFonts w:asciiTheme="majorBidi" w:hAnsiTheme="majorBidi" w:cstheme="majorBidi"/>
          <w:sz w:val="24"/>
          <w:szCs w:val="24"/>
          <w:lang w:val="id-ID"/>
        </w:rPr>
      </w:pPr>
      <w:r w:rsidRPr="00B231A5">
        <w:rPr>
          <w:rFonts w:asciiTheme="majorBidi" w:hAnsiTheme="majorBidi" w:cstheme="majorBidi"/>
          <w:sz w:val="24"/>
          <w:szCs w:val="24"/>
          <w:lang w:val="id-ID"/>
        </w:rPr>
        <w:t xml:space="preserve">Agen mempunyai kewajiban untuk melakukan tugasnya sebagai pengelola perusahaan yang sudah </w:t>
      </w:r>
      <w:r w:rsidRPr="00B231A5">
        <w:rPr>
          <w:rFonts w:asciiTheme="majorBidi" w:hAnsiTheme="majorBidi" w:cstheme="majorBidi"/>
          <w:sz w:val="24"/>
          <w:szCs w:val="24"/>
          <w:lang w:val="id-ID"/>
        </w:rPr>
        <w:lastRenderedPageBreak/>
        <w:t>mendapatkan</w:t>
      </w:r>
      <w:r w:rsidRPr="00B231A5">
        <w:rPr>
          <w:rFonts w:asciiTheme="majorBidi" w:eastAsia="Calibri" w:hAnsiTheme="majorBidi" w:cstheme="majorBidi"/>
          <w:noProof/>
          <w:sz w:val="24"/>
          <w:szCs w:val="24"/>
        </w:rPr>
        <w:t xml:space="preserve"> hak mengambil keputusan dari pemilik perusahaan, sebagai manajer, agen bertanggung jawab penuh atas sebuah pekerjaan yang diamanahkan oleh principal untuk kepentingan principal. Salah satu bentuk tanggung jawabnya yaitu agen memberikan informasi kepada pemilik dalam bentuk laporan tahunan yang didalamnya mengandung laporan keuangan perusahaan secara berkala. Principal dipandang sebagai pemberi informasi yang selanjutnya informasi tersebut diserahkan sepenuhnya kepada (agen) sebagai pengelola perusahaan untuk mengambil sebuah keputusan bisnis yang terbaik (Muvidha, 2017).</w:t>
      </w:r>
    </w:p>
    <w:p w:rsidR="003C1C29" w:rsidRPr="00B231A5" w:rsidRDefault="003C1C29" w:rsidP="000C3412">
      <w:pPr>
        <w:pStyle w:val="ListParagraph"/>
        <w:numPr>
          <w:ilvl w:val="0"/>
          <w:numId w:val="8"/>
        </w:numPr>
        <w:spacing w:after="0" w:line="360" w:lineRule="auto"/>
        <w:ind w:left="360"/>
        <w:jc w:val="both"/>
        <w:rPr>
          <w:rFonts w:asciiTheme="majorBidi" w:hAnsiTheme="majorBidi" w:cstheme="majorBidi"/>
          <w:b/>
          <w:color w:val="000000" w:themeColor="text1"/>
          <w:sz w:val="24"/>
          <w:szCs w:val="24"/>
        </w:rPr>
      </w:pPr>
      <w:r w:rsidRPr="00B231A5">
        <w:rPr>
          <w:rFonts w:asciiTheme="majorBidi" w:hAnsiTheme="majorBidi" w:cstheme="majorBidi"/>
          <w:b/>
          <w:color w:val="000000" w:themeColor="text1"/>
          <w:sz w:val="24"/>
          <w:szCs w:val="24"/>
        </w:rPr>
        <w:t>Teori Sinyal (Signalling Theory)</w:t>
      </w:r>
    </w:p>
    <w:p w:rsidR="003C1C29" w:rsidRPr="00B231A5" w:rsidRDefault="003C1C29" w:rsidP="004414C8">
      <w:pPr>
        <w:pStyle w:val="ListParagraph"/>
        <w:spacing w:after="0" w:line="360" w:lineRule="auto"/>
        <w:ind w:left="360" w:firstLine="720"/>
        <w:jc w:val="both"/>
        <w:rPr>
          <w:rFonts w:asciiTheme="majorBidi" w:hAnsiTheme="majorBidi" w:cstheme="majorBidi"/>
          <w:color w:val="000000" w:themeColor="text1"/>
          <w:sz w:val="24"/>
          <w:szCs w:val="24"/>
        </w:rPr>
      </w:pPr>
      <w:r w:rsidRPr="00B231A5">
        <w:rPr>
          <w:rFonts w:asciiTheme="majorBidi" w:hAnsiTheme="majorBidi" w:cstheme="majorBidi"/>
          <w:color w:val="000000" w:themeColor="text1"/>
          <w:sz w:val="24"/>
          <w:szCs w:val="24"/>
        </w:rPr>
        <w:t xml:space="preserve">Teori sinyal didasarkan pada asumsi bahwa informasi yang diterima oleh masing-masing pihak tidak sama. Dengan kata lain, teori sinyal berkaitan </w:t>
      </w:r>
      <w:r w:rsidRPr="00B231A5">
        <w:rPr>
          <w:rFonts w:asciiTheme="majorBidi" w:eastAsia="Calibri" w:hAnsiTheme="majorBidi" w:cstheme="majorBidi"/>
          <w:noProof/>
          <w:sz w:val="24"/>
          <w:szCs w:val="24"/>
        </w:rPr>
        <w:t>dengan</w:t>
      </w:r>
      <w:r w:rsidRPr="00B231A5">
        <w:rPr>
          <w:rFonts w:asciiTheme="majorBidi" w:hAnsiTheme="majorBidi" w:cstheme="majorBidi"/>
          <w:color w:val="000000" w:themeColor="text1"/>
          <w:sz w:val="24"/>
          <w:szCs w:val="24"/>
        </w:rPr>
        <w:t xml:space="preserve"> asimetri informasi. Teori sinyal menunjukkan adanya asimetri informasi antara manajemen perusahaan dengan pihak-pihak yang berkepentingan dengan informasi. Untuk itu, manajer perlu memberikan informasi bagi pihak-pihak yang berkepentingan melalui penerbitan laporan keuangan. Teori sinyal mengemukakan tentang bagaimana seharusnya sebuah </w:t>
      </w:r>
      <w:r w:rsidRPr="00B231A5">
        <w:rPr>
          <w:rFonts w:asciiTheme="majorBidi" w:hAnsiTheme="majorBidi" w:cstheme="majorBidi"/>
          <w:color w:val="000000" w:themeColor="text1"/>
          <w:sz w:val="24"/>
          <w:szCs w:val="24"/>
        </w:rPr>
        <w:lastRenderedPageBreak/>
        <w:t>perusahaan memberikan sinyal kepada pengguna laporan keuangan. Sinyal ini berupa informasi mengenai apa yang sudah dilakukan oleh manajemen untuk merealisasikan keinginan pemilik. Sinyal dapat berupa promosi atau informasi lain yang menyatakan bahwa perusahaan tersebut lebih baik daripada perusahaan lain.</w:t>
      </w:r>
    </w:p>
    <w:p w:rsidR="003C1C29" w:rsidRPr="00B231A5" w:rsidRDefault="003C1C29" w:rsidP="004414C8">
      <w:pPr>
        <w:pStyle w:val="ListParagraph"/>
        <w:spacing w:after="0" w:line="360" w:lineRule="auto"/>
        <w:ind w:left="360" w:firstLine="720"/>
        <w:jc w:val="both"/>
        <w:rPr>
          <w:rFonts w:asciiTheme="majorBidi" w:hAnsiTheme="majorBidi" w:cstheme="majorBidi"/>
          <w:color w:val="000000" w:themeColor="text1"/>
          <w:sz w:val="24"/>
          <w:szCs w:val="24"/>
        </w:rPr>
      </w:pPr>
      <w:r w:rsidRPr="00B231A5">
        <w:rPr>
          <w:rFonts w:asciiTheme="majorBidi" w:hAnsiTheme="majorBidi" w:cstheme="majorBidi"/>
          <w:color w:val="000000" w:themeColor="text1"/>
          <w:sz w:val="24"/>
          <w:szCs w:val="24"/>
        </w:rPr>
        <w:t xml:space="preserve">Manajer memberikan informasi melalui laporan keuangan bahwa mereka menerapkan kebijakan akuntansi konservatisme yang menghasilkan laba yang lebih </w:t>
      </w:r>
      <w:r w:rsidRPr="00B231A5">
        <w:rPr>
          <w:rFonts w:asciiTheme="majorBidi" w:eastAsia="Calibri" w:hAnsiTheme="majorBidi" w:cstheme="majorBidi"/>
          <w:noProof/>
          <w:sz w:val="24"/>
          <w:szCs w:val="24"/>
        </w:rPr>
        <w:t>berkualitas</w:t>
      </w:r>
      <w:r w:rsidRPr="00B231A5">
        <w:rPr>
          <w:rFonts w:asciiTheme="majorBidi" w:hAnsiTheme="majorBidi" w:cstheme="majorBidi"/>
          <w:color w:val="000000" w:themeColor="text1"/>
          <w:sz w:val="24"/>
          <w:szCs w:val="24"/>
        </w:rPr>
        <w:t xml:space="preserve"> karena prinsip ini mencegah perusahaan melakukan tindakan membesar-besarkan laba dan membantu pengguna laporan keuangan dengan menyajikan laba dan aktiva yang tidak overstate. Informasi yang diterima oleh 13 investor terlebih dahulu diterjemahkan sebagai sinyal yang baik </w:t>
      </w:r>
      <w:r w:rsidRPr="00B231A5">
        <w:rPr>
          <w:rFonts w:asciiTheme="majorBidi" w:hAnsiTheme="majorBidi" w:cstheme="majorBidi"/>
          <w:i/>
          <w:color w:val="000000" w:themeColor="text1"/>
          <w:sz w:val="24"/>
          <w:szCs w:val="24"/>
        </w:rPr>
        <w:t>(good news)</w:t>
      </w:r>
      <w:r w:rsidRPr="00B231A5">
        <w:rPr>
          <w:rFonts w:asciiTheme="majorBidi" w:hAnsiTheme="majorBidi" w:cstheme="majorBidi"/>
          <w:color w:val="000000" w:themeColor="text1"/>
          <w:sz w:val="24"/>
          <w:szCs w:val="24"/>
        </w:rPr>
        <w:t xml:space="preserve"> atau sinyal yang jelek </w:t>
      </w:r>
      <w:r w:rsidRPr="00B231A5">
        <w:rPr>
          <w:rFonts w:asciiTheme="majorBidi" w:hAnsiTheme="majorBidi" w:cstheme="majorBidi"/>
          <w:i/>
          <w:color w:val="000000" w:themeColor="text1"/>
          <w:sz w:val="24"/>
          <w:szCs w:val="24"/>
        </w:rPr>
        <w:t>(bad news).</w:t>
      </w:r>
    </w:p>
    <w:p w:rsidR="003C1C29" w:rsidRPr="00B231A5" w:rsidRDefault="003C1C29" w:rsidP="004414C8">
      <w:pPr>
        <w:pStyle w:val="ListParagraph"/>
        <w:spacing w:after="0" w:line="360" w:lineRule="auto"/>
        <w:ind w:left="360" w:firstLine="720"/>
        <w:jc w:val="both"/>
        <w:rPr>
          <w:rFonts w:asciiTheme="majorBidi" w:hAnsiTheme="majorBidi" w:cstheme="majorBidi"/>
          <w:color w:val="000000" w:themeColor="text1"/>
          <w:sz w:val="24"/>
          <w:szCs w:val="24"/>
        </w:rPr>
      </w:pPr>
      <w:r w:rsidRPr="00B231A5">
        <w:rPr>
          <w:rFonts w:asciiTheme="majorBidi" w:hAnsiTheme="majorBidi" w:cstheme="majorBidi"/>
          <w:color w:val="000000" w:themeColor="text1"/>
          <w:sz w:val="24"/>
          <w:szCs w:val="24"/>
        </w:rPr>
        <w:t xml:space="preserve">Apabila laba yang dilaporkan oleh perusahaan meningkat maka informasi tersebut dapat dikategorikan sebagai sinyal baik karena mengindikasikan kondisi perusahaan yang baik. Sebaliknya apabila laba yang dilaporkan menurun maka perusahaan berada dalam </w:t>
      </w:r>
      <w:r w:rsidRPr="00B231A5">
        <w:rPr>
          <w:rFonts w:asciiTheme="majorBidi" w:hAnsiTheme="majorBidi" w:cstheme="majorBidi"/>
          <w:color w:val="000000" w:themeColor="text1"/>
          <w:sz w:val="24"/>
          <w:szCs w:val="24"/>
        </w:rPr>
        <w:lastRenderedPageBreak/>
        <w:t xml:space="preserve">kondisi tidak baik sehingga dianggap sebagai sinyal yang jelek. </w:t>
      </w:r>
    </w:p>
    <w:p w:rsidR="003C1C29" w:rsidRPr="00B231A5" w:rsidRDefault="003C1C29" w:rsidP="004414C8">
      <w:pPr>
        <w:pStyle w:val="ListParagraph"/>
        <w:spacing w:after="0" w:line="360" w:lineRule="auto"/>
        <w:ind w:left="360" w:firstLine="720"/>
        <w:jc w:val="both"/>
        <w:rPr>
          <w:rFonts w:asciiTheme="majorBidi" w:hAnsiTheme="majorBidi" w:cstheme="majorBidi"/>
          <w:b/>
          <w:color w:val="000000" w:themeColor="text1"/>
          <w:sz w:val="24"/>
          <w:szCs w:val="24"/>
        </w:rPr>
      </w:pPr>
      <w:r w:rsidRPr="00B231A5">
        <w:rPr>
          <w:rFonts w:asciiTheme="majorBidi" w:hAnsiTheme="majorBidi" w:cstheme="majorBidi"/>
          <w:color w:val="000000" w:themeColor="text1"/>
          <w:sz w:val="24"/>
          <w:szCs w:val="24"/>
        </w:rPr>
        <w:t>Brigham dan Houston (2001) menyatakan bahwa isyarat adalah suatu tindakan yang diambil manajemen perusahaan yang memberi petunjuk bagi investor tentang bagaimana manajemen memandang prospek perusahaan. Perusahaan dengan prospek yang menguntungkan akan mencoba menghindari penjualan saham dan mengusahakan setiap modal yang baru diperlukan dengan cara-cara lain. Sedangkan dengan prospek yang kurang menguntungkan akan cenderung untuk menjual saham.</w:t>
      </w:r>
    </w:p>
    <w:p w:rsidR="004414C8" w:rsidRPr="00B231A5" w:rsidRDefault="004414C8" w:rsidP="00911365">
      <w:pPr>
        <w:pStyle w:val="ListParagraph"/>
        <w:tabs>
          <w:tab w:val="left" w:pos="1134"/>
        </w:tabs>
        <w:spacing w:after="0" w:line="360" w:lineRule="auto"/>
        <w:jc w:val="both"/>
        <w:rPr>
          <w:rFonts w:asciiTheme="majorBidi" w:eastAsia="Times New Roman" w:hAnsiTheme="majorBidi" w:cstheme="majorBidi"/>
          <w:b/>
          <w:color w:val="000000" w:themeColor="text1"/>
          <w:sz w:val="24"/>
          <w:szCs w:val="24"/>
          <w:shd w:val="clear" w:color="auto" w:fill="FFFFFF"/>
        </w:rPr>
      </w:pPr>
    </w:p>
    <w:p w:rsidR="003C1C29" w:rsidRPr="00B231A5" w:rsidRDefault="003C1C29" w:rsidP="004414C8">
      <w:pPr>
        <w:pStyle w:val="ListParagraph"/>
        <w:tabs>
          <w:tab w:val="left" w:pos="1134"/>
        </w:tabs>
        <w:spacing w:after="0" w:line="360" w:lineRule="auto"/>
        <w:ind w:left="0"/>
        <w:jc w:val="both"/>
        <w:rPr>
          <w:rFonts w:asciiTheme="majorBidi" w:eastAsia="Times New Roman" w:hAnsiTheme="majorBidi" w:cstheme="majorBidi"/>
          <w:b/>
          <w:color w:val="000000" w:themeColor="text1"/>
          <w:sz w:val="24"/>
          <w:szCs w:val="24"/>
          <w:shd w:val="clear" w:color="auto" w:fill="FFFFFF"/>
        </w:rPr>
      </w:pPr>
      <w:r w:rsidRPr="00B231A5">
        <w:rPr>
          <w:rFonts w:asciiTheme="majorBidi" w:eastAsia="Times New Roman" w:hAnsiTheme="majorBidi" w:cstheme="majorBidi"/>
          <w:b/>
          <w:color w:val="000000" w:themeColor="text1"/>
          <w:sz w:val="24"/>
          <w:szCs w:val="24"/>
          <w:shd w:val="clear" w:color="auto" w:fill="FFFFFF"/>
        </w:rPr>
        <w:t>Rasio Keuangan</w:t>
      </w:r>
    </w:p>
    <w:p w:rsidR="003C1C29" w:rsidRPr="00B231A5" w:rsidRDefault="003C1C29" w:rsidP="004414C8">
      <w:pPr>
        <w:pStyle w:val="ListParagraph"/>
        <w:spacing w:after="0" w:line="360" w:lineRule="auto"/>
        <w:ind w:left="0" w:firstLine="720"/>
        <w:jc w:val="both"/>
        <w:rPr>
          <w:rFonts w:asciiTheme="majorBidi" w:hAnsiTheme="majorBidi" w:cstheme="majorBidi"/>
          <w:sz w:val="24"/>
          <w:szCs w:val="24"/>
          <w:lang w:val="id-ID"/>
        </w:rPr>
      </w:pPr>
      <w:r w:rsidRPr="00B231A5">
        <w:rPr>
          <w:rFonts w:asciiTheme="majorBidi" w:hAnsiTheme="majorBidi" w:cstheme="majorBidi"/>
          <w:sz w:val="24"/>
          <w:szCs w:val="24"/>
          <w:lang w:val="id-ID"/>
        </w:rPr>
        <w:t>Rasio keuangan merupakan alat analisis perusahaan untuk menilai kinerja suastu perusahaan berdasarkan perbandingan data keuangan yang terdapat pada laporan keuangan. Menurut Kasmir (2015) rasio keuangan digunakan untuk mengevaluasi kondisi keuangan dan kinerja perusahaan, dari hasil rasio keuangan ini akan kelihatan kondisi kesehatan perusahaan yang bersangkutan.</w:t>
      </w:r>
    </w:p>
    <w:p w:rsidR="003C1C29" w:rsidRPr="00B231A5" w:rsidRDefault="00CC544F" w:rsidP="004414C8">
      <w:pPr>
        <w:pStyle w:val="ListParagraph"/>
        <w:spacing w:after="0" w:line="360" w:lineRule="auto"/>
        <w:ind w:left="0" w:firstLine="720"/>
        <w:jc w:val="both"/>
        <w:rPr>
          <w:rFonts w:asciiTheme="majorBidi" w:hAnsiTheme="majorBidi" w:cstheme="majorBidi"/>
          <w:color w:val="000000" w:themeColor="text1"/>
          <w:sz w:val="24"/>
          <w:szCs w:val="24"/>
        </w:rPr>
      </w:pPr>
      <w:hyperlink r:id="rId10" w:tooltip="Rasio" w:history="1">
        <w:r w:rsidR="003C1C29" w:rsidRPr="00B231A5">
          <w:rPr>
            <w:rStyle w:val="Hyperlink"/>
            <w:rFonts w:asciiTheme="majorBidi" w:hAnsiTheme="majorBidi" w:cstheme="majorBidi"/>
            <w:color w:val="000000" w:themeColor="text1"/>
            <w:sz w:val="24"/>
            <w:szCs w:val="24"/>
          </w:rPr>
          <w:t>Rasio</w:t>
        </w:r>
      </w:hyperlink>
      <w:r w:rsidR="003C1C29" w:rsidRPr="00B231A5">
        <w:rPr>
          <w:rFonts w:asciiTheme="majorBidi" w:hAnsiTheme="majorBidi" w:cstheme="majorBidi"/>
          <w:color w:val="000000" w:themeColor="text1"/>
          <w:sz w:val="24"/>
          <w:szCs w:val="24"/>
        </w:rPr>
        <w:t> menggambarkan suatu hubungan atau perimbangan (</w:t>
      </w:r>
      <w:r w:rsidR="003C1C29" w:rsidRPr="00B231A5">
        <w:rPr>
          <w:rFonts w:asciiTheme="majorBidi" w:hAnsiTheme="majorBidi" w:cstheme="majorBidi"/>
          <w:sz w:val="24"/>
          <w:szCs w:val="24"/>
          <w:lang w:val="id-ID"/>
        </w:rPr>
        <w:t>mathematical</w:t>
      </w:r>
      <w:r w:rsidR="003C1C29" w:rsidRPr="00B231A5">
        <w:rPr>
          <w:rFonts w:asciiTheme="majorBidi" w:hAnsiTheme="majorBidi" w:cstheme="majorBidi"/>
          <w:i/>
          <w:iCs/>
          <w:color w:val="000000" w:themeColor="text1"/>
          <w:sz w:val="24"/>
          <w:szCs w:val="24"/>
        </w:rPr>
        <w:t xml:space="preserve"> relationship</w:t>
      </w:r>
      <w:r w:rsidR="003C1C29" w:rsidRPr="00B231A5">
        <w:rPr>
          <w:rFonts w:asciiTheme="majorBidi" w:hAnsiTheme="majorBidi" w:cstheme="majorBidi"/>
          <w:color w:val="000000" w:themeColor="text1"/>
          <w:sz w:val="24"/>
          <w:szCs w:val="24"/>
        </w:rPr>
        <w:t xml:space="preserve">) antara suatu jumlah tertentu dengan jumlah yang lain. Analisis rasio dapat digunakan untuk </w:t>
      </w:r>
      <w:r w:rsidR="003C1C29" w:rsidRPr="00B231A5">
        <w:rPr>
          <w:rFonts w:asciiTheme="majorBidi" w:hAnsiTheme="majorBidi" w:cstheme="majorBidi"/>
          <w:color w:val="000000" w:themeColor="text1"/>
          <w:sz w:val="24"/>
          <w:szCs w:val="24"/>
        </w:rPr>
        <w:lastRenderedPageBreak/>
        <w:t>membimbing investor dan kreditor untuk membuat keputusan atau pertimbangan tentang pencapaian perusahaan dan prospek pada masa datang. Salah satu cara pemrosesan dan penginterpretasian informasi akuntansi, yang dinyatakan dalam artian relatif maupun absolut untuk menjelaskan hubungan tertentu antara angka yang satu dengan angka yang lain dari suatu laporan keuangan.</w:t>
      </w:r>
    </w:p>
    <w:p w:rsidR="003C1C29" w:rsidRPr="00B231A5" w:rsidRDefault="003C1C29" w:rsidP="000C3412">
      <w:pPr>
        <w:pStyle w:val="ListParagraph"/>
        <w:numPr>
          <w:ilvl w:val="0"/>
          <w:numId w:val="10"/>
        </w:numPr>
        <w:tabs>
          <w:tab w:val="left" w:pos="3819"/>
          <w:tab w:val="left" w:pos="3960"/>
          <w:tab w:val="left" w:pos="4472"/>
        </w:tabs>
        <w:spacing w:after="0" w:line="360" w:lineRule="auto"/>
        <w:ind w:left="360"/>
        <w:jc w:val="both"/>
        <w:rPr>
          <w:rFonts w:asciiTheme="majorBidi" w:eastAsia="Times New Roman" w:hAnsiTheme="majorBidi" w:cstheme="majorBidi"/>
          <w:sz w:val="24"/>
          <w:szCs w:val="24"/>
          <w:lang w:eastAsia="id-ID"/>
        </w:rPr>
      </w:pPr>
      <w:r w:rsidRPr="00B231A5">
        <w:rPr>
          <w:rFonts w:asciiTheme="majorBidi" w:eastAsia="Times New Roman" w:hAnsiTheme="majorBidi" w:cstheme="majorBidi"/>
          <w:i/>
          <w:noProof/>
          <w:sz w:val="24"/>
          <w:szCs w:val="24"/>
          <w:lang w:val="id-ID" w:eastAsia="id-ID"/>
        </w:rPr>
        <w:t>Debt to equity ratio</w:t>
      </w:r>
      <w:r w:rsidRPr="00B231A5">
        <w:rPr>
          <w:rFonts w:asciiTheme="majorBidi" w:eastAsia="Times New Roman" w:hAnsiTheme="majorBidi" w:cstheme="majorBidi"/>
          <w:noProof/>
          <w:sz w:val="24"/>
          <w:szCs w:val="24"/>
          <w:lang w:val="id-ID" w:eastAsia="id-ID"/>
        </w:rPr>
        <w:t>(DER)</w:t>
      </w:r>
    </w:p>
    <w:p w:rsidR="003C1C29" w:rsidRPr="00B231A5" w:rsidRDefault="003C1C29" w:rsidP="004414C8">
      <w:pPr>
        <w:pStyle w:val="ListParagraph"/>
        <w:tabs>
          <w:tab w:val="left" w:pos="3819"/>
          <w:tab w:val="left" w:pos="3960"/>
          <w:tab w:val="left" w:pos="4472"/>
        </w:tabs>
        <w:spacing w:after="0" w:line="360" w:lineRule="auto"/>
        <w:ind w:left="360" w:firstLine="720"/>
        <w:jc w:val="both"/>
        <w:rPr>
          <w:rFonts w:asciiTheme="majorBidi" w:eastAsia="Times New Roman" w:hAnsiTheme="majorBidi" w:cstheme="majorBidi"/>
          <w:b/>
          <w:sz w:val="24"/>
          <w:szCs w:val="24"/>
          <w:lang w:eastAsia="id-ID"/>
        </w:rPr>
      </w:pPr>
      <w:r w:rsidRPr="00B231A5">
        <w:rPr>
          <w:rFonts w:asciiTheme="majorBidi" w:eastAsia="Times New Roman" w:hAnsiTheme="majorBidi" w:cstheme="majorBidi"/>
          <w:i/>
          <w:noProof/>
          <w:sz w:val="24"/>
          <w:szCs w:val="24"/>
          <w:lang w:val="id-ID" w:eastAsia="id-ID"/>
        </w:rPr>
        <w:t>Debt to equity ratio</w:t>
      </w:r>
      <w:r w:rsidRPr="00B231A5">
        <w:rPr>
          <w:rFonts w:asciiTheme="majorBidi" w:eastAsia="Times New Roman" w:hAnsiTheme="majorBidi" w:cstheme="majorBidi"/>
          <w:noProof/>
          <w:sz w:val="24"/>
          <w:szCs w:val="24"/>
          <w:lang w:val="id-ID" w:eastAsia="id-ID"/>
        </w:rPr>
        <w:t xml:space="preserve"> merupakan rasio yang digunakan untuk menilai hutang dengan ekuitas. Rasio ini dicari dengan cara membandingkan antara seluruh hutang termasuk hutang lancar dengan seluruh ekuitas.</w:t>
      </w:r>
    </w:p>
    <w:p w:rsidR="003C1C29" w:rsidRPr="00B231A5" w:rsidRDefault="003C1C29" w:rsidP="000C3412">
      <w:pPr>
        <w:pStyle w:val="ListParagraph"/>
        <w:numPr>
          <w:ilvl w:val="0"/>
          <w:numId w:val="10"/>
        </w:numPr>
        <w:tabs>
          <w:tab w:val="left" w:pos="3819"/>
          <w:tab w:val="left" w:pos="3960"/>
          <w:tab w:val="left" w:pos="4472"/>
        </w:tabs>
        <w:spacing w:after="0" w:line="360" w:lineRule="auto"/>
        <w:ind w:left="360"/>
        <w:jc w:val="both"/>
        <w:rPr>
          <w:rFonts w:asciiTheme="majorBidi" w:eastAsia="Times New Roman" w:hAnsiTheme="majorBidi" w:cstheme="majorBidi"/>
          <w:noProof/>
          <w:sz w:val="24"/>
          <w:szCs w:val="24"/>
          <w:lang w:val="id-ID" w:eastAsia="id-ID"/>
        </w:rPr>
      </w:pPr>
      <w:r w:rsidRPr="00B231A5">
        <w:rPr>
          <w:rFonts w:asciiTheme="majorBidi" w:eastAsia="Times New Roman" w:hAnsiTheme="majorBidi" w:cstheme="majorBidi"/>
          <w:sz w:val="24"/>
          <w:szCs w:val="24"/>
          <w:lang w:eastAsia="id-ID"/>
        </w:rPr>
        <w:t>Profit</w:t>
      </w:r>
      <w:r w:rsidRPr="00B231A5">
        <w:rPr>
          <w:rFonts w:asciiTheme="majorBidi" w:eastAsia="Calibri" w:hAnsiTheme="majorBidi" w:cstheme="majorBidi"/>
          <w:i/>
          <w:sz w:val="24"/>
          <w:szCs w:val="24"/>
          <w:lang w:val="id-ID"/>
        </w:rPr>
        <w:t xml:space="preserve"> Margin (Profit Margin on Sales)/NPM</w:t>
      </w:r>
    </w:p>
    <w:p w:rsidR="0081703B" w:rsidRPr="00B231A5" w:rsidRDefault="003C1C29" w:rsidP="0081703B">
      <w:pPr>
        <w:pStyle w:val="ListParagraph"/>
        <w:tabs>
          <w:tab w:val="left" w:pos="3819"/>
          <w:tab w:val="left" w:pos="3960"/>
          <w:tab w:val="left" w:pos="4472"/>
        </w:tabs>
        <w:spacing w:after="0" w:line="360" w:lineRule="auto"/>
        <w:ind w:left="360" w:firstLine="720"/>
        <w:jc w:val="both"/>
        <w:rPr>
          <w:rFonts w:asciiTheme="majorBidi" w:eastAsia="Calibri" w:hAnsiTheme="majorBidi" w:cstheme="majorBidi"/>
          <w:sz w:val="24"/>
          <w:szCs w:val="24"/>
        </w:rPr>
      </w:pPr>
      <w:r w:rsidRPr="00B231A5">
        <w:rPr>
          <w:rFonts w:asciiTheme="majorBidi" w:eastAsia="Calibri" w:hAnsiTheme="majorBidi" w:cstheme="majorBidi"/>
          <w:i/>
          <w:sz w:val="24"/>
          <w:szCs w:val="24"/>
          <w:lang w:val="id-ID"/>
        </w:rPr>
        <w:t>Profit Margin on Sales</w:t>
      </w:r>
      <w:r w:rsidRPr="00B231A5">
        <w:rPr>
          <w:rFonts w:asciiTheme="majorBidi" w:eastAsia="Calibri" w:hAnsiTheme="majorBidi" w:cstheme="majorBidi"/>
          <w:sz w:val="24"/>
          <w:szCs w:val="24"/>
          <w:lang w:val="id-ID"/>
        </w:rPr>
        <w:t xml:space="preserve"> atau </w:t>
      </w:r>
      <w:r w:rsidRPr="00B231A5">
        <w:rPr>
          <w:rFonts w:asciiTheme="majorBidi" w:eastAsia="Calibri" w:hAnsiTheme="majorBidi" w:cstheme="majorBidi"/>
          <w:i/>
          <w:sz w:val="24"/>
          <w:szCs w:val="24"/>
          <w:lang w:val="id-ID"/>
        </w:rPr>
        <w:t>Profit Margin</w:t>
      </w:r>
      <w:r w:rsidRPr="00B231A5">
        <w:rPr>
          <w:rFonts w:asciiTheme="majorBidi" w:eastAsia="Calibri" w:hAnsiTheme="majorBidi" w:cstheme="majorBidi"/>
          <w:sz w:val="24"/>
          <w:szCs w:val="24"/>
          <w:lang w:val="id-ID"/>
        </w:rPr>
        <w:t xml:space="preserve"> atau margin laba atas penjualan </w:t>
      </w:r>
      <w:r w:rsidRPr="00B231A5">
        <w:rPr>
          <w:rFonts w:asciiTheme="majorBidi" w:eastAsia="Times New Roman" w:hAnsiTheme="majorBidi" w:cstheme="majorBidi"/>
          <w:i/>
          <w:noProof/>
          <w:sz w:val="24"/>
          <w:szCs w:val="24"/>
          <w:lang w:val="id-ID" w:eastAsia="id-ID"/>
        </w:rPr>
        <w:t>merupakan</w:t>
      </w:r>
      <w:r w:rsidRPr="00B231A5">
        <w:rPr>
          <w:rFonts w:asciiTheme="majorBidi" w:eastAsia="Calibri" w:hAnsiTheme="majorBidi" w:cstheme="majorBidi"/>
          <w:sz w:val="24"/>
          <w:szCs w:val="24"/>
          <w:lang w:val="id-ID"/>
        </w:rPr>
        <w:t xml:space="preserve"> salah satu rasio yang digunakan untuk mengukur margin laba atas penjualan. </w:t>
      </w:r>
    </w:p>
    <w:p w:rsidR="003C1C29" w:rsidRPr="00B231A5" w:rsidRDefault="003C1C29" w:rsidP="000C3412">
      <w:pPr>
        <w:pStyle w:val="ListParagraph"/>
        <w:numPr>
          <w:ilvl w:val="0"/>
          <w:numId w:val="10"/>
        </w:numPr>
        <w:tabs>
          <w:tab w:val="left" w:pos="3819"/>
          <w:tab w:val="left" w:pos="3960"/>
          <w:tab w:val="left" w:pos="4472"/>
        </w:tabs>
        <w:spacing w:after="0" w:line="360" w:lineRule="auto"/>
        <w:ind w:left="360"/>
        <w:jc w:val="both"/>
        <w:rPr>
          <w:rFonts w:asciiTheme="majorBidi" w:eastAsia="Calibri" w:hAnsiTheme="majorBidi" w:cstheme="majorBidi"/>
          <w:i/>
          <w:sz w:val="24"/>
          <w:szCs w:val="24"/>
          <w:lang w:val="id-ID"/>
        </w:rPr>
      </w:pPr>
      <w:r w:rsidRPr="00B231A5">
        <w:rPr>
          <w:rFonts w:asciiTheme="majorBidi" w:eastAsia="Calibri" w:hAnsiTheme="majorBidi" w:cstheme="majorBidi"/>
          <w:sz w:val="24"/>
          <w:szCs w:val="24"/>
          <w:lang w:val="id-ID"/>
        </w:rPr>
        <w:t>Return On Assets (ROA)</w:t>
      </w:r>
    </w:p>
    <w:p w:rsidR="00E760C9" w:rsidRPr="00B231A5" w:rsidRDefault="003C1C29" w:rsidP="00E760C9">
      <w:pPr>
        <w:pStyle w:val="ListParagraph"/>
        <w:tabs>
          <w:tab w:val="left" w:pos="3819"/>
          <w:tab w:val="left" w:pos="3960"/>
          <w:tab w:val="left" w:pos="4472"/>
        </w:tabs>
        <w:spacing w:after="0" w:line="360" w:lineRule="auto"/>
        <w:ind w:left="360" w:firstLine="720"/>
        <w:jc w:val="both"/>
        <w:rPr>
          <w:rFonts w:ascii="Times New Roman" w:hAnsi="Times New Roman"/>
          <w:sz w:val="24"/>
        </w:rPr>
      </w:pPr>
      <w:r w:rsidRPr="00B231A5">
        <w:rPr>
          <w:rFonts w:asciiTheme="majorBidi" w:eastAsia="Calibri" w:hAnsiTheme="majorBidi" w:cstheme="majorBidi"/>
          <w:sz w:val="24"/>
          <w:szCs w:val="24"/>
          <w:lang w:val="id-ID"/>
        </w:rPr>
        <w:t>ROAdigunakan</w:t>
      </w:r>
      <w:r w:rsidR="0081703B" w:rsidRPr="00B231A5">
        <w:rPr>
          <w:rFonts w:asciiTheme="majorBidi" w:eastAsia="Calibri" w:hAnsiTheme="majorBidi" w:cstheme="majorBidi"/>
          <w:sz w:val="24"/>
          <w:szCs w:val="24"/>
        </w:rPr>
        <w:t xml:space="preserve"> </w:t>
      </w:r>
      <w:r w:rsidRPr="00B231A5">
        <w:rPr>
          <w:rFonts w:ascii="Times New Roman" w:hAnsi="Times New Roman"/>
          <w:sz w:val="24"/>
        </w:rPr>
        <w:t xml:space="preserve">untuk mengukur kemampuan manajemen dalam memperoleh keuntungan (laba) secara keseluruhan. ROA berfungsi untuk mengukur efektivitas perusahaan dalam menghasilkan laba melalui pengoperasian aktiva yang dimiliki. Semakin besar ROA yang </w:t>
      </w:r>
      <w:r w:rsidRPr="00B231A5">
        <w:rPr>
          <w:rFonts w:ascii="Times New Roman" w:hAnsi="Times New Roman"/>
          <w:sz w:val="24"/>
        </w:rPr>
        <w:lastRenderedPageBreak/>
        <w:t>dimiliki oleh sebuah perusahaan maka semakin efisien penggunaan aktiva sehingga akan memperbesar laba.</w:t>
      </w:r>
    </w:p>
    <w:p w:rsidR="003C1C29" w:rsidRPr="00B231A5" w:rsidRDefault="003C1C29" w:rsidP="00E760C9">
      <w:pPr>
        <w:tabs>
          <w:tab w:val="left" w:pos="3819"/>
          <w:tab w:val="left" w:pos="3960"/>
          <w:tab w:val="left" w:pos="4472"/>
        </w:tabs>
        <w:spacing w:after="0" w:line="360" w:lineRule="auto"/>
        <w:jc w:val="both"/>
        <w:rPr>
          <w:rFonts w:asciiTheme="majorBidi" w:eastAsia="Calibri" w:hAnsiTheme="majorBidi" w:cstheme="majorBidi"/>
          <w:i/>
          <w:sz w:val="24"/>
          <w:szCs w:val="24"/>
          <w:lang w:val="id-ID"/>
        </w:rPr>
      </w:pPr>
      <w:r w:rsidRPr="00B231A5">
        <w:rPr>
          <w:rFonts w:asciiTheme="majorBidi" w:eastAsia="Calibri" w:hAnsiTheme="majorBidi" w:cstheme="majorBidi"/>
          <w:b/>
          <w:sz w:val="24"/>
          <w:szCs w:val="24"/>
          <w:lang w:val="id-ID"/>
        </w:rPr>
        <w:t>Ukur</w:t>
      </w:r>
      <w:r w:rsidRPr="00B231A5">
        <w:rPr>
          <w:rFonts w:asciiTheme="majorBidi" w:eastAsia="Calibri" w:hAnsiTheme="majorBidi" w:cstheme="majorBidi"/>
          <w:b/>
          <w:sz w:val="24"/>
          <w:szCs w:val="24"/>
        </w:rPr>
        <w:t>a</w:t>
      </w:r>
      <w:r w:rsidRPr="00B231A5">
        <w:rPr>
          <w:rFonts w:asciiTheme="majorBidi" w:eastAsia="Calibri" w:hAnsiTheme="majorBidi" w:cstheme="majorBidi"/>
          <w:b/>
          <w:sz w:val="24"/>
          <w:szCs w:val="24"/>
          <w:lang w:val="id-ID"/>
        </w:rPr>
        <w:t>n Perusahaan</w:t>
      </w:r>
    </w:p>
    <w:p w:rsidR="004414C8" w:rsidRPr="00B231A5" w:rsidRDefault="003C1C29" w:rsidP="004414C8">
      <w:pPr>
        <w:pStyle w:val="ListParagraph"/>
        <w:tabs>
          <w:tab w:val="left" w:pos="0"/>
          <w:tab w:val="left" w:pos="1134"/>
        </w:tabs>
        <w:spacing w:after="0" w:line="360" w:lineRule="auto"/>
        <w:ind w:left="0" w:firstLine="720"/>
        <w:jc w:val="both"/>
        <w:rPr>
          <w:rFonts w:asciiTheme="majorBidi" w:eastAsia="Calibri" w:hAnsiTheme="majorBidi" w:cstheme="majorBidi"/>
          <w:sz w:val="24"/>
          <w:szCs w:val="24"/>
        </w:rPr>
      </w:pPr>
      <w:r w:rsidRPr="00B231A5">
        <w:rPr>
          <w:rFonts w:asciiTheme="majorBidi" w:eastAsia="Calibri" w:hAnsiTheme="majorBidi" w:cstheme="majorBidi"/>
          <w:sz w:val="24"/>
          <w:szCs w:val="24"/>
          <w:lang w:val="id-ID"/>
        </w:rPr>
        <w:t>Ukuran perusahaan adalah suatu skala dimana dapat diklasifikasikan besar kecilnya perusahaan menurut berbagai cara, antara lain : total aktiva, log size, nilai pasar saham, dan lain-lain. Pada dasarnya ukuran perusahaan hanya terbagi dalam tiga kategori, yaitu : perusahaan besar (large firm), perusahaan menengah (medium firm), perusahaan kecil (small firm). Penentuan ukuran perusahaan ini didasarkan pada total asset perusahaan.</w:t>
      </w:r>
    </w:p>
    <w:p w:rsidR="004414C8" w:rsidRPr="00B231A5" w:rsidRDefault="003C1C29" w:rsidP="004414C8">
      <w:pPr>
        <w:pStyle w:val="ListParagraph"/>
        <w:tabs>
          <w:tab w:val="left" w:pos="0"/>
          <w:tab w:val="left" w:pos="1134"/>
        </w:tabs>
        <w:spacing w:after="0" w:line="360" w:lineRule="auto"/>
        <w:ind w:left="0" w:firstLine="720"/>
        <w:jc w:val="both"/>
        <w:rPr>
          <w:rFonts w:asciiTheme="majorBidi" w:eastAsia="Calibri" w:hAnsiTheme="majorBidi" w:cstheme="majorBidi"/>
          <w:sz w:val="24"/>
          <w:szCs w:val="24"/>
        </w:rPr>
      </w:pPr>
      <w:r w:rsidRPr="00B231A5">
        <w:rPr>
          <w:rFonts w:asciiTheme="majorBidi" w:eastAsia="Calibri" w:hAnsiTheme="majorBidi" w:cstheme="majorBidi"/>
          <w:sz w:val="24"/>
          <w:szCs w:val="24"/>
          <w:lang w:val="id-ID"/>
        </w:rPr>
        <w:t>Ukuran perusahaan yang didasarkan pada total aset yang dimiliki oleh perusahaan yang diatur dalam ketentuan Bapepam No. 11/PM/1997, menyatakan bahwa “Perusahaan menengah atau kecil adalah perusahaan yang memiliki jumlah kekayaan modal (total asset) tidak lebih dari 100 milyar Rupiah”.</w:t>
      </w:r>
    </w:p>
    <w:p w:rsidR="003C1C29" w:rsidRPr="00B231A5" w:rsidRDefault="003C1C29" w:rsidP="004414C8">
      <w:pPr>
        <w:pStyle w:val="ListParagraph"/>
        <w:tabs>
          <w:tab w:val="left" w:pos="0"/>
          <w:tab w:val="left" w:pos="1134"/>
        </w:tabs>
        <w:spacing w:after="0" w:line="360" w:lineRule="auto"/>
        <w:ind w:left="0" w:firstLine="720"/>
        <w:jc w:val="both"/>
        <w:rPr>
          <w:rFonts w:asciiTheme="majorBidi" w:eastAsia="Calibri" w:hAnsiTheme="majorBidi" w:cstheme="majorBidi"/>
          <w:b/>
          <w:sz w:val="24"/>
          <w:szCs w:val="24"/>
          <w:lang w:val="id-ID"/>
        </w:rPr>
      </w:pPr>
      <w:r w:rsidRPr="00B231A5">
        <w:rPr>
          <w:rFonts w:asciiTheme="majorBidi" w:eastAsia="Calibri" w:hAnsiTheme="majorBidi" w:cstheme="majorBidi"/>
          <w:sz w:val="24"/>
          <w:szCs w:val="24"/>
          <w:lang w:val="id-ID"/>
        </w:rPr>
        <w:t xml:space="preserve">Dengan adanya ketentuan tersebut, maka dapat dikatakan bahwa perusahaan yang memiliki aset lebih dari 100 milyar Rupiah keatas dikelompokkan ke dalam industri menengah dan besar. Berdasarkan uraian diatas maka untuk menentukan ukuran perusahaan digunakan ukran aktiva. Ukuran aktiva tersebut diukur sebagai logaritma dari </w:t>
      </w:r>
      <w:r w:rsidRPr="00B231A5">
        <w:rPr>
          <w:rFonts w:asciiTheme="majorBidi" w:eastAsia="Calibri" w:hAnsiTheme="majorBidi" w:cstheme="majorBidi"/>
          <w:sz w:val="24"/>
          <w:szCs w:val="24"/>
          <w:lang w:val="id-ID"/>
        </w:rPr>
        <w:lastRenderedPageBreak/>
        <w:t>total aktiva. Logaritma digunakan untuk memperhalus asset karena nilai asset tersebut yang sangat besar dibanding variabel keuangan lainnya.</w:t>
      </w:r>
      <w:r w:rsidR="004414C8" w:rsidRPr="00B231A5">
        <w:rPr>
          <w:rFonts w:asciiTheme="majorBidi" w:eastAsia="Calibri" w:hAnsiTheme="majorBidi" w:cstheme="majorBidi"/>
          <w:sz w:val="24"/>
          <w:szCs w:val="24"/>
        </w:rPr>
        <w:t xml:space="preserve"> </w:t>
      </w:r>
      <w:r w:rsidRPr="00B231A5">
        <w:rPr>
          <w:rFonts w:asciiTheme="majorBidi" w:eastAsia="Calibri" w:hAnsiTheme="majorBidi" w:cstheme="majorBidi"/>
          <w:sz w:val="24"/>
          <w:szCs w:val="24"/>
          <w:lang w:val="id-ID"/>
        </w:rPr>
        <w:t>Ukuran perusahaan dapat diukur dengan log of total asset. Log of total asset ini digunakan untuk mengurangi perbedaan signifikan antara ukuran perusahaan yang besar dengan ukuran perusahaan yang kecil.</w:t>
      </w:r>
    </w:p>
    <w:p w:rsidR="003C1C29" w:rsidRPr="00B231A5" w:rsidRDefault="003C1C29" w:rsidP="0081703B">
      <w:pPr>
        <w:tabs>
          <w:tab w:val="left" w:pos="709"/>
          <w:tab w:val="left" w:pos="1134"/>
        </w:tabs>
        <w:spacing w:after="0" w:line="360" w:lineRule="auto"/>
        <w:contextualSpacing/>
        <w:jc w:val="both"/>
        <w:rPr>
          <w:rStyle w:val="mw-headline"/>
          <w:rFonts w:asciiTheme="majorBidi" w:eastAsia="Calibri" w:hAnsiTheme="majorBidi" w:cstheme="majorBidi"/>
          <w:lang w:val="id-ID"/>
        </w:rPr>
      </w:pPr>
    </w:p>
    <w:p w:rsidR="003C1C29" w:rsidRPr="00B231A5" w:rsidRDefault="003C1C29" w:rsidP="00911365">
      <w:pPr>
        <w:shd w:val="clear" w:color="auto" w:fill="FFFFFF"/>
        <w:spacing w:after="0" w:line="360" w:lineRule="auto"/>
        <w:jc w:val="both"/>
        <w:rPr>
          <w:rFonts w:asciiTheme="majorBidi" w:hAnsiTheme="majorBidi" w:cstheme="majorBidi"/>
          <w:b/>
          <w:color w:val="000000" w:themeColor="text1"/>
          <w:sz w:val="24"/>
          <w:szCs w:val="24"/>
          <w:shd w:val="clear" w:color="auto" w:fill="FFFFFF"/>
        </w:rPr>
      </w:pPr>
      <w:r w:rsidRPr="00B231A5">
        <w:rPr>
          <w:rFonts w:asciiTheme="majorBidi" w:hAnsiTheme="majorBidi" w:cstheme="majorBidi"/>
          <w:b/>
          <w:color w:val="000000" w:themeColor="text1"/>
          <w:sz w:val="24"/>
          <w:szCs w:val="24"/>
          <w:shd w:val="clear" w:color="auto" w:fill="FFFFFF"/>
        </w:rPr>
        <w:t>Manajemen Laba</w:t>
      </w:r>
    </w:p>
    <w:p w:rsidR="003C1C29" w:rsidRPr="00B231A5" w:rsidRDefault="003C1C29" w:rsidP="000C3412">
      <w:pPr>
        <w:pStyle w:val="ListParagraph"/>
        <w:numPr>
          <w:ilvl w:val="1"/>
          <w:numId w:val="8"/>
        </w:numPr>
        <w:shd w:val="clear" w:color="auto" w:fill="FFFFFF"/>
        <w:spacing w:after="0" w:line="360" w:lineRule="auto"/>
        <w:ind w:left="360"/>
        <w:jc w:val="both"/>
        <w:rPr>
          <w:rFonts w:asciiTheme="majorBidi" w:hAnsiTheme="majorBidi" w:cstheme="majorBidi"/>
          <w:color w:val="000000" w:themeColor="text1"/>
          <w:sz w:val="24"/>
          <w:szCs w:val="24"/>
          <w:shd w:val="clear" w:color="auto" w:fill="FFFFFF"/>
          <w:lang w:val="id-ID"/>
        </w:rPr>
      </w:pPr>
      <w:r w:rsidRPr="00B231A5">
        <w:rPr>
          <w:rFonts w:asciiTheme="majorBidi" w:hAnsiTheme="majorBidi" w:cstheme="majorBidi"/>
          <w:color w:val="000000" w:themeColor="text1"/>
          <w:sz w:val="24"/>
          <w:szCs w:val="24"/>
          <w:shd w:val="clear" w:color="auto" w:fill="FFFFFF"/>
          <w:lang w:val="id-ID"/>
        </w:rPr>
        <w:t>Pengertian Manajemen Laba</w:t>
      </w:r>
    </w:p>
    <w:p w:rsidR="003C1C29" w:rsidRPr="00B231A5" w:rsidRDefault="003C1C29" w:rsidP="004414C8">
      <w:pPr>
        <w:pStyle w:val="ListParagraph"/>
        <w:shd w:val="clear" w:color="auto" w:fill="FFFFFF"/>
        <w:spacing w:after="0" w:line="360" w:lineRule="auto"/>
        <w:ind w:left="360" w:firstLine="720"/>
        <w:jc w:val="both"/>
        <w:rPr>
          <w:rFonts w:asciiTheme="majorBidi" w:eastAsia="Times New Roman" w:hAnsiTheme="majorBidi" w:cstheme="majorBidi"/>
          <w:sz w:val="24"/>
          <w:szCs w:val="24"/>
          <w:bdr w:val="none" w:sz="0" w:space="0" w:color="auto" w:frame="1"/>
        </w:rPr>
      </w:pPr>
      <w:r w:rsidRPr="00B231A5">
        <w:rPr>
          <w:rFonts w:asciiTheme="majorBidi" w:eastAsia="Times New Roman" w:hAnsiTheme="majorBidi" w:cstheme="majorBidi"/>
          <w:sz w:val="24"/>
          <w:szCs w:val="24"/>
        </w:rPr>
        <w:t xml:space="preserve">Menurut Schipper (1989) dalam Rahmawati dkk. (2006) yang menyatakan bahwa manajemen laba merupakan suatu intervensi dengan tujuan tertentu dalam proses pelaporan keuangan eksternal, untuk memperoleh beberapa keuntungan privat (sebagai lawan untuk memudahkan operasi yang netral dari proses tersebut). </w:t>
      </w:r>
      <w:r w:rsidRPr="00B231A5">
        <w:rPr>
          <w:rFonts w:asciiTheme="majorBidi" w:eastAsia="Times New Roman" w:hAnsiTheme="majorBidi" w:cstheme="majorBidi"/>
          <w:sz w:val="24"/>
          <w:szCs w:val="24"/>
          <w:bdr w:val="none" w:sz="0" w:space="0" w:color="auto" w:frame="1"/>
        </w:rPr>
        <w:t>Menurut Assih dan Gudono (2000) </w:t>
      </w:r>
      <w:r w:rsidRPr="00B231A5">
        <w:rPr>
          <w:rFonts w:asciiTheme="majorBidi" w:eastAsia="Times New Roman" w:hAnsiTheme="majorBidi" w:cstheme="majorBidi"/>
          <w:bCs/>
          <w:iCs/>
          <w:sz w:val="24"/>
          <w:szCs w:val="24"/>
          <w:bdr w:val="none" w:sz="0" w:space="0" w:color="auto" w:frame="1"/>
        </w:rPr>
        <w:t>manajemen laba</w:t>
      </w:r>
      <w:r w:rsidRPr="00B231A5">
        <w:rPr>
          <w:rFonts w:asciiTheme="majorBidi" w:eastAsia="Times New Roman" w:hAnsiTheme="majorBidi" w:cstheme="majorBidi"/>
          <w:sz w:val="24"/>
          <w:szCs w:val="24"/>
          <w:bdr w:val="none" w:sz="0" w:space="0" w:color="auto" w:frame="1"/>
        </w:rPr>
        <w:t>adalah suatu proses yang dilakukan dengan sengaja dalam batasan </w:t>
      </w:r>
      <w:r w:rsidRPr="00B231A5">
        <w:rPr>
          <w:rFonts w:asciiTheme="majorBidi" w:eastAsia="Times New Roman" w:hAnsiTheme="majorBidi" w:cstheme="majorBidi"/>
          <w:i/>
          <w:iCs/>
          <w:sz w:val="24"/>
          <w:szCs w:val="24"/>
          <w:bdr w:val="none" w:sz="0" w:space="0" w:color="auto" w:frame="1"/>
        </w:rPr>
        <w:t>General Addopted Accounting Principles (GAAP) </w:t>
      </w:r>
      <w:r w:rsidRPr="00B231A5">
        <w:rPr>
          <w:rFonts w:asciiTheme="majorBidi" w:eastAsia="Times New Roman" w:hAnsiTheme="majorBidi" w:cstheme="majorBidi"/>
          <w:sz w:val="24"/>
          <w:szCs w:val="24"/>
          <w:bdr w:val="none" w:sz="0" w:space="0" w:color="auto" w:frame="1"/>
        </w:rPr>
        <w:t>untuk mengarah pada tingkatan laba yang dilaporkan.</w:t>
      </w:r>
    </w:p>
    <w:p w:rsidR="004414C8" w:rsidRPr="00B231A5" w:rsidRDefault="003C1C29" w:rsidP="004414C8">
      <w:pPr>
        <w:pStyle w:val="ListParagraph"/>
        <w:shd w:val="clear" w:color="auto" w:fill="FFFFFF"/>
        <w:spacing w:after="0" w:line="360" w:lineRule="auto"/>
        <w:ind w:left="360" w:firstLine="720"/>
        <w:jc w:val="both"/>
        <w:rPr>
          <w:rStyle w:val="Emphasis"/>
          <w:rFonts w:asciiTheme="majorBidi" w:hAnsiTheme="majorBidi" w:cstheme="majorBidi"/>
          <w:sz w:val="24"/>
          <w:szCs w:val="24"/>
          <w:bdr w:val="none" w:sz="0" w:space="0" w:color="auto" w:frame="1"/>
          <w:shd w:val="clear" w:color="auto" w:fill="FFFFFF"/>
        </w:rPr>
      </w:pPr>
      <w:r w:rsidRPr="00B231A5">
        <w:rPr>
          <w:rStyle w:val="Strong"/>
          <w:rFonts w:asciiTheme="majorBidi" w:hAnsiTheme="majorBidi"/>
          <w:sz w:val="24"/>
          <w:szCs w:val="24"/>
          <w:bdr w:val="none" w:sz="0" w:space="0" w:color="auto" w:frame="1"/>
        </w:rPr>
        <w:t xml:space="preserve">Faktor-faktor pendorong manajemen laba, </w:t>
      </w:r>
      <w:r w:rsidRPr="00B231A5">
        <w:rPr>
          <w:rFonts w:asciiTheme="majorBidi" w:hAnsiTheme="majorBidi" w:cstheme="majorBidi"/>
          <w:sz w:val="24"/>
          <w:szCs w:val="24"/>
        </w:rPr>
        <w:t xml:space="preserve">dalam </w:t>
      </w:r>
      <w:r w:rsidRPr="00B231A5">
        <w:rPr>
          <w:rStyle w:val="Emphasis"/>
          <w:rFonts w:asciiTheme="majorBidi" w:hAnsiTheme="majorBidi" w:cstheme="majorBidi"/>
          <w:sz w:val="24"/>
          <w:szCs w:val="24"/>
          <w:bdr w:val="none" w:sz="0" w:space="0" w:color="auto" w:frame="1"/>
        </w:rPr>
        <w:t>Positif Accounting Theory </w:t>
      </w:r>
      <w:r w:rsidRPr="00B231A5">
        <w:rPr>
          <w:rFonts w:asciiTheme="majorBidi" w:hAnsiTheme="majorBidi" w:cstheme="majorBidi"/>
          <w:sz w:val="24"/>
          <w:szCs w:val="24"/>
        </w:rPr>
        <w:t xml:space="preserve">terdapat tiga faktor pendorong yang </w:t>
      </w:r>
      <w:r w:rsidRPr="00B231A5">
        <w:rPr>
          <w:rFonts w:asciiTheme="majorBidi" w:eastAsia="Times New Roman" w:hAnsiTheme="majorBidi" w:cstheme="majorBidi"/>
          <w:sz w:val="24"/>
          <w:szCs w:val="24"/>
        </w:rPr>
        <w:lastRenderedPageBreak/>
        <w:t>melatarbelakangi</w:t>
      </w:r>
      <w:r w:rsidRPr="00B231A5">
        <w:rPr>
          <w:rFonts w:asciiTheme="majorBidi" w:hAnsiTheme="majorBidi" w:cstheme="majorBidi"/>
          <w:sz w:val="24"/>
          <w:szCs w:val="24"/>
        </w:rPr>
        <w:t xml:space="preserve"> terjadinya manajemen laba (Watt dan Zimmerman, 1986), yaitu:</w:t>
      </w:r>
      <w:r w:rsidRPr="00B231A5">
        <w:rPr>
          <w:rStyle w:val="Emphasis"/>
          <w:rFonts w:asciiTheme="majorBidi" w:hAnsiTheme="majorBidi" w:cstheme="majorBidi"/>
          <w:sz w:val="24"/>
          <w:szCs w:val="24"/>
          <w:bdr w:val="none" w:sz="0" w:space="0" w:color="auto" w:frame="1"/>
        </w:rPr>
        <w:t>Bonus Plan Hypothesis</w:t>
      </w:r>
      <w:r w:rsidRPr="00B231A5">
        <w:rPr>
          <w:rStyle w:val="Emphasis"/>
          <w:rFonts w:asciiTheme="majorBidi" w:hAnsiTheme="majorBidi" w:cstheme="majorBidi"/>
          <w:sz w:val="24"/>
          <w:szCs w:val="24"/>
          <w:bdr w:val="none" w:sz="0" w:space="0" w:color="auto" w:frame="1"/>
          <w:lang w:val="id-ID"/>
        </w:rPr>
        <w:t xml:space="preserve">, </w:t>
      </w:r>
      <w:r w:rsidRPr="00B231A5">
        <w:rPr>
          <w:rStyle w:val="Emphasis"/>
          <w:rFonts w:asciiTheme="majorBidi" w:hAnsiTheme="majorBidi" w:cstheme="majorBidi"/>
          <w:sz w:val="24"/>
          <w:szCs w:val="24"/>
          <w:bdr w:val="none" w:sz="0" w:space="0" w:color="auto" w:frame="1"/>
          <w:shd w:val="clear" w:color="auto" w:fill="FFFFFF"/>
        </w:rPr>
        <w:t>Debt Covenant Hypothes, dan Political Cost Hypothesis</w:t>
      </w:r>
      <w:r w:rsidRPr="00B231A5">
        <w:rPr>
          <w:rStyle w:val="Emphasis"/>
          <w:rFonts w:asciiTheme="majorBidi" w:hAnsiTheme="majorBidi" w:cstheme="majorBidi"/>
          <w:sz w:val="24"/>
          <w:szCs w:val="24"/>
          <w:bdr w:val="none" w:sz="0" w:space="0" w:color="auto" w:frame="1"/>
          <w:shd w:val="clear" w:color="auto" w:fill="FFFFFF"/>
          <w:lang w:val="id-ID"/>
        </w:rPr>
        <w:t>.</w:t>
      </w:r>
    </w:p>
    <w:p w:rsidR="004414C8" w:rsidRPr="00B231A5" w:rsidRDefault="003C1C29" w:rsidP="004414C8">
      <w:pPr>
        <w:pStyle w:val="ListParagraph"/>
        <w:shd w:val="clear" w:color="auto" w:fill="FFFFFF"/>
        <w:spacing w:after="0" w:line="360" w:lineRule="auto"/>
        <w:ind w:left="360" w:firstLine="720"/>
        <w:jc w:val="both"/>
        <w:rPr>
          <w:rFonts w:ascii="Times New Roman" w:hAnsi="Times New Roman"/>
          <w:sz w:val="24"/>
        </w:rPr>
      </w:pPr>
      <w:r w:rsidRPr="00B231A5">
        <w:rPr>
          <w:rFonts w:ascii="Times New Roman" w:hAnsi="Times New Roman"/>
          <w:sz w:val="24"/>
        </w:rPr>
        <w:t>Pemilihan metode akuntansi dalam rangka melakukan manajemen laba harus dilakukan dengan penuh kecermatan oleh manajer agar tidak diketahui oleh pemakai laporan keuangan. Oleh karena itu manajer harus memiliki strategi agar manajemen laba yang dilakukan tidak diketahui pihak luar.</w:t>
      </w:r>
    </w:p>
    <w:p w:rsidR="003C1C29" w:rsidRPr="00B231A5" w:rsidRDefault="003C1C29" w:rsidP="004414C8">
      <w:pPr>
        <w:pStyle w:val="ListParagraph"/>
        <w:shd w:val="clear" w:color="auto" w:fill="FFFFFF"/>
        <w:spacing w:after="0" w:line="360" w:lineRule="auto"/>
        <w:ind w:left="360" w:firstLine="720"/>
        <w:jc w:val="both"/>
        <w:rPr>
          <w:rFonts w:asciiTheme="majorBidi" w:hAnsiTheme="majorBidi" w:cstheme="majorBidi"/>
          <w:i/>
          <w:iCs/>
          <w:sz w:val="24"/>
          <w:szCs w:val="24"/>
          <w:bdr w:val="none" w:sz="0" w:space="0" w:color="auto" w:frame="1"/>
          <w:shd w:val="clear" w:color="auto" w:fill="FFFFFF"/>
          <w:lang w:val="id-ID"/>
        </w:rPr>
      </w:pPr>
      <w:r w:rsidRPr="00B231A5">
        <w:rPr>
          <w:rFonts w:ascii="Times New Roman" w:hAnsi="Times New Roman"/>
          <w:sz w:val="24"/>
        </w:rPr>
        <w:t>Strategi yang diambil berhubungan dengan jenis apa yang digunakan dalam melakukan manajemen laba. Scoot (2003) dalam Sulistyanto (2008) mengemukakan bahwa ada empat manajemen laba, yaitu:</w:t>
      </w:r>
    </w:p>
    <w:p w:rsidR="003C1C29" w:rsidRPr="00B231A5" w:rsidRDefault="003C1C29" w:rsidP="000C3412">
      <w:pPr>
        <w:pStyle w:val="ListParagraph"/>
        <w:numPr>
          <w:ilvl w:val="0"/>
          <w:numId w:val="9"/>
        </w:numPr>
        <w:spacing w:after="0" w:line="360" w:lineRule="auto"/>
        <w:ind w:left="720"/>
        <w:jc w:val="both"/>
        <w:rPr>
          <w:rFonts w:ascii="Times New Roman" w:hAnsi="Times New Roman"/>
          <w:sz w:val="24"/>
        </w:rPr>
      </w:pPr>
      <w:r w:rsidRPr="00B231A5">
        <w:rPr>
          <w:rFonts w:ascii="Times New Roman" w:hAnsi="Times New Roman"/>
          <w:i/>
          <w:sz w:val="24"/>
        </w:rPr>
        <w:t>Taking a Bath</w:t>
      </w:r>
    </w:p>
    <w:p w:rsidR="003C1C29" w:rsidRPr="00B231A5" w:rsidRDefault="003C1C29" w:rsidP="004414C8">
      <w:pPr>
        <w:pStyle w:val="ListParagraph"/>
        <w:spacing w:after="0" w:line="360" w:lineRule="auto"/>
        <w:ind w:firstLine="720"/>
        <w:jc w:val="both"/>
        <w:rPr>
          <w:rFonts w:ascii="Times New Roman" w:hAnsi="Times New Roman"/>
          <w:sz w:val="24"/>
        </w:rPr>
      </w:pPr>
      <w:r w:rsidRPr="00B231A5">
        <w:rPr>
          <w:rFonts w:ascii="Times New Roman" w:hAnsi="Times New Roman"/>
          <w:sz w:val="24"/>
        </w:rPr>
        <w:t xml:space="preserve">Dilakukan ketika keadaan buruk yang tidak menguntungkan dan tidak bisa dihindari pada periode berjalan, dengan cara mengakui adanya biaya pada periode mendatang dan kerugian periode berjalan. Konsekuensinya, manajemen melakukan “pembersihan diri” dengan membebankan perkiraan-perkiraan mendatang dan mengakibatkan laba periode </w:t>
      </w:r>
      <w:r w:rsidRPr="00B231A5">
        <w:rPr>
          <w:rFonts w:ascii="Times New Roman" w:hAnsi="Times New Roman"/>
          <w:sz w:val="24"/>
        </w:rPr>
        <w:lastRenderedPageBreak/>
        <w:t>berikutnya akan lebih tinggi dari seharusnya.</w:t>
      </w:r>
    </w:p>
    <w:p w:rsidR="003C1C29" w:rsidRPr="00B231A5" w:rsidRDefault="003C1C29" w:rsidP="000C3412">
      <w:pPr>
        <w:pStyle w:val="ListParagraph"/>
        <w:numPr>
          <w:ilvl w:val="0"/>
          <w:numId w:val="9"/>
        </w:numPr>
        <w:spacing w:after="0" w:line="360" w:lineRule="auto"/>
        <w:ind w:left="720"/>
        <w:jc w:val="both"/>
        <w:rPr>
          <w:rFonts w:ascii="Times New Roman" w:hAnsi="Times New Roman"/>
          <w:sz w:val="24"/>
        </w:rPr>
      </w:pPr>
      <w:r w:rsidRPr="00B231A5">
        <w:rPr>
          <w:rFonts w:ascii="Times New Roman" w:hAnsi="Times New Roman"/>
          <w:i/>
          <w:sz w:val="24"/>
        </w:rPr>
        <w:t>Income Increasing</w:t>
      </w:r>
    </w:p>
    <w:p w:rsidR="003C1C29" w:rsidRPr="00B231A5" w:rsidRDefault="003C1C29" w:rsidP="004414C8">
      <w:pPr>
        <w:pStyle w:val="ListParagraph"/>
        <w:spacing w:after="0" w:line="360" w:lineRule="auto"/>
        <w:ind w:firstLine="720"/>
        <w:jc w:val="both"/>
        <w:rPr>
          <w:rFonts w:ascii="Times New Roman" w:hAnsi="Times New Roman"/>
          <w:sz w:val="24"/>
        </w:rPr>
      </w:pPr>
      <w:r w:rsidRPr="00B231A5">
        <w:rPr>
          <w:rFonts w:ascii="Times New Roman" w:hAnsi="Times New Roman"/>
          <w:sz w:val="24"/>
        </w:rPr>
        <w:t>Manajemen laba dilakukan manajemen pada saat profitabilitas perusahaan sangat tinggi dengan maksud agar tidak mendapatkan perhatian oleh pihak-pihak yang berkepentingan. Kebijakan yang diambil bisa berupa pembebanan biaya iklan, biaya riset dan pengembangan dan sebagainya.</w:t>
      </w:r>
    </w:p>
    <w:p w:rsidR="003C1C29" w:rsidRPr="00B231A5" w:rsidRDefault="003C1C29" w:rsidP="000C3412">
      <w:pPr>
        <w:pStyle w:val="ListParagraph"/>
        <w:numPr>
          <w:ilvl w:val="0"/>
          <w:numId w:val="9"/>
        </w:numPr>
        <w:spacing w:after="0" w:line="360" w:lineRule="auto"/>
        <w:ind w:left="720"/>
        <w:jc w:val="both"/>
        <w:rPr>
          <w:rFonts w:ascii="Times New Roman" w:hAnsi="Times New Roman"/>
          <w:sz w:val="24"/>
        </w:rPr>
      </w:pPr>
      <w:r w:rsidRPr="00B231A5">
        <w:rPr>
          <w:rFonts w:ascii="Times New Roman" w:hAnsi="Times New Roman"/>
          <w:i/>
          <w:sz w:val="24"/>
        </w:rPr>
        <w:t>Income Maximization</w:t>
      </w:r>
    </w:p>
    <w:p w:rsidR="003C1C29" w:rsidRPr="00B231A5" w:rsidRDefault="003C1C29" w:rsidP="004414C8">
      <w:pPr>
        <w:pStyle w:val="ListParagraph"/>
        <w:spacing w:after="0" w:line="360" w:lineRule="auto"/>
        <w:ind w:firstLine="720"/>
        <w:jc w:val="both"/>
        <w:rPr>
          <w:rFonts w:ascii="Times New Roman" w:hAnsi="Times New Roman"/>
          <w:sz w:val="24"/>
        </w:rPr>
      </w:pPr>
      <w:r w:rsidRPr="00B231A5">
        <w:rPr>
          <w:rFonts w:ascii="Times New Roman" w:hAnsi="Times New Roman"/>
          <w:i/>
          <w:sz w:val="24"/>
        </w:rPr>
        <w:t>Income Maximization</w:t>
      </w:r>
      <w:r w:rsidRPr="00B231A5">
        <w:rPr>
          <w:rFonts w:ascii="Times New Roman" w:hAnsi="Times New Roman"/>
          <w:sz w:val="24"/>
        </w:rPr>
        <w:t xml:space="preserve"> (maksimalisasi laba)dilakukan agar kinerja perusahaan terlihat baik. Manajemen laba jenis ini biasanya terjadi pada perusahaan yang menentukan kompensasi manajemen berdasarkan laba yang dihasilkan, perusahaan yang sedang menghadapi kesepakatan kontrak hutang atau kredit dan perusahaan yang akan melakukan penawaran perdana (IPO).</w:t>
      </w:r>
    </w:p>
    <w:p w:rsidR="003C1C29" w:rsidRPr="00B231A5" w:rsidRDefault="003C1C29" w:rsidP="000C3412">
      <w:pPr>
        <w:pStyle w:val="ListParagraph"/>
        <w:numPr>
          <w:ilvl w:val="0"/>
          <w:numId w:val="9"/>
        </w:numPr>
        <w:spacing w:after="0" w:line="360" w:lineRule="auto"/>
        <w:ind w:left="720" w:hanging="284"/>
        <w:jc w:val="both"/>
        <w:rPr>
          <w:rFonts w:ascii="Times New Roman" w:hAnsi="Times New Roman"/>
          <w:sz w:val="24"/>
        </w:rPr>
      </w:pPr>
      <w:r w:rsidRPr="00B231A5">
        <w:rPr>
          <w:rFonts w:ascii="Times New Roman" w:hAnsi="Times New Roman"/>
          <w:i/>
          <w:sz w:val="24"/>
        </w:rPr>
        <w:t>Income Smoothing</w:t>
      </w:r>
    </w:p>
    <w:p w:rsidR="003C1C29" w:rsidRPr="00B231A5" w:rsidRDefault="003C1C29" w:rsidP="004414C8">
      <w:pPr>
        <w:pStyle w:val="ListParagraph"/>
        <w:spacing w:after="0" w:line="360" w:lineRule="auto"/>
        <w:ind w:firstLine="720"/>
        <w:jc w:val="both"/>
        <w:rPr>
          <w:rFonts w:ascii="Times New Roman" w:hAnsi="Times New Roman"/>
          <w:sz w:val="24"/>
        </w:rPr>
      </w:pPr>
      <w:r w:rsidRPr="00B231A5">
        <w:rPr>
          <w:rFonts w:ascii="Times New Roman" w:hAnsi="Times New Roman"/>
          <w:i/>
          <w:sz w:val="24"/>
        </w:rPr>
        <w:t xml:space="preserve">Income Smoothing </w:t>
      </w:r>
      <w:r w:rsidRPr="00B231A5">
        <w:rPr>
          <w:rFonts w:ascii="Times New Roman" w:hAnsi="Times New Roman"/>
          <w:sz w:val="24"/>
        </w:rPr>
        <w:t xml:space="preserve">(perataan laba) merupakan bentuk manajemen laba yang paling popular dan sering dilakukan karena dengan perataan laba manajemen dapat menaikkan dan menurunkan laba. Manajemen </w:t>
      </w:r>
      <w:r w:rsidRPr="00B231A5">
        <w:rPr>
          <w:rFonts w:ascii="Times New Roman" w:hAnsi="Times New Roman"/>
          <w:sz w:val="24"/>
        </w:rPr>
        <w:lastRenderedPageBreak/>
        <w:t>melakukan perataan laba untuk mengurangi fluktuasi laba sehingga perusahaan terlihat lebih stabil dan tidak berisiko tinggi. Dengan kondisi perusahaan yang terlihat stabil akan menyebabkan investor tertarik untuk menanamkan modalnya pada perusahaan</w:t>
      </w:r>
    </w:p>
    <w:p w:rsidR="004414C8" w:rsidRPr="00B231A5" w:rsidRDefault="004414C8" w:rsidP="004414C8">
      <w:pPr>
        <w:pStyle w:val="ListParagraph"/>
        <w:spacing w:after="0" w:line="360" w:lineRule="auto"/>
        <w:ind w:firstLine="720"/>
        <w:jc w:val="both"/>
        <w:rPr>
          <w:rStyle w:val="Emphasis"/>
          <w:rFonts w:ascii="Times New Roman" w:hAnsi="Times New Roman"/>
          <w:i w:val="0"/>
          <w:iCs w:val="0"/>
          <w:sz w:val="24"/>
        </w:rPr>
      </w:pPr>
    </w:p>
    <w:p w:rsidR="003C1C29" w:rsidRPr="00B231A5" w:rsidRDefault="003C1C29" w:rsidP="00911365">
      <w:pPr>
        <w:pStyle w:val="NormalWeb"/>
        <w:shd w:val="clear" w:color="auto" w:fill="FFFFFF"/>
        <w:spacing w:before="0" w:beforeAutospacing="0" w:after="0" w:afterAutospacing="0" w:line="360" w:lineRule="auto"/>
        <w:contextualSpacing/>
        <w:jc w:val="both"/>
        <w:rPr>
          <w:rFonts w:asciiTheme="majorBidi" w:hAnsiTheme="majorBidi" w:cstheme="majorBidi"/>
          <w:b/>
        </w:rPr>
      </w:pPr>
      <w:r w:rsidRPr="00B231A5">
        <w:rPr>
          <w:rFonts w:asciiTheme="majorBidi" w:hAnsiTheme="majorBidi" w:cstheme="majorBidi"/>
          <w:b/>
        </w:rPr>
        <w:t xml:space="preserve">Perataan Laba </w:t>
      </w:r>
      <w:r w:rsidRPr="00B231A5">
        <w:rPr>
          <w:rFonts w:asciiTheme="majorBidi" w:hAnsiTheme="majorBidi" w:cstheme="majorBidi"/>
          <w:b/>
          <w:i/>
        </w:rPr>
        <w:t>( Income Smoothing )</w:t>
      </w:r>
    </w:p>
    <w:p w:rsidR="003C1C29" w:rsidRPr="00B231A5" w:rsidRDefault="003C1C29" w:rsidP="004414C8">
      <w:pPr>
        <w:pStyle w:val="NormalWeb"/>
        <w:shd w:val="clear" w:color="auto" w:fill="FFFFFF"/>
        <w:spacing w:before="0" w:beforeAutospacing="0" w:after="0" w:afterAutospacing="0" w:line="360" w:lineRule="auto"/>
        <w:ind w:firstLine="720"/>
        <w:contextualSpacing/>
        <w:jc w:val="both"/>
        <w:rPr>
          <w:rFonts w:asciiTheme="majorBidi" w:hAnsiTheme="majorBidi" w:cstheme="majorBidi"/>
          <w:lang w:val="id-ID"/>
        </w:rPr>
      </w:pPr>
      <w:r w:rsidRPr="00B231A5">
        <w:rPr>
          <w:rFonts w:asciiTheme="majorBidi" w:hAnsiTheme="majorBidi" w:cstheme="majorBidi"/>
          <w:lang w:val="id-ID"/>
        </w:rPr>
        <w:t>Perataan laba merupakan bentuk umum manajemen laba. Menurut Mulford dan Comiskey (2010) perataan laba merupakan bentuk rekayasa pendapatan yang dirancang untuk menghilangkan gejolak sederetan pendapatan. Praktik ini termasuk melakukan pengurangan dan menyimpan laba di tahun-tahun yang labanya besar untuk diakui ditahun yang merugi. Pada dtrategi ini manajer meningkatkan atau menurunkan laba yang dilaporkan untuk mengurangi fluktuasinya. Perataan laba merupakan usaha suatu perusahaan dalam menentukan kisaran keuntungan yang dilaporkan dalam laporan keuangan sebagai pencapaian tingkat laba yang diinginkan (Rahayu dkk, 2016).</w:t>
      </w:r>
    </w:p>
    <w:p w:rsidR="003C1C29" w:rsidRPr="00B231A5" w:rsidRDefault="003C1C29" w:rsidP="004414C8">
      <w:pPr>
        <w:pStyle w:val="NormalWeb"/>
        <w:shd w:val="clear" w:color="auto" w:fill="FFFFFF"/>
        <w:spacing w:before="0" w:beforeAutospacing="0" w:after="0" w:afterAutospacing="0" w:line="360" w:lineRule="auto"/>
        <w:ind w:firstLine="720"/>
        <w:contextualSpacing/>
        <w:jc w:val="both"/>
        <w:rPr>
          <w:rFonts w:asciiTheme="majorBidi" w:hAnsiTheme="majorBidi" w:cstheme="majorBidi"/>
          <w:lang w:val="id-ID"/>
        </w:rPr>
      </w:pPr>
      <w:r w:rsidRPr="00B231A5">
        <w:rPr>
          <w:rFonts w:asciiTheme="majorBidi" w:hAnsiTheme="majorBidi" w:cstheme="majorBidi"/>
        </w:rPr>
        <w:t xml:space="preserve">Perataan laba dapat dipandang sebagai upaya yang secara sengaja dimaksudkan untuk menormalkan </w:t>
      </w:r>
      <w:r w:rsidRPr="00B231A5">
        <w:rPr>
          <w:rFonts w:asciiTheme="majorBidi" w:hAnsiTheme="majorBidi" w:cstheme="majorBidi"/>
          <w:i/>
        </w:rPr>
        <w:t xml:space="preserve">income </w:t>
      </w:r>
      <w:r w:rsidRPr="00B231A5">
        <w:rPr>
          <w:rFonts w:asciiTheme="majorBidi" w:hAnsiTheme="majorBidi" w:cstheme="majorBidi"/>
        </w:rPr>
        <w:t xml:space="preserve">dalam rangka mencapai kecenderungan atau tingkat </w:t>
      </w:r>
      <w:r w:rsidRPr="00B231A5">
        <w:rPr>
          <w:rFonts w:asciiTheme="majorBidi" w:hAnsiTheme="majorBidi" w:cstheme="majorBidi"/>
          <w:lang w:val="id-ID"/>
        </w:rPr>
        <w:t>yang</w:t>
      </w:r>
      <w:r w:rsidRPr="00B231A5">
        <w:rPr>
          <w:rFonts w:asciiTheme="majorBidi" w:hAnsiTheme="majorBidi" w:cstheme="majorBidi"/>
        </w:rPr>
        <w:t xml:space="preserve"> diinginkan. Menurut </w:t>
      </w:r>
      <w:r w:rsidRPr="00B231A5">
        <w:rPr>
          <w:rFonts w:asciiTheme="majorBidi" w:hAnsiTheme="majorBidi" w:cstheme="majorBidi"/>
        </w:rPr>
        <w:lastRenderedPageBreak/>
        <w:t>Beidleman (1973) dalam Masodah, 2007 mendefinisikan perataan laba sebagai berikut: “meratakan</w:t>
      </w:r>
      <w:r w:rsidRPr="00B231A5">
        <w:rPr>
          <w:rFonts w:asciiTheme="majorBidi" w:hAnsiTheme="majorBidi" w:cstheme="majorBidi"/>
          <w:i/>
        </w:rPr>
        <w:t xml:space="preserve"> earnings</w:t>
      </w:r>
      <w:r w:rsidRPr="00B231A5">
        <w:rPr>
          <w:rFonts w:asciiTheme="majorBidi" w:hAnsiTheme="majorBidi" w:cstheme="majorBidi"/>
        </w:rPr>
        <w:t xml:space="preserve"> yang dilaporkan sebagai pengurangan secara sengaja fluktuasi disekitar tingkat earnings tertentu yang diannggap normal bagi sebuah perusahaan”</w:t>
      </w:r>
      <w:r w:rsidRPr="00B231A5">
        <w:rPr>
          <w:rFonts w:asciiTheme="majorBidi" w:hAnsiTheme="majorBidi" w:cstheme="majorBidi"/>
          <w:lang w:val="id-ID"/>
        </w:rPr>
        <w:t xml:space="preserve">. </w:t>
      </w:r>
      <w:r w:rsidRPr="00B231A5">
        <w:rPr>
          <w:rFonts w:asciiTheme="majorBidi" w:hAnsiTheme="majorBidi" w:cstheme="majorBidi"/>
        </w:rPr>
        <w:t>Dalam pengertian tersebut perataan laba merepresentasikan sebuah upaya yang dilakukan oleh manajemen perusahaan untuk mengurangi variasi yang tidak normal dalam earnings sepanjang diijinkan oleh prinsip akuntansi dan manajemen yang sehat.</w:t>
      </w:r>
    </w:p>
    <w:p w:rsidR="003C1C29" w:rsidRPr="00B231A5" w:rsidRDefault="003C1C29" w:rsidP="004414C8">
      <w:pPr>
        <w:pStyle w:val="NormalWeb"/>
        <w:shd w:val="clear" w:color="auto" w:fill="FFFFFF"/>
        <w:spacing w:before="0" w:beforeAutospacing="0" w:after="0" w:afterAutospacing="0" w:line="360" w:lineRule="auto"/>
        <w:ind w:firstLine="720"/>
        <w:contextualSpacing/>
        <w:jc w:val="both"/>
        <w:rPr>
          <w:rFonts w:asciiTheme="majorBidi" w:hAnsiTheme="majorBidi" w:cstheme="majorBidi"/>
          <w:lang w:val="id-ID"/>
        </w:rPr>
      </w:pPr>
      <w:r w:rsidRPr="00B231A5">
        <w:rPr>
          <w:rFonts w:asciiTheme="majorBidi" w:hAnsiTheme="majorBidi" w:cstheme="majorBidi"/>
        </w:rPr>
        <w:t xml:space="preserve">Menurut Nasir, dkk (2002) perataan laba menurut terjadinya dapat dikelompokkan menjadi dua jenis yaitu </w:t>
      </w:r>
    </w:p>
    <w:p w:rsidR="003C1C29" w:rsidRPr="00B231A5" w:rsidRDefault="003C1C29" w:rsidP="000C3412">
      <w:pPr>
        <w:pStyle w:val="ListParagraph"/>
        <w:numPr>
          <w:ilvl w:val="0"/>
          <w:numId w:val="7"/>
        </w:numPr>
        <w:spacing w:after="0" w:line="360" w:lineRule="auto"/>
        <w:ind w:left="450"/>
        <w:jc w:val="both"/>
        <w:rPr>
          <w:rFonts w:asciiTheme="majorBidi" w:eastAsia="Times New Roman" w:hAnsiTheme="majorBidi" w:cstheme="majorBidi"/>
          <w:sz w:val="24"/>
          <w:szCs w:val="24"/>
        </w:rPr>
      </w:pPr>
      <w:r w:rsidRPr="00B231A5">
        <w:rPr>
          <w:rFonts w:asciiTheme="majorBidi" w:hAnsiTheme="majorBidi" w:cstheme="majorBidi"/>
          <w:i/>
          <w:sz w:val="24"/>
          <w:szCs w:val="24"/>
        </w:rPr>
        <w:t>Naturalsmoothing</w:t>
      </w:r>
      <w:r w:rsidRPr="00B231A5">
        <w:rPr>
          <w:rFonts w:asciiTheme="majorBidi" w:hAnsiTheme="majorBidi" w:cstheme="majorBidi"/>
          <w:sz w:val="24"/>
          <w:szCs w:val="24"/>
        </w:rPr>
        <w:t xml:space="preserve"> atau perataan alami, menyatakan bahwa proses perataan laba secara interen menghasilkan suatu aliran laba yang rata.</w:t>
      </w:r>
    </w:p>
    <w:p w:rsidR="003C1C29" w:rsidRPr="00B231A5" w:rsidRDefault="003C1C29" w:rsidP="000C3412">
      <w:pPr>
        <w:pStyle w:val="ListParagraph"/>
        <w:numPr>
          <w:ilvl w:val="0"/>
          <w:numId w:val="7"/>
        </w:numPr>
        <w:spacing w:after="0" w:line="360" w:lineRule="auto"/>
        <w:ind w:left="450"/>
        <w:jc w:val="both"/>
        <w:rPr>
          <w:rFonts w:asciiTheme="majorBidi" w:eastAsia="Times New Roman" w:hAnsiTheme="majorBidi" w:cstheme="majorBidi"/>
          <w:sz w:val="24"/>
          <w:szCs w:val="24"/>
        </w:rPr>
      </w:pPr>
      <w:r w:rsidRPr="00B231A5">
        <w:rPr>
          <w:rFonts w:asciiTheme="majorBidi" w:hAnsiTheme="majorBidi" w:cstheme="majorBidi"/>
          <w:i/>
          <w:sz w:val="24"/>
          <w:szCs w:val="24"/>
        </w:rPr>
        <w:t>IntentionalSmoothing</w:t>
      </w:r>
      <w:r w:rsidRPr="00B231A5">
        <w:rPr>
          <w:rFonts w:asciiTheme="majorBidi" w:hAnsiTheme="majorBidi" w:cstheme="majorBidi"/>
          <w:sz w:val="24"/>
          <w:szCs w:val="24"/>
        </w:rPr>
        <w:t xml:space="preserve"> atau Perataan yang disengaja, biasanya dihubungkan dengan tindakan manajemen. </w:t>
      </w:r>
      <w:r w:rsidRPr="00B231A5">
        <w:rPr>
          <w:rFonts w:asciiTheme="majorBidi" w:hAnsiTheme="majorBidi" w:cstheme="majorBidi"/>
          <w:i/>
          <w:sz w:val="24"/>
          <w:szCs w:val="24"/>
        </w:rPr>
        <w:t>Intentional smoothing</w:t>
      </w:r>
      <w:r w:rsidRPr="00B231A5">
        <w:rPr>
          <w:rFonts w:asciiTheme="majorBidi" w:hAnsiTheme="majorBidi" w:cstheme="majorBidi"/>
          <w:sz w:val="24"/>
          <w:szCs w:val="24"/>
        </w:rPr>
        <w:t xml:space="preserve"> dapat dikatakan berkenaan dengan situasi dimana rangkaian laba yang dilaporkan dipengaruhi oleh tindakan yang dilakukan oleh manajemen. Intentional smoothing dapat diklasifikasikan menjadi dua, yaitu:</w:t>
      </w:r>
      <w:r w:rsidRPr="00B231A5">
        <w:rPr>
          <w:rFonts w:asciiTheme="majorBidi" w:hAnsiTheme="majorBidi" w:cstheme="majorBidi"/>
          <w:i/>
          <w:sz w:val="24"/>
          <w:szCs w:val="24"/>
        </w:rPr>
        <w:t>Real Smoothing dan Artificial Smoothing</w:t>
      </w:r>
      <w:r w:rsidRPr="00B231A5">
        <w:rPr>
          <w:rFonts w:asciiTheme="majorBidi" w:hAnsiTheme="majorBidi" w:cstheme="majorBidi"/>
          <w:i/>
          <w:sz w:val="24"/>
          <w:szCs w:val="24"/>
          <w:lang w:val="id-ID"/>
        </w:rPr>
        <w:t>.</w:t>
      </w:r>
    </w:p>
    <w:p w:rsidR="003C1C29" w:rsidRPr="00B231A5" w:rsidRDefault="003C1C29" w:rsidP="004414C8">
      <w:pPr>
        <w:pStyle w:val="NormalWeb"/>
        <w:shd w:val="clear" w:color="auto" w:fill="FFFFFF"/>
        <w:spacing w:before="0" w:beforeAutospacing="0" w:after="0" w:afterAutospacing="0" w:line="360" w:lineRule="auto"/>
        <w:ind w:firstLine="720"/>
        <w:contextualSpacing/>
        <w:jc w:val="both"/>
        <w:rPr>
          <w:rFonts w:asciiTheme="majorBidi" w:hAnsiTheme="majorBidi" w:cstheme="majorBidi"/>
        </w:rPr>
      </w:pPr>
      <w:r w:rsidRPr="00B231A5">
        <w:rPr>
          <w:rFonts w:asciiTheme="majorBidi" w:hAnsiTheme="majorBidi" w:cstheme="majorBidi"/>
        </w:rPr>
        <w:lastRenderedPageBreak/>
        <w:t>Dengan menampilkan laba yang relatif stabil, diharapkan dapat meningkatkan persepsi pihak eksternal mengenai kinerja manajemen perusahaan tersebut (Yulia, 2013).</w:t>
      </w:r>
    </w:p>
    <w:p w:rsidR="003C1C29" w:rsidRPr="00B231A5" w:rsidRDefault="003C1C29" w:rsidP="004414C8">
      <w:pPr>
        <w:pStyle w:val="NormalWeb"/>
        <w:shd w:val="clear" w:color="auto" w:fill="FFFFFF"/>
        <w:spacing w:before="0" w:beforeAutospacing="0" w:after="0" w:afterAutospacing="0" w:line="360" w:lineRule="auto"/>
        <w:ind w:firstLine="720"/>
        <w:contextualSpacing/>
        <w:jc w:val="both"/>
        <w:rPr>
          <w:rFonts w:asciiTheme="majorBidi" w:hAnsiTheme="majorBidi" w:cstheme="majorBidi"/>
        </w:rPr>
      </w:pPr>
      <w:r w:rsidRPr="00B231A5">
        <w:rPr>
          <w:rFonts w:asciiTheme="majorBidi" w:hAnsiTheme="majorBidi" w:cstheme="majorBidi"/>
        </w:rPr>
        <w:t>Dari definisi yang dikemukakan oleh para ahli tersebut maka penulis dapat menyimpulkan bahwa perataan laba merupakan tindakan yang sengaja dilakukan oleh manajemen untuk mengurangi fluktuasi laba dengan tujuan untuk mengurangi fluktuasi laba yang terlalu besar dalam periode tersebut.</w:t>
      </w:r>
    </w:p>
    <w:p w:rsidR="00015401" w:rsidRPr="00B231A5" w:rsidRDefault="00015401" w:rsidP="00015401">
      <w:pPr>
        <w:pStyle w:val="ListParagraph"/>
        <w:spacing w:after="0" w:line="360" w:lineRule="auto"/>
        <w:ind w:left="0"/>
        <w:jc w:val="both"/>
        <w:rPr>
          <w:rFonts w:asciiTheme="majorBidi" w:eastAsia="Times New Roman" w:hAnsiTheme="majorBidi" w:cstheme="majorBidi"/>
          <w:b/>
          <w:sz w:val="24"/>
          <w:szCs w:val="24"/>
        </w:rPr>
      </w:pPr>
    </w:p>
    <w:p w:rsidR="003C1C29" w:rsidRPr="00B231A5" w:rsidRDefault="00E760C9" w:rsidP="00015401">
      <w:pPr>
        <w:pStyle w:val="ListParagraph"/>
        <w:spacing w:after="0" w:line="360" w:lineRule="auto"/>
        <w:ind w:left="0"/>
        <w:jc w:val="both"/>
        <w:rPr>
          <w:rFonts w:asciiTheme="majorBidi" w:eastAsia="Times New Roman" w:hAnsiTheme="majorBidi" w:cstheme="majorBidi"/>
          <w:b/>
          <w:sz w:val="24"/>
          <w:szCs w:val="24"/>
        </w:rPr>
      </w:pPr>
      <w:r w:rsidRPr="00B231A5">
        <w:rPr>
          <w:rFonts w:asciiTheme="majorBidi" w:eastAsia="Times New Roman" w:hAnsiTheme="majorBidi" w:cstheme="majorBidi"/>
          <w:b/>
          <w:sz w:val="24"/>
          <w:szCs w:val="24"/>
        </w:rPr>
        <w:t xml:space="preserve">Pengembangan </w:t>
      </w:r>
      <w:r w:rsidR="003C1C29" w:rsidRPr="00B231A5">
        <w:rPr>
          <w:rFonts w:asciiTheme="majorBidi" w:eastAsia="Times New Roman" w:hAnsiTheme="majorBidi" w:cstheme="majorBidi"/>
          <w:b/>
          <w:sz w:val="24"/>
          <w:szCs w:val="24"/>
        </w:rPr>
        <w:t>Hipotesis</w:t>
      </w:r>
    </w:p>
    <w:p w:rsidR="003C1C29" w:rsidRPr="00B231A5" w:rsidRDefault="003C1C29" w:rsidP="00015401">
      <w:pPr>
        <w:pStyle w:val="ListParagraph"/>
        <w:numPr>
          <w:ilvl w:val="0"/>
          <w:numId w:val="6"/>
        </w:numPr>
        <w:tabs>
          <w:tab w:val="clear" w:pos="720"/>
          <w:tab w:val="num" w:pos="360"/>
        </w:tabs>
        <w:spacing w:after="0" w:line="360" w:lineRule="auto"/>
        <w:ind w:left="360"/>
        <w:jc w:val="both"/>
        <w:rPr>
          <w:rFonts w:asciiTheme="majorBidi" w:hAnsiTheme="majorBidi" w:cstheme="majorBidi"/>
          <w:b/>
          <w:sz w:val="24"/>
          <w:szCs w:val="24"/>
        </w:rPr>
      </w:pPr>
      <w:r w:rsidRPr="00B231A5">
        <w:rPr>
          <w:rFonts w:asciiTheme="majorBidi" w:hAnsiTheme="majorBidi" w:cstheme="majorBidi"/>
          <w:b/>
          <w:sz w:val="24"/>
          <w:szCs w:val="24"/>
        </w:rPr>
        <w:t>Hubungan Debt to Equity (DER) Ratio Terhadap Perataan Laba</w:t>
      </w:r>
    </w:p>
    <w:p w:rsidR="003C1C29" w:rsidRPr="00B231A5" w:rsidRDefault="003C1C29" w:rsidP="00015401">
      <w:pPr>
        <w:pStyle w:val="ListParagraph"/>
        <w:spacing w:after="0" w:line="360" w:lineRule="auto"/>
        <w:ind w:left="360" w:firstLine="720"/>
        <w:jc w:val="both"/>
        <w:rPr>
          <w:rFonts w:asciiTheme="majorBidi" w:hAnsiTheme="majorBidi" w:cstheme="majorBidi"/>
          <w:sz w:val="24"/>
          <w:szCs w:val="24"/>
        </w:rPr>
      </w:pPr>
      <w:r w:rsidRPr="00B231A5">
        <w:rPr>
          <w:rFonts w:asciiTheme="majorBidi" w:hAnsiTheme="majorBidi" w:cstheme="majorBidi"/>
          <w:sz w:val="24"/>
          <w:szCs w:val="24"/>
        </w:rPr>
        <w:t xml:space="preserve">Berpengaruhnya DER (Debt to Equity Ratio) diduga perusahaan mengalami default (tidak dapat melunasi kewajibannya pada saat jatuh tempo) karena kesulitan keuangan. Perusahaan yang mengalami hal seperti ini sangat rentan melakukan praktik perataan laba. DER merupakan salah satu rasio leverage. </w:t>
      </w:r>
    </w:p>
    <w:p w:rsidR="00167EC6" w:rsidRDefault="003C1C29" w:rsidP="00015401">
      <w:pPr>
        <w:pStyle w:val="ListParagraph"/>
        <w:spacing w:after="0" w:line="360" w:lineRule="auto"/>
        <w:ind w:left="360" w:firstLine="720"/>
        <w:jc w:val="both"/>
        <w:rPr>
          <w:rFonts w:asciiTheme="majorBidi" w:hAnsiTheme="majorBidi" w:cstheme="majorBidi"/>
          <w:sz w:val="24"/>
          <w:szCs w:val="24"/>
        </w:rPr>
      </w:pPr>
      <w:r w:rsidRPr="00B231A5">
        <w:rPr>
          <w:rFonts w:asciiTheme="majorBidi" w:hAnsiTheme="majorBidi" w:cstheme="majorBidi"/>
          <w:sz w:val="24"/>
          <w:szCs w:val="24"/>
        </w:rPr>
        <w:t>Semakin tinggi rasio leverage berarti semakin besar pula proporsi pendanaan perusahaan yang dibiayai dari hutang.</w:t>
      </w:r>
      <w:r w:rsidR="00167EC6">
        <w:rPr>
          <w:rFonts w:asciiTheme="majorBidi" w:hAnsiTheme="majorBidi" w:cstheme="majorBidi"/>
          <w:sz w:val="24"/>
          <w:szCs w:val="24"/>
        </w:rPr>
        <w:t xml:space="preserve"> </w:t>
      </w:r>
      <w:r w:rsidRPr="00B231A5">
        <w:rPr>
          <w:rFonts w:asciiTheme="majorBidi" w:hAnsiTheme="majorBidi" w:cstheme="majorBidi"/>
          <w:sz w:val="24"/>
          <w:szCs w:val="24"/>
        </w:rPr>
        <w:t xml:space="preserve">Perusahaan dengan leverage yang tinggi memiliki risiko menderita kerugian besar. Karena perusahaan dengan potensi </w:t>
      </w:r>
      <w:r w:rsidRPr="00B231A5">
        <w:rPr>
          <w:rFonts w:asciiTheme="majorBidi" w:hAnsiTheme="majorBidi" w:cstheme="majorBidi"/>
          <w:sz w:val="24"/>
          <w:szCs w:val="24"/>
        </w:rPr>
        <w:lastRenderedPageBreak/>
        <w:t xml:space="preserve">mengalami default seperti itu membuat kreditur tidak mempercayai kemampuan perusahaan untuk mengembalikan hutang yang dipinjamkan dan investor juga enggan menanamkan modalnya ke perusahaan, sehingga membuat manajemen melakukan perataan laba. </w:t>
      </w:r>
    </w:p>
    <w:p w:rsidR="003C1C29" w:rsidRPr="00B231A5" w:rsidRDefault="003C1C29" w:rsidP="00015401">
      <w:pPr>
        <w:pStyle w:val="ListParagraph"/>
        <w:spacing w:after="0" w:line="360" w:lineRule="auto"/>
        <w:ind w:left="360" w:firstLine="720"/>
        <w:jc w:val="both"/>
        <w:rPr>
          <w:rFonts w:asciiTheme="majorBidi" w:hAnsiTheme="majorBidi" w:cstheme="majorBidi"/>
          <w:sz w:val="24"/>
          <w:szCs w:val="24"/>
        </w:rPr>
      </w:pPr>
      <w:r w:rsidRPr="00B231A5">
        <w:rPr>
          <w:rFonts w:asciiTheme="majorBidi" w:hAnsiTheme="majorBidi" w:cstheme="majorBidi"/>
          <w:sz w:val="24"/>
          <w:szCs w:val="24"/>
        </w:rPr>
        <w:t>Berdasarkan uraian di atas, maka hipotesis yang diajukan dalam penelitian ini adalah sebagai berikut:</w:t>
      </w:r>
    </w:p>
    <w:p w:rsidR="003C1C29" w:rsidRPr="00B231A5" w:rsidRDefault="003C1C29" w:rsidP="00911365">
      <w:pPr>
        <w:pStyle w:val="ListParagraph"/>
        <w:spacing w:after="0" w:line="360" w:lineRule="auto"/>
        <w:jc w:val="both"/>
        <w:rPr>
          <w:rFonts w:asciiTheme="majorBidi" w:hAnsiTheme="majorBidi" w:cstheme="majorBidi"/>
          <w:b/>
          <w:sz w:val="24"/>
          <w:szCs w:val="24"/>
        </w:rPr>
      </w:pPr>
      <w:r w:rsidRPr="00B231A5">
        <w:rPr>
          <w:rFonts w:asciiTheme="majorBidi" w:hAnsiTheme="majorBidi" w:cstheme="majorBidi"/>
          <w:b/>
          <w:sz w:val="24"/>
          <w:szCs w:val="24"/>
        </w:rPr>
        <w:t>H1 = Debt to Equity Ratio berpengaruh terhadap Perataan Laba.</w:t>
      </w:r>
    </w:p>
    <w:p w:rsidR="003C1C29" w:rsidRPr="00B231A5" w:rsidRDefault="003C1C29" w:rsidP="00015401">
      <w:pPr>
        <w:pStyle w:val="ListParagraph"/>
        <w:numPr>
          <w:ilvl w:val="0"/>
          <w:numId w:val="6"/>
        </w:numPr>
        <w:tabs>
          <w:tab w:val="clear" w:pos="720"/>
          <w:tab w:val="num" w:pos="360"/>
        </w:tabs>
        <w:spacing w:after="0" w:line="360" w:lineRule="auto"/>
        <w:ind w:left="360"/>
        <w:jc w:val="both"/>
        <w:rPr>
          <w:rFonts w:asciiTheme="majorBidi" w:hAnsiTheme="majorBidi" w:cstheme="majorBidi"/>
          <w:b/>
          <w:sz w:val="24"/>
          <w:szCs w:val="24"/>
        </w:rPr>
      </w:pPr>
      <w:r w:rsidRPr="00B231A5">
        <w:rPr>
          <w:rFonts w:asciiTheme="majorBidi" w:hAnsiTheme="majorBidi" w:cstheme="majorBidi"/>
          <w:b/>
          <w:sz w:val="24"/>
          <w:szCs w:val="24"/>
        </w:rPr>
        <w:t>Hubungan Ukuran Perusahaan Ratio Terhadap Perataan Laba</w:t>
      </w:r>
    </w:p>
    <w:p w:rsidR="003C1C29" w:rsidRPr="00B231A5" w:rsidRDefault="003C1C29" w:rsidP="00015401">
      <w:pPr>
        <w:pStyle w:val="ListParagraph"/>
        <w:spacing w:after="0" w:line="360" w:lineRule="auto"/>
        <w:ind w:left="360" w:firstLine="720"/>
        <w:jc w:val="both"/>
        <w:rPr>
          <w:rFonts w:asciiTheme="majorBidi" w:hAnsiTheme="majorBidi" w:cstheme="majorBidi"/>
          <w:sz w:val="24"/>
          <w:szCs w:val="24"/>
        </w:rPr>
      </w:pPr>
      <w:r w:rsidRPr="00B231A5">
        <w:rPr>
          <w:rFonts w:asciiTheme="majorBidi" w:hAnsiTheme="majorBidi" w:cstheme="majorBidi"/>
          <w:sz w:val="24"/>
          <w:szCs w:val="24"/>
        </w:rPr>
        <w:t xml:space="preserve">Perataan laba yang dilakukan oleh beberapa perusahaan dipicu oleh ukuran perusahaan, bahwa perusahaan-perusahaan yang lebih besar memiliki dorongan untuk melakukan perataan laba dibandingkan dengan perusahaan-perusahaan yang lebih kecil karena perusahaan yang lebih besar diteliti dan dipandang dengan lebih kritis oleh para investor sehingga perusahaan besar ingin menunjukan kinerja yang baik dengan memperlihatkan laba yang stabil kepada investor dan jika memiliki laba yang stabil dapat menarik investor untuk menanamkan modalnya diperusahaan tersebut. </w:t>
      </w:r>
      <w:r w:rsidRPr="00B231A5">
        <w:rPr>
          <w:rFonts w:asciiTheme="majorBidi" w:hAnsiTheme="majorBidi" w:cstheme="majorBidi"/>
          <w:sz w:val="24"/>
          <w:szCs w:val="24"/>
        </w:rPr>
        <w:lastRenderedPageBreak/>
        <w:t>Perusahaan-perusahaan besar juga mendapat pemeriksaan yang lebih ketat dari pemerintah, dengan adanya pemeriksaan dari pemerintah tersebut, perusahaan yang besar tidak mau memperlihatkan laba yang berfluktuasi terlalu tinggi, maka itu dilakukan perataan laba.</w:t>
      </w:r>
    </w:p>
    <w:p w:rsidR="003C1C29" w:rsidRPr="00B231A5" w:rsidRDefault="003C1C29" w:rsidP="00015401">
      <w:pPr>
        <w:pStyle w:val="ListParagraph"/>
        <w:spacing w:after="0" w:line="360" w:lineRule="auto"/>
        <w:ind w:left="360" w:firstLine="720"/>
        <w:jc w:val="both"/>
        <w:rPr>
          <w:rFonts w:asciiTheme="majorBidi" w:hAnsiTheme="majorBidi" w:cstheme="majorBidi"/>
          <w:sz w:val="24"/>
          <w:szCs w:val="24"/>
          <w:shd w:val="clear" w:color="auto" w:fill="FFFFFF"/>
        </w:rPr>
      </w:pPr>
      <w:r w:rsidRPr="00B231A5">
        <w:rPr>
          <w:rFonts w:asciiTheme="majorBidi" w:hAnsiTheme="majorBidi" w:cstheme="majorBidi"/>
          <w:sz w:val="24"/>
          <w:szCs w:val="24"/>
          <w:shd w:val="clear" w:color="auto" w:fill="FFFFFF"/>
        </w:rPr>
        <w:t xml:space="preserve">Campur tangan pemerintah yang sangat besar akan bisa mengarah pada </w:t>
      </w:r>
      <w:r w:rsidRPr="00B231A5">
        <w:rPr>
          <w:rFonts w:asciiTheme="majorBidi" w:hAnsiTheme="majorBidi" w:cstheme="majorBidi"/>
          <w:sz w:val="24"/>
          <w:szCs w:val="24"/>
        </w:rPr>
        <w:t>pilihan</w:t>
      </w:r>
      <w:r w:rsidRPr="00B231A5">
        <w:rPr>
          <w:rFonts w:asciiTheme="majorBidi" w:hAnsiTheme="majorBidi" w:cstheme="majorBidi"/>
          <w:sz w:val="24"/>
          <w:szCs w:val="24"/>
          <w:shd w:val="clear" w:color="auto" w:fill="FFFFFF"/>
        </w:rPr>
        <w:t xml:space="preserve"> alternative menurunkan penghasilan. Disamping itu perusahaan besar secara politis lebih besar melakukan </w:t>
      </w:r>
      <w:r w:rsidRPr="00B231A5">
        <w:rPr>
          <w:rFonts w:asciiTheme="majorBidi" w:hAnsiTheme="majorBidi" w:cstheme="majorBidi"/>
          <w:i/>
          <w:sz w:val="24"/>
          <w:szCs w:val="24"/>
          <w:shd w:val="clear" w:color="auto" w:fill="FFFFFF"/>
        </w:rPr>
        <w:t xml:space="preserve">transfer political cost </w:t>
      </w:r>
      <w:r w:rsidRPr="00B231A5">
        <w:rPr>
          <w:rFonts w:asciiTheme="majorBidi" w:hAnsiTheme="majorBidi" w:cstheme="majorBidi"/>
          <w:sz w:val="24"/>
          <w:szCs w:val="24"/>
          <w:shd w:val="clear" w:color="auto" w:fill="FFFFFF"/>
        </w:rPr>
        <w:t xml:space="preserve">dalam rangka </w:t>
      </w:r>
      <w:r w:rsidRPr="00B231A5">
        <w:rPr>
          <w:rFonts w:asciiTheme="majorBidi" w:hAnsiTheme="majorBidi" w:cstheme="majorBidi"/>
          <w:i/>
          <w:sz w:val="24"/>
          <w:szCs w:val="24"/>
          <w:shd w:val="clear" w:color="auto" w:fill="FFFFFF"/>
        </w:rPr>
        <w:t>polical proces</w:t>
      </w:r>
      <w:r w:rsidRPr="00B231A5">
        <w:rPr>
          <w:rFonts w:asciiTheme="majorBidi" w:hAnsiTheme="majorBidi" w:cstheme="majorBidi"/>
          <w:sz w:val="24"/>
          <w:szCs w:val="24"/>
          <w:shd w:val="clear" w:color="auto" w:fill="FFFFFF"/>
        </w:rPr>
        <w:t xml:space="preserve">. Artinya, </w:t>
      </w:r>
      <w:r w:rsidRPr="00B231A5">
        <w:rPr>
          <w:rFonts w:asciiTheme="majorBidi" w:hAnsiTheme="majorBidi" w:cstheme="majorBidi"/>
          <w:i/>
          <w:sz w:val="24"/>
          <w:szCs w:val="24"/>
          <w:shd w:val="clear" w:color="auto" w:fill="FFFFFF"/>
        </w:rPr>
        <w:t>size</w:t>
      </w:r>
      <w:r w:rsidRPr="00B231A5">
        <w:rPr>
          <w:rFonts w:asciiTheme="majorBidi" w:hAnsiTheme="majorBidi" w:cstheme="majorBidi"/>
          <w:sz w:val="24"/>
          <w:szCs w:val="24"/>
          <w:shd w:val="clear" w:color="auto" w:fill="FFFFFF"/>
        </w:rPr>
        <w:t xml:space="preserve"> berpengaruh terhadap </w:t>
      </w:r>
      <w:r w:rsidRPr="00B231A5">
        <w:rPr>
          <w:rFonts w:asciiTheme="majorBidi" w:hAnsiTheme="majorBidi" w:cstheme="majorBidi"/>
          <w:i/>
          <w:sz w:val="24"/>
          <w:szCs w:val="24"/>
          <w:shd w:val="clear" w:color="auto" w:fill="FFFFFF"/>
        </w:rPr>
        <w:t>income smoothing</w:t>
      </w:r>
      <w:r w:rsidRPr="00B231A5">
        <w:rPr>
          <w:rFonts w:asciiTheme="majorBidi" w:hAnsiTheme="majorBidi" w:cstheme="majorBidi"/>
          <w:sz w:val="24"/>
          <w:szCs w:val="24"/>
          <w:shd w:val="clear" w:color="auto" w:fill="FFFFFF"/>
        </w:rPr>
        <w:t xml:space="preserve"> apabila terdapat campur tangan pemerintah yang tinggi dan perusahaan tersebut terkait dengan </w:t>
      </w:r>
      <w:r w:rsidRPr="00B231A5">
        <w:rPr>
          <w:rFonts w:asciiTheme="majorBidi" w:hAnsiTheme="majorBidi" w:cstheme="majorBidi"/>
          <w:i/>
          <w:sz w:val="24"/>
          <w:szCs w:val="24"/>
          <w:shd w:val="clear" w:color="auto" w:fill="FFFFFF"/>
        </w:rPr>
        <w:t>political proces.</w:t>
      </w:r>
      <w:r w:rsidRPr="00B231A5">
        <w:rPr>
          <w:rFonts w:asciiTheme="majorBidi" w:hAnsiTheme="majorBidi" w:cstheme="majorBidi"/>
          <w:sz w:val="24"/>
          <w:szCs w:val="24"/>
          <w:shd w:val="clear" w:color="auto" w:fill="FFFFFF"/>
        </w:rPr>
        <w:t xml:space="preserve"> Sehingga mendorong perusahaan dalam hal ini untuk melakukan praktik perataan laba. (wilton 2016 dan muslichah 2015).</w:t>
      </w:r>
    </w:p>
    <w:p w:rsidR="003C1C29" w:rsidRPr="00B231A5" w:rsidRDefault="003C1C29" w:rsidP="00015401">
      <w:pPr>
        <w:pStyle w:val="ListParagraph"/>
        <w:spacing w:after="0" w:line="360" w:lineRule="auto"/>
        <w:ind w:left="360" w:firstLine="720"/>
        <w:jc w:val="both"/>
        <w:rPr>
          <w:rFonts w:asciiTheme="majorBidi" w:hAnsiTheme="majorBidi" w:cstheme="majorBidi"/>
          <w:sz w:val="24"/>
          <w:szCs w:val="24"/>
          <w:lang w:val="id-ID"/>
        </w:rPr>
      </w:pPr>
      <w:r w:rsidRPr="00B231A5">
        <w:rPr>
          <w:rFonts w:asciiTheme="majorBidi" w:hAnsiTheme="majorBidi" w:cstheme="majorBidi"/>
          <w:sz w:val="24"/>
          <w:szCs w:val="24"/>
          <w:lang w:val="id-ID"/>
        </w:rPr>
        <w:t>Berdasarkan uraian di atas, maka hipotesis yang diajukan dalam penelitian ini adalah sebagai berikut:</w:t>
      </w:r>
    </w:p>
    <w:p w:rsidR="003C1C29" w:rsidRPr="00B231A5" w:rsidRDefault="003C1C29" w:rsidP="00911365">
      <w:pPr>
        <w:pStyle w:val="ListParagraph"/>
        <w:spacing w:after="0" w:line="360" w:lineRule="auto"/>
        <w:jc w:val="both"/>
        <w:rPr>
          <w:rFonts w:asciiTheme="majorBidi" w:hAnsiTheme="majorBidi" w:cstheme="majorBidi"/>
          <w:b/>
          <w:sz w:val="24"/>
          <w:szCs w:val="24"/>
        </w:rPr>
      </w:pPr>
      <w:r w:rsidRPr="00B231A5">
        <w:rPr>
          <w:rFonts w:asciiTheme="majorBidi" w:hAnsiTheme="majorBidi" w:cstheme="majorBidi"/>
          <w:b/>
          <w:sz w:val="24"/>
          <w:szCs w:val="24"/>
          <w:lang w:val="id-ID"/>
        </w:rPr>
        <w:t xml:space="preserve">H2 = </w:t>
      </w:r>
      <w:r w:rsidRPr="00B231A5">
        <w:rPr>
          <w:rFonts w:asciiTheme="majorBidi" w:hAnsiTheme="majorBidi" w:cstheme="majorBidi"/>
          <w:b/>
          <w:sz w:val="24"/>
          <w:szCs w:val="24"/>
        </w:rPr>
        <w:t>Ukuran Perusahaan</w:t>
      </w:r>
      <w:r w:rsidRPr="00B231A5">
        <w:rPr>
          <w:rFonts w:asciiTheme="majorBidi" w:hAnsiTheme="majorBidi" w:cstheme="majorBidi"/>
          <w:b/>
          <w:sz w:val="24"/>
          <w:szCs w:val="24"/>
          <w:lang w:val="id-ID"/>
        </w:rPr>
        <w:t xml:space="preserve"> berpengaruh terhadap</w:t>
      </w:r>
      <w:r w:rsidRPr="00B231A5">
        <w:rPr>
          <w:rFonts w:asciiTheme="majorBidi" w:hAnsiTheme="majorBidi" w:cstheme="majorBidi"/>
          <w:b/>
          <w:sz w:val="24"/>
          <w:szCs w:val="24"/>
        </w:rPr>
        <w:t xml:space="preserve"> Perataan Laba.</w:t>
      </w:r>
    </w:p>
    <w:p w:rsidR="003C1C29" w:rsidRPr="00B231A5" w:rsidRDefault="003C1C29" w:rsidP="00015401">
      <w:pPr>
        <w:pStyle w:val="ListParagraph"/>
        <w:numPr>
          <w:ilvl w:val="0"/>
          <w:numId w:val="6"/>
        </w:numPr>
        <w:tabs>
          <w:tab w:val="clear" w:pos="720"/>
          <w:tab w:val="num" w:pos="360"/>
        </w:tabs>
        <w:spacing w:after="0" w:line="360" w:lineRule="auto"/>
        <w:ind w:left="360"/>
        <w:jc w:val="both"/>
        <w:rPr>
          <w:rFonts w:asciiTheme="majorBidi" w:hAnsiTheme="majorBidi" w:cstheme="majorBidi"/>
          <w:b/>
          <w:sz w:val="24"/>
          <w:szCs w:val="24"/>
        </w:rPr>
      </w:pPr>
      <w:r w:rsidRPr="00B231A5">
        <w:rPr>
          <w:rFonts w:asciiTheme="majorBidi" w:eastAsia="Times New Roman" w:hAnsiTheme="majorBidi" w:cstheme="majorBidi"/>
          <w:b/>
          <w:sz w:val="24"/>
          <w:szCs w:val="24"/>
        </w:rPr>
        <w:t>Hubungan</w:t>
      </w:r>
      <w:r w:rsidRPr="00B231A5">
        <w:rPr>
          <w:rFonts w:asciiTheme="majorBidi" w:hAnsiTheme="majorBidi" w:cstheme="majorBidi"/>
          <w:b/>
          <w:sz w:val="24"/>
          <w:szCs w:val="24"/>
        </w:rPr>
        <w:t xml:space="preserve"> Net Profit Margin Terhadap Perataan Laba</w:t>
      </w:r>
    </w:p>
    <w:p w:rsidR="003C1C29" w:rsidRPr="00B231A5" w:rsidRDefault="003C1C29" w:rsidP="00015401">
      <w:pPr>
        <w:pStyle w:val="ListParagraph"/>
        <w:spacing w:after="0" w:line="360" w:lineRule="auto"/>
        <w:ind w:left="360" w:firstLine="720"/>
        <w:jc w:val="both"/>
        <w:rPr>
          <w:rFonts w:asciiTheme="majorBidi" w:hAnsiTheme="majorBidi" w:cstheme="majorBidi"/>
          <w:sz w:val="24"/>
          <w:szCs w:val="24"/>
        </w:rPr>
      </w:pPr>
      <w:r w:rsidRPr="00B231A5">
        <w:rPr>
          <w:rFonts w:asciiTheme="majorBidi" w:hAnsiTheme="majorBidi" w:cstheme="majorBidi"/>
          <w:sz w:val="24"/>
          <w:szCs w:val="24"/>
          <w:lang w:val="id-ID"/>
        </w:rPr>
        <w:t>Net profit margin (NPM) yang merupakan bagian dari profitabilitas</w:t>
      </w:r>
      <w:r w:rsidRPr="00B231A5">
        <w:rPr>
          <w:rFonts w:asciiTheme="majorBidi" w:hAnsiTheme="majorBidi" w:cstheme="majorBidi"/>
          <w:i/>
          <w:sz w:val="24"/>
          <w:szCs w:val="24"/>
        </w:rPr>
        <w:t xml:space="preserve"> </w:t>
      </w:r>
      <w:r w:rsidRPr="00B231A5">
        <w:rPr>
          <w:rFonts w:asciiTheme="majorBidi" w:hAnsiTheme="majorBidi" w:cstheme="majorBidi"/>
          <w:sz w:val="24"/>
          <w:szCs w:val="24"/>
        </w:rPr>
        <w:lastRenderedPageBreak/>
        <w:t>pengukuran perusahaan melalui pengukuran antara rasio laba bersih setelah pajak dengan penjualan bersih dimana laba bersih setelah pajak sering digunakan oleh investor sebagai dasar pengambilan keputusan ekonomi yang berkaitan dengan perusahaan sehingga sering dijadikan tujuan perataan laba oleh manajemen untuk mengurangi fluktuasi laba (marhamah dan wilton, 2016).</w:t>
      </w:r>
    </w:p>
    <w:p w:rsidR="003C1C29" w:rsidRPr="00B231A5" w:rsidRDefault="003C1C29" w:rsidP="00015401">
      <w:pPr>
        <w:pStyle w:val="ListParagraph"/>
        <w:spacing w:after="0" w:line="360" w:lineRule="auto"/>
        <w:ind w:left="360" w:firstLine="720"/>
        <w:jc w:val="both"/>
        <w:rPr>
          <w:rFonts w:asciiTheme="majorBidi" w:hAnsiTheme="majorBidi" w:cstheme="majorBidi"/>
          <w:sz w:val="24"/>
          <w:szCs w:val="24"/>
          <w:lang w:val="id-ID"/>
        </w:rPr>
      </w:pPr>
      <w:r w:rsidRPr="00B231A5">
        <w:rPr>
          <w:rFonts w:asciiTheme="majorBidi" w:hAnsiTheme="majorBidi" w:cstheme="majorBidi"/>
          <w:sz w:val="24"/>
          <w:szCs w:val="24"/>
          <w:lang w:val="id-ID"/>
        </w:rPr>
        <w:t>Berdasarkan uraian di atas, maka hipotesis yang diajukan dalam penelitian ini adalah sebagai berikut:</w:t>
      </w:r>
    </w:p>
    <w:p w:rsidR="003C1C29" w:rsidRPr="00B231A5" w:rsidRDefault="003C1C29" w:rsidP="00911365">
      <w:pPr>
        <w:pStyle w:val="ListParagraph"/>
        <w:spacing w:after="0" w:line="360" w:lineRule="auto"/>
        <w:jc w:val="both"/>
        <w:rPr>
          <w:rFonts w:asciiTheme="majorBidi" w:hAnsiTheme="majorBidi" w:cstheme="majorBidi"/>
          <w:b/>
          <w:sz w:val="24"/>
          <w:szCs w:val="24"/>
        </w:rPr>
      </w:pPr>
      <w:r w:rsidRPr="00B231A5">
        <w:rPr>
          <w:rFonts w:asciiTheme="majorBidi" w:hAnsiTheme="majorBidi" w:cstheme="majorBidi"/>
          <w:b/>
          <w:sz w:val="24"/>
          <w:szCs w:val="24"/>
          <w:lang w:val="id-ID"/>
        </w:rPr>
        <w:t xml:space="preserve">H3 = </w:t>
      </w:r>
      <w:r w:rsidRPr="00B231A5">
        <w:rPr>
          <w:rFonts w:asciiTheme="majorBidi" w:hAnsiTheme="majorBidi" w:cstheme="majorBidi"/>
          <w:b/>
          <w:i/>
          <w:sz w:val="24"/>
          <w:szCs w:val="24"/>
          <w:shd w:val="clear" w:color="auto" w:fill="FFFFFF"/>
        </w:rPr>
        <w:t>Net profit margin</w:t>
      </w:r>
      <w:r w:rsidRPr="00B231A5">
        <w:rPr>
          <w:rFonts w:asciiTheme="majorBidi" w:hAnsiTheme="majorBidi" w:cstheme="majorBidi"/>
          <w:b/>
          <w:sz w:val="24"/>
          <w:szCs w:val="24"/>
          <w:lang w:val="id-ID"/>
        </w:rPr>
        <w:t xml:space="preserve">(NPM) berpengaruh terhadap </w:t>
      </w:r>
      <w:r w:rsidRPr="00B231A5">
        <w:rPr>
          <w:rFonts w:asciiTheme="majorBidi" w:hAnsiTheme="majorBidi" w:cstheme="majorBidi"/>
          <w:b/>
          <w:sz w:val="24"/>
          <w:szCs w:val="24"/>
        </w:rPr>
        <w:t>Perataan Laba</w:t>
      </w:r>
    </w:p>
    <w:p w:rsidR="003C1C29" w:rsidRPr="00B231A5" w:rsidRDefault="003C1C29" w:rsidP="00015401">
      <w:pPr>
        <w:pStyle w:val="ListParagraph"/>
        <w:numPr>
          <w:ilvl w:val="0"/>
          <w:numId w:val="6"/>
        </w:numPr>
        <w:tabs>
          <w:tab w:val="clear" w:pos="720"/>
          <w:tab w:val="num" w:pos="360"/>
        </w:tabs>
        <w:spacing w:after="0" w:line="360" w:lineRule="auto"/>
        <w:ind w:left="360"/>
        <w:jc w:val="both"/>
        <w:rPr>
          <w:rFonts w:asciiTheme="majorBidi" w:hAnsiTheme="majorBidi" w:cstheme="majorBidi"/>
          <w:sz w:val="24"/>
          <w:szCs w:val="24"/>
        </w:rPr>
      </w:pPr>
      <w:r w:rsidRPr="00B231A5">
        <w:rPr>
          <w:rFonts w:asciiTheme="majorBidi" w:eastAsia="Times New Roman" w:hAnsiTheme="majorBidi" w:cstheme="majorBidi"/>
          <w:b/>
          <w:sz w:val="24"/>
          <w:szCs w:val="24"/>
        </w:rPr>
        <w:t>Hubungan Retrun On Assets Terhadap Perataan Laba</w:t>
      </w:r>
    </w:p>
    <w:p w:rsidR="003C1C29" w:rsidRPr="00B231A5" w:rsidRDefault="003C1C29" w:rsidP="00015401">
      <w:pPr>
        <w:pStyle w:val="ListParagraph"/>
        <w:spacing w:after="0" w:line="360" w:lineRule="auto"/>
        <w:ind w:left="360" w:firstLine="720"/>
        <w:jc w:val="both"/>
        <w:rPr>
          <w:rFonts w:asciiTheme="majorBidi" w:eastAsia="Times New Roman" w:hAnsiTheme="majorBidi" w:cstheme="majorBidi"/>
          <w:sz w:val="24"/>
          <w:szCs w:val="24"/>
        </w:rPr>
      </w:pPr>
      <w:r w:rsidRPr="00B231A5">
        <w:rPr>
          <w:rFonts w:asciiTheme="majorBidi" w:eastAsia="Times New Roman" w:hAnsiTheme="majorBidi" w:cstheme="majorBidi"/>
          <w:sz w:val="24"/>
          <w:szCs w:val="24"/>
        </w:rPr>
        <w:t xml:space="preserve">ROA yang tinggi menandakan bahwa laba yang diperoleh </w:t>
      </w:r>
      <w:r w:rsidRPr="00B231A5">
        <w:rPr>
          <w:rFonts w:asciiTheme="majorBidi" w:hAnsiTheme="majorBidi" w:cstheme="majorBidi"/>
          <w:sz w:val="24"/>
          <w:szCs w:val="24"/>
          <w:lang w:val="id-ID"/>
        </w:rPr>
        <w:t>perusahaan</w:t>
      </w:r>
      <w:r w:rsidRPr="00B231A5">
        <w:rPr>
          <w:rFonts w:asciiTheme="majorBidi" w:eastAsia="Times New Roman" w:hAnsiTheme="majorBidi" w:cstheme="majorBidi"/>
          <w:sz w:val="24"/>
          <w:szCs w:val="24"/>
        </w:rPr>
        <w:t xml:space="preserve"> tinggi. Dengan laba yang tinggi maka manajemen dengan mudah dapat mengatur labanya (wilton, 2016 dan siti, 2014). Perusahaan yang mempunyai laba yang tinggi akan cenderung melakukan praktik perataan laba karena perusahaan akan menurunkan laba saat memperoleh laba yang tinggi (wilton 2016 dan siti 2014).</w:t>
      </w:r>
    </w:p>
    <w:p w:rsidR="003C1C29" w:rsidRPr="00B231A5" w:rsidRDefault="003C1C29" w:rsidP="00015401">
      <w:pPr>
        <w:pStyle w:val="ListParagraph"/>
        <w:spacing w:after="0" w:line="360" w:lineRule="auto"/>
        <w:ind w:left="360" w:firstLine="720"/>
        <w:jc w:val="both"/>
        <w:rPr>
          <w:rFonts w:asciiTheme="majorBidi" w:eastAsia="Times New Roman" w:hAnsiTheme="majorBidi" w:cstheme="majorBidi"/>
          <w:sz w:val="24"/>
          <w:szCs w:val="24"/>
        </w:rPr>
      </w:pPr>
      <w:r w:rsidRPr="00B231A5">
        <w:rPr>
          <w:rFonts w:asciiTheme="majorBidi" w:eastAsia="Times New Roman" w:hAnsiTheme="majorBidi" w:cstheme="majorBidi"/>
          <w:sz w:val="24"/>
          <w:szCs w:val="24"/>
        </w:rPr>
        <w:t xml:space="preserve">Mengamankan posisi jabatan dalam perusahaan karena manajemen terlihat </w:t>
      </w:r>
      <w:r w:rsidRPr="00B231A5">
        <w:rPr>
          <w:rFonts w:asciiTheme="majorBidi" w:hAnsiTheme="majorBidi" w:cstheme="majorBidi"/>
          <w:sz w:val="24"/>
          <w:szCs w:val="24"/>
          <w:lang w:val="id-ID"/>
        </w:rPr>
        <w:t>memiliki</w:t>
      </w:r>
      <w:r w:rsidRPr="00B231A5">
        <w:rPr>
          <w:rFonts w:asciiTheme="majorBidi" w:eastAsia="Times New Roman" w:hAnsiTheme="majorBidi" w:cstheme="majorBidi"/>
          <w:sz w:val="24"/>
          <w:szCs w:val="24"/>
        </w:rPr>
        <w:t xml:space="preserve"> kinerja yang baik </w:t>
      </w:r>
      <w:r w:rsidRPr="00B231A5">
        <w:rPr>
          <w:rFonts w:asciiTheme="majorBidi" w:eastAsia="Times New Roman" w:hAnsiTheme="majorBidi" w:cstheme="majorBidi"/>
          <w:sz w:val="24"/>
          <w:szCs w:val="24"/>
        </w:rPr>
        <w:lastRenderedPageBreak/>
        <w:t>jika dinilai dari kemampuan laba yang dihasil kan. Tingkat laba yang stabil juga memberikan kayakinan kepada investor atas investasi yang dilakukan karena perusahaan dinilai baik dalam menghasilkan laba.</w:t>
      </w:r>
    </w:p>
    <w:p w:rsidR="003C1C29" w:rsidRPr="00B231A5" w:rsidRDefault="003C1C29" w:rsidP="00015401">
      <w:pPr>
        <w:pStyle w:val="ListParagraph"/>
        <w:spacing w:after="0" w:line="360" w:lineRule="auto"/>
        <w:ind w:left="360" w:firstLine="720"/>
        <w:jc w:val="both"/>
        <w:rPr>
          <w:rFonts w:asciiTheme="majorBidi" w:hAnsiTheme="majorBidi" w:cstheme="majorBidi"/>
          <w:sz w:val="24"/>
          <w:szCs w:val="24"/>
          <w:lang w:val="id-ID"/>
        </w:rPr>
      </w:pPr>
      <w:r w:rsidRPr="00B231A5">
        <w:rPr>
          <w:rFonts w:asciiTheme="majorBidi" w:hAnsiTheme="majorBidi" w:cstheme="majorBidi"/>
          <w:sz w:val="24"/>
          <w:szCs w:val="24"/>
          <w:lang w:val="id-ID"/>
        </w:rPr>
        <w:t>Berdasarkan uraian di atas, maka hipotesis yang diajukan dalam penelitian ini adalah sebagai berikut:</w:t>
      </w:r>
    </w:p>
    <w:p w:rsidR="003C1C29" w:rsidRPr="00B231A5" w:rsidRDefault="003C1C29" w:rsidP="00911365">
      <w:pPr>
        <w:pStyle w:val="ListParagraph"/>
        <w:spacing w:after="0" w:line="360" w:lineRule="auto"/>
        <w:jc w:val="both"/>
        <w:rPr>
          <w:rFonts w:asciiTheme="majorBidi" w:hAnsiTheme="majorBidi" w:cstheme="majorBidi"/>
          <w:b/>
          <w:sz w:val="24"/>
          <w:szCs w:val="24"/>
        </w:rPr>
      </w:pPr>
      <w:r w:rsidRPr="00B231A5">
        <w:rPr>
          <w:rFonts w:asciiTheme="majorBidi" w:hAnsiTheme="majorBidi" w:cstheme="majorBidi"/>
          <w:b/>
          <w:sz w:val="24"/>
          <w:szCs w:val="24"/>
          <w:lang w:val="id-ID"/>
        </w:rPr>
        <w:t xml:space="preserve">H4 = </w:t>
      </w:r>
      <w:r w:rsidRPr="00B231A5">
        <w:rPr>
          <w:rFonts w:asciiTheme="majorBidi" w:hAnsiTheme="majorBidi" w:cstheme="majorBidi"/>
          <w:b/>
          <w:i/>
          <w:sz w:val="24"/>
          <w:szCs w:val="24"/>
        </w:rPr>
        <w:t>Retrun On Assets</w:t>
      </w:r>
      <w:r w:rsidRPr="00B231A5">
        <w:rPr>
          <w:rFonts w:asciiTheme="majorBidi" w:hAnsiTheme="majorBidi" w:cstheme="majorBidi"/>
          <w:b/>
          <w:sz w:val="24"/>
          <w:szCs w:val="24"/>
          <w:lang w:val="id-ID"/>
        </w:rPr>
        <w:t xml:space="preserve">(ROA) berpengaruh terhadap </w:t>
      </w:r>
      <w:r w:rsidRPr="00B231A5">
        <w:rPr>
          <w:rFonts w:asciiTheme="majorBidi" w:hAnsiTheme="majorBidi" w:cstheme="majorBidi"/>
          <w:b/>
          <w:sz w:val="24"/>
          <w:szCs w:val="24"/>
        </w:rPr>
        <w:t>Perataan Laba.</w:t>
      </w:r>
      <w:bookmarkStart w:id="0" w:name="_GoBack"/>
      <w:bookmarkEnd w:id="0"/>
    </w:p>
    <w:p w:rsidR="003C1C29" w:rsidRPr="00B231A5" w:rsidRDefault="003C1C29" w:rsidP="00911365">
      <w:pPr>
        <w:tabs>
          <w:tab w:val="left" w:pos="2032"/>
          <w:tab w:val="center" w:pos="3937"/>
        </w:tabs>
        <w:spacing w:after="0" w:line="360" w:lineRule="auto"/>
        <w:contextualSpacing/>
        <w:rPr>
          <w:rFonts w:ascii="Times New Roman" w:hAnsi="Times New Roman" w:cs="Times New Roman"/>
          <w:b/>
          <w:sz w:val="24"/>
          <w:szCs w:val="24"/>
        </w:rPr>
      </w:pPr>
      <w:r w:rsidRPr="00B231A5">
        <w:rPr>
          <w:rFonts w:ascii="Times New Roman" w:hAnsi="Times New Roman" w:cs="Times New Roman"/>
          <w:b/>
          <w:sz w:val="24"/>
          <w:szCs w:val="24"/>
          <w:lang w:val="id-ID"/>
        </w:rPr>
        <w:tab/>
      </w:r>
    </w:p>
    <w:p w:rsidR="003C1C29" w:rsidRPr="00B231A5" w:rsidRDefault="00314A36" w:rsidP="00911365">
      <w:pPr>
        <w:tabs>
          <w:tab w:val="left" w:pos="2032"/>
          <w:tab w:val="center" w:pos="3937"/>
        </w:tabs>
        <w:spacing w:after="0" w:line="360" w:lineRule="auto"/>
        <w:contextualSpacing/>
        <w:rPr>
          <w:rFonts w:ascii="Times New Roman" w:hAnsi="Times New Roman" w:cs="Times New Roman"/>
          <w:b/>
          <w:sz w:val="24"/>
          <w:szCs w:val="24"/>
        </w:rPr>
      </w:pPr>
      <w:r w:rsidRPr="00B231A5">
        <w:rPr>
          <w:rFonts w:ascii="Times New Roman" w:hAnsi="Times New Roman" w:cs="Times New Roman"/>
          <w:b/>
          <w:sz w:val="24"/>
          <w:szCs w:val="24"/>
        </w:rPr>
        <w:t>Kerangka Konseptual</w:t>
      </w:r>
    </w:p>
    <w:p w:rsidR="00314A36" w:rsidRPr="00B231A5" w:rsidRDefault="00CC544F" w:rsidP="00911365">
      <w:pPr>
        <w:tabs>
          <w:tab w:val="left" w:pos="2032"/>
          <w:tab w:val="center" w:pos="3937"/>
        </w:tabs>
        <w:spacing w:after="0" w:line="360" w:lineRule="auto"/>
        <w:contextualSpacing/>
        <w:rPr>
          <w:rFonts w:ascii="Times New Roman" w:hAnsi="Times New Roman" w:cs="Times New Roman"/>
          <w:b/>
          <w:sz w:val="24"/>
          <w:szCs w:val="24"/>
        </w:rPr>
      </w:pPr>
      <w:r>
        <w:rPr>
          <w:rFonts w:ascii="Times New Roman" w:hAnsi="Times New Roman" w:cs="Times New Roman"/>
          <w:b/>
          <w:noProof/>
          <w:sz w:val="24"/>
          <w:szCs w:val="24"/>
        </w:rPr>
        <w:pict>
          <v:rect id="_x0000_s1111" style="position:absolute;margin-left:-14.75pt;margin-top:4.2pt;width:258.55pt;height:235.65pt;z-index:-251568128;visibility:visible;v-text-anchor:midd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" filled="f" strokecolor="black [3213]" strokeweight=".5pt">
            <v:path arrowok="t"/>
          </v:rect>
        </w:pict>
      </w:r>
      <w:r>
        <w:rPr>
          <w:rFonts w:ascii="Times New Roman" w:hAnsi="Times New Roman" w:cs="Times New Roman"/>
          <w:b/>
          <w:noProof/>
          <w:sz w:val="24"/>
          <w:szCs w:val="24"/>
        </w:rPr>
        <w:pict>
          <v:rect id="Rectangle 18" o:spid="_x0000_s1112" style="position:absolute;margin-left:-8.9pt;margin-top:12.4pt;width:101.45pt;height:48pt;z-index:251749376;visibility:visible;mso-width-relative:margin;mso-height-relative:margin;v-text-anchor:midd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" fillcolor="white [3201]" strokecolor="black [3200]" strokeweight="1pt">
            <v:path arrowok="t"/>
            <v:textbox>
              <w:txbxContent>
                <w:p w:rsidR="00167EC6" w:rsidRPr="00784EF9" w:rsidRDefault="00167EC6" w:rsidP="001A70A5">
                  <w:pPr>
                    <w:spacing w:after="0"/>
                    <w:jc w:val="center"/>
                    <w:rPr>
                      <w:rFonts w:ascii="Times New Roman" w:hAnsi="Times New Roman" w:cs="Times New Roman"/>
                    </w:rPr>
                  </w:pPr>
                  <w:r>
                    <w:rPr>
                      <w:rFonts w:ascii="Times New Roman" w:hAnsi="Times New Roman" w:cs="Times New Roman"/>
                    </w:rPr>
                    <w:t>Return on Asset (ROA)</w:t>
                  </w:r>
                </w:p>
                <w:p w:rsidR="00167EC6" w:rsidRPr="00784EF9" w:rsidRDefault="00167EC6" w:rsidP="001A70A5">
                  <w:pPr>
                    <w:spacing w:after="0"/>
                    <w:jc w:val="center"/>
                    <w:rPr>
                      <w:rFonts w:ascii="Times New Roman" w:hAnsi="Times New Roman" w:cs="Times New Roman"/>
                    </w:rPr>
                  </w:pPr>
                  <w:r w:rsidRPr="00784EF9">
                    <w:rPr>
                      <w:rFonts w:ascii="Times New Roman" w:hAnsi="Times New Roman" w:cs="Times New Roman"/>
                    </w:rPr>
                    <w:t xml:space="preserve"> (X1)</w:t>
                  </w:r>
                </w:p>
                <w:p w:rsidR="00167EC6" w:rsidRDefault="00167EC6" w:rsidP="001A70A5">
                  <w:pPr>
                    <w:jc w:val="center"/>
                  </w:pPr>
                </w:p>
                <w:p w:rsidR="00167EC6" w:rsidRDefault="00167EC6" w:rsidP="001A70A5">
                  <w:pPr>
                    <w:jc w:val="center"/>
                  </w:pPr>
                </w:p>
              </w:txbxContent>
            </v:textbox>
          </v:rect>
        </w:pict>
      </w:r>
      <w:r>
        <w:rPr>
          <w:rFonts w:ascii="Times New Roman" w:hAnsi="Times New Roman" w:cs="Times New Roman"/>
          <w:b/>
          <w:noProof/>
          <w:sz w:val="24"/>
          <w:szCs w:val="24"/>
        </w:rPr>
        <w:pict>
          <v:rect id="Rectangle 24" o:spid="_x0000_s1118" style="position:absolute;margin-left:-8.5pt;margin-top:200.05pt;width:102.25pt;height:33.1pt;z-index:251755520;visibility:visible;mso-width-relative:margin;mso-height-relative:margin;v-text-anchor:midd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" fillcolor="white [3201]" strokecolor="black [3200]" strokeweight="1pt">
            <v:path arrowok="t"/>
            <v:textbox>
              <w:txbxContent>
                <w:p w:rsidR="00167EC6" w:rsidRPr="00784EF9" w:rsidRDefault="00167EC6" w:rsidP="001A70A5">
                  <w:pPr>
                    <w:spacing w:after="0"/>
                    <w:jc w:val="center"/>
                    <w:rPr>
                      <w:rFonts w:ascii="Times New Roman" w:hAnsi="Times New Roman" w:cs="Times New Roman"/>
                    </w:rPr>
                  </w:pPr>
                  <w:r>
                    <w:rPr>
                      <w:rFonts w:ascii="Times New Roman" w:hAnsi="Times New Roman" w:cs="Times New Roman"/>
                    </w:rPr>
                    <w:t>Ukuran Perusahaan</w:t>
                  </w:r>
                </w:p>
                <w:p w:rsidR="00167EC6" w:rsidRPr="00784EF9" w:rsidRDefault="00167EC6" w:rsidP="001A70A5">
                  <w:pPr>
                    <w:jc w:val="center"/>
                    <w:rPr>
                      <w:rFonts w:ascii="Times New Roman" w:hAnsi="Times New Roman" w:cs="Times New Roman"/>
                    </w:rPr>
                  </w:pPr>
                  <w:r>
                    <w:rPr>
                      <w:rFonts w:ascii="Times New Roman" w:hAnsi="Times New Roman" w:cs="Times New Roman"/>
                    </w:rPr>
                    <w:t>(X4</w:t>
                  </w:r>
                  <w:r w:rsidRPr="00784EF9">
                    <w:rPr>
                      <w:rFonts w:ascii="Times New Roman" w:hAnsi="Times New Roman" w:cs="Times New Roman"/>
                    </w:rPr>
                    <w:t>)</w:t>
                  </w:r>
                </w:p>
              </w:txbxContent>
            </v:textbox>
          </v:rect>
        </w:pict>
      </w:r>
      <w:r>
        <w:rPr>
          <w:rFonts w:ascii="Times New Roman" w:hAnsi="Times New Roman" w:cs="Times New Roman"/>
          <w:b/>
          <w:noProof/>
          <w:sz w:val="24"/>
          <w:szCs w:val="24"/>
        </w:rPr>
        <w:pict>
          <v:rect id="_x0000_s1114" style="position:absolute;margin-left:-8.9pt;margin-top:141.45pt;width:101.45pt;height:48.9pt;z-index:251751424;visibility:visible;mso-width-relative:margin;mso-height-relative:margin;v-text-anchor:midd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" fillcolor="white [3201]" strokecolor="black [3200]" strokeweight="1pt">
            <v:path arrowok="t"/>
            <v:textbox>
              <w:txbxContent>
                <w:p w:rsidR="00167EC6" w:rsidRPr="00784EF9" w:rsidRDefault="00167EC6" w:rsidP="001A70A5">
                  <w:pPr>
                    <w:spacing w:after="0"/>
                    <w:jc w:val="center"/>
                    <w:rPr>
                      <w:rFonts w:ascii="Times New Roman" w:hAnsi="Times New Roman" w:cs="Times New Roman"/>
                    </w:rPr>
                  </w:pPr>
                  <w:r>
                    <w:rPr>
                      <w:rFonts w:ascii="Times New Roman" w:hAnsi="Times New Roman" w:cs="Times New Roman"/>
                    </w:rPr>
                    <w:t>Debt to Equity Ratio (DER)</w:t>
                  </w:r>
                </w:p>
                <w:p w:rsidR="00167EC6" w:rsidRPr="00784EF9" w:rsidRDefault="00167EC6" w:rsidP="001A70A5">
                  <w:pPr>
                    <w:jc w:val="center"/>
                    <w:rPr>
                      <w:rFonts w:ascii="Times New Roman" w:hAnsi="Times New Roman" w:cs="Times New Roman"/>
                    </w:rPr>
                  </w:pPr>
                  <w:r w:rsidRPr="00784EF9">
                    <w:rPr>
                      <w:rFonts w:ascii="Times New Roman" w:hAnsi="Times New Roman" w:cs="Times New Roman"/>
                    </w:rPr>
                    <w:t xml:space="preserve"> (X3)</w:t>
                  </w:r>
                </w:p>
              </w:txbxContent>
            </v:textbox>
          </v:rect>
        </w:pict>
      </w:r>
      <w:r>
        <w:rPr>
          <w:rFonts w:ascii="Times New Roman" w:hAnsi="Times New Roman" w:cs="Times New Roman"/>
          <w:b/>
          <w:noProof/>
          <w:sz w:val="24"/>
          <w:szCs w:val="24"/>
        </w:rPr>
        <w:pict>
          <v:rect id="Rectangle 19" o:spid="_x0000_s1113" style="position:absolute;margin-left:-8.9pt;margin-top:76.75pt;width:102.25pt;height:48.8pt;z-index:251750400;visibility:visible;mso-width-relative:margin;mso-height-relative:margin;v-text-anchor:midd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" fillcolor="white [3201]" strokecolor="black [3200]" strokeweight="1pt">
            <v:path arrowok="t"/>
            <v:textbox>
              <w:txbxContent>
                <w:p w:rsidR="00167EC6" w:rsidRPr="00784EF9" w:rsidRDefault="00167EC6" w:rsidP="001A70A5">
                  <w:pPr>
                    <w:spacing w:after="0"/>
                    <w:jc w:val="center"/>
                    <w:rPr>
                      <w:rFonts w:ascii="Times New Roman" w:hAnsi="Times New Roman" w:cs="Times New Roman"/>
                    </w:rPr>
                  </w:pPr>
                  <w:r>
                    <w:rPr>
                      <w:rFonts w:ascii="Times New Roman" w:hAnsi="Times New Roman" w:cs="Times New Roman"/>
                    </w:rPr>
                    <w:t>Net Profit Margin (NPM)</w:t>
                  </w:r>
                </w:p>
                <w:p w:rsidR="00167EC6" w:rsidRPr="00784EF9" w:rsidRDefault="00167EC6" w:rsidP="001A70A5">
                  <w:pPr>
                    <w:spacing w:after="0"/>
                    <w:jc w:val="center"/>
                    <w:rPr>
                      <w:rFonts w:ascii="Times New Roman" w:hAnsi="Times New Roman" w:cs="Times New Roman"/>
                    </w:rPr>
                  </w:pPr>
                  <w:r w:rsidRPr="00784EF9">
                    <w:rPr>
                      <w:rFonts w:ascii="Times New Roman" w:hAnsi="Times New Roman" w:cs="Times New Roman"/>
                    </w:rPr>
                    <w:t xml:space="preserve"> (X2)</w:t>
                  </w:r>
                </w:p>
              </w:txbxContent>
            </v:textbox>
          </v:rect>
        </w:pict>
      </w:r>
    </w:p>
    <w:p w:rsidR="003C1C29" w:rsidRPr="00B231A5" w:rsidRDefault="00CC544F" w:rsidP="00911365">
      <w:pPr>
        <w:tabs>
          <w:tab w:val="left" w:pos="2032"/>
          <w:tab w:val="center" w:pos="3937"/>
        </w:tabs>
        <w:spacing w:after="0" w:line="360" w:lineRule="auto"/>
        <w:contextualSpacing/>
        <w:rPr>
          <w:rFonts w:ascii="Times New Roman" w:hAnsi="Times New Roman" w:cs="Times New Roman"/>
          <w:b/>
          <w:sz w:val="24"/>
          <w:szCs w:val="24"/>
        </w:rPr>
      </w:pPr>
      <w:r>
        <w:rPr>
          <w:rFonts w:ascii="Times New Roman" w:hAnsi="Times New Roman" w:cs="Times New Roman"/>
          <w:b/>
          <w:noProof/>
          <w:sz w:val="24"/>
          <w:szCs w:val="24"/>
        </w:rPr>
        <w:pict>
          <v:rect id="Rectangle 26" o:spid="_x0000_s1109" style="position:absolute;margin-left:98.4pt;margin-top:15pt;width:30.75pt;height:24.75pt;z-index:251746304;visibility:visible;mso-width-relative:margin;mso-height-relative:margin;v-text-anchor:midd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" fillcolor="white [3201]" strokecolor="black [3200]" strokeweight="1pt">
            <v:path arrowok="t"/>
            <v:textbox>
              <w:txbxContent>
                <w:p w:rsidR="00167EC6" w:rsidRDefault="00167EC6" w:rsidP="001A70A5">
                  <w:pPr>
                    <w:jc w:val="center"/>
                  </w:pPr>
                  <w:r>
                    <w:rPr>
                      <w:rFonts w:ascii="Times New Roman" w:hAnsi="Times New Roman" w:cs="Times New Roman"/>
                    </w:rPr>
                    <w:t>H1</w:t>
                  </w:r>
                </w:p>
              </w:txbxContent>
            </v:textbox>
          </v:rect>
        </w:pict>
      </w: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4" o:spid="_x0000_s1110" type="#_x0000_t34" style="position:absolute;margin-left:93.75pt;margin-top:12.4pt;width:89pt;height:77.85pt;z-index:251747328;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" adj=",-109249,-100998">
            <v:stroke endarrow="block"/>
          </v:shape>
        </w:pict>
      </w:r>
    </w:p>
    <w:p w:rsidR="003C1C29" w:rsidRPr="00B231A5" w:rsidRDefault="003C1C29" w:rsidP="00911365">
      <w:pPr>
        <w:tabs>
          <w:tab w:val="left" w:pos="2032"/>
          <w:tab w:val="center" w:pos="3937"/>
        </w:tabs>
        <w:spacing w:after="0" w:line="360" w:lineRule="auto"/>
        <w:contextualSpacing/>
        <w:rPr>
          <w:rFonts w:ascii="Times New Roman" w:hAnsi="Times New Roman" w:cs="Times New Roman"/>
          <w:b/>
          <w:sz w:val="24"/>
          <w:szCs w:val="24"/>
        </w:rPr>
      </w:pPr>
    </w:p>
    <w:p w:rsidR="001A70A5" w:rsidRPr="00B231A5" w:rsidRDefault="00CC544F" w:rsidP="00911365">
      <w:pPr>
        <w:tabs>
          <w:tab w:val="left" w:pos="2032"/>
          <w:tab w:val="center" w:pos="3937"/>
        </w:tabs>
        <w:spacing w:after="0" w:line="360" w:lineRule="auto"/>
        <w:contextualSpacing/>
        <w:rPr>
          <w:rFonts w:ascii="Times New Roman" w:hAnsi="Times New Roman" w:cs="Times New Roman"/>
          <w:b/>
          <w:sz w:val="24"/>
          <w:szCs w:val="24"/>
        </w:rPr>
      </w:pPr>
      <w:r>
        <w:rPr>
          <w:rFonts w:ascii="Times New Roman" w:hAnsi="Times New Roman" w:cs="Times New Roman"/>
          <w:b/>
          <w:noProof/>
          <w:sz w:val="24"/>
          <w:szCs w:val="24"/>
        </w:rPr>
        <w:pict>
          <v:rect id="Rectangle 21" o:spid="_x0000_s1115" style="position:absolute;margin-left:98.4pt;margin-top:14.7pt;width:30.75pt;height:24.75pt;z-index:251752448;visibility:visible;mso-width-relative:margin;mso-height-relative:margin;v-text-anchor:midd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" fillcolor="white [3201]" strokecolor="black [3200]" strokeweight="1pt">
            <v:path arrowok="t"/>
            <v:textbox>
              <w:txbxContent>
                <w:p w:rsidR="00167EC6" w:rsidRDefault="00167EC6" w:rsidP="001A70A5">
                  <w:pPr>
                    <w:jc w:val="center"/>
                  </w:pPr>
                  <w:r>
                    <w:rPr>
                      <w:rFonts w:ascii="Times New Roman" w:hAnsi="Times New Roman" w:cs="Times New Roman"/>
                    </w:rPr>
                    <w:t>H2</w:t>
                  </w:r>
                </w:p>
              </w:txbxContent>
            </v:textbox>
          </v:rect>
        </w:pict>
      </w:r>
      <w:r w:rsidR="003C1C29" w:rsidRPr="00B231A5">
        <w:rPr>
          <w:rFonts w:ascii="Times New Roman" w:hAnsi="Times New Roman" w:cs="Times New Roman"/>
          <w:b/>
          <w:sz w:val="24"/>
          <w:szCs w:val="24"/>
          <w:lang w:val="id-ID"/>
        </w:rPr>
        <w:tab/>
      </w:r>
    </w:p>
    <w:p w:rsidR="001A70A5" w:rsidRPr="00B231A5" w:rsidRDefault="00CC544F" w:rsidP="00911365">
      <w:pPr>
        <w:tabs>
          <w:tab w:val="left" w:pos="2032"/>
          <w:tab w:val="center" w:pos="3937"/>
        </w:tabs>
        <w:spacing w:after="0" w:line="360" w:lineRule="auto"/>
        <w:contextualSpacing/>
        <w:rPr>
          <w:rFonts w:ascii="Times New Roman" w:hAnsi="Times New Roman" w:cs="Times New Roman"/>
          <w:b/>
          <w:sz w:val="24"/>
          <w:szCs w:val="24"/>
        </w:rPr>
      </w:pPr>
      <w:r>
        <w:rPr>
          <w:rFonts w:ascii="Times New Roman" w:hAnsi="Times New Roman" w:cs="Times New Roman"/>
          <w:b/>
          <w:noProof/>
          <w:sz w:val="24"/>
          <w:szCs w:val="24"/>
        </w:rPr>
        <w:pict>
          <v:rect id="Rectangle 27" o:spid="_x0000_s1119" style="position:absolute;margin-left:153.95pt;margin-top:18.75pt;width:78.45pt;height:39.95pt;z-index:251760640;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" fillcolor="white [3201]" strokecolor="black [3200]" strokeweight="1pt">
            <v:shadow color="#868686"/>
            <v:textbox>
              <w:txbxContent>
                <w:p w:rsidR="00167EC6" w:rsidRPr="00784EF9" w:rsidRDefault="00167EC6" w:rsidP="001A70A5">
                  <w:pPr>
                    <w:spacing w:after="0"/>
                    <w:jc w:val="center"/>
                    <w:rPr>
                      <w:rFonts w:ascii="Times New Roman" w:hAnsi="Times New Roman" w:cs="Times New Roman"/>
                    </w:rPr>
                  </w:pPr>
                  <w:r>
                    <w:rPr>
                      <w:rFonts w:ascii="Times New Roman" w:hAnsi="Times New Roman" w:cs="Times New Roman"/>
                    </w:rPr>
                    <w:t>Perataan laba</w:t>
                  </w:r>
                </w:p>
                <w:p w:rsidR="00167EC6" w:rsidRDefault="00167EC6" w:rsidP="001A70A5">
                  <w:pPr>
                    <w:spacing w:after="0"/>
                    <w:jc w:val="center"/>
                  </w:pPr>
                  <w:r w:rsidRPr="00784EF9">
                    <w:rPr>
                      <w:rFonts w:ascii="Times New Roman" w:hAnsi="Times New Roman" w:cs="Times New Roman"/>
                    </w:rPr>
                    <w:t>(Y)</w:t>
                  </w:r>
                </w:p>
              </w:txbxContent>
            </v:textbox>
          </v:rect>
        </w:pict>
      </w:r>
    </w:p>
    <w:p w:rsidR="001A70A5" w:rsidRPr="00B231A5" w:rsidRDefault="00CC544F" w:rsidP="00911365">
      <w:pPr>
        <w:tabs>
          <w:tab w:val="left" w:pos="2032"/>
          <w:tab w:val="center" w:pos="3937"/>
        </w:tabs>
        <w:spacing w:after="0" w:line="360" w:lineRule="auto"/>
        <w:contextualSpacing/>
        <w:rPr>
          <w:rFonts w:ascii="Times New Roman" w:hAnsi="Times New Roman" w:cs="Times New Roman"/>
          <w:b/>
          <w:sz w:val="24"/>
          <w:szCs w:val="24"/>
        </w:rPr>
      </w:pPr>
      <w:r>
        <w:rPr>
          <w:rFonts w:ascii="Times New Roman" w:hAnsi="Times New Roman" w:cs="Times New Roman"/>
          <w:b/>
          <w:noProof/>
          <w:sz w:val="24"/>
          <w:szCs w:val="24"/>
        </w:rPr>
        <w:pict>
          <v:shape id="Straight Arrow Connector 33" o:spid="_x0000_s1122" type="#_x0000_t34" style="position:absolute;margin-left:92.55pt;margin-top:7.45pt;width:86.75pt;height:9.95pt;z-index:251759616;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" adj="10794,-1023775,-103319">
            <v:stroke endarrow="block"/>
          </v:shape>
        </w:pict>
      </w:r>
    </w:p>
    <w:p w:rsidR="001A70A5" w:rsidRPr="00B231A5" w:rsidRDefault="00CC544F" w:rsidP="00911365">
      <w:pPr>
        <w:tabs>
          <w:tab w:val="left" w:pos="2032"/>
          <w:tab w:val="center" w:pos="3937"/>
        </w:tabs>
        <w:spacing w:after="0" w:line="360" w:lineRule="auto"/>
        <w:contextualSpacing/>
        <w:rPr>
          <w:rFonts w:ascii="Times New Roman" w:hAnsi="Times New Roman" w:cs="Times New Roman"/>
          <w:b/>
          <w:sz w:val="24"/>
          <w:szCs w:val="24"/>
        </w:rPr>
      </w:pPr>
      <w:r>
        <w:rPr>
          <w:rFonts w:ascii="Times New Roman" w:hAnsi="Times New Roman" w:cs="Times New Roman"/>
          <w:b/>
          <w:noProof/>
          <w:sz w:val="24"/>
          <w:szCs w:val="24"/>
        </w:rPr>
        <w:pict>
          <v:shape id="Straight Arrow Connector 32" o:spid="_x0000_s1121" type="#_x0000_t34" style="position:absolute;margin-left:93.75pt;margin-top:1.4pt;width:93.5pt;height:38.3pt;flip:y;z-index:251758592;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" adj=",295830,-96137">
            <v:stroke endarrow="block"/>
          </v:shape>
        </w:pict>
      </w:r>
      <w:r>
        <w:rPr>
          <w:rFonts w:ascii="Times New Roman" w:hAnsi="Times New Roman" w:cs="Times New Roman"/>
          <w:b/>
          <w:noProof/>
          <w:sz w:val="24"/>
          <w:szCs w:val="24"/>
        </w:rPr>
        <w:pict>
          <v:shape id="Straight Arrow Connector 31" o:spid="_x0000_s1120" type="#_x0000_t34" style="position:absolute;margin-left:93.75pt;margin-top:11.65pt;width:85.55pt;height:80.1pt;flip:y;z-index:251757568;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" adj="10794,155488,-105071">
            <v:stroke endarrow="block"/>
          </v:shape>
        </w:pict>
      </w:r>
      <w:r>
        <w:rPr>
          <w:rFonts w:ascii="Times New Roman" w:hAnsi="Times New Roman" w:cs="Times New Roman"/>
          <w:b/>
          <w:noProof/>
          <w:sz w:val="24"/>
          <w:szCs w:val="24"/>
        </w:rPr>
        <w:pict>
          <v:rect id="Rectangle 22" o:spid="_x0000_s1116" style="position:absolute;margin-left:98.4pt;margin-top:7.6pt;width:30.75pt;height:24.75pt;z-index:251753472;visibility:visible;mso-width-relative:margin;mso-height-relative:margin;v-text-anchor:midd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" fillcolor="white [3201]" strokecolor="black [3200]" strokeweight="1pt">
            <v:path arrowok="t"/>
            <v:textbox>
              <w:txbxContent>
                <w:p w:rsidR="00167EC6" w:rsidRPr="00784EF9" w:rsidRDefault="00167EC6" w:rsidP="001A70A5">
                  <w:pPr>
                    <w:jc w:val="center"/>
                    <w:rPr>
                      <w:rFonts w:ascii="Times New Roman" w:hAnsi="Times New Roman" w:cs="Times New Roman"/>
                    </w:rPr>
                  </w:pPr>
                  <w:r w:rsidRPr="00784EF9">
                    <w:rPr>
                      <w:rFonts w:ascii="Times New Roman" w:hAnsi="Times New Roman" w:cs="Times New Roman"/>
                    </w:rPr>
                    <w:t>H3</w:t>
                  </w:r>
                </w:p>
              </w:txbxContent>
            </v:textbox>
          </v:rect>
        </w:pict>
      </w:r>
    </w:p>
    <w:p w:rsidR="001A70A5" w:rsidRPr="00B231A5" w:rsidRDefault="001A70A5" w:rsidP="00911365">
      <w:pPr>
        <w:tabs>
          <w:tab w:val="left" w:pos="2032"/>
          <w:tab w:val="center" w:pos="3937"/>
        </w:tabs>
        <w:spacing w:after="0" w:line="360" w:lineRule="auto"/>
        <w:contextualSpacing/>
        <w:rPr>
          <w:rFonts w:ascii="Times New Roman" w:hAnsi="Times New Roman" w:cs="Times New Roman"/>
          <w:b/>
          <w:sz w:val="24"/>
          <w:szCs w:val="24"/>
        </w:rPr>
      </w:pPr>
    </w:p>
    <w:p w:rsidR="001A70A5" w:rsidRPr="00B231A5" w:rsidRDefault="00CC544F" w:rsidP="00911365">
      <w:pPr>
        <w:tabs>
          <w:tab w:val="left" w:pos="2032"/>
          <w:tab w:val="center" w:pos="3937"/>
        </w:tabs>
        <w:spacing w:after="0" w:line="360" w:lineRule="auto"/>
        <w:contextualSpacing/>
        <w:rPr>
          <w:rFonts w:ascii="Times New Roman" w:hAnsi="Times New Roman" w:cs="Times New Roman"/>
          <w:b/>
          <w:sz w:val="24"/>
          <w:szCs w:val="24"/>
        </w:rPr>
      </w:pPr>
      <w:r>
        <w:rPr>
          <w:rFonts w:ascii="Times New Roman" w:hAnsi="Times New Roman" w:cs="Times New Roman"/>
          <w:b/>
          <w:noProof/>
          <w:sz w:val="24"/>
          <w:szCs w:val="24"/>
        </w:rPr>
        <w:pict>
          <v:rect id="Rectangle 23" o:spid="_x0000_s1117" style="position:absolute;margin-left:98.4pt;margin-top:17.1pt;width:30.75pt;height:23.25pt;z-index:251754496;visibility:visible;mso-width-relative:margin;mso-height-relative:margin;v-text-anchor:midd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" fillcolor="white [3201]" strokecolor="black [3200]" strokeweight="1pt">
            <v:path arrowok="t"/>
            <v:textbox>
              <w:txbxContent>
                <w:p w:rsidR="00167EC6" w:rsidRDefault="00167EC6" w:rsidP="001A70A5">
                  <w:pPr>
                    <w:jc w:val="center"/>
                  </w:pPr>
                  <w:r>
                    <w:rPr>
                      <w:rFonts w:ascii="Times New Roman" w:hAnsi="Times New Roman" w:cs="Times New Roman"/>
                    </w:rPr>
                    <w:t>H4</w:t>
                  </w:r>
                </w:p>
              </w:txbxContent>
            </v:textbox>
          </v:rect>
        </w:pict>
      </w:r>
    </w:p>
    <w:p w:rsidR="001A70A5" w:rsidRPr="00B231A5" w:rsidRDefault="001A70A5" w:rsidP="00911365">
      <w:pPr>
        <w:tabs>
          <w:tab w:val="left" w:pos="2032"/>
          <w:tab w:val="center" w:pos="3937"/>
        </w:tabs>
        <w:spacing w:after="0" w:line="360" w:lineRule="auto"/>
        <w:contextualSpacing/>
        <w:rPr>
          <w:rFonts w:ascii="Times New Roman" w:hAnsi="Times New Roman" w:cs="Times New Roman"/>
          <w:b/>
          <w:sz w:val="24"/>
          <w:szCs w:val="24"/>
        </w:rPr>
      </w:pPr>
    </w:p>
    <w:p w:rsidR="001A70A5" w:rsidRPr="00B231A5" w:rsidRDefault="001A70A5" w:rsidP="00911365">
      <w:pPr>
        <w:tabs>
          <w:tab w:val="left" w:pos="2032"/>
          <w:tab w:val="center" w:pos="3937"/>
        </w:tabs>
        <w:spacing w:after="0" w:line="360" w:lineRule="auto"/>
        <w:contextualSpacing/>
        <w:rPr>
          <w:rFonts w:ascii="Times New Roman" w:hAnsi="Times New Roman" w:cs="Times New Roman"/>
          <w:b/>
          <w:sz w:val="24"/>
          <w:szCs w:val="24"/>
        </w:rPr>
      </w:pPr>
    </w:p>
    <w:p w:rsidR="00015401" w:rsidRPr="00B231A5" w:rsidRDefault="00015401" w:rsidP="00911365">
      <w:pPr>
        <w:tabs>
          <w:tab w:val="left" w:pos="2032"/>
          <w:tab w:val="center" w:pos="3937"/>
        </w:tabs>
        <w:spacing w:after="0" w:line="360" w:lineRule="auto"/>
        <w:contextualSpacing/>
        <w:rPr>
          <w:rFonts w:ascii="Times New Roman" w:hAnsi="Times New Roman" w:cs="Times New Roman"/>
          <w:b/>
          <w:sz w:val="24"/>
          <w:szCs w:val="24"/>
        </w:rPr>
      </w:pPr>
    </w:p>
    <w:p w:rsidR="00015401" w:rsidRDefault="00015401" w:rsidP="00911365">
      <w:pPr>
        <w:tabs>
          <w:tab w:val="left" w:pos="2032"/>
          <w:tab w:val="center" w:pos="3937"/>
        </w:tabs>
        <w:spacing w:after="0" w:line="360" w:lineRule="auto"/>
        <w:contextualSpacing/>
        <w:rPr>
          <w:rFonts w:ascii="Times New Roman" w:hAnsi="Times New Roman" w:cs="Times New Roman"/>
          <w:b/>
          <w:sz w:val="24"/>
          <w:szCs w:val="24"/>
        </w:rPr>
      </w:pPr>
    </w:p>
    <w:p w:rsidR="003C1C29" w:rsidRPr="00B231A5" w:rsidRDefault="001A70A5" w:rsidP="00911365">
      <w:pPr>
        <w:tabs>
          <w:tab w:val="left" w:pos="2032"/>
          <w:tab w:val="center" w:pos="3937"/>
        </w:tabs>
        <w:spacing w:after="0" w:line="360" w:lineRule="auto"/>
        <w:contextualSpacing/>
        <w:rPr>
          <w:rFonts w:ascii="Times New Roman" w:hAnsi="Times New Roman" w:cs="Times New Roman"/>
          <w:b/>
          <w:sz w:val="24"/>
          <w:szCs w:val="24"/>
          <w:lang w:val="id-ID"/>
        </w:rPr>
      </w:pPr>
      <w:r w:rsidRPr="00B231A5">
        <w:rPr>
          <w:rFonts w:ascii="Times New Roman" w:hAnsi="Times New Roman" w:cs="Times New Roman"/>
          <w:b/>
          <w:sz w:val="24"/>
          <w:szCs w:val="24"/>
          <w:lang w:val="id-ID"/>
        </w:rPr>
        <w:t>METOD</w:t>
      </w:r>
      <w:r w:rsidRPr="00B231A5">
        <w:rPr>
          <w:rFonts w:ascii="Times New Roman" w:hAnsi="Times New Roman" w:cs="Times New Roman"/>
          <w:b/>
          <w:sz w:val="24"/>
          <w:szCs w:val="24"/>
        </w:rPr>
        <w:t xml:space="preserve">E </w:t>
      </w:r>
      <w:r w:rsidR="003C1C29" w:rsidRPr="00B231A5">
        <w:rPr>
          <w:rFonts w:ascii="Times New Roman" w:hAnsi="Times New Roman" w:cs="Times New Roman"/>
          <w:b/>
          <w:sz w:val="24"/>
          <w:szCs w:val="24"/>
          <w:lang w:val="id-ID"/>
        </w:rPr>
        <w:t>PENELITIAN</w:t>
      </w:r>
    </w:p>
    <w:p w:rsidR="00D634CE" w:rsidRPr="00B231A5" w:rsidRDefault="00D634CE" w:rsidP="00911365">
      <w:pPr>
        <w:spacing w:after="0" w:line="360" w:lineRule="auto"/>
        <w:jc w:val="both"/>
        <w:rPr>
          <w:rFonts w:ascii="Times New Roman" w:hAnsi="Times New Roman" w:cs="Times New Roman"/>
          <w:b/>
          <w:sz w:val="24"/>
          <w:szCs w:val="24"/>
          <w:lang w:val="id-ID"/>
        </w:rPr>
      </w:pPr>
      <w:r w:rsidRPr="00B231A5">
        <w:rPr>
          <w:rFonts w:ascii="Times New Roman" w:hAnsi="Times New Roman" w:cs="Times New Roman"/>
          <w:b/>
          <w:sz w:val="24"/>
          <w:szCs w:val="24"/>
        </w:rPr>
        <w:t>Variabel Peneliti</w:t>
      </w:r>
      <w:r w:rsidRPr="00B231A5">
        <w:rPr>
          <w:rFonts w:ascii="Times New Roman" w:hAnsi="Times New Roman" w:cs="Times New Roman"/>
          <w:b/>
          <w:sz w:val="24"/>
          <w:szCs w:val="24"/>
          <w:lang w:val="id-ID"/>
        </w:rPr>
        <w:t>an</w:t>
      </w:r>
    </w:p>
    <w:p w:rsidR="00D634CE" w:rsidRPr="00B231A5" w:rsidRDefault="00D634CE" w:rsidP="00314A36">
      <w:pPr>
        <w:pStyle w:val="ListParagraph"/>
        <w:spacing w:after="0" w:line="360" w:lineRule="auto"/>
        <w:ind w:left="0" w:firstLine="720"/>
        <w:jc w:val="both"/>
        <w:rPr>
          <w:rFonts w:ascii="Times New Roman" w:hAnsi="Times New Roman" w:cs="Times New Roman"/>
          <w:sz w:val="24"/>
          <w:szCs w:val="24"/>
        </w:rPr>
      </w:pPr>
      <w:r w:rsidRPr="00B231A5">
        <w:rPr>
          <w:rFonts w:ascii="Times New Roman" w:hAnsi="Times New Roman" w:cs="Times New Roman"/>
          <w:sz w:val="24"/>
          <w:szCs w:val="24"/>
        </w:rPr>
        <w:t xml:space="preserve">Menurut Sugiyono (2016) variabel penelitian pada dasarnyaadalah segala sesuatu yang berbentuk apa saja yang ditetapkan oleh peneliti untuk dipelajari sehingga diperoleh informasi </w:t>
      </w:r>
      <w:r w:rsidRPr="00B231A5">
        <w:rPr>
          <w:rFonts w:ascii="Times New Roman" w:hAnsi="Times New Roman" w:cs="Times New Roman"/>
          <w:sz w:val="24"/>
          <w:szCs w:val="24"/>
        </w:rPr>
        <w:lastRenderedPageBreak/>
        <w:t>tentang hal tersebut, kemudian ditarik kesimpulan. Variabel dalam diklarifikasikan menjadi variabel dependen dan independen.</w:t>
      </w:r>
    </w:p>
    <w:p w:rsidR="00D634CE" w:rsidRPr="00B231A5" w:rsidRDefault="00D634CE" w:rsidP="00314A36">
      <w:pPr>
        <w:pStyle w:val="ListParagraph"/>
        <w:spacing w:after="0" w:line="360" w:lineRule="auto"/>
        <w:ind w:left="0" w:firstLine="720"/>
        <w:jc w:val="both"/>
        <w:rPr>
          <w:rFonts w:ascii="Times New Roman" w:hAnsi="Times New Roman" w:cs="Times New Roman"/>
          <w:sz w:val="24"/>
          <w:szCs w:val="24"/>
        </w:rPr>
      </w:pPr>
      <w:r w:rsidRPr="00B231A5">
        <w:rPr>
          <w:rFonts w:ascii="Times New Roman" w:hAnsi="Times New Roman" w:cs="Times New Roman"/>
          <w:sz w:val="24"/>
          <w:szCs w:val="24"/>
        </w:rPr>
        <w:t>Penelitian ini menggunakan variabel penelitian yang diklasifikasikan menjadi dua, yaitu:</w:t>
      </w:r>
    </w:p>
    <w:p w:rsidR="00D634CE" w:rsidRPr="00B231A5" w:rsidRDefault="00D634CE" w:rsidP="000C3412">
      <w:pPr>
        <w:pStyle w:val="ListParagraph"/>
        <w:numPr>
          <w:ilvl w:val="0"/>
          <w:numId w:val="1"/>
        </w:numPr>
        <w:spacing w:after="0" w:line="360" w:lineRule="auto"/>
        <w:ind w:left="360"/>
        <w:jc w:val="both"/>
        <w:rPr>
          <w:rFonts w:ascii="Times New Roman" w:hAnsi="Times New Roman" w:cs="Times New Roman"/>
          <w:sz w:val="24"/>
          <w:szCs w:val="24"/>
          <w:lang w:val="id-ID"/>
        </w:rPr>
      </w:pPr>
      <w:r w:rsidRPr="00B231A5">
        <w:rPr>
          <w:rFonts w:ascii="Times New Roman" w:hAnsi="Times New Roman" w:cs="Times New Roman"/>
          <w:sz w:val="24"/>
          <w:szCs w:val="24"/>
          <w:lang w:val="id-ID"/>
        </w:rPr>
        <w:t>Variabel Dependen</w:t>
      </w:r>
    </w:p>
    <w:p w:rsidR="00D634CE" w:rsidRPr="00B231A5" w:rsidRDefault="00D634CE" w:rsidP="00314A36">
      <w:pPr>
        <w:pStyle w:val="ListParagraph"/>
        <w:spacing w:after="0" w:line="360" w:lineRule="auto"/>
        <w:ind w:left="360" w:firstLine="720"/>
        <w:jc w:val="both"/>
        <w:rPr>
          <w:rFonts w:ascii="Times New Roman" w:hAnsi="Times New Roman" w:cs="Times New Roman"/>
          <w:i/>
          <w:sz w:val="24"/>
          <w:szCs w:val="24"/>
          <w:lang w:val="id-ID"/>
        </w:rPr>
      </w:pPr>
      <w:r w:rsidRPr="00B231A5">
        <w:rPr>
          <w:rFonts w:ascii="Times New Roman" w:hAnsi="Times New Roman" w:cs="Times New Roman"/>
          <w:sz w:val="24"/>
          <w:szCs w:val="24"/>
        </w:rPr>
        <w:t>Variabel dependen merupakan</w:t>
      </w:r>
      <w:r w:rsidRPr="00B231A5">
        <w:rPr>
          <w:rFonts w:ascii="Times New Roman" w:hAnsi="Times New Roman" w:cs="Times New Roman"/>
          <w:sz w:val="24"/>
          <w:szCs w:val="24"/>
          <w:lang w:val="id-ID"/>
        </w:rPr>
        <w:t xml:space="preserve"> variabel</w:t>
      </w:r>
      <w:r w:rsidRPr="00B231A5">
        <w:rPr>
          <w:rFonts w:ascii="Times New Roman" w:hAnsi="Times New Roman" w:cs="Times New Roman"/>
          <w:sz w:val="24"/>
          <w:szCs w:val="24"/>
        </w:rPr>
        <w:t xml:space="preserve"> yang dipengaruhi atau yang menjadi akibat karena adanya variabel bebas (Sugiyono, 2016). Variabel </w:t>
      </w:r>
      <w:r w:rsidRPr="00B231A5">
        <w:rPr>
          <w:rFonts w:ascii="Times New Roman" w:hAnsi="Times New Roman" w:cs="Times New Roman"/>
          <w:sz w:val="24"/>
          <w:szCs w:val="24"/>
          <w:lang w:val="id-ID"/>
        </w:rPr>
        <w:t xml:space="preserve">dependen </w:t>
      </w:r>
      <w:r w:rsidRPr="00B231A5">
        <w:rPr>
          <w:rFonts w:ascii="Times New Roman" w:hAnsi="Times New Roman" w:cs="Times New Roman"/>
          <w:sz w:val="24"/>
          <w:szCs w:val="24"/>
        </w:rPr>
        <w:t xml:space="preserve">dinotasikan dengan huruf Y. Variabel ini sering disebut sebagai variabel output, criteria, konsekuen. Variabel dependen dalam penelitian ini adalah </w:t>
      </w:r>
      <w:r w:rsidRPr="00B231A5">
        <w:rPr>
          <w:rFonts w:ascii="Times New Roman" w:hAnsi="Times New Roman" w:cs="Times New Roman"/>
          <w:sz w:val="24"/>
          <w:szCs w:val="24"/>
          <w:lang w:val="id-ID"/>
        </w:rPr>
        <w:t xml:space="preserve">perataan laba </w:t>
      </w:r>
      <w:r w:rsidRPr="00B231A5">
        <w:rPr>
          <w:rFonts w:ascii="Times New Roman" w:hAnsi="Times New Roman" w:cs="Times New Roman"/>
          <w:i/>
          <w:sz w:val="24"/>
          <w:szCs w:val="24"/>
          <w:lang w:val="id-ID"/>
        </w:rPr>
        <w:t>(income somthing).</w:t>
      </w:r>
    </w:p>
    <w:p w:rsidR="00D634CE" w:rsidRPr="00B231A5" w:rsidRDefault="00CC544F" w:rsidP="00314A36">
      <w:pPr>
        <w:pStyle w:val="ListParagraph"/>
        <w:spacing w:after="0" w:line="360" w:lineRule="auto"/>
        <w:ind w:left="360" w:firstLine="720"/>
        <w:jc w:val="both"/>
        <w:rPr>
          <w:rFonts w:ascii="Times New Roman" w:hAnsi="Times New Roman" w:cs="Times New Roman"/>
          <w:b/>
          <w:sz w:val="24"/>
          <w:szCs w:val="24"/>
          <w:lang w:val="id-ID"/>
        </w:rPr>
      </w:pPr>
      <w:r w:rsidRPr="00CC544F">
        <w:rPr>
          <w:rFonts w:ascii="Times New Roman" w:hAnsi="Times New Roman" w:cs="Times New Roman"/>
          <w:noProof/>
          <w:sz w:val="24"/>
          <w:szCs w:val="24"/>
          <w:lang w:val="id-ID" w:eastAsia="id-ID"/>
        </w:rPr>
        <w:pict>
          <v:rect id="Rectangle 12" o:spid="_x0000_s1051" style="position:absolute;left:0;text-align:left;margin-left:20.35pt;margin-top:247.75pt;width:176.85pt;height:37.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" fillcolor="window" strokecolor="windowText" strokeweight="1pt">
            <v:textbox style="mso-next-textbox:#Rectangle 12">
              <w:txbxContent>
                <w:p w:rsidR="00167EC6" w:rsidRPr="00314A36" w:rsidRDefault="00167EC6" w:rsidP="00D634CE">
                  <w:pPr>
                    <w:jc w:val="center"/>
                    <w:rPr>
                      <w:rFonts w:ascii="Times New Roman" w:hAnsi="Times New Roman" w:cs="Times New Roman"/>
                      <w:b/>
                      <w:color w:val="0D0D0D" w:themeColor="text1" w:themeTint="F2"/>
                      <w:sz w:val="32"/>
                      <w:szCs w:val="32"/>
                    </w:rPr>
                  </w:pPr>
                  <w:r w:rsidRPr="00314A36">
                    <w:rPr>
                      <w:rFonts w:ascii="Times New Roman" w:hAnsi="Times New Roman" w:cs="Times New Roman"/>
                      <w:b/>
                      <w:color w:val="0D0D0D" w:themeColor="text1" w:themeTint="F2"/>
                      <w:sz w:val="24"/>
                      <w:szCs w:val="24"/>
                      <w:lang w:val="id-ID"/>
                    </w:rPr>
                    <w:t>Indeks Eckel</w:t>
                  </w:r>
                  <w:r w:rsidRPr="00314A36">
                    <w:rPr>
                      <w:rFonts w:ascii="Times New Roman" w:hAnsi="Times New Roman" w:cs="Times New Roman"/>
                      <w:b/>
                      <w:color w:val="0D0D0D" w:themeColor="text1" w:themeTint="F2"/>
                      <w:sz w:val="32"/>
                      <w:szCs w:val="32"/>
                    </w:rPr>
                    <w:t xml:space="preserve"> = </w:t>
                  </w:r>
                  <m:oMath>
                    <m:f>
                      <m:fPr>
                        <m:ctrlPr>
                          <w:rPr>
                            <w:rFonts w:ascii="Cambria Math" w:hAnsi="Cambria Math" w:cs="Times New Roman"/>
                            <w:b/>
                            <w:color w:val="0D0D0D" w:themeColor="text1" w:themeTint="F2"/>
                            <w:sz w:val="32"/>
                            <w:szCs w:val="32"/>
                          </w:rPr>
                        </m:ctrlPr>
                      </m:fPr>
                      <m:num>
                        <m:r>
                          <m:rPr>
                            <m:sty m:val="b"/>
                          </m:rPr>
                          <w:rPr>
                            <w:rFonts w:ascii="Cambria Math" w:hAnsi="Cambria Math" w:cs="Times New Roman"/>
                            <w:color w:val="0D0D0D" w:themeColor="text1" w:themeTint="F2"/>
                            <w:sz w:val="32"/>
                            <w:szCs w:val="32"/>
                          </w:rPr>
                          <m:t>CV ∆S</m:t>
                        </m:r>
                      </m:num>
                      <m:den>
                        <m:r>
                          <m:rPr>
                            <m:sty m:val="b"/>
                          </m:rPr>
                          <w:rPr>
                            <w:rFonts w:ascii="Cambria Math" w:hAnsi="Cambria Math" w:cs="Times New Roman"/>
                            <w:color w:val="0D0D0D" w:themeColor="text1" w:themeTint="F2"/>
                            <w:sz w:val="32"/>
                            <w:szCs w:val="32"/>
                          </w:rPr>
                          <m:t>CV ∆S</m:t>
                        </m:r>
                      </m:den>
                    </m:f>
                    <m:r>
                      <m:rPr>
                        <m:sty m:val="p"/>
                      </m:rPr>
                      <w:rPr>
                        <w:rFonts w:ascii="Cambria Math" w:hAnsi="Cambria Math" w:cs="Times New Roman"/>
                        <w:color w:val="0D0D0D" w:themeColor="text1" w:themeTint="F2"/>
                        <w:sz w:val="32"/>
                        <w:szCs w:val="32"/>
                      </w:rPr>
                      <w:br/>
                    </m:r>
                  </m:oMath>
                </w:p>
              </w:txbxContent>
            </v:textbox>
          </v:rect>
        </w:pict>
      </w:r>
      <w:r w:rsidR="00D634CE" w:rsidRPr="00B231A5">
        <w:rPr>
          <w:rFonts w:ascii="Times New Roman" w:hAnsi="Times New Roman" w:cs="Times New Roman"/>
          <w:sz w:val="24"/>
          <w:szCs w:val="24"/>
          <w:lang w:val="id-ID"/>
        </w:rPr>
        <w:t>Pearataan Laba</w:t>
      </w:r>
      <w:r w:rsidR="00D634CE" w:rsidRPr="00B231A5">
        <w:rPr>
          <w:rFonts w:ascii="Times New Roman" w:hAnsi="Times New Roman" w:cs="Times New Roman"/>
          <w:i/>
          <w:sz w:val="24"/>
          <w:szCs w:val="24"/>
          <w:lang w:val="id-ID"/>
        </w:rPr>
        <w:t xml:space="preserve"> (Income Smoothing)</w:t>
      </w:r>
      <w:r w:rsidR="00D634CE" w:rsidRPr="00B231A5">
        <w:rPr>
          <w:rFonts w:ascii="Times New Roman" w:hAnsi="Times New Roman" w:cs="Times New Roman"/>
          <w:sz w:val="24"/>
          <w:szCs w:val="24"/>
          <w:lang w:val="id-ID"/>
        </w:rPr>
        <w:t xml:space="preserve"> merupakan usaha suatu perusahan </w:t>
      </w:r>
      <w:r w:rsidR="00D634CE" w:rsidRPr="00B231A5">
        <w:rPr>
          <w:rFonts w:ascii="Times New Roman" w:hAnsi="Times New Roman" w:cs="Times New Roman"/>
          <w:sz w:val="24"/>
          <w:szCs w:val="24"/>
        </w:rPr>
        <w:t>dalam</w:t>
      </w:r>
      <w:r w:rsidR="00D634CE" w:rsidRPr="00B231A5">
        <w:rPr>
          <w:rFonts w:ascii="Times New Roman" w:hAnsi="Times New Roman" w:cs="Times New Roman"/>
          <w:sz w:val="24"/>
          <w:szCs w:val="24"/>
          <w:lang w:val="id-ID"/>
        </w:rPr>
        <w:t xml:space="preserve"> menurunkan kisaran keuntungan yang dilaporkan dalam laporan keuangan sebagai pencapaian tingkat laba yang diinginkan.Untuk membedakan suatu perusahaan melakukan perataan laba atau tidak melakukan perataan laba  dapat diukur dengan menggunakanindeks eckel (1981) </w:t>
      </w:r>
      <w:r w:rsidR="00D634CE" w:rsidRPr="00B231A5">
        <w:rPr>
          <w:rFonts w:ascii="Times New Roman" w:hAnsi="Times New Roman" w:cs="Times New Roman"/>
          <w:sz w:val="24"/>
          <w:szCs w:val="24"/>
        </w:rPr>
        <w:t>yang di rumuskan sebagai berikut:</w:t>
      </w:r>
    </w:p>
    <w:p w:rsidR="00D634CE" w:rsidRPr="00B231A5" w:rsidRDefault="00D634CE" w:rsidP="00911365">
      <w:pPr>
        <w:tabs>
          <w:tab w:val="left" w:pos="1170"/>
        </w:tabs>
        <w:spacing w:after="0" w:line="360" w:lineRule="auto"/>
        <w:contextualSpacing/>
        <w:jc w:val="both"/>
        <w:rPr>
          <w:rFonts w:ascii="Times New Roman" w:hAnsi="Times New Roman" w:cs="Times New Roman"/>
          <w:sz w:val="24"/>
          <w:szCs w:val="24"/>
          <w:lang w:val="id-ID"/>
        </w:rPr>
      </w:pPr>
    </w:p>
    <w:p w:rsidR="00D634CE" w:rsidRPr="00B231A5" w:rsidRDefault="00D634CE" w:rsidP="00911365">
      <w:pPr>
        <w:tabs>
          <w:tab w:val="left" w:pos="1170"/>
        </w:tabs>
        <w:spacing w:after="0" w:line="360" w:lineRule="auto"/>
        <w:contextualSpacing/>
        <w:jc w:val="both"/>
        <w:rPr>
          <w:rFonts w:ascii="Times New Roman" w:hAnsi="Times New Roman" w:cs="Times New Roman"/>
          <w:sz w:val="24"/>
          <w:szCs w:val="24"/>
          <w:lang w:val="id-ID"/>
        </w:rPr>
      </w:pPr>
    </w:p>
    <w:p w:rsidR="00D634CE" w:rsidRPr="00B231A5" w:rsidRDefault="00785E86" w:rsidP="00911365">
      <w:pPr>
        <w:tabs>
          <w:tab w:val="left" w:pos="1170"/>
        </w:tabs>
        <w:spacing w:after="0" w:line="360" w:lineRule="auto"/>
        <w:contextualSpacing/>
        <w:jc w:val="both"/>
        <w:rPr>
          <w:rFonts w:ascii="Times New Roman" w:hAnsi="Times New Roman" w:cs="Times New Roman"/>
          <w:lang w:val="id-ID"/>
        </w:rPr>
      </w:pPr>
      <w:r>
        <w:rPr>
          <w:rFonts w:ascii="Times New Roman" w:hAnsi="Times New Roman" w:cs="Times New Roman"/>
          <w:sz w:val="24"/>
          <w:szCs w:val="24"/>
        </w:rPr>
        <w:tab/>
      </w:r>
      <w:r w:rsidR="00D634CE" w:rsidRPr="00B231A5">
        <w:rPr>
          <w:rFonts w:ascii="Times New Roman" w:hAnsi="Times New Roman" w:cs="Times New Roman"/>
          <w:lang w:val="id-ID"/>
        </w:rPr>
        <w:t>(Sumber : Indeks Eckel, 1981)</w:t>
      </w:r>
    </w:p>
    <w:p w:rsidR="00D634CE" w:rsidRPr="00B231A5" w:rsidRDefault="00D634CE" w:rsidP="00785E86">
      <w:pPr>
        <w:pStyle w:val="ListParagraph"/>
        <w:tabs>
          <w:tab w:val="left" w:pos="1170"/>
        </w:tabs>
        <w:spacing w:after="0" w:line="240" w:lineRule="auto"/>
        <w:ind w:left="1077"/>
        <w:jc w:val="both"/>
        <w:rPr>
          <w:rFonts w:ascii="Times New Roman" w:hAnsi="Times New Roman" w:cs="Times New Roman"/>
          <w:sz w:val="24"/>
          <w:szCs w:val="24"/>
          <w:lang w:val="id-ID"/>
        </w:rPr>
      </w:pPr>
      <w:r w:rsidRPr="00B231A5">
        <w:rPr>
          <w:rFonts w:ascii="Times New Roman" w:hAnsi="Times New Roman" w:cs="Times New Roman"/>
          <w:sz w:val="24"/>
          <w:szCs w:val="24"/>
          <w:lang w:val="id-ID"/>
        </w:rPr>
        <w:t>Dimana:</w:t>
      </w:r>
    </w:p>
    <w:p w:rsidR="00D634CE" w:rsidRPr="00B231A5" w:rsidRDefault="00D634CE" w:rsidP="00785E86">
      <w:pPr>
        <w:pStyle w:val="ListParagraph"/>
        <w:tabs>
          <w:tab w:val="left" w:pos="1170"/>
        </w:tabs>
        <w:spacing w:after="0" w:line="240" w:lineRule="auto"/>
        <w:ind w:left="1077"/>
        <w:jc w:val="both"/>
        <w:rPr>
          <w:rFonts w:ascii="Times New Roman" w:hAnsi="Times New Roman" w:cs="Times New Roman"/>
          <w:sz w:val="24"/>
          <w:szCs w:val="24"/>
          <w:lang w:val="id-ID"/>
        </w:rPr>
      </w:pPr>
      <w:r w:rsidRPr="00B231A5">
        <w:rPr>
          <w:rFonts w:ascii="Times New Roman" w:hAnsi="Times New Roman" w:cs="Times New Roman"/>
          <w:sz w:val="24"/>
          <w:szCs w:val="24"/>
          <w:lang w:val="id-ID"/>
        </w:rPr>
        <w:lastRenderedPageBreak/>
        <w:t>∆I : perubahan laba dalam suatu periode</w:t>
      </w:r>
    </w:p>
    <w:p w:rsidR="00D634CE" w:rsidRPr="00B231A5" w:rsidRDefault="00D634CE" w:rsidP="00785E86">
      <w:pPr>
        <w:pStyle w:val="ListParagraph"/>
        <w:tabs>
          <w:tab w:val="left" w:pos="1170"/>
        </w:tabs>
        <w:spacing w:after="0" w:line="240" w:lineRule="auto"/>
        <w:ind w:left="1077"/>
        <w:jc w:val="both"/>
        <w:rPr>
          <w:rFonts w:ascii="Times New Roman" w:hAnsi="Times New Roman" w:cs="Times New Roman"/>
          <w:sz w:val="24"/>
          <w:szCs w:val="24"/>
          <w:lang w:val="id-ID"/>
        </w:rPr>
      </w:pPr>
      <w:r w:rsidRPr="00B231A5">
        <w:rPr>
          <w:rFonts w:ascii="Times New Roman" w:hAnsi="Times New Roman" w:cs="Times New Roman"/>
          <w:sz w:val="24"/>
          <w:szCs w:val="24"/>
          <w:lang w:val="id-ID"/>
        </w:rPr>
        <w:t>∆S : perubahan penjualan dalam suatu periode</w:t>
      </w:r>
    </w:p>
    <w:p w:rsidR="00D634CE" w:rsidRPr="00B231A5" w:rsidRDefault="00D634CE" w:rsidP="00785E86">
      <w:pPr>
        <w:pStyle w:val="ListParagraph"/>
        <w:tabs>
          <w:tab w:val="left" w:pos="1170"/>
        </w:tabs>
        <w:spacing w:after="0" w:line="240" w:lineRule="auto"/>
        <w:ind w:left="1077"/>
        <w:jc w:val="both"/>
        <w:rPr>
          <w:rFonts w:ascii="Times New Roman" w:hAnsi="Times New Roman" w:cs="Times New Roman"/>
          <w:sz w:val="24"/>
          <w:szCs w:val="24"/>
          <w:lang w:val="id-ID"/>
        </w:rPr>
      </w:pPr>
      <w:r w:rsidRPr="00B231A5">
        <w:rPr>
          <w:rFonts w:ascii="Times New Roman" w:hAnsi="Times New Roman" w:cs="Times New Roman"/>
          <w:sz w:val="24"/>
          <w:szCs w:val="24"/>
          <w:lang w:val="id-ID"/>
        </w:rPr>
        <w:t>CV : koefisien variasi dari variabel yaitu standar deviasi dibagi dengan nila yang diharapkan.</w:t>
      </w:r>
    </w:p>
    <w:p w:rsidR="00D634CE" w:rsidRPr="00B231A5" w:rsidRDefault="00D634CE" w:rsidP="00785E86">
      <w:pPr>
        <w:pStyle w:val="ListParagraph"/>
        <w:tabs>
          <w:tab w:val="left" w:pos="1170"/>
        </w:tabs>
        <w:spacing w:after="0" w:line="240" w:lineRule="auto"/>
        <w:ind w:left="1077"/>
        <w:jc w:val="both"/>
        <w:rPr>
          <w:rFonts w:ascii="Times New Roman" w:hAnsi="Times New Roman" w:cs="Times New Roman"/>
          <w:sz w:val="24"/>
          <w:szCs w:val="24"/>
          <w:lang w:val="id-ID"/>
        </w:rPr>
      </w:pPr>
      <w:r w:rsidRPr="00B231A5">
        <w:rPr>
          <w:rFonts w:ascii="Times New Roman" w:hAnsi="Times New Roman" w:cs="Times New Roman"/>
          <w:sz w:val="24"/>
          <w:szCs w:val="24"/>
          <w:lang w:val="id-ID"/>
        </w:rPr>
        <w:t>Jika CV ∆I &gt; CV ∆S, maka perusahaan tidak tergolong dalam perusahaan yang melakukan perataan laba.</w:t>
      </w:r>
    </w:p>
    <w:p w:rsidR="00D634CE" w:rsidRPr="00B231A5" w:rsidRDefault="00CC544F" w:rsidP="00785E86">
      <w:pPr>
        <w:pStyle w:val="ListParagraph"/>
        <w:tabs>
          <w:tab w:val="left" w:pos="1170"/>
        </w:tabs>
        <w:spacing w:after="0" w:line="240" w:lineRule="auto"/>
        <w:ind w:left="1077"/>
        <w:jc w:val="both"/>
        <w:rPr>
          <w:rFonts w:ascii="Times New Roman" w:hAnsi="Times New Roman" w:cs="Times New Roman"/>
          <w:sz w:val="24"/>
          <w:szCs w:val="24"/>
          <w:lang w:val="id-ID"/>
        </w:rPr>
      </w:pPr>
      <w:r w:rsidRPr="00CC544F">
        <w:rPr>
          <w:noProof/>
          <w:lang w:val="id-ID" w:eastAsia="id-ID"/>
        </w:rPr>
        <w:pict>
          <v:rect id="Rectangle 11" o:spid="_x0000_s1053" style="position:absolute;left:0;text-align:left;margin-left:16.3pt;margin-top:40.15pt;width:215.6pt;height:42.2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" fillcolor="window" strokecolor="windowText" strokeweight="1pt">
            <v:textbox style="mso-next-textbox:#Rectangle 11">
              <w:txbxContent>
                <w:p w:rsidR="00167EC6" w:rsidRPr="00314A36" w:rsidRDefault="00167EC6" w:rsidP="00D634CE">
                  <w:pPr>
                    <w:jc w:val="center"/>
                    <w:rPr>
                      <w:rFonts w:ascii="Times New Roman" w:hAnsi="Times New Roman" w:cs="Times New Roman"/>
                      <w:b/>
                      <w:color w:val="0D0D0D" w:themeColor="text1" w:themeTint="F2"/>
                      <w:sz w:val="32"/>
                      <w:szCs w:val="32"/>
                    </w:rPr>
                  </w:pPr>
                  <w:r w:rsidRPr="00314A36">
                    <w:rPr>
                      <w:rFonts w:ascii="Times New Roman" w:hAnsi="Times New Roman" w:cs="Times New Roman"/>
                      <w:b/>
                      <w:color w:val="0D0D0D" w:themeColor="text1" w:themeTint="F2"/>
                      <w:sz w:val="24"/>
                      <w:szCs w:val="24"/>
                      <w:lang w:val="id-ID"/>
                    </w:rPr>
                    <w:t xml:space="preserve">CV ∆I atau CV ∆S </w:t>
                  </w:r>
                  <w:r w:rsidRPr="00314A36">
                    <w:rPr>
                      <w:rFonts w:ascii="Times New Roman" w:hAnsi="Times New Roman" w:cs="Times New Roman"/>
                      <w:b/>
                      <w:color w:val="0D0D0D" w:themeColor="text1" w:themeTint="F2"/>
                      <w:sz w:val="32"/>
                      <w:szCs w:val="32"/>
                    </w:rPr>
                    <w:t xml:space="preserve">= </w:t>
                  </w:r>
                  <m:oMath>
                    <m:f>
                      <m:fPr>
                        <m:ctrlPr>
                          <w:rPr>
                            <w:rFonts w:ascii="Cambria Math" w:hAnsi="Cambria Math" w:cs="Times New Roman"/>
                            <w:b/>
                            <w:i/>
                            <w:color w:val="0D0D0D" w:themeColor="text1" w:themeTint="F2"/>
                            <w:sz w:val="32"/>
                            <w:szCs w:val="32"/>
                          </w:rPr>
                        </m:ctrlPr>
                      </m:fPr>
                      <m:num>
                        <m:r>
                          <m:rPr>
                            <m:sty m:val="bi"/>
                          </m:rPr>
                          <w:rPr>
                            <w:rFonts w:ascii="Cambria Math" w:hAnsi="Cambria Math" w:cs="Times New Roman"/>
                            <w:color w:val="0D0D0D" w:themeColor="text1" w:themeTint="F2"/>
                            <w:sz w:val="32"/>
                            <w:szCs w:val="32"/>
                          </w:rPr>
                          <m:t>variance</m:t>
                        </m:r>
                      </m:num>
                      <m:den>
                        <m:r>
                          <m:rPr>
                            <m:sty m:val="bi"/>
                          </m:rPr>
                          <w:rPr>
                            <w:rFonts w:ascii="Cambria Math" w:hAnsi="Cambria Math" w:cs="Times New Roman"/>
                            <w:color w:val="0D0D0D" w:themeColor="text1" w:themeTint="F2"/>
                            <w:sz w:val="32"/>
                            <w:szCs w:val="32"/>
                          </w:rPr>
                          <m:t>expected value</m:t>
                        </m:r>
                      </m:den>
                    </m:f>
                    <m:r>
                      <m:rPr>
                        <m:sty m:val="p"/>
                      </m:rPr>
                      <w:rPr>
                        <w:rFonts w:ascii="Cambria Math" w:hAnsi="Cambria Math" w:cs="Times New Roman"/>
                        <w:color w:val="0D0D0D" w:themeColor="text1" w:themeTint="F2"/>
                        <w:sz w:val="32"/>
                        <w:szCs w:val="32"/>
                      </w:rPr>
                      <w:br/>
                    </m:r>
                  </m:oMath>
                </w:p>
              </w:txbxContent>
            </v:textbox>
          </v:rect>
        </w:pict>
      </w:r>
      <w:r w:rsidR="00D634CE" w:rsidRPr="00B231A5">
        <w:rPr>
          <w:rFonts w:ascii="Times New Roman" w:hAnsi="Times New Roman" w:cs="Times New Roman"/>
          <w:sz w:val="24"/>
          <w:szCs w:val="24"/>
          <w:lang w:val="id-ID"/>
        </w:rPr>
        <w:t>CV ∆I dan CV ∆S dapat dihitung sebagai berikut:</w:t>
      </w:r>
    </w:p>
    <w:p w:rsidR="00D634CE" w:rsidRPr="00B231A5" w:rsidRDefault="00D634CE" w:rsidP="00911365">
      <w:pPr>
        <w:pStyle w:val="Default"/>
        <w:spacing w:line="360" w:lineRule="auto"/>
        <w:contextualSpacing/>
        <w:jc w:val="both"/>
      </w:pPr>
    </w:p>
    <w:p w:rsidR="00D634CE" w:rsidRPr="00B231A5" w:rsidRDefault="00D634CE" w:rsidP="00911365">
      <w:pPr>
        <w:pStyle w:val="Default"/>
        <w:spacing w:line="360" w:lineRule="auto"/>
        <w:contextualSpacing/>
        <w:jc w:val="both"/>
      </w:pPr>
      <w:r w:rsidRPr="00B231A5">
        <w:tab/>
      </w:r>
    </w:p>
    <w:p w:rsidR="00D634CE" w:rsidRPr="00B231A5" w:rsidRDefault="00D634CE" w:rsidP="00785E86">
      <w:pPr>
        <w:pStyle w:val="Default"/>
        <w:spacing w:line="360" w:lineRule="auto"/>
        <w:ind w:left="1440" w:firstLine="720"/>
        <w:contextualSpacing/>
      </w:pPr>
      <w:r w:rsidRPr="00B231A5">
        <w:t>Atau</w:t>
      </w:r>
    </w:p>
    <w:p w:rsidR="00D634CE" w:rsidRPr="00B231A5" w:rsidRDefault="00CC544F" w:rsidP="00911365">
      <w:pPr>
        <w:pStyle w:val="Default"/>
        <w:spacing w:line="360" w:lineRule="auto"/>
        <w:ind w:left="1440"/>
        <w:contextualSpacing/>
        <w:jc w:val="both"/>
      </w:pPr>
      <w:r w:rsidRPr="00CC544F">
        <w:rPr>
          <w:noProof/>
          <w:lang w:eastAsia="id-ID"/>
        </w:rPr>
        <w:pict>
          <v:rect id="Rectangle 13" o:spid="_x0000_s1052" style="position:absolute;left:0;text-align:left;margin-left:1.85pt;margin-top:1.2pt;width:230.05pt;height:53.75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" fillcolor="window" strokecolor="windowText" strokeweight="1pt">
            <v:textbox style="mso-next-textbox:#Rectangle 13">
              <w:txbxContent>
                <w:p w:rsidR="00167EC6" w:rsidRPr="00314A36" w:rsidRDefault="00167EC6" w:rsidP="00D634CE">
                  <w:pPr>
                    <w:spacing w:line="480" w:lineRule="auto"/>
                    <w:jc w:val="center"/>
                    <w:rPr>
                      <w:rFonts w:ascii="Times New Roman" w:hAnsi="Times New Roman" w:cs="Times New Roman"/>
                      <w:b/>
                      <w:color w:val="0D0D0D" w:themeColor="text1" w:themeTint="F2"/>
                      <w:sz w:val="24"/>
                      <w:szCs w:val="24"/>
                    </w:rPr>
                  </w:pPr>
                  <m:oMathPara>
                    <m:oMath>
                      <m:r>
                        <m:rPr>
                          <m:sty m:val="b"/>
                        </m:rPr>
                        <w:rPr>
                          <w:rFonts w:ascii="Cambria Math" w:hAnsi="Cambria Math" w:cs="Times New Roman"/>
                          <w:color w:val="0D0D0D" w:themeColor="text1" w:themeTint="F2"/>
                          <w:sz w:val="24"/>
                          <w:szCs w:val="24"/>
                          <w:lang w:val="id-ID"/>
                        </w:rPr>
                        <m:t>CV ∆I atau CV ∆S</m:t>
                      </m:r>
                      <m:r>
                        <m:rPr>
                          <m:sty m:val="b"/>
                        </m:rPr>
                        <w:rPr>
                          <w:rFonts w:ascii="Cambria Math" w:hAnsi="Cambria Math" w:cs="Times New Roman"/>
                          <w:color w:val="0D0D0D" w:themeColor="text1" w:themeTint="F2"/>
                          <w:sz w:val="24"/>
                          <w:szCs w:val="24"/>
                        </w:rPr>
                        <m:t xml:space="preserve">= </m:t>
                      </m:r>
                      <m:rad>
                        <m:radPr>
                          <m:degHide m:val="on"/>
                          <m:ctrlPr>
                            <w:rPr>
                              <w:rFonts w:ascii="Cambria Math" w:hAnsi="Cambria Math" w:cs="Times New Roman"/>
                              <w:b/>
                              <w:color w:val="0D0D0D" w:themeColor="text1" w:themeTint="F2"/>
                              <w:sz w:val="24"/>
                              <w:szCs w:val="24"/>
                            </w:rPr>
                          </m:ctrlPr>
                        </m:radPr>
                        <m:deg/>
                        <m:e>
                          <m:f>
                            <m:fPr>
                              <m:ctrlPr>
                                <w:rPr>
                                  <w:rFonts w:ascii="Cambria Math" w:hAnsi="Cambria Math" w:cs="Times New Roman"/>
                                  <w:b/>
                                  <w:i/>
                                  <w:color w:val="0D0D0D" w:themeColor="text1" w:themeTint="F2"/>
                                  <w:sz w:val="24"/>
                                  <w:szCs w:val="24"/>
                                </w:rPr>
                              </m:ctrlPr>
                            </m:fPr>
                            <m:num>
                              <m:sSup>
                                <m:sSupPr>
                                  <m:ctrlPr>
                                    <w:rPr>
                                      <w:rFonts w:ascii="Cambria Math" w:hAnsi="Cambria Math" w:cs="Times New Roman"/>
                                      <w:b/>
                                      <w:i/>
                                      <w:color w:val="0D0D0D" w:themeColor="text1" w:themeTint="F2"/>
                                      <w:sz w:val="24"/>
                                      <w:szCs w:val="24"/>
                                    </w:rPr>
                                  </m:ctrlPr>
                                </m:sSupPr>
                                <m:e>
                                  <m:r>
                                    <m:rPr>
                                      <m:sty m:val="bi"/>
                                    </m:rPr>
                                    <w:rPr>
                                      <w:rFonts w:ascii="Cambria Math" w:hAnsi="Cambria Math" w:cs="Times New Roman"/>
                                      <w:color w:val="0D0D0D" w:themeColor="text1" w:themeTint="F2"/>
                                      <w:sz w:val="24"/>
                                      <w:szCs w:val="24"/>
                                    </w:rPr>
                                    <m:t>Ʃ(DX-Dx)</m:t>
                                  </m:r>
                                </m:e>
                                <m:sup>
                                  <m:r>
                                    <m:rPr>
                                      <m:sty m:val="bi"/>
                                    </m:rPr>
                                    <w:rPr>
                                      <w:rFonts w:ascii="Cambria Math" w:hAnsi="Cambria Math" w:cs="Times New Roman"/>
                                      <w:color w:val="0D0D0D" w:themeColor="text1" w:themeTint="F2"/>
                                      <w:sz w:val="24"/>
                                      <w:szCs w:val="24"/>
                                    </w:rPr>
                                    <m:t>2</m:t>
                                  </m:r>
                                </m:sup>
                              </m:sSup>
                            </m:num>
                            <m:den>
                              <m:r>
                                <m:rPr>
                                  <m:sty m:val="bi"/>
                                </m:rPr>
                                <w:rPr>
                                  <w:rFonts w:ascii="Cambria Math" w:hAnsi="Cambria Math" w:cs="Times New Roman"/>
                                  <w:color w:val="0D0D0D" w:themeColor="text1" w:themeTint="F2"/>
                                  <w:sz w:val="24"/>
                                  <w:szCs w:val="24"/>
                                </w:rPr>
                                <m:t>n-1</m:t>
                              </m:r>
                            </m:den>
                          </m:f>
                        </m:e>
                      </m:rad>
                      <m:r>
                        <m:rPr>
                          <m:sty m:val="b"/>
                        </m:rPr>
                        <w:rPr>
                          <w:rFonts w:ascii="Cambria Math" w:hAnsi="Cambria Math" w:cs="Times New Roman"/>
                          <w:color w:val="0D0D0D" w:themeColor="text1" w:themeTint="F2"/>
                          <w:sz w:val="24"/>
                          <w:szCs w:val="24"/>
                        </w:rPr>
                        <m:t xml:space="preserve">:Dx </m:t>
                      </m:r>
                    </m:oMath>
                  </m:oMathPara>
                </w:p>
              </w:txbxContent>
            </v:textbox>
          </v:rect>
        </w:pict>
      </w:r>
    </w:p>
    <w:p w:rsidR="00D634CE" w:rsidRPr="00B231A5" w:rsidRDefault="00D634CE" w:rsidP="00911365">
      <w:pPr>
        <w:pStyle w:val="Default"/>
        <w:spacing w:line="360" w:lineRule="auto"/>
        <w:contextualSpacing/>
        <w:jc w:val="both"/>
      </w:pPr>
    </w:p>
    <w:p w:rsidR="00D634CE" w:rsidRPr="00B231A5" w:rsidRDefault="00D634CE" w:rsidP="00911365">
      <w:pPr>
        <w:pStyle w:val="Default"/>
        <w:spacing w:line="360" w:lineRule="auto"/>
        <w:ind w:left="1440"/>
        <w:contextualSpacing/>
        <w:jc w:val="both"/>
      </w:pPr>
    </w:p>
    <w:p w:rsidR="00D634CE" w:rsidRPr="00B231A5" w:rsidRDefault="00D634CE" w:rsidP="00785E86">
      <w:pPr>
        <w:pStyle w:val="Default"/>
        <w:ind w:left="1077"/>
        <w:contextualSpacing/>
        <w:jc w:val="both"/>
      </w:pPr>
      <w:r w:rsidRPr="00B231A5">
        <w:t xml:space="preserve">Dimana: </w:t>
      </w:r>
    </w:p>
    <w:p w:rsidR="00D634CE" w:rsidRPr="00B231A5" w:rsidRDefault="00D634CE" w:rsidP="00785E86">
      <w:pPr>
        <w:pStyle w:val="Default"/>
        <w:ind w:left="1077"/>
        <w:contextualSpacing/>
        <w:jc w:val="both"/>
      </w:pPr>
      <w:r w:rsidRPr="00B231A5">
        <w:t>D</w:t>
      </w:r>
      <w:r w:rsidRPr="00B231A5">
        <w:rPr>
          <w:i/>
        </w:rPr>
        <w:t xml:space="preserve">X </w:t>
      </w:r>
      <w:r w:rsidRPr="00B231A5">
        <w:t>: Perubahan laba (I) atau penjualan (S)</w:t>
      </w:r>
    </w:p>
    <w:p w:rsidR="00D634CE" w:rsidRPr="00B231A5" w:rsidRDefault="00D634CE" w:rsidP="00785E86">
      <w:pPr>
        <w:pStyle w:val="Default"/>
        <w:ind w:left="1077"/>
        <w:contextualSpacing/>
        <w:jc w:val="both"/>
      </w:pPr>
      <w:r w:rsidRPr="00B231A5">
        <w:t>D</w:t>
      </w:r>
      <w:r w:rsidRPr="00B231A5">
        <w:rPr>
          <w:i/>
        </w:rPr>
        <w:t xml:space="preserve">x </w:t>
      </w:r>
      <w:r w:rsidRPr="00B231A5">
        <w:t>: Rata-rata perubahan laba (I) atau penjulan/pendapatan (S)</w:t>
      </w:r>
    </w:p>
    <w:p w:rsidR="00D634CE" w:rsidRPr="00B231A5" w:rsidRDefault="00D634CE" w:rsidP="00785E86">
      <w:pPr>
        <w:pStyle w:val="ListParagraph"/>
        <w:tabs>
          <w:tab w:val="left" w:pos="1170"/>
        </w:tabs>
        <w:spacing w:after="0" w:line="240" w:lineRule="auto"/>
        <w:ind w:left="1077"/>
        <w:jc w:val="both"/>
        <w:rPr>
          <w:rFonts w:ascii="Times New Roman" w:hAnsi="Times New Roman" w:cs="Times New Roman"/>
          <w:sz w:val="24"/>
          <w:szCs w:val="24"/>
        </w:rPr>
      </w:pPr>
      <w:r w:rsidRPr="00B231A5">
        <w:rPr>
          <w:rFonts w:ascii="Times New Roman" w:hAnsi="Times New Roman" w:cs="Times New Roman"/>
          <w:i/>
          <w:iCs/>
          <w:sz w:val="24"/>
          <w:szCs w:val="24"/>
        </w:rPr>
        <w:t xml:space="preserve">n </w:t>
      </w:r>
      <w:r w:rsidRPr="00B231A5">
        <w:rPr>
          <w:rFonts w:ascii="Times New Roman" w:hAnsi="Times New Roman" w:cs="Times New Roman"/>
          <w:sz w:val="24"/>
          <w:szCs w:val="24"/>
        </w:rPr>
        <w:t>: Banyaknya tahun yang diamati</w:t>
      </w:r>
    </w:p>
    <w:p w:rsidR="00314A36" w:rsidRPr="00B231A5" w:rsidRDefault="00314A36" w:rsidP="00911365">
      <w:pPr>
        <w:pStyle w:val="ListParagraph"/>
        <w:tabs>
          <w:tab w:val="left" w:pos="1170"/>
        </w:tabs>
        <w:spacing w:after="0" w:line="360" w:lineRule="auto"/>
        <w:ind w:left="1080"/>
        <w:jc w:val="both"/>
        <w:rPr>
          <w:rFonts w:ascii="Times New Roman" w:hAnsi="Times New Roman" w:cs="Times New Roman"/>
          <w:sz w:val="24"/>
          <w:szCs w:val="24"/>
        </w:rPr>
      </w:pPr>
    </w:p>
    <w:p w:rsidR="00D634CE" w:rsidRPr="00B231A5" w:rsidRDefault="00D634CE" w:rsidP="000C3412">
      <w:pPr>
        <w:pStyle w:val="ListParagraph"/>
        <w:numPr>
          <w:ilvl w:val="0"/>
          <w:numId w:val="1"/>
        </w:numPr>
        <w:spacing w:after="0" w:line="360" w:lineRule="auto"/>
        <w:ind w:left="360"/>
        <w:jc w:val="both"/>
        <w:rPr>
          <w:rFonts w:ascii="Times New Roman" w:hAnsi="Times New Roman" w:cs="Times New Roman"/>
          <w:sz w:val="24"/>
          <w:szCs w:val="24"/>
        </w:rPr>
      </w:pPr>
      <w:r w:rsidRPr="00B231A5">
        <w:rPr>
          <w:rFonts w:ascii="Times New Roman" w:hAnsi="Times New Roman" w:cs="Times New Roman"/>
          <w:sz w:val="24"/>
          <w:szCs w:val="24"/>
          <w:lang w:val="id-ID"/>
        </w:rPr>
        <w:t>Variabel Independen</w:t>
      </w:r>
    </w:p>
    <w:p w:rsidR="00D634CE" w:rsidRPr="00B231A5" w:rsidRDefault="00D634CE" w:rsidP="00314A36">
      <w:pPr>
        <w:pStyle w:val="ListParagraph"/>
        <w:tabs>
          <w:tab w:val="left" w:pos="1560"/>
        </w:tabs>
        <w:spacing w:after="0" w:line="360" w:lineRule="auto"/>
        <w:ind w:left="360" w:firstLine="720"/>
        <w:jc w:val="both"/>
        <w:rPr>
          <w:rFonts w:ascii="Times New Roman" w:hAnsi="Times New Roman" w:cs="Times New Roman"/>
          <w:sz w:val="24"/>
          <w:szCs w:val="24"/>
        </w:rPr>
      </w:pPr>
      <w:r w:rsidRPr="00B231A5">
        <w:rPr>
          <w:rFonts w:ascii="Times New Roman" w:hAnsi="Times New Roman" w:cs="Times New Roman"/>
          <w:sz w:val="24"/>
          <w:szCs w:val="24"/>
        </w:rPr>
        <w:t xml:space="preserve">Menurut Sugiyono (2016) variabel independen/variabel bebas merupakan variabel yang mempengaruhi atau yang menjadi sebab perubahan atau timbulnya variabel dependen (terikat). Variabel ini sering disebut sebagai variabel </w:t>
      </w:r>
      <w:r w:rsidRPr="00B231A5">
        <w:rPr>
          <w:rFonts w:ascii="Times New Roman" w:hAnsi="Times New Roman" w:cs="Times New Roman"/>
          <w:i/>
          <w:sz w:val="24"/>
          <w:szCs w:val="24"/>
        </w:rPr>
        <w:t>stimulus, predictor, antecedent.</w:t>
      </w:r>
      <w:r w:rsidRPr="00B231A5">
        <w:rPr>
          <w:rFonts w:ascii="Times New Roman" w:hAnsi="Times New Roman" w:cs="Times New Roman"/>
          <w:sz w:val="24"/>
          <w:szCs w:val="24"/>
        </w:rPr>
        <w:t xml:space="preserve"> Variabel independen dalam penelitian ini adalah ukuran perusahaan, ROA, DER, dan, NPM.</w:t>
      </w:r>
    </w:p>
    <w:p w:rsidR="00D634CE" w:rsidRPr="00B231A5" w:rsidRDefault="00D634CE" w:rsidP="000C3412">
      <w:pPr>
        <w:pStyle w:val="ListParagraph"/>
        <w:numPr>
          <w:ilvl w:val="0"/>
          <w:numId w:val="2"/>
        </w:numPr>
        <w:tabs>
          <w:tab w:val="left" w:pos="851"/>
          <w:tab w:val="left" w:pos="900"/>
          <w:tab w:val="left" w:pos="5940"/>
        </w:tabs>
        <w:spacing w:after="0" w:line="360" w:lineRule="auto"/>
        <w:ind w:left="810"/>
        <w:jc w:val="both"/>
        <w:rPr>
          <w:rFonts w:ascii="Times New Roman" w:hAnsi="Times New Roman" w:cs="Times New Roman"/>
          <w:b/>
          <w:sz w:val="24"/>
          <w:szCs w:val="24"/>
          <w:lang w:val="id-ID"/>
        </w:rPr>
      </w:pPr>
      <w:r w:rsidRPr="00B231A5">
        <w:rPr>
          <w:rFonts w:ascii="Times New Roman" w:hAnsi="Times New Roman" w:cs="Times New Roman"/>
          <w:b/>
          <w:sz w:val="24"/>
          <w:szCs w:val="24"/>
          <w:lang w:val="id-ID"/>
        </w:rPr>
        <w:lastRenderedPageBreak/>
        <w:t>Debt to Equity Ratio (DER)</w:t>
      </w:r>
    </w:p>
    <w:p w:rsidR="00D634CE" w:rsidRPr="00B231A5" w:rsidRDefault="00D634CE" w:rsidP="00314A36">
      <w:pPr>
        <w:pStyle w:val="ListParagraph"/>
        <w:tabs>
          <w:tab w:val="left" w:pos="851"/>
          <w:tab w:val="left" w:pos="5940"/>
        </w:tabs>
        <w:spacing w:after="0" w:line="360" w:lineRule="auto"/>
        <w:ind w:left="810" w:firstLine="720"/>
        <w:jc w:val="both"/>
        <w:rPr>
          <w:rFonts w:ascii="Times New Roman" w:hAnsi="Times New Roman" w:cs="Times New Roman"/>
          <w:b/>
          <w:sz w:val="24"/>
          <w:szCs w:val="24"/>
          <w:lang w:val="id-ID"/>
        </w:rPr>
      </w:pPr>
      <w:r w:rsidRPr="00B231A5">
        <w:rPr>
          <w:rFonts w:ascii="Times New Roman" w:hAnsi="Times New Roman" w:cs="Times New Roman"/>
          <w:sz w:val="24"/>
          <w:szCs w:val="24"/>
          <w:lang w:val="id-ID"/>
        </w:rPr>
        <w:t>Debt to equity ratio (DER) merupakan rasio antara total hutang (total debt) dengan total aset (total assets) yang dinyatakan dalam persentase. Rasio ini mengukur berapa persen aset perusahaan yang dibelanjakan menggunakan hutang. Rumus untuk mencari nilai ratio ini adalah:</w:t>
      </w:r>
    </w:p>
    <w:p w:rsidR="00314A36" w:rsidRPr="00B231A5" w:rsidRDefault="00CC544F" w:rsidP="00911365">
      <w:pPr>
        <w:pStyle w:val="ListParagraph"/>
        <w:tabs>
          <w:tab w:val="left" w:pos="851"/>
          <w:tab w:val="left" w:pos="5940"/>
        </w:tabs>
        <w:spacing w:after="0" w:line="360" w:lineRule="auto"/>
        <w:ind w:left="1800" w:firstLine="576"/>
        <w:jc w:val="both"/>
        <w:rPr>
          <w:rFonts w:ascii="Times New Roman" w:hAnsi="Times New Roman" w:cs="Times New Roman"/>
          <w:sz w:val="24"/>
          <w:szCs w:val="24"/>
        </w:rPr>
      </w:pPr>
      <w:r w:rsidRPr="00CC544F">
        <w:rPr>
          <w:rFonts w:ascii="Times New Roman" w:hAnsi="Times New Roman" w:cs="Times New Roman"/>
          <w:noProof/>
          <w:sz w:val="24"/>
          <w:szCs w:val="24"/>
          <w:lang w:val="id-ID" w:eastAsia="id-ID"/>
        </w:rPr>
        <w:pict>
          <v:rect id="Rectangle 17" o:spid="_x0000_s1056" style="position:absolute;left:0;text-align:left;margin-left:40.95pt;margin-top:6.45pt;width:164.9pt;height:45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" fillcolor="window" strokecolor="windowText" strokeweight="1pt">
            <v:textbox style="mso-next-textbox:#Rectangle 17">
              <w:txbxContent>
                <w:p w:rsidR="00167EC6" w:rsidRPr="00314A36" w:rsidRDefault="00167EC6" w:rsidP="00D634CE">
                  <w:pPr>
                    <w:jc w:val="center"/>
                    <w:rPr>
                      <w:rFonts w:ascii="Times New Roman" w:hAnsi="Times New Roman" w:cs="Times New Roman"/>
                      <w:b/>
                      <w:color w:val="0D0D0D" w:themeColor="text1" w:themeTint="F2"/>
                      <w:sz w:val="32"/>
                      <w:szCs w:val="32"/>
                    </w:rPr>
                  </w:pPr>
                  <w:r w:rsidRPr="00314A36">
                    <w:rPr>
                      <w:rFonts w:ascii="Times New Roman" w:hAnsi="Times New Roman" w:cs="Times New Roman"/>
                      <w:b/>
                      <w:color w:val="0D0D0D" w:themeColor="text1" w:themeTint="F2"/>
                      <w:sz w:val="24"/>
                      <w:szCs w:val="24"/>
                      <w:lang w:val="id-ID"/>
                    </w:rPr>
                    <w:t>DER</w:t>
                  </w:r>
                  <w:r w:rsidRPr="00314A36">
                    <w:rPr>
                      <w:rFonts w:ascii="Times New Roman" w:hAnsi="Times New Roman" w:cs="Times New Roman"/>
                      <w:b/>
                      <w:color w:val="0D0D0D" w:themeColor="text1" w:themeTint="F2"/>
                      <w:sz w:val="32"/>
                      <w:szCs w:val="32"/>
                    </w:rPr>
                    <w:t xml:space="preserve"> = </w:t>
                  </w:r>
                  <m:oMath>
                    <m:f>
                      <m:fPr>
                        <m:ctrlPr>
                          <w:rPr>
                            <w:rFonts w:ascii="Cambria Math" w:hAnsi="Cambria Math" w:cs="Times New Roman"/>
                            <w:b/>
                            <w:color w:val="0D0D0D" w:themeColor="text1" w:themeTint="F2"/>
                            <w:sz w:val="28"/>
                            <w:szCs w:val="28"/>
                          </w:rPr>
                        </m:ctrlPr>
                      </m:fPr>
                      <m:num>
                        <m:r>
                          <m:rPr>
                            <m:sty m:val="b"/>
                          </m:rPr>
                          <w:rPr>
                            <w:rFonts w:ascii="Cambria Math" w:hAnsi="Cambria Math" w:cs="Times New Roman"/>
                            <w:color w:val="0D0D0D" w:themeColor="text1" w:themeTint="F2"/>
                            <w:sz w:val="28"/>
                            <w:szCs w:val="28"/>
                          </w:rPr>
                          <m:t>Total hutang</m:t>
                        </m:r>
                      </m:num>
                      <m:den>
                        <m:r>
                          <m:rPr>
                            <m:sty m:val="b"/>
                          </m:rPr>
                          <w:rPr>
                            <w:rFonts w:ascii="Cambria Math" w:hAnsi="Cambria Math" w:cs="Times New Roman"/>
                            <w:color w:val="0D0D0D" w:themeColor="text1" w:themeTint="F2"/>
                            <w:sz w:val="28"/>
                            <w:szCs w:val="28"/>
                          </w:rPr>
                          <m:t>Total Modal</m:t>
                        </m:r>
                      </m:den>
                    </m:f>
                    <m:r>
                      <m:rPr>
                        <m:sty m:val="p"/>
                      </m:rPr>
                      <w:rPr>
                        <w:rFonts w:ascii="Cambria Math" w:hAnsi="Cambria Math" w:cs="Times New Roman"/>
                        <w:color w:val="0D0D0D" w:themeColor="text1" w:themeTint="F2"/>
                        <w:sz w:val="28"/>
                        <w:szCs w:val="28"/>
                      </w:rPr>
                      <w:br/>
                    </m:r>
                  </m:oMath>
                </w:p>
              </w:txbxContent>
            </v:textbox>
          </v:rect>
        </w:pict>
      </w:r>
    </w:p>
    <w:p w:rsidR="00D634CE" w:rsidRPr="00B231A5" w:rsidRDefault="00D634CE" w:rsidP="00911365">
      <w:pPr>
        <w:pStyle w:val="ListParagraph"/>
        <w:tabs>
          <w:tab w:val="left" w:pos="851"/>
          <w:tab w:val="left" w:pos="5940"/>
        </w:tabs>
        <w:spacing w:after="0" w:line="360" w:lineRule="auto"/>
        <w:ind w:left="1800" w:firstLine="576"/>
        <w:jc w:val="both"/>
        <w:rPr>
          <w:rFonts w:ascii="Times New Roman" w:hAnsi="Times New Roman" w:cs="Times New Roman"/>
          <w:sz w:val="24"/>
          <w:szCs w:val="24"/>
          <w:lang w:val="id-ID"/>
        </w:rPr>
      </w:pPr>
    </w:p>
    <w:p w:rsidR="00D634CE" w:rsidRPr="00B231A5" w:rsidRDefault="00D634CE" w:rsidP="00911365">
      <w:pPr>
        <w:pStyle w:val="ListParagraph"/>
        <w:tabs>
          <w:tab w:val="left" w:pos="851"/>
          <w:tab w:val="left" w:pos="5940"/>
        </w:tabs>
        <w:spacing w:after="0" w:line="360" w:lineRule="auto"/>
        <w:ind w:left="1800"/>
        <w:jc w:val="both"/>
        <w:rPr>
          <w:rFonts w:ascii="Times New Roman" w:hAnsi="Times New Roman" w:cs="Times New Roman"/>
          <w:lang w:val="id-ID"/>
        </w:rPr>
      </w:pPr>
    </w:p>
    <w:p w:rsidR="00D634CE" w:rsidRPr="00B231A5" w:rsidRDefault="00D634CE" w:rsidP="00911365">
      <w:pPr>
        <w:pStyle w:val="ListParagraph"/>
        <w:tabs>
          <w:tab w:val="left" w:pos="709"/>
          <w:tab w:val="left" w:pos="1134"/>
          <w:tab w:val="left" w:pos="1701"/>
          <w:tab w:val="left" w:pos="1843"/>
          <w:tab w:val="left" w:pos="2070"/>
        </w:tabs>
        <w:spacing w:after="0" w:line="360" w:lineRule="auto"/>
        <w:ind w:left="1800"/>
        <w:jc w:val="center"/>
        <w:rPr>
          <w:rFonts w:ascii="Times New Roman" w:hAnsi="Times New Roman" w:cs="Times New Roman"/>
        </w:rPr>
      </w:pPr>
      <w:r w:rsidRPr="00B231A5">
        <w:rPr>
          <w:rFonts w:ascii="Times New Roman" w:hAnsi="Times New Roman" w:cs="Times New Roman"/>
          <w:lang w:val="id-ID"/>
        </w:rPr>
        <w:t>(Sumber: Kasmir, 2015)</w:t>
      </w:r>
    </w:p>
    <w:p w:rsidR="001A70A5" w:rsidRPr="00B231A5" w:rsidRDefault="001A70A5" w:rsidP="00911365">
      <w:pPr>
        <w:pStyle w:val="ListParagraph"/>
        <w:tabs>
          <w:tab w:val="left" w:pos="709"/>
          <w:tab w:val="left" w:pos="1134"/>
          <w:tab w:val="left" w:pos="1701"/>
          <w:tab w:val="left" w:pos="1843"/>
          <w:tab w:val="left" w:pos="2070"/>
        </w:tabs>
        <w:spacing w:after="0" w:line="360" w:lineRule="auto"/>
        <w:ind w:left="1800"/>
        <w:jc w:val="center"/>
        <w:rPr>
          <w:rFonts w:ascii="Times New Roman" w:hAnsi="Times New Roman" w:cs="Times New Roman"/>
        </w:rPr>
      </w:pPr>
    </w:p>
    <w:p w:rsidR="00D634CE" w:rsidRPr="00B231A5" w:rsidRDefault="00D634CE" w:rsidP="000C3412">
      <w:pPr>
        <w:pStyle w:val="ListParagraph"/>
        <w:numPr>
          <w:ilvl w:val="0"/>
          <w:numId w:val="2"/>
        </w:numPr>
        <w:tabs>
          <w:tab w:val="left" w:pos="851"/>
          <w:tab w:val="left" w:pos="900"/>
          <w:tab w:val="left" w:pos="5940"/>
        </w:tabs>
        <w:spacing w:after="0" w:line="360" w:lineRule="auto"/>
        <w:ind w:left="810"/>
        <w:jc w:val="both"/>
        <w:rPr>
          <w:rFonts w:ascii="Times New Roman" w:hAnsi="Times New Roman" w:cs="Times New Roman"/>
          <w:sz w:val="24"/>
          <w:szCs w:val="24"/>
        </w:rPr>
      </w:pPr>
      <w:r w:rsidRPr="00B231A5">
        <w:rPr>
          <w:rFonts w:ascii="Times New Roman" w:hAnsi="Times New Roman" w:cs="Times New Roman"/>
          <w:b/>
          <w:sz w:val="24"/>
          <w:szCs w:val="24"/>
          <w:lang w:val="id-ID"/>
        </w:rPr>
        <w:t>Ukuran Perusahaan</w:t>
      </w:r>
    </w:p>
    <w:p w:rsidR="00D634CE" w:rsidRPr="00B231A5" w:rsidRDefault="00D634CE" w:rsidP="00314A36">
      <w:pPr>
        <w:pStyle w:val="ListParagraph"/>
        <w:tabs>
          <w:tab w:val="left" w:pos="851"/>
          <w:tab w:val="left" w:pos="5940"/>
        </w:tabs>
        <w:spacing w:after="0" w:line="360" w:lineRule="auto"/>
        <w:ind w:left="810" w:firstLine="720"/>
        <w:jc w:val="both"/>
        <w:rPr>
          <w:rFonts w:ascii="Times New Roman" w:hAnsi="Times New Roman" w:cs="Times New Roman"/>
          <w:sz w:val="24"/>
          <w:szCs w:val="24"/>
        </w:rPr>
      </w:pPr>
      <w:r w:rsidRPr="00B231A5">
        <w:rPr>
          <w:rFonts w:ascii="Times New Roman" w:hAnsi="Times New Roman" w:cs="Times New Roman"/>
          <w:sz w:val="24"/>
          <w:szCs w:val="24"/>
          <w:lang w:val="id-ID"/>
        </w:rPr>
        <w:t xml:space="preserve">Ukuran perusahaan adalah suatu skala dimana dapat diklasifikasikan besar kecilnya perusahaan menurut berbagai cara, antara lain: total aktiva, log size, penjualan atau pendapatan, nilai pasar saham dan lain-lain. Skala pengukuran yang digunakan yaitu logaritma natural dari total aktiva </w:t>
      </w:r>
      <w:r w:rsidRPr="00B231A5">
        <w:rPr>
          <w:rFonts w:ascii="Times New Roman" w:hAnsi="Times New Roman" w:cs="Times New Roman"/>
          <w:i/>
          <w:sz w:val="24"/>
          <w:szCs w:val="24"/>
          <w:lang w:val="id-ID"/>
        </w:rPr>
        <w:t>(log of total assets). Log of total assets</w:t>
      </w:r>
      <w:r w:rsidRPr="00B231A5">
        <w:rPr>
          <w:rFonts w:ascii="Times New Roman" w:hAnsi="Times New Roman" w:cs="Times New Roman"/>
          <w:sz w:val="24"/>
          <w:szCs w:val="24"/>
          <w:lang w:val="id-ID"/>
        </w:rPr>
        <w:t xml:space="preserve"> ini digunakan untuk mengurangi perbedaan signifikan antara ukuran perusahaan yang besar dengan ukuran perusahaan yang kecil. Pengukuran ini dapat dirumuskan sebagai berikut:</w:t>
      </w:r>
    </w:p>
    <w:p w:rsidR="00D634CE" w:rsidRPr="00B231A5" w:rsidRDefault="00CC544F" w:rsidP="00911365">
      <w:pPr>
        <w:pStyle w:val="ListParagraph"/>
        <w:tabs>
          <w:tab w:val="left" w:pos="709"/>
          <w:tab w:val="left" w:pos="1134"/>
          <w:tab w:val="left" w:pos="1701"/>
          <w:tab w:val="left" w:pos="1843"/>
          <w:tab w:val="left" w:pos="2070"/>
        </w:tabs>
        <w:spacing w:after="0" w:line="360" w:lineRule="auto"/>
        <w:ind w:left="1800"/>
        <w:jc w:val="both"/>
        <w:rPr>
          <w:rFonts w:ascii="Times New Roman" w:hAnsi="Times New Roman" w:cs="Times New Roman"/>
          <w:sz w:val="24"/>
          <w:szCs w:val="24"/>
          <w:lang w:val="id-ID"/>
        </w:rPr>
      </w:pPr>
      <w:r w:rsidRPr="00CC544F">
        <w:rPr>
          <w:rFonts w:ascii="Times New Roman" w:hAnsi="Times New Roman" w:cs="Times New Roman"/>
          <w:noProof/>
          <w:sz w:val="24"/>
          <w:szCs w:val="24"/>
          <w:lang w:val="id-ID" w:eastAsia="id-ID"/>
        </w:rPr>
        <w:lastRenderedPageBreak/>
        <w:pict>
          <v:rect id="Rectangle 14" o:spid="_x0000_s1054" style="position:absolute;left:0;text-align:left;margin-left:44.5pt;margin-top:6.45pt;width:159pt;height:34.5pt;z-index:-251627520;visibility:visible;mso-width-relative:margin;mso-height-relative:margin;v-text-anchor:middle" wrapcoords="-79 -470 -79 21130 21679 21130 21679 -470 -79 -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" fillcolor="window" strokecolor="windowText" strokeweight="1pt">
            <v:textbox style="mso-next-textbox:#Rectangle 14">
              <w:txbxContent>
                <w:p w:rsidR="00167EC6" w:rsidRPr="00314A36" w:rsidRDefault="00167EC6" w:rsidP="00D634CE">
                  <w:pPr>
                    <w:jc w:val="center"/>
                    <w:rPr>
                      <w:rFonts w:ascii="Times New Roman" w:hAnsi="Times New Roman" w:cs="Times New Roman"/>
                      <w:b/>
                      <w:color w:val="0D0D0D" w:themeColor="text1" w:themeTint="F2"/>
                      <w:sz w:val="32"/>
                      <w:szCs w:val="32"/>
                    </w:rPr>
                  </w:pPr>
                  <w:r w:rsidRPr="00314A36">
                    <w:rPr>
                      <w:rFonts w:ascii="Times New Roman" w:hAnsi="Times New Roman" w:cs="Times New Roman"/>
                      <w:b/>
                      <w:color w:val="0D0D0D" w:themeColor="text1" w:themeTint="F2"/>
                      <w:sz w:val="24"/>
                      <w:szCs w:val="24"/>
                      <w:lang w:val="id-ID"/>
                    </w:rPr>
                    <w:t>Size = LN Total Assets</w:t>
                  </w:r>
                </w:p>
              </w:txbxContent>
            </v:textbox>
            <w10:wrap type="tight"/>
          </v:rect>
        </w:pict>
      </w:r>
    </w:p>
    <w:p w:rsidR="00D634CE" w:rsidRPr="00B231A5" w:rsidRDefault="00D634CE" w:rsidP="00911365">
      <w:pPr>
        <w:tabs>
          <w:tab w:val="left" w:pos="709"/>
          <w:tab w:val="left" w:pos="1134"/>
          <w:tab w:val="left" w:pos="1701"/>
          <w:tab w:val="left" w:pos="1843"/>
          <w:tab w:val="left" w:pos="2070"/>
        </w:tabs>
        <w:spacing w:after="0" w:line="360" w:lineRule="auto"/>
        <w:contextualSpacing/>
        <w:jc w:val="both"/>
        <w:rPr>
          <w:rFonts w:ascii="Times New Roman" w:hAnsi="Times New Roman" w:cs="Times New Roman"/>
          <w:i/>
          <w:sz w:val="24"/>
          <w:szCs w:val="24"/>
          <w:lang w:val="id-ID"/>
        </w:rPr>
      </w:pPr>
    </w:p>
    <w:p w:rsidR="00D634CE" w:rsidRPr="00B231A5" w:rsidRDefault="00D634CE" w:rsidP="00911365">
      <w:pPr>
        <w:pStyle w:val="ListParagraph"/>
        <w:tabs>
          <w:tab w:val="left" w:pos="709"/>
          <w:tab w:val="left" w:pos="1134"/>
          <w:tab w:val="left" w:pos="1701"/>
          <w:tab w:val="left" w:pos="1843"/>
          <w:tab w:val="left" w:pos="2070"/>
        </w:tabs>
        <w:spacing w:after="0" w:line="360" w:lineRule="auto"/>
        <w:ind w:left="1800"/>
        <w:jc w:val="center"/>
        <w:rPr>
          <w:rFonts w:ascii="Times New Roman" w:hAnsi="Times New Roman" w:cs="Times New Roman"/>
          <w:lang w:val="id-ID"/>
        </w:rPr>
      </w:pPr>
      <w:r w:rsidRPr="00B231A5">
        <w:rPr>
          <w:rFonts w:ascii="Times New Roman" w:hAnsi="Times New Roman" w:cs="Times New Roman"/>
          <w:lang w:val="id-ID"/>
        </w:rPr>
        <w:t>(Sumber: Kasmir)</w:t>
      </w:r>
    </w:p>
    <w:p w:rsidR="00D634CE" w:rsidRPr="00B231A5" w:rsidRDefault="00D634CE" w:rsidP="000C3412">
      <w:pPr>
        <w:pStyle w:val="ListParagraph"/>
        <w:numPr>
          <w:ilvl w:val="0"/>
          <w:numId w:val="2"/>
        </w:numPr>
        <w:tabs>
          <w:tab w:val="left" w:pos="851"/>
          <w:tab w:val="left" w:pos="5940"/>
        </w:tabs>
        <w:spacing w:after="0" w:line="360" w:lineRule="auto"/>
        <w:ind w:left="810"/>
        <w:jc w:val="both"/>
        <w:rPr>
          <w:rFonts w:ascii="Times New Roman" w:hAnsi="Times New Roman" w:cs="Times New Roman"/>
          <w:b/>
          <w:sz w:val="24"/>
          <w:szCs w:val="24"/>
          <w:lang w:val="id-ID"/>
        </w:rPr>
      </w:pPr>
      <w:r w:rsidRPr="00B231A5">
        <w:rPr>
          <w:rFonts w:ascii="Times New Roman" w:hAnsi="Times New Roman" w:cs="Times New Roman"/>
          <w:b/>
          <w:sz w:val="24"/>
          <w:szCs w:val="24"/>
          <w:lang w:val="id-ID"/>
        </w:rPr>
        <w:t>Net Profit Margin (NPM)</w:t>
      </w:r>
    </w:p>
    <w:p w:rsidR="00D634CE" w:rsidRPr="00B231A5" w:rsidRDefault="00D634CE" w:rsidP="00314A36">
      <w:pPr>
        <w:pStyle w:val="ListParagraph"/>
        <w:tabs>
          <w:tab w:val="left" w:pos="851"/>
          <w:tab w:val="left" w:pos="5940"/>
        </w:tabs>
        <w:spacing w:after="0" w:line="360" w:lineRule="auto"/>
        <w:ind w:left="810" w:firstLine="720"/>
        <w:jc w:val="both"/>
        <w:rPr>
          <w:rFonts w:ascii="Times New Roman" w:hAnsi="Times New Roman" w:cs="Times New Roman"/>
          <w:b/>
          <w:sz w:val="24"/>
          <w:szCs w:val="24"/>
          <w:lang w:val="id-ID"/>
        </w:rPr>
      </w:pPr>
      <w:r w:rsidRPr="00B231A5">
        <w:rPr>
          <w:rFonts w:ascii="Times New Roman" w:hAnsi="Times New Roman" w:cs="Times New Roman"/>
          <w:i/>
          <w:sz w:val="24"/>
          <w:szCs w:val="24"/>
          <w:lang w:val="id-ID"/>
        </w:rPr>
        <w:t xml:space="preserve">Net profit margin </w:t>
      </w:r>
      <w:r w:rsidRPr="00B231A5">
        <w:rPr>
          <w:rFonts w:ascii="Times New Roman" w:hAnsi="Times New Roman" w:cs="Times New Roman"/>
          <w:sz w:val="24"/>
          <w:szCs w:val="24"/>
          <w:lang w:val="id-ID"/>
        </w:rPr>
        <w:t xml:space="preserve">(NPM) merupakan keuntungan penjualan setelah menghitung seluruh biaya dan pajak penghasilan. Margin ini menunjukkan perbandingan laba bersih setelah pajak (EAT) dengan penjualan bersih </w:t>
      </w:r>
      <w:r w:rsidRPr="00B231A5">
        <w:rPr>
          <w:rFonts w:ascii="Times New Roman" w:hAnsi="Times New Roman" w:cs="Times New Roman"/>
          <w:i/>
          <w:sz w:val="24"/>
          <w:szCs w:val="24"/>
          <w:lang w:val="id-ID"/>
        </w:rPr>
        <w:t xml:space="preserve">(net sales). </w:t>
      </w:r>
      <w:r w:rsidRPr="00B231A5">
        <w:rPr>
          <w:rFonts w:ascii="Times New Roman" w:hAnsi="Times New Roman" w:cs="Times New Roman"/>
          <w:sz w:val="24"/>
          <w:szCs w:val="24"/>
          <w:lang w:val="id-ID"/>
        </w:rPr>
        <w:t>Rumus untuk mencari nilai ini adalah:</w:t>
      </w:r>
    </w:p>
    <w:p w:rsidR="00D634CE" w:rsidRPr="00B231A5" w:rsidRDefault="00CC544F" w:rsidP="00911365">
      <w:pPr>
        <w:pStyle w:val="ListParagraph"/>
        <w:tabs>
          <w:tab w:val="left" w:pos="851"/>
          <w:tab w:val="left" w:pos="5940"/>
        </w:tabs>
        <w:spacing w:after="0" w:line="360" w:lineRule="auto"/>
        <w:ind w:left="1800"/>
        <w:jc w:val="both"/>
        <w:rPr>
          <w:rFonts w:ascii="Times New Roman" w:hAnsi="Times New Roman" w:cs="Times New Roman"/>
          <w:sz w:val="24"/>
          <w:szCs w:val="24"/>
          <w:lang w:val="id-ID"/>
        </w:rPr>
      </w:pPr>
      <w:r w:rsidRPr="00CC544F">
        <w:rPr>
          <w:rFonts w:ascii="Times New Roman" w:hAnsi="Times New Roman" w:cs="Times New Roman"/>
          <w:noProof/>
          <w:sz w:val="24"/>
          <w:szCs w:val="24"/>
          <w:lang w:val="id-ID" w:eastAsia="id-ID"/>
        </w:rPr>
        <w:pict>
          <v:rect id="Rectangle 20" o:spid="_x0000_s1057" style="position:absolute;left:0;text-align:left;margin-left:39.1pt;margin-top:.45pt;width:164.4pt;height:37.25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" fillcolor="window" strokecolor="windowText" strokeweight="1pt">
            <v:textbox style="mso-next-textbox:#Rectangle 20">
              <w:txbxContent>
                <w:p w:rsidR="00167EC6" w:rsidRPr="00314A36" w:rsidRDefault="00167EC6" w:rsidP="00D634CE">
                  <w:pPr>
                    <w:jc w:val="center"/>
                    <w:rPr>
                      <w:rFonts w:ascii="Times New Roman" w:hAnsi="Times New Roman" w:cs="Times New Roman"/>
                      <w:b/>
                      <w:color w:val="0D0D0D" w:themeColor="text1" w:themeTint="F2"/>
                      <w:sz w:val="32"/>
                      <w:szCs w:val="32"/>
                    </w:rPr>
                  </w:pPr>
                  <w:r w:rsidRPr="00314A36">
                    <w:rPr>
                      <w:rFonts w:ascii="Times New Roman" w:hAnsi="Times New Roman" w:cs="Times New Roman"/>
                      <w:b/>
                      <w:color w:val="0D0D0D" w:themeColor="text1" w:themeTint="F2"/>
                      <w:sz w:val="24"/>
                      <w:szCs w:val="24"/>
                      <w:lang w:val="id-ID"/>
                    </w:rPr>
                    <w:t>NPM</w:t>
                  </w:r>
                  <w:r w:rsidRPr="00314A36">
                    <w:rPr>
                      <w:rFonts w:ascii="Times New Roman" w:hAnsi="Times New Roman" w:cs="Times New Roman"/>
                      <w:b/>
                      <w:color w:val="0D0D0D" w:themeColor="text1" w:themeTint="F2"/>
                      <w:sz w:val="32"/>
                      <w:szCs w:val="32"/>
                    </w:rPr>
                    <w:t xml:space="preserve"> = </w:t>
                  </w:r>
                  <m:oMath>
                    <m:f>
                      <m:fPr>
                        <m:ctrlPr>
                          <w:rPr>
                            <w:rFonts w:ascii="Cambria Math" w:hAnsi="Cambria Math" w:cs="Times New Roman"/>
                            <w:b/>
                            <w:color w:val="0D0D0D" w:themeColor="text1" w:themeTint="F2"/>
                            <w:sz w:val="28"/>
                            <w:szCs w:val="28"/>
                          </w:rPr>
                        </m:ctrlPr>
                      </m:fPr>
                      <m:num>
                        <m:r>
                          <m:rPr>
                            <m:sty m:val="b"/>
                          </m:rPr>
                          <w:rPr>
                            <w:rFonts w:ascii="Cambria Math" w:hAnsi="Cambria Math" w:cs="Times New Roman"/>
                            <w:color w:val="0D0D0D" w:themeColor="text1" w:themeTint="F2"/>
                            <w:sz w:val="28"/>
                            <w:szCs w:val="28"/>
                          </w:rPr>
                          <m:t>EAT</m:t>
                        </m:r>
                      </m:num>
                      <m:den>
                        <m:r>
                          <m:rPr>
                            <m:sty m:val="b"/>
                          </m:rPr>
                          <w:rPr>
                            <w:rFonts w:ascii="Cambria Math" w:hAnsi="Cambria Math" w:cs="Times New Roman"/>
                            <w:color w:val="0D0D0D" w:themeColor="text1" w:themeTint="F2"/>
                            <w:sz w:val="28"/>
                            <w:szCs w:val="28"/>
                          </w:rPr>
                          <m:t>Penjualan bersih</m:t>
                        </m:r>
                      </m:den>
                    </m:f>
                    <m:r>
                      <m:rPr>
                        <m:sty m:val="p"/>
                      </m:rPr>
                      <w:rPr>
                        <w:rFonts w:ascii="Cambria Math" w:hAnsi="Cambria Math" w:cs="Times New Roman"/>
                        <w:color w:val="0D0D0D" w:themeColor="text1" w:themeTint="F2"/>
                        <w:sz w:val="28"/>
                        <w:szCs w:val="28"/>
                      </w:rPr>
                      <w:br/>
                    </m:r>
                  </m:oMath>
                </w:p>
              </w:txbxContent>
            </v:textbox>
          </v:rect>
        </w:pict>
      </w:r>
    </w:p>
    <w:p w:rsidR="00D634CE" w:rsidRPr="00B231A5" w:rsidRDefault="00D634CE" w:rsidP="00911365">
      <w:pPr>
        <w:pStyle w:val="ListParagraph"/>
        <w:tabs>
          <w:tab w:val="left" w:pos="851"/>
          <w:tab w:val="left" w:pos="5940"/>
        </w:tabs>
        <w:spacing w:after="0" w:line="360" w:lineRule="auto"/>
        <w:ind w:left="1800"/>
        <w:jc w:val="both"/>
        <w:rPr>
          <w:rFonts w:ascii="Times New Roman" w:hAnsi="Times New Roman" w:cs="Times New Roman"/>
          <w:sz w:val="24"/>
          <w:szCs w:val="24"/>
          <w:lang w:val="id-ID"/>
        </w:rPr>
      </w:pPr>
    </w:p>
    <w:p w:rsidR="00D634CE" w:rsidRPr="00B231A5" w:rsidRDefault="00D634CE" w:rsidP="00911365">
      <w:pPr>
        <w:pStyle w:val="ListParagraph"/>
        <w:tabs>
          <w:tab w:val="left" w:pos="709"/>
          <w:tab w:val="left" w:pos="1134"/>
          <w:tab w:val="left" w:pos="1701"/>
          <w:tab w:val="left" w:pos="1843"/>
          <w:tab w:val="left" w:pos="2070"/>
        </w:tabs>
        <w:spacing w:after="0" w:line="360" w:lineRule="auto"/>
        <w:ind w:left="1800"/>
        <w:jc w:val="center"/>
        <w:rPr>
          <w:rFonts w:ascii="Times New Roman" w:hAnsi="Times New Roman" w:cs="Times New Roman"/>
          <w:lang w:val="id-ID"/>
        </w:rPr>
      </w:pPr>
      <w:r w:rsidRPr="00B231A5">
        <w:rPr>
          <w:rFonts w:ascii="Times New Roman" w:hAnsi="Times New Roman" w:cs="Times New Roman"/>
          <w:lang w:val="id-ID"/>
        </w:rPr>
        <w:t>(Sumber: Kasmir, 2015)</w:t>
      </w:r>
    </w:p>
    <w:p w:rsidR="00D634CE" w:rsidRPr="00B231A5" w:rsidRDefault="00D634CE" w:rsidP="000C3412">
      <w:pPr>
        <w:pStyle w:val="ListParagraph"/>
        <w:numPr>
          <w:ilvl w:val="0"/>
          <w:numId w:val="2"/>
        </w:numPr>
        <w:tabs>
          <w:tab w:val="left" w:pos="810"/>
        </w:tabs>
        <w:spacing w:after="0" w:line="360" w:lineRule="auto"/>
        <w:ind w:left="810"/>
        <w:jc w:val="both"/>
        <w:rPr>
          <w:rFonts w:ascii="Times New Roman" w:hAnsi="Times New Roman" w:cs="Times New Roman"/>
          <w:b/>
          <w:sz w:val="24"/>
          <w:szCs w:val="24"/>
          <w:lang w:val="id-ID"/>
        </w:rPr>
      </w:pPr>
      <w:r w:rsidRPr="00B231A5">
        <w:rPr>
          <w:rFonts w:ascii="Times New Roman" w:hAnsi="Times New Roman" w:cs="Times New Roman"/>
          <w:b/>
          <w:sz w:val="24"/>
          <w:szCs w:val="24"/>
          <w:lang w:val="id-ID"/>
        </w:rPr>
        <w:t>Return On Assets (ROA)</w:t>
      </w:r>
    </w:p>
    <w:p w:rsidR="00D634CE" w:rsidRPr="00B231A5" w:rsidRDefault="00D634CE" w:rsidP="00314A36">
      <w:pPr>
        <w:pStyle w:val="ListParagraph"/>
        <w:spacing w:after="0" w:line="360" w:lineRule="auto"/>
        <w:ind w:left="810" w:firstLine="720"/>
        <w:jc w:val="both"/>
        <w:rPr>
          <w:rFonts w:ascii="Times New Roman" w:hAnsi="Times New Roman" w:cs="Times New Roman"/>
          <w:b/>
          <w:sz w:val="24"/>
          <w:szCs w:val="24"/>
          <w:lang w:val="id-ID"/>
        </w:rPr>
      </w:pPr>
      <w:r w:rsidRPr="00B231A5">
        <w:rPr>
          <w:rFonts w:ascii="Times New Roman" w:hAnsi="Times New Roman" w:cs="Times New Roman"/>
          <w:sz w:val="24"/>
          <w:szCs w:val="24"/>
          <w:lang w:val="id-ID"/>
        </w:rPr>
        <w:t xml:space="preserve">ROA merupakan komponen dari rasio profitabilitas yang digunakan untuk mengukur kemampuan perusahaan dalam menghasilkan laba dengan menggunakan total aktiva yang dimilikinya. Semakin besar nilai ROA </w:t>
      </w:r>
      <w:r w:rsidRPr="00B231A5">
        <w:rPr>
          <w:rFonts w:ascii="Times New Roman" w:hAnsi="Times New Roman" w:cs="Times New Roman"/>
          <w:sz w:val="24"/>
          <w:szCs w:val="24"/>
        </w:rPr>
        <w:t>menunjukkan semakin baik perusahaan dalam mengelola aktiva yang dimilikinyauntuk menghasilkan laba perusahaannya.</w:t>
      </w:r>
      <w:r w:rsidRPr="00B231A5">
        <w:rPr>
          <w:rFonts w:ascii="Times New Roman" w:hAnsi="Times New Roman" w:cs="Times New Roman"/>
          <w:sz w:val="24"/>
          <w:szCs w:val="24"/>
        </w:rPr>
        <w:tab/>
      </w:r>
      <w:r w:rsidRPr="00B231A5">
        <w:rPr>
          <w:rFonts w:ascii="Times New Roman" w:hAnsi="Times New Roman" w:cs="Times New Roman"/>
          <w:sz w:val="24"/>
          <w:szCs w:val="24"/>
          <w:lang w:val="id-ID"/>
        </w:rPr>
        <w:t xml:space="preserve"> ROA dapat diukur menggunakan rumus sebagai berikut:</w:t>
      </w:r>
    </w:p>
    <w:p w:rsidR="00D634CE" w:rsidRPr="00B231A5" w:rsidRDefault="00D634CE" w:rsidP="00911365">
      <w:pPr>
        <w:pStyle w:val="ListParagraph"/>
        <w:tabs>
          <w:tab w:val="left" w:pos="709"/>
          <w:tab w:val="left" w:pos="1134"/>
          <w:tab w:val="left" w:pos="1701"/>
          <w:tab w:val="left" w:pos="1843"/>
          <w:tab w:val="left" w:pos="2070"/>
        </w:tabs>
        <w:spacing w:after="0" w:line="360" w:lineRule="auto"/>
        <w:ind w:left="1800"/>
        <w:jc w:val="both"/>
        <w:rPr>
          <w:rFonts w:ascii="Times New Roman" w:hAnsi="Times New Roman" w:cs="Times New Roman"/>
          <w:b/>
          <w:sz w:val="24"/>
          <w:szCs w:val="24"/>
          <w:lang w:val="id-ID"/>
        </w:rPr>
      </w:pPr>
    </w:p>
    <w:p w:rsidR="00D634CE" w:rsidRPr="00B231A5" w:rsidRDefault="00CC544F" w:rsidP="00911365">
      <w:pPr>
        <w:pStyle w:val="ListParagraph"/>
        <w:tabs>
          <w:tab w:val="left" w:pos="709"/>
          <w:tab w:val="left" w:pos="1134"/>
          <w:tab w:val="left" w:pos="1701"/>
          <w:tab w:val="left" w:pos="1843"/>
          <w:tab w:val="left" w:pos="2070"/>
        </w:tabs>
        <w:spacing w:after="0" w:line="360" w:lineRule="auto"/>
        <w:ind w:left="1800"/>
        <w:jc w:val="both"/>
        <w:rPr>
          <w:rFonts w:ascii="Times New Roman" w:hAnsi="Times New Roman" w:cs="Times New Roman"/>
          <w:i/>
          <w:sz w:val="24"/>
          <w:szCs w:val="24"/>
          <w:lang w:val="id-ID"/>
        </w:rPr>
      </w:pPr>
      <w:r w:rsidRPr="00CC544F">
        <w:rPr>
          <w:noProof/>
          <w:lang w:val="id-ID" w:eastAsia="id-ID"/>
        </w:rPr>
        <w:lastRenderedPageBreak/>
        <w:pict>
          <v:rect id="Rectangle 16" o:spid="_x0000_s1044" style="position:absolute;left:0;text-align:left;margin-left:45.75pt;margin-top:-3.5pt;width:152.55pt;height:42.4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" fillcolor="window" strokecolor="windowText" strokeweight="1pt">
            <v:textbox style="mso-next-textbox:#Rectangle 16">
              <w:txbxContent>
                <w:p w:rsidR="00167EC6" w:rsidRPr="0081703B" w:rsidRDefault="00167EC6" w:rsidP="00D634CE">
                  <w:pPr>
                    <w:jc w:val="center"/>
                    <w:rPr>
                      <w:rFonts w:ascii="Times New Roman" w:hAnsi="Times New Roman" w:cs="Times New Roman"/>
                      <w:b/>
                      <w:color w:val="0D0D0D" w:themeColor="text1" w:themeTint="F2"/>
                      <w:sz w:val="32"/>
                      <w:szCs w:val="32"/>
                    </w:rPr>
                  </w:pPr>
                  <w:r w:rsidRPr="0081703B">
                    <w:rPr>
                      <w:rFonts w:ascii="Times New Roman" w:hAnsi="Times New Roman" w:cs="Times New Roman"/>
                      <w:b/>
                      <w:color w:val="0D0D0D" w:themeColor="text1" w:themeTint="F2"/>
                      <w:sz w:val="24"/>
                      <w:szCs w:val="24"/>
                      <w:lang w:val="id-ID"/>
                    </w:rPr>
                    <w:t>ROA</w:t>
                  </w:r>
                  <w:r w:rsidRPr="0081703B">
                    <w:rPr>
                      <w:rFonts w:ascii="Times New Roman" w:hAnsi="Times New Roman" w:cs="Times New Roman"/>
                      <w:b/>
                      <w:color w:val="0D0D0D" w:themeColor="text1" w:themeTint="F2"/>
                      <w:sz w:val="32"/>
                      <w:szCs w:val="32"/>
                    </w:rPr>
                    <w:t xml:space="preserve"> = </w:t>
                  </w:r>
                  <m:oMath>
                    <m:f>
                      <m:fPr>
                        <m:ctrlPr>
                          <w:rPr>
                            <w:rFonts w:ascii="Cambria Math" w:hAnsi="Cambria Math" w:cs="Times New Roman"/>
                            <w:b/>
                            <w:color w:val="0D0D0D" w:themeColor="text1" w:themeTint="F2"/>
                            <w:sz w:val="28"/>
                            <w:szCs w:val="28"/>
                          </w:rPr>
                        </m:ctrlPr>
                      </m:fPr>
                      <m:num>
                        <m:r>
                          <m:rPr>
                            <m:sty m:val="b"/>
                          </m:rPr>
                          <w:rPr>
                            <w:rFonts w:ascii="Cambria Math" w:hAnsi="Cambria Math" w:cs="Times New Roman"/>
                            <w:color w:val="0D0D0D" w:themeColor="text1" w:themeTint="F2"/>
                            <w:sz w:val="28"/>
                            <w:szCs w:val="28"/>
                          </w:rPr>
                          <m:t>EAT</m:t>
                        </m:r>
                      </m:num>
                      <m:den>
                        <m:r>
                          <m:rPr>
                            <m:sty m:val="b"/>
                          </m:rPr>
                          <w:rPr>
                            <w:rFonts w:ascii="Cambria Math" w:hAnsi="Cambria Math" w:cs="Times New Roman"/>
                            <w:color w:val="0D0D0D" w:themeColor="text1" w:themeTint="F2"/>
                            <w:sz w:val="28"/>
                            <w:szCs w:val="28"/>
                          </w:rPr>
                          <m:t>Total aset</m:t>
                        </m:r>
                      </m:den>
                    </m:f>
                    <m:r>
                      <m:rPr>
                        <m:sty m:val="p"/>
                      </m:rPr>
                      <w:rPr>
                        <w:rFonts w:ascii="Cambria Math" w:hAnsi="Cambria Math" w:cs="Times New Roman"/>
                        <w:color w:val="0D0D0D" w:themeColor="text1" w:themeTint="F2"/>
                        <w:sz w:val="28"/>
                        <w:szCs w:val="28"/>
                      </w:rPr>
                      <w:br/>
                    </m:r>
                  </m:oMath>
                </w:p>
              </w:txbxContent>
            </v:textbox>
          </v:rect>
        </w:pict>
      </w:r>
    </w:p>
    <w:p w:rsidR="00D634CE" w:rsidRPr="00B231A5" w:rsidRDefault="00D634CE" w:rsidP="00911365">
      <w:pPr>
        <w:pStyle w:val="ListParagraph"/>
        <w:tabs>
          <w:tab w:val="left" w:pos="709"/>
          <w:tab w:val="left" w:pos="1134"/>
          <w:tab w:val="left" w:pos="1701"/>
          <w:tab w:val="left" w:pos="1843"/>
          <w:tab w:val="left" w:pos="2070"/>
        </w:tabs>
        <w:spacing w:after="0" w:line="360" w:lineRule="auto"/>
        <w:ind w:left="1800"/>
        <w:jc w:val="both"/>
        <w:rPr>
          <w:rFonts w:ascii="Times New Roman" w:hAnsi="Times New Roman" w:cs="Times New Roman"/>
          <w:i/>
          <w:sz w:val="24"/>
          <w:szCs w:val="24"/>
          <w:lang w:val="id-ID"/>
        </w:rPr>
      </w:pPr>
    </w:p>
    <w:p w:rsidR="00D634CE" w:rsidRPr="00B231A5" w:rsidRDefault="00D634CE" w:rsidP="00911365">
      <w:pPr>
        <w:pStyle w:val="ListParagraph"/>
        <w:tabs>
          <w:tab w:val="left" w:pos="709"/>
          <w:tab w:val="left" w:pos="1134"/>
          <w:tab w:val="left" w:pos="1701"/>
          <w:tab w:val="left" w:pos="1843"/>
          <w:tab w:val="left" w:pos="2070"/>
        </w:tabs>
        <w:spacing w:after="0" w:line="360" w:lineRule="auto"/>
        <w:ind w:left="1800"/>
        <w:jc w:val="center"/>
        <w:rPr>
          <w:rFonts w:ascii="Times New Roman" w:hAnsi="Times New Roman" w:cs="Times New Roman"/>
          <w:lang w:val="id-ID"/>
        </w:rPr>
      </w:pPr>
      <w:r w:rsidRPr="00B231A5">
        <w:rPr>
          <w:rFonts w:ascii="Times New Roman" w:hAnsi="Times New Roman" w:cs="Times New Roman"/>
          <w:lang w:val="id-ID"/>
        </w:rPr>
        <w:t>(Sumber: Kasmir, 2016)</w:t>
      </w:r>
    </w:p>
    <w:p w:rsidR="00D634CE" w:rsidRPr="00B231A5" w:rsidRDefault="00D634CE" w:rsidP="00911365">
      <w:pPr>
        <w:pStyle w:val="ListParagraph"/>
        <w:tabs>
          <w:tab w:val="left" w:pos="709"/>
          <w:tab w:val="left" w:pos="1134"/>
          <w:tab w:val="left" w:pos="1701"/>
          <w:tab w:val="left" w:pos="1843"/>
          <w:tab w:val="left" w:pos="2070"/>
        </w:tabs>
        <w:spacing w:after="0" w:line="360" w:lineRule="auto"/>
        <w:ind w:left="1800"/>
        <w:jc w:val="center"/>
        <w:rPr>
          <w:rFonts w:ascii="Times New Roman" w:hAnsi="Times New Roman" w:cs="Times New Roman"/>
          <w:lang w:val="id-ID"/>
        </w:rPr>
      </w:pPr>
    </w:p>
    <w:p w:rsidR="001A70A5" w:rsidRPr="00B231A5" w:rsidRDefault="001A70A5" w:rsidP="001B5F9C">
      <w:pPr>
        <w:spacing w:after="0" w:line="360" w:lineRule="auto"/>
        <w:jc w:val="both"/>
        <w:rPr>
          <w:rFonts w:ascii="Times New Roman" w:hAnsi="Times New Roman" w:cs="Times New Roman"/>
          <w:b/>
          <w:bCs/>
          <w:sz w:val="24"/>
          <w:szCs w:val="24"/>
        </w:rPr>
      </w:pPr>
      <w:r w:rsidRPr="00B231A5">
        <w:rPr>
          <w:rFonts w:ascii="Times New Roman" w:hAnsi="Times New Roman" w:cs="Times New Roman"/>
          <w:b/>
          <w:sz w:val="24"/>
          <w:szCs w:val="24"/>
          <w:lang w:val="id-ID"/>
        </w:rPr>
        <w:t>Gambaran</w:t>
      </w:r>
      <w:r w:rsidRPr="00B231A5">
        <w:rPr>
          <w:rFonts w:ascii="Times New Roman" w:hAnsi="Times New Roman" w:cs="Times New Roman"/>
          <w:b/>
          <w:bCs/>
          <w:sz w:val="24"/>
          <w:szCs w:val="24"/>
        </w:rPr>
        <w:t xml:space="preserve"> Umum Objek Penelitian </w:t>
      </w:r>
    </w:p>
    <w:p w:rsidR="001A70A5" w:rsidRPr="00B231A5" w:rsidRDefault="00D634CE" w:rsidP="001B5F9C">
      <w:pPr>
        <w:pStyle w:val="ListParagraph"/>
        <w:tabs>
          <w:tab w:val="left" w:pos="1890"/>
        </w:tabs>
        <w:spacing w:after="0" w:line="360" w:lineRule="auto"/>
        <w:ind w:left="0" w:firstLine="720"/>
        <w:jc w:val="both"/>
        <w:rPr>
          <w:rFonts w:ascii="Times New Roman" w:hAnsi="Times New Roman" w:cs="Times New Roman"/>
          <w:sz w:val="24"/>
          <w:szCs w:val="24"/>
        </w:rPr>
      </w:pPr>
      <w:r w:rsidRPr="00B231A5">
        <w:rPr>
          <w:rFonts w:ascii="Times New Roman" w:hAnsi="Times New Roman" w:cs="Times New Roman"/>
          <w:sz w:val="24"/>
          <w:szCs w:val="24"/>
          <w:lang w:val="id-ID"/>
        </w:rPr>
        <w:t xml:space="preserve">Populasi dalam penelitian ini adalah perusahaan </w:t>
      </w:r>
      <w:r w:rsidR="005B0FDC" w:rsidRPr="00B231A5">
        <w:rPr>
          <w:rFonts w:ascii="Times New Roman" w:hAnsi="Times New Roman" w:cs="Times New Roman"/>
          <w:sz w:val="24"/>
          <w:szCs w:val="24"/>
          <w:lang w:val="id-ID"/>
        </w:rPr>
        <w:t xml:space="preserve">manufaktur sektor industri </w:t>
      </w:r>
      <w:r w:rsidR="005B0FDC" w:rsidRPr="00B231A5">
        <w:rPr>
          <w:rFonts w:ascii="Times New Roman" w:hAnsi="Times New Roman" w:cs="Times New Roman"/>
          <w:i/>
          <w:iCs/>
          <w:sz w:val="23"/>
          <w:szCs w:val="23"/>
        </w:rPr>
        <w:t>barang</w:t>
      </w:r>
      <w:r w:rsidR="005B0FDC" w:rsidRPr="00B231A5">
        <w:rPr>
          <w:rFonts w:ascii="Times New Roman" w:hAnsi="Times New Roman" w:cs="Times New Roman"/>
          <w:sz w:val="24"/>
          <w:szCs w:val="24"/>
          <w:lang w:val="id-ID"/>
        </w:rPr>
        <w:t xml:space="preserve"> konsumsi </w:t>
      </w:r>
      <w:r w:rsidRPr="00B231A5">
        <w:rPr>
          <w:rFonts w:ascii="Times New Roman" w:hAnsi="Times New Roman" w:cs="Times New Roman"/>
          <w:sz w:val="24"/>
          <w:szCs w:val="24"/>
          <w:lang w:val="id-ID"/>
        </w:rPr>
        <w:t xml:space="preserve">di Indonesia yang terdaftar di Bursa Efek Indonesia selama periode 2013 – 2017. </w:t>
      </w:r>
      <w:r w:rsidR="001A70A5" w:rsidRPr="00B231A5">
        <w:rPr>
          <w:rFonts w:ascii="Times New Roman" w:hAnsi="Times New Roman" w:cs="Times New Roman"/>
          <w:sz w:val="24"/>
          <w:szCs w:val="24"/>
        </w:rPr>
        <w:t xml:space="preserve"> </w:t>
      </w:r>
    </w:p>
    <w:p w:rsidR="0081703B" w:rsidRPr="00B231A5" w:rsidRDefault="0081703B" w:rsidP="00911365">
      <w:pPr>
        <w:pStyle w:val="ListParagraph"/>
        <w:spacing w:after="0" w:line="360" w:lineRule="auto"/>
        <w:ind w:left="360" w:firstLine="720"/>
        <w:jc w:val="both"/>
        <w:rPr>
          <w:rFonts w:ascii="Times New Roman" w:hAnsi="Times New Roman" w:cs="Times New Roman"/>
          <w:sz w:val="23"/>
          <w:szCs w:val="23"/>
        </w:rPr>
      </w:pPr>
    </w:p>
    <w:p w:rsidR="0070689F" w:rsidRPr="00B231A5" w:rsidRDefault="0070689F" w:rsidP="001B5F9C">
      <w:pPr>
        <w:spacing w:after="0" w:line="360" w:lineRule="auto"/>
        <w:jc w:val="both"/>
        <w:rPr>
          <w:rFonts w:ascii="Times New Roman" w:hAnsi="Times New Roman" w:cs="Times New Roman"/>
          <w:b/>
          <w:sz w:val="24"/>
          <w:szCs w:val="24"/>
          <w:lang w:val="id-ID"/>
        </w:rPr>
      </w:pPr>
      <w:r w:rsidRPr="00B231A5">
        <w:rPr>
          <w:rFonts w:ascii="Times New Roman" w:hAnsi="Times New Roman" w:cs="Times New Roman"/>
          <w:b/>
          <w:sz w:val="24"/>
          <w:szCs w:val="24"/>
          <w:lang w:val="id-ID"/>
        </w:rPr>
        <w:t>Metode Pengambilan Sampel</w:t>
      </w:r>
    </w:p>
    <w:p w:rsidR="0070689F" w:rsidRPr="00B231A5" w:rsidRDefault="0070689F" w:rsidP="001B5F9C">
      <w:pPr>
        <w:pStyle w:val="ListParagraph"/>
        <w:tabs>
          <w:tab w:val="left" w:pos="1890"/>
        </w:tabs>
        <w:spacing w:after="0" w:line="360" w:lineRule="auto"/>
        <w:ind w:left="0" w:firstLine="720"/>
        <w:jc w:val="both"/>
        <w:rPr>
          <w:rFonts w:ascii="Times New Roman" w:hAnsi="Times New Roman" w:cs="Times New Roman"/>
          <w:sz w:val="24"/>
          <w:szCs w:val="24"/>
          <w:lang w:val="id-ID"/>
        </w:rPr>
      </w:pPr>
      <w:r w:rsidRPr="00B231A5">
        <w:rPr>
          <w:rFonts w:ascii="Times New Roman" w:hAnsi="Times New Roman" w:cs="Times New Roman"/>
          <w:sz w:val="23"/>
          <w:szCs w:val="23"/>
        </w:rPr>
        <w:t xml:space="preserve">Metode pengambilan sampel yaitu dengan </w:t>
      </w:r>
      <w:r w:rsidRPr="00B231A5">
        <w:rPr>
          <w:rFonts w:ascii="Times New Roman" w:hAnsi="Times New Roman" w:cs="Times New Roman"/>
          <w:i/>
          <w:iCs/>
          <w:sz w:val="23"/>
          <w:szCs w:val="23"/>
        </w:rPr>
        <w:t xml:space="preserve">non probability sampling </w:t>
      </w:r>
      <w:r w:rsidRPr="00B231A5">
        <w:rPr>
          <w:rFonts w:ascii="Times New Roman" w:hAnsi="Times New Roman" w:cs="Times New Roman"/>
          <w:sz w:val="23"/>
          <w:szCs w:val="23"/>
        </w:rPr>
        <w:t xml:space="preserve">dengan teknik </w:t>
      </w:r>
      <w:r w:rsidRPr="00B231A5">
        <w:rPr>
          <w:rFonts w:ascii="Times New Roman" w:hAnsi="Times New Roman" w:cs="Times New Roman"/>
          <w:i/>
          <w:iCs/>
          <w:sz w:val="23"/>
          <w:szCs w:val="23"/>
        </w:rPr>
        <w:t>purposive sampling</w:t>
      </w:r>
      <w:r w:rsidRPr="00B231A5">
        <w:rPr>
          <w:rFonts w:ascii="Times New Roman" w:hAnsi="Times New Roman" w:cs="Times New Roman"/>
          <w:sz w:val="23"/>
          <w:szCs w:val="23"/>
        </w:rPr>
        <w:t>,</w:t>
      </w:r>
      <w:r w:rsidRPr="00B231A5">
        <w:rPr>
          <w:rFonts w:ascii="Times New Roman" w:hAnsi="Times New Roman" w:cs="Times New Roman"/>
          <w:sz w:val="24"/>
          <w:szCs w:val="24"/>
          <w:lang w:val="id-ID"/>
        </w:rPr>
        <w:t xml:space="preserve"> jumlah perusahaan manufaktur sektor industri barang konsumsi yang terdaftar di Bursa Efek Indonesia (BEI) periode 2013-2017 sebanyak 19 perusahaan sehingga jumlah observasi dalam penelitian ini sebanyak 76. </w:t>
      </w:r>
    </w:p>
    <w:p w:rsidR="0070689F" w:rsidRPr="00B231A5" w:rsidRDefault="0070689F" w:rsidP="00911365">
      <w:pPr>
        <w:pStyle w:val="ListParagraph"/>
        <w:spacing w:after="0" w:line="360" w:lineRule="auto"/>
        <w:ind w:left="360" w:firstLine="720"/>
        <w:jc w:val="both"/>
        <w:rPr>
          <w:sz w:val="23"/>
          <w:szCs w:val="23"/>
        </w:rPr>
      </w:pPr>
    </w:p>
    <w:p w:rsidR="00D634CE" w:rsidRPr="00B231A5" w:rsidRDefault="00D634CE" w:rsidP="00911365">
      <w:pPr>
        <w:spacing w:after="0" w:line="360" w:lineRule="auto"/>
        <w:jc w:val="both"/>
        <w:rPr>
          <w:rFonts w:ascii="Times New Roman" w:hAnsi="Times New Roman" w:cs="Times New Roman"/>
          <w:sz w:val="24"/>
          <w:szCs w:val="24"/>
        </w:rPr>
      </w:pPr>
      <w:r w:rsidRPr="00B231A5">
        <w:rPr>
          <w:rFonts w:ascii="Times New Roman" w:hAnsi="Times New Roman" w:cs="Times New Roman"/>
          <w:b/>
          <w:sz w:val="24"/>
          <w:szCs w:val="24"/>
          <w:lang w:val="id-ID"/>
        </w:rPr>
        <w:t>Metode Analisis Data</w:t>
      </w:r>
    </w:p>
    <w:p w:rsidR="005B0FDC" w:rsidRPr="00B231A5" w:rsidRDefault="00CC544F" w:rsidP="001B5F9C">
      <w:pPr>
        <w:pStyle w:val="ListParagraph"/>
        <w:tabs>
          <w:tab w:val="left" w:pos="1890"/>
        </w:tabs>
        <w:spacing w:after="0" w:line="360" w:lineRule="auto"/>
        <w:ind w:left="0" w:firstLine="720"/>
        <w:jc w:val="both"/>
        <w:rPr>
          <w:rFonts w:ascii="Times New Roman" w:hAnsi="Times New Roman" w:cs="Times New Roman"/>
          <w:sz w:val="24"/>
          <w:szCs w:val="24"/>
        </w:rPr>
      </w:pPr>
      <w:r w:rsidRPr="00CC544F">
        <w:rPr>
          <w:rFonts w:ascii="Times New Roman" w:hAnsi="Times New Roman" w:cs="Times New Roman"/>
          <w:noProof/>
          <w:sz w:val="23"/>
          <w:szCs w:val="23"/>
        </w:rPr>
        <w:pict>
          <v:rect id="_x0000_s1124" style="position:absolute;left:0;text-align:left;margin-left:230.6pt;margin-top:-431.5pt;width:220.05pt;height:39.4pt;z-index:251677695" filled="f"/>
        </w:pict>
      </w:r>
      <w:r w:rsidR="001B5F9C" w:rsidRPr="00B231A5">
        <w:rPr>
          <w:rFonts w:ascii="Times New Roman" w:hAnsi="Times New Roman" w:cs="Times New Roman"/>
          <w:sz w:val="23"/>
          <w:szCs w:val="23"/>
        </w:rPr>
        <w:t xml:space="preserve">Dalam penelitian ini, model penelitian dijelaskan Model regresi data panel. </w:t>
      </w:r>
      <w:r w:rsidR="005B0FDC" w:rsidRPr="00B231A5">
        <w:rPr>
          <w:rFonts w:ascii="Times New Roman" w:hAnsi="Times New Roman" w:cs="Times New Roman"/>
          <w:sz w:val="24"/>
          <w:szCs w:val="24"/>
        </w:rPr>
        <w:t>Analisis regresi data panel</w:t>
      </w:r>
      <w:r w:rsidR="005B0FDC" w:rsidRPr="00B231A5">
        <w:rPr>
          <w:rFonts w:ascii="Times New Roman" w:hAnsi="Times New Roman" w:cs="Times New Roman"/>
          <w:sz w:val="24"/>
          <w:szCs w:val="24"/>
          <w:lang w:val="id-ID"/>
        </w:rPr>
        <w:t>,</w:t>
      </w:r>
      <w:r w:rsidR="005B0FDC" w:rsidRPr="00B231A5">
        <w:rPr>
          <w:rFonts w:ascii="Times New Roman" w:hAnsi="Times New Roman" w:cs="Times New Roman"/>
          <w:sz w:val="24"/>
          <w:szCs w:val="24"/>
        </w:rPr>
        <w:t xml:space="preserve"> adalah </w:t>
      </w:r>
      <w:r w:rsidR="005B0FDC" w:rsidRPr="00B231A5">
        <w:rPr>
          <w:rFonts w:ascii="Times New Roman" w:hAnsi="Times New Roman" w:cs="Times New Roman"/>
        </w:rPr>
        <w:t xml:space="preserve">analisis regresi </w:t>
      </w:r>
      <w:r w:rsidR="005B0FDC" w:rsidRPr="00B231A5">
        <w:rPr>
          <w:rFonts w:ascii="Times New Roman" w:hAnsi="Times New Roman" w:cs="Times New Roman"/>
          <w:sz w:val="24"/>
          <w:szCs w:val="24"/>
        </w:rPr>
        <w:t xml:space="preserve">dengan struktur data yang merupakan data panel. </w:t>
      </w:r>
      <w:r w:rsidR="005B0FDC" w:rsidRPr="00B231A5">
        <w:rPr>
          <w:rFonts w:ascii="Times New Roman" w:hAnsi="Times New Roman" w:cs="Times New Roman"/>
          <w:sz w:val="23"/>
          <w:szCs w:val="23"/>
        </w:rPr>
        <w:t>Umumnya</w:t>
      </w:r>
      <w:r w:rsidR="005B0FDC" w:rsidRPr="00B231A5">
        <w:rPr>
          <w:rFonts w:ascii="Times New Roman" w:hAnsi="Times New Roman" w:cs="Times New Roman"/>
          <w:sz w:val="24"/>
          <w:szCs w:val="24"/>
        </w:rPr>
        <w:t xml:space="preserve"> pendugaan parameter dalam analisis regresi </w:t>
      </w:r>
      <w:r w:rsidR="005B0FDC" w:rsidRPr="00B231A5">
        <w:rPr>
          <w:rFonts w:ascii="Times New Roman" w:hAnsi="Times New Roman" w:cs="Times New Roman"/>
          <w:sz w:val="24"/>
          <w:szCs w:val="24"/>
          <w:lang w:val="id-ID"/>
        </w:rPr>
        <w:t>dengan</w:t>
      </w:r>
      <w:r w:rsidR="005B0FDC" w:rsidRPr="00B231A5">
        <w:rPr>
          <w:rFonts w:ascii="Times New Roman" w:hAnsi="Times New Roman" w:cs="Times New Roman"/>
          <w:sz w:val="24"/>
          <w:szCs w:val="24"/>
        </w:rPr>
        <w:t xml:space="preserve"> data </w:t>
      </w:r>
      <w:r w:rsidR="005B0FDC" w:rsidRPr="00B231A5">
        <w:rPr>
          <w:rFonts w:ascii="Times New Roman" w:hAnsi="Times New Roman" w:cs="Times New Roman"/>
          <w:i/>
          <w:iCs/>
          <w:sz w:val="24"/>
          <w:szCs w:val="24"/>
        </w:rPr>
        <w:t>cross section</w:t>
      </w:r>
      <w:r w:rsidR="005B0FDC" w:rsidRPr="00B231A5">
        <w:rPr>
          <w:rFonts w:ascii="Times New Roman" w:hAnsi="Times New Roman" w:cs="Times New Roman"/>
          <w:sz w:val="24"/>
          <w:szCs w:val="24"/>
        </w:rPr>
        <w:t xml:space="preserve"> dilakukan menggunakan pendugaan metode kuadrat terkecil atau disebut </w:t>
      </w:r>
      <w:r w:rsidR="005B0FDC" w:rsidRPr="00B231A5">
        <w:rPr>
          <w:rFonts w:ascii="Times New Roman" w:hAnsi="Times New Roman" w:cs="Times New Roman"/>
          <w:i/>
          <w:iCs/>
          <w:sz w:val="24"/>
          <w:szCs w:val="24"/>
        </w:rPr>
        <w:t>Ordinary Least Square (OLS)</w:t>
      </w:r>
      <w:r w:rsidR="005B0FDC" w:rsidRPr="00B231A5">
        <w:rPr>
          <w:rFonts w:ascii="Times New Roman" w:hAnsi="Times New Roman" w:cs="Times New Roman"/>
          <w:sz w:val="24"/>
          <w:szCs w:val="24"/>
        </w:rPr>
        <w:t>. Data panel (</w:t>
      </w:r>
      <w:r w:rsidR="005B0FDC" w:rsidRPr="00B231A5">
        <w:rPr>
          <w:rFonts w:ascii="Times New Roman" w:hAnsi="Times New Roman" w:cs="Times New Roman"/>
          <w:i/>
          <w:iCs/>
          <w:sz w:val="24"/>
          <w:szCs w:val="24"/>
        </w:rPr>
        <w:t>pooled data</w:t>
      </w:r>
      <w:r w:rsidR="005B0FDC" w:rsidRPr="00B231A5">
        <w:rPr>
          <w:rFonts w:ascii="Times New Roman" w:hAnsi="Times New Roman" w:cs="Times New Roman"/>
          <w:sz w:val="24"/>
          <w:szCs w:val="24"/>
        </w:rPr>
        <w:t xml:space="preserve">) diperoleh dengan cara </w:t>
      </w:r>
      <w:r w:rsidR="005B0FDC" w:rsidRPr="00B231A5">
        <w:rPr>
          <w:rFonts w:ascii="Times New Roman" w:hAnsi="Times New Roman" w:cs="Times New Roman"/>
          <w:sz w:val="24"/>
          <w:szCs w:val="24"/>
        </w:rPr>
        <w:lastRenderedPageBreak/>
        <w:t xml:space="preserve">menggabungkan data </w:t>
      </w:r>
      <w:r w:rsidR="005B0FDC" w:rsidRPr="00B231A5">
        <w:rPr>
          <w:rFonts w:ascii="Times New Roman" w:hAnsi="Times New Roman" w:cs="Times New Roman"/>
          <w:i/>
          <w:iCs/>
          <w:sz w:val="24"/>
          <w:szCs w:val="24"/>
        </w:rPr>
        <w:t xml:space="preserve">time series </w:t>
      </w:r>
      <w:r w:rsidR="005B0FDC" w:rsidRPr="00B231A5">
        <w:rPr>
          <w:rFonts w:ascii="Times New Roman" w:hAnsi="Times New Roman" w:cs="Times New Roman"/>
          <w:sz w:val="24"/>
          <w:szCs w:val="24"/>
        </w:rPr>
        <w:t xml:space="preserve">dengan </w:t>
      </w:r>
      <w:r w:rsidR="005B0FDC" w:rsidRPr="00B231A5">
        <w:rPr>
          <w:rFonts w:ascii="Times New Roman" w:hAnsi="Times New Roman" w:cs="Times New Roman"/>
          <w:i/>
          <w:iCs/>
          <w:sz w:val="24"/>
          <w:szCs w:val="24"/>
        </w:rPr>
        <w:t>cross section.</w:t>
      </w:r>
      <w:r w:rsidR="004F5191">
        <w:rPr>
          <w:rFonts w:ascii="Times New Roman" w:hAnsi="Times New Roman" w:cs="Times New Roman"/>
          <w:i/>
          <w:iCs/>
          <w:sz w:val="24"/>
          <w:szCs w:val="24"/>
        </w:rPr>
        <w:t xml:space="preserve"> </w:t>
      </w:r>
      <w:r w:rsidR="004F5191" w:rsidRPr="00952CC5">
        <w:rPr>
          <w:rFonts w:ascii="Times New Roman" w:hAnsi="Times New Roman" w:cs="Times New Roman"/>
          <w:iCs/>
          <w:sz w:val="24"/>
          <w:szCs w:val="24"/>
        </w:rPr>
        <w:t>(</w:t>
      </w:r>
      <w:r w:rsidR="00952CC5" w:rsidRPr="00952CC5">
        <w:rPr>
          <w:rFonts w:ascii="Times New Roman" w:hAnsi="Times New Roman" w:cs="Times New Roman"/>
          <w:iCs/>
          <w:sz w:val="24"/>
          <w:szCs w:val="24"/>
        </w:rPr>
        <w:t>Widarjono, 2009)</w:t>
      </w:r>
    </w:p>
    <w:p w:rsidR="005B0FDC" w:rsidRDefault="007578D5" w:rsidP="00785E86">
      <w:pPr>
        <w:pStyle w:val="Default"/>
        <w:tabs>
          <w:tab w:val="left" w:pos="426"/>
        </w:tabs>
        <w:jc w:val="both"/>
        <w:rPr>
          <w:rFonts w:asciiTheme="majorHAnsi" w:eastAsia="Times New Roman" w:hAnsiTheme="majorHAnsi"/>
          <w:i/>
          <w:iCs/>
          <w:vertAlign w:val="subscript"/>
          <w:lang w:val="en-US"/>
        </w:rPr>
      </w:pPr>
      <w:r w:rsidRPr="00785E86">
        <w:rPr>
          <w:rFonts w:asciiTheme="majorHAnsi" w:eastAsia="Times New Roman" w:hAnsiTheme="majorHAnsi"/>
          <w:i/>
          <w:iCs/>
          <w:lang w:val="en-US"/>
        </w:rPr>
        <w:t>PL</w:t>
      </w:r>
      <w:r w:rsidR="005B0FDC" w:rsidRPr="00785E86">
        <w:rPr>
          <w:rFonts w:asciiTheme="majorHAnsi" w:eastAsia="Times New Roman" w:hAnsiTheme="majorHAnsi"/>
          <w:i/>
          <w:iCs/>
          <w:vertAlign w:val="subscript"/>
        </w:rPr>
        <w:t>it</w:t>
      </w:r>
      <w:r w:rsidR="005B0FDC" w:rsidRPr="00785E86">
        <w:rPr>
          <w:rFonts w:asciiTheme="majorHAnsi" w:eastAsia="Times New Roman" w:hAnsiTheme="majorHAnsi"/>
        </w:rPr>
        <w:t xml:space="preserve">= </w:t>
      </w:r>
      <w:r w:rsidR="005B0FDC" w:rsidRPr="00785E86">
        <w:rPr>
          <w:rFonts w:asciiTheme="majorHAnsi" w:eastAsia="Times New Roman" w:hAnsiTheme="majorHAnsi"/>
          <w:i/>
          <w:iCs/>
        </w:rPr>
        <w:t>α</w:t>
      </w:r>
      <w:r w:rsidR="005B0FDC" w:rsidRPr="00785E86">
        <w:rPr>
          <w:rFonts w:asciiTheme="majorHAnsi" w:eastAsia="Times New Roman" w:hAnsiTheme="majorHAnsi"/>
        </w:rPr>
        <w:t>+</w:t>
      </w:r>
      <w:r w:rsidR="005B0FDC" w:rsidRPr="00785E86">
        <w:rPr>
          <w:rFonts w:asciiTheme="majorHAnsi" w:eastAsia="Times New Roman" w:hAnsiTheme="majorHAnsi"/>
          <w:i/>
          <w:iCs/>
        </w:rPr>
        <w:t>β</w:t>
      </w:r>
      <w:r w:rsidR="005B0FDC" w:rsidRPr="00785E86">
        <w:rPr>
          <w:rFonts w:asciiTheme="majorHAnsi" w:eastAsia="Times New Roman" w:hAnsiTheme="majorHAnsi"/>
          <w:i/>
          <w:iCs/>
          <w:vertAlign w:val="subscript"/>
        </w:rPr>
        <w:t>1</w:t>
      </w:r>
      <w:r w:rsidRPr="00785E86">
        <w:rPr>
          <w:rFonts w:asciiTheme="majorHAnsi" w:eastAsia="Times New Roman" w:hAnsiTheme="majorHAnsi"/>
          <w:i/>
          <w:iCs/>
          <w:lang w:val="en-US"/>
        </w:rPr>
        <w:t>DER</w:t>
      </w:r>
      <w:r w:rsidR="005B0FDC" w:rsidRPr="00785E86">
        <w:rPr>
          <w:rFonts w:asciiTheme="majorHAnsi" w:eastAsia="Times New Roman" w:hAnsiTheme="majorHAnsi"/>
          <w:i/>
          <w:iCs/>
          <w:vertAlign w:val="subscript"/>
        </w:rPr>
        <w:t>it</w:t>
      </w:r>
      <w:r w:rsidR="005B0FDC" w:rsidRPr="00785E86">
        <w:rPr>
          <w:rFonts w:asciiTheme="majorHAnsi" w:eastAsia="Times New Roman" w:hAnsiTheme="majorHAnsi"/>
        </w:rPr>
        <w:t>+</w:t>
      </w:r>
      <w:r w:rsidR="005B0FDC" w:rsidRPr="00785E86">
        <w:rPr>
          <w:rFonts w:asciiTheme="majorHAnsi" w:eastAsia="Times New Roman" w:hAnsiTheme="majorHAnsi"/>
          <w:i/>
          <w:iCs/>
        </w:rPr>
        <w:t>β</w:t>
      </w:r>
      <w:r w:rsidR="005B0FDC" w:rsidRPr="00785E86">
        <w:rPr>
          <w:rFonts w:asciiTheme="majorHAnsi" w:eastAsia="Times New Roman" w:hAnsiTheme="majorHAnsi"/>
          <w:i/>
          <w:iCs/>
          <w:vertAlign w:val="subscript"/>
        </w:rPr>
        <w:t>2</w:t>
      </w:r>
      <w:r w:rsidRPr="00785E86">
        <w:rPr>
          <w:rFonts w:asciiTheme="majorHAnsi" w:eastAsia="Times New Roman" w:hAnsiTheme="majorHAnsi"/>
          <w:i/>
          <w:iCs/>
          <w:lang w:val="en-US"/>
        </w:rPr>
        <w:t>Size</w:t>
      </w:r>
      <w:r w:rsidR="005B0FDC" w:rsidRPr="00785E86">
        <w:rPr>
          <w:rFonts w:asciiTheme="majorHAnsi" w:eastAsia="Times New Roman" w:hAnsiTheme="majorHAnsi"/>
          <w:i/>
          <w:iCs/>
          <w:vertAlign w:val="subscript"/>
        </w:rPr>
        <w:t>it</w:t>
      </w:r>
      <w:r w:rsidR="005B0FDC" w:rsidRPr="00785E86">
        <w:rPr>
          <w:rFonts w:asciiTheme="majorHAnsi" w:eastAsia="Times New Roman" w:hAnsiTheme="majorHAnsi"/>
        </w:rPr>
        <w:t>+</w:t>
      </w:r>
      <w:r w:rsidR="005B0FDC" w:rsidRPr="00785E86">
        <w:rPr>
          <w:rFonts w:asciiTheme="majorHAnsi" w:eastAsia="Times New Roman" w:hAnsiTheme="majorHAnsi"/>
          <w:i/>
          <w:iCs/>
        </w:rPr>
        <w:t>β</w:t>
      </w:r>
      <w:r w:rsidR="005B0FDC" w:rsidRPr="00785E86">
        <w:rPr>
          <w:rFonts w:asciiTheme="majorHAnsi" w:eastAsia="Times New Roman" w:hAnsiTheme="majorHAnsi"/>
          <w:i/>
          <w:iCs/>
          <w:vertAlign w:val="subscript"/>
        </w:rPr>
        <w:t>3</w:t>
      </w:r>
      <w:r w:rsidRPr="00785E86">
        <w:rPr>
          <w:rFonts w:asciiTheme="majorHAnsi" w:eastAsia="Times New Roman" w:hAnsiTheme="majorHAnsi"/>
          <w:i/>
          <w:iCs/>
          <w:lang w:val="en-US"/>
        </w:rPr>
        <w:t>NPM</w:t>
      </w:r>
      <w:r w:rsidR="005B0FDC" w:rsidRPr="00785E86">
        <w:rPr>
          <w:rFonts w:asciiTheme="majorHAnsi" w:eastAsia="Times New Roman" w:hAnsiTheme="majorHAnsi"/>
          <w:i/>
          <w:iCs/>
          <w:vertAlign w:val="subscript"/>
        </w:rPr>
        <w:t>it</w:t>
      </w:r>
      <w:r w:rsidR="005B0FDC" w:rsidRPr="00785E86">
        <w:rPr>
          <w:rFonts w:asciiTheme="majorHAnsi" w:eastAsia="Times New Roman" w:hAnsiTheme="majorHAnsi"/>
        </w:rPr>
        <w:t>+</w:t>
      </w:r>
      <w:r w:rsidR="00785E86">
        <w:rPr>
          <w:rFonts w:asciiTheme="majorHAnsi" w:eastAsia="Times New Roman" w:hAnsiTheme="majorHAnsi"/>
          <w:lang w:val="en-US"/>
        </w:rPr>
        <w:t xml:space="preserve"> </w:t>
      </w:r>
      <w:r w:rsidRPr="00785E86">
        <w:rPr>
          <w:rFonts w:asciiTheme="majorHAnsi" w:eastAsia="Times New Roman" w:hAnsiTheme="majorHAnsi"/>
          <w:i/>
          <w:iCs/>
        </w:rPr>
        <w:t>β</w:t>
      </w:r>
      <w:r w:rsidRPr="00785E86">
        <w:rPr>
          <w:rFonts w:asciiTheme="majorHAnsi" w:eastAsia="Times New Roman" w:hAnsiTheme="majorHAnsi"/>
          <w:i/>
          <w:iCs/>
          <w:vertAlign w:val="subscript"/>
        </w:rPr>
        <w:t>3</w:t>
      </w:r>
      <w:r w:rsidRPr="00785E86">
        <w:rPr>
          <w:rFonts w:asciiTheme="majorHAnsi" w:eastAsia="Times New Roman" w:hAnsiTheme="majorHAnsi"/>
          <w:i/>
          <w:iCs/>
          <w:lang w:val="en-US"/>
        </w:rPr>
        <w:t>ROA</w:t>
      </w:r>
      <w:r w:rsidRPr="00785E86">
        <w:rPr>
          <w:rFonts w:asciiTheme="majorHAnsi" w:eastAsia="Times New Roman" w:hAnsiTheme="majorHAnsi"/>
          <w:i/>
          <w:iCs/>
          <w:vertAlign w:val="subscript"/>
        </w:rPr>
        <w:t>it</w:t>
      </w:r>
      <w:r w:rsidR="00785E86">
        <w:rPr>
          <w:rFonts w:asciiTheme="majorHAnsi" w:eastAsia="Times New Roman" w:hAnsiTheme="majorHAnsi"/>
          <w:i/>
          <w:iCs/>
          <w:vertAlign w:val="subscript"/>
          <w:lang w:val="en-US"/>
        </w:rPr>
        <w:t xml:space="preserve"> </w:t>
      </w:r>
      <w:r w:rsidR="005B0FDC" w:rsidRPr="00785E86">
        <w:rPr>
          <w:rFonts w:asciiTheme="majorHAnsi" w:eastAsia="Times New Roman" w:hAnsiTheme="majorHAnsi"/>
        </w:rPr>
        <w:t>+</w:t>
      </w:r>
      <w:r w:rsidR="005B0FDC" w:rsidRPr="00785E86">
        <w:rPr>
          <w:rFonts w:asciiTheme="majorHAnsi" w:eastAsia="Times New Roman" w:hAnsiTheme="majorHAnsi"/>
          <w:i/>
          <w:iCs/>
        </w:rPr>
        <w:t>e</w:t>
      </w:r>
      <w:r w:rsidR="005B0FDC" w:rsidRPr="00785E86">
        <w:rPr>
          <w:rFonts w:asciiTheme="majorHAnsi" w:eastAsia="Times New Roman" w:hAnsiTheme="majorHAnsi"/>
          <w:i/>
          <w:iCs/>
          <w:vertAlign w:val="subscript"/>
        </w:rPr>
        <w:t>it</w:t>
      </w:r>
    </w:p>
    <w:p w:rsidR="00785E86" w:rsidRPr="00785E86" w:rsidRDefault="00785E86" w:rsidP="00785E86">
      <w:pPr>
        <w:pStyle w:val="Default"/>
        <w:tabs>
          <w:tab w:val="left" w:pos="426"/>
        </w:tabs>
        <w:jc w:val="both"/>
        <w:rPr>
          <w:rFonts w:asciiTheme="majorHAnsi" w:eastAsia="Times New Roman" w:hAnsiTheme="majorHAnsi"/>
          <w:i/>
          <w:iCs/>
          <w:vertAlign w:val="subscript"/>
          <w:lang w:val="en-US"/>
        </w:rPr>
      </w:pPr>
    </w:p>
    <w:p w:rsidR="005B0FDC" w:rsidRPr="00B231A5" w:rsidRDefault="005B0FDC" w:rsidP="005B0FDC">
      <w:pPr>
        <w:pStyle w:val="Default"/>
        <w:rPr>
          <w:sz w:val="23"/>
          <w:szCs w:val="23"/>
        </w:rPr>
      </w:pPr>
      <w:r w:rsidRPr="00B231A5">
        <w:rPr>
          <w:sz w:val="23"/>
          <w:szCs w:val="23"/>
        </w:rPr>
        <w:t xml:space="preserve">Dimana: </w:t>
      </w:r>
    </w:p>
    <w:p w:rsidR="005B0FDC" w:rsidRPr="00B231A5" w:rsidRDefault="007578D5" w:rsidP="005B0FDC">
      <w:pPr>
        <w:pStyle w:val="Default"/>
        <w:rPr>
          <w:sz w:val="23"/>
          <w:szCs w:val="23"/>
          <w:lang w:val="en-US"/>
        </w:rPr>
      </w:pPr>
      <w:r w:rsidRPr="00B231A5">
        <w:rPr>
          <w:sz w:val="23"/>
          <w:szCs w:val="23"/>
          <w:lang w:val="en-US"/>
        </w:rPr>
        <w:t xml:space="preserve">IS </w:t>
      </w:r>
      <w:r w:rsidR="005B0FDC" w:rsidRPr="00B231A5">
        <w:rPr>
          <w:sz w:val="23"/>
          <w:szCs w:val="23"/>
        </w:rPr>
        <w:t xml:space="preserve"> = </w:t>
      </w:r>
      <w:r w:rsidRPr="00B231A5">
        <w:rPr>
          <w:i/>
          <w:sz w:val="23"/>
          <w:szCs w:val="23"/>
          <w:lang w:val="en-US"/>
        </w:rPr>
        <w:t>Income Smoothing</w:t>
      </w:r>
    </w:p>
    <w:p w:rsidR="005B0FDC" w:rsidRPr="00B231A5" w:rsidRDefault="005B0FDC" w:rsidP="005B0FDC">
      <w:pPr>
        <w:pStyle w:val="Default"/>
        <w:rPr>
          <w:sz w:val="23"/>
          <w:szCs w:val="23"/>
        </w:rPr>
      </w:pPr>
      <w:r w:rsidRPr="00B231A5">
        <w:rPr>
          <w:sz w:val="23"/>
          <w:szCs w:val="23"/>
        </w:rPr>
        <w:t xml:space="preserve">α </w:t>
      </w:r>
      <w:r w:rsidR="007578D5" w:rsidRPr="00B231A5">
        <w:rPr>
          <w:sz w:val="23"/>
          <w:szCs w:val="23"/>
          <w:lang w:val="en-US"/>
        </w:rPr>
        <w:t xml:space="preserve">  </w:t>
      </w:r>
      <w:r w:rsidRPr="00B231A5">
        <w:rPr>
          <w:sz w:val="23"/>
          <w:szCs w:val="23"/>
        </w:rPr>
        <w:t xml:space="preserve">= Konstanta </w:t>
      </w:r>
    </w:p>
    <w:p w:rsidR="005B0FDC" w:rsidRPr="00B231A5" w:rsidRDefault="005B0FDC" w:rsidP="005B0FDC">
      <w:pPr>
        <w:pStyle w:val="Default"/>
        <w:rPr>
          <w:sz w:val="23"/>
          <w:szCs w:val="23"/>
        </w:rPr>
      </w:pPr>
      <w:r w:rsidRPr="00B231A5">
        <w:rPr>
          <w:sz w:val="23"/>
          <w:szCs w:val="23"/>
        </w:rPr>
        <w:t xml:space="preserve">β1,2,3 = Koefisien Regresi Variabel Independen </w:t>
      </w:r>
    </w:p>
    <w:p w:rsidR="005B0FDC" w:rsidRPr="00B231A5" w:rsidRDefault="007578D5" w:rsidP="005B0FDC">
      <w:pPr>
        <w:pStyle w:val="Default"/>
        <w:rPr>
          <w:sz w:val="23"/>
          <w:szCs w:val="23"/>
          <w:lang w:val="en-US"/>
        </w:rPr>
      </w:pPr>
      <w:r w:rsidRPr="00B231A5">
        <w:rPr>
          <w:sz w:val="23"/>
          <w:szCs w:val="23"/>
          <w:lang w:val="en-US"/>
        </w:rPr>
        <w:t>DER</w:t>
      </w:r>
      <w:r w:rsidR="005B0FDC" w:rsidRPr="00B231A5">
        <w:rPr>
          <w:sz w:val="23"/>
          <w:szCs w:val="23"/>
        </w:rPr>
        <w:t xml:space="preserve"> = </w:t>
      </w:r>
      <w:r w:rsidRPr="00B231A5">
        <w:rPr>
          <w:i/>
          <w:sz w:val="23"/>
          <w:szCs w:val="23"/>
          <w:lang w:val="en-US"/>
        </w:rPr>
        <w:t>Deb to Equity Ratio</w:t>
      </w:r>
    </w:p>
    <w:p w:rsidR="005B0FDC" w:rsidRPr="00B231A5" w:rsidRDefault="007578D5" w:rsidP="005B0FDC">
      <w:pPr>
        <w:pStyle w:val="Default"/>
        <w:rPr>
          <w:sz w:val="23"/>
          <w:szCs w:val="23"/>
          <w:lang w:val="en-US"/>
        </w:rPr>
      </w:pPr>
      <w:r w:rsidRPr="00B231A5">
        <w:rPr>
          <w:sz w:val="23"/>
          <w:szCs w:val="23"/>
          <w:lang w:val="en-US"/>
        </w:rPr>
        <w:t xml:space="preserve">Size  </w:t>
      </w:r>
      <w:r w:rsidR="005B0FDC" w:rsidRPr="00B231A5">
        <w:rPr>
          <w:sz w:val="23"/>
          <w:szCs w:val="23"/>
        </w:rPr>
        <w:t xml:space="preserve"> = </w:t>
      </w:r>
      <w:r w:rsidRPr="00B231A5">
        <w:rPr>
          <w:sz w:val="23"/>
          <w:szCs w:val="23"/>
          <w:lang w:val="en-US"/>
        </w:rPr>
        <w:t>Ukuran Perusahaan</w:t>
      </w:r>
    </w:p>
    <w:p w:rsidR="005B0FDC" w:rsidRPr="00B231A5" w:rsidRDefault="007578D5" w:rsidP="005B0FDC">
      <w:pPr>
        <w:pStyle w:val="Default"/>
        <w:rPr>
          <w:i/>
          <w:sz w:val="23"/>
          <w:szCs w:val="23"/>
          <w:lang w:val="en-US"/>
        </w:rPr>
      </w:pPr>
      <w:r w:rsidRPr="00B231A5">
        <w:rPr>
          <w:sz w:val="23"/>
          <w:szCs w:val="23"/>
          <w:lang w:val="en-US"/>
        </w:rPr>
        <w:t xml:space="preserve">NPM </w:t>
      </w:r>
      <w:r w:rsidR="005B0FDC" w:rsidRPr="00B231A5">
        <w:rPr>
          <w:sz w:val="23"/>
          <w:szCs w:val="23"/>
        </w:rPr>
        <w:t xml:space="preserve">= </w:t>
      </w:r>
      <w:r w:rsidRPr="00B231A5">
        <w:rPr>
          <w:i/>
          <w:sz w:val="23"/>
          <w:szCs w:val="23"/>
          <w:lang w:val="en-US"/>
        </w:rPr>
        <w:t>Net Profit Margin</w:t>
      </w:r>
    </w:p>
    <w:p w:rsidR="007578D5" w:rsidRPr="00B231A5" w:rsidRDefault="007578D5" w:rsidP="005B0FDC">
      <w:pPr>
        <w:pStyle w:val="Default"/>
        <w:rPr>
          <w:sz w:val="23"/>
          <w:szCs w:val="23"/>
          <w:lang w:val="en-US"/>
        </w:rPr>
      </w:pPr>
      <w:r w:rsidRPr="00B231A5">
        <w:rPr>
          <w:sz w:val="23"/>
          <w:szCs w:val="23"/>
          <w:lang w:val="en-US"/>
        </w:rPr>
        <w:t xml:space="preserve">ROA  = </w:t>
      </w:r>
      <w:r w:rsidRPr="00B231A5">
        <w:rPr>
          <w:i/>
          <w:sz w:val="23"/>
          <w:szCs w:val="23"/>
          <w:lang w:val="en-US"/>
        </w:rPr>
        <w:t>Return On Asset</w:t>
      </w:r>
    </w:p>
    <w:p w:rsidR="005B0FDC" w:rsidRPr="00B231A5" w:rsidRDefault="005B0FDC" w:rsidP="005B0FDC">
      <w:pPr>
        <w:pStyle w:val="Default"/>
        <w:rPr>
          <w:sz w:val="23"/>
          <w:szCs w:val="23"/>
        </w:rPr>
      </w:pPr>
      <w:r w:rsidRPr="00B231A5">
        <w:rPr>
          <w:sz w:val="23"/>
          <w:szCs w:val="23"/>
        </w:rPr>
        <w:t xml:space="preserve">i = Perusahaan </w:t>
      </w:r>
    </w:p>
    <w:p w:rsidR="005B0FDC" w:rsidRPr="00B231A5" w:rsidRDefault="005B0FDC" w:rsidP="005B0FDC">
      <w:pPr>
        <w:pStyle w:val="Default"/>
        <w:rPr>
          <w:sz w:val="23"/>
          <w:szCs w:val="23"/>
        </w:rPr>
      </w:pPr>
      <w:r w:rsidRPr="00B231A5">
        <w:rPr>
          <w:sz w:val="23"/>
          <w:szCs w:val="23"/>
        </w:rPr>
        <w:t xml:space="preserve">t = Waktu </w:t>
      </w:r>
    </w:p>
    <w:p w:rsidR="00314A36" w:rsidRPr="00B231A5" w:rsidRDefault="005B0FDC" w:rsidP="005B0FDC">
      <w:pPr>
        <w:tabs>
          <w:tab w:val="left" w:pos="1890"/>
        </w:tabs>
        <w:spacing w:after="0" w:line="360" w:lineRule="auto"/>
        <w:contextualSpacing/>
        <w:rPr>
          <w:rFonts w:ascii="Times New Roman" w:hAnsi="Times New Roman" w:cs="Times New Roman"/>
          <w:b/>
          <w:sz w:val="24"/>
          <w:szCs w:val="24"/>
        </w:rPr>
      </w:pPr>
      <w:r w:rsidRPr="00B231A5">
        <w:rPr>
          <w:sz w:val="23"/>
          <w:szCs w:val="23"/>
        </w:rPr>
        <w:t>ε = Residual/Error</w:t>
      </w:r>
    </w:p>
    <w:p w:rsidR="001B5F9C" w:rsidRPr="00B231A5" w:rsidRDefault="001B5F9C" w:rsidP="00B72620">
      <w:pPr>
        <w:pStyle w:val="ListParagraph"/>
        <w:tabs>
          <w:tab w:val="left" w:pos="1890"/>
        </w:tabs>
        <w:spacing w:after="0" w:line="360" w:lineRule="auto"/>
        <w:ind w:left="0" w:firstLine="720"/>
        <w:jc w:val="both"/>
        <w:rPr>
          <w:rFonts w:asciiTheme="majorHAnsi" w:hAnsiTheme="majorHAnsi" w:cs="Book Antiqua"/>
        </w:rPr>
      </w:pPr>
      <w:r w:rsidRPr="00B231A5">
        <w:rPr>
          <w:rFonts w:asciiTheme="majorHAnsi" w:hAnsiTheme="majorHAnsi" w:cs="Book Antiqua"/>
        </w:rPr>
        <w:t xml:space="preserve">Uji </w:t>
      </w:r>
      <w:r w:rsidRPr="00B231A5">
        <w:rPr>
          <w:rFonts w:ascii="Times New Roman" w:hAnsi="Times New Roman" w:cs="Times New Roman"/>
          <w:sz w:val="24"/>
          <w:szCs w:val="24"/>
        </w:rPr>
        <w:t>statistik</w:t>
      </w:r>
      <w:r w:rsidRPr="00B231A5">
        <w:rPr>
          <w:rFonts w:asciiTheme="majorHAnsi" w:hAnsiTheme="majorHAnsi" w:cs="Book Antiqua"/>
        </w:rPr>
        <w:t>, untuk menguji apakah pengaruh signifikan atau tidak maka perlu dihitung nilai t dengan interval keyakinan (</w:t>
      </w:r>
      <w:r w:rsidRPr="00B231A5">
        <w:rPr>
          <w:rFonts w:asciiTheme="majorHAnsi" w:hAnsiTheme="majorHAnsi" w:cs="Book Antiqua"/>
          <w:i/>
          <w:iCs/>
        </w:rPr>
        <w:t>level of signification</w:t>
      </w:r>
      <w:r w:rsidRPr="00B231A5">
        <w:rPr>
          <w:rFonts w:asciiTheme="majorHAnsi" w:hAnsiTheme="majorHAnsi" w:cs="Book Antiqua"/>
        </w:rPr>
        <w:t>) 95%, α = 5% dan derajat kebebasan (</w:t>
      </w:r>
      <w:r w:rsidRPr="00B231A5">
        <w:rPr>
          <w:rFonts w:asciiTheme="majorHAnsi" w:hAnsiTheme="majorHAnsi" w:cs="Book Antiqua"/>
          <w:i/>
          <w:iCs/>
        </w:rPr>
        <w:t>degree of freedom</w:t>
      </w:r>
      <w:r w:rsidRPr="00B231A5">
        <w:rPr>
          <w:rFonts w:asciiTheme="majorHAnsi" w:hAnsiTheme="majorHAnsi" w:cs="Book Antiqua"/>
        </w:rPr>
        <w:t>) atau dengan melihat nilai signifikansi dibandingkan dengan alpha 5%.</w:t>
      </w:r>
    </w:p>
    <w:p w:rsidR="00314A36" w:rsidRPr="00B231A5" w:rsidRDefault="00314A36" w:rsidP="00911365">
      <w:pPr>
        <w:tabs>
          <w:tab w:val="left" w:pos="1890"/>
        </w:tabs>
        <w:spacing w:after="0" w:line="360" w:lineRule="auto"/>
        <w:contextualSpacing/>
        <w:rPr>
          <w:rFonts w:ascii="Times New Roman" w:hAnsi="Times New Roman" w:cs="Times New Roman"/>
          <w:b/>
          <w:sz w:val="24"/>
          <w:szCs w:val="24"/>
        </w:rPr>
      </w:pPr>
    </w:p>
    <w:p w:rsidR="00D634CE" w:rsidRPr="00B231A5" w:rsidRDefault="00D634CE" w:rsidP="00911365">
      <w:pPr>
        <w:tabs>
          <w:tab w:val="left" w:pos="1890"/>
        </w:tabs>
        <w:spacing w:after="0" w:line="360" w:lineRule="auto"/>
        <w:contextualSpacing/>
        <w:rPr>
          <w:rFonts w:ascii="Times New Roman" w:hAnsi="Times New Roman" w:cs="Times New Roman"/>
          <w:b/>
          <w:sz w:val="24"/>
          <w:szCs w:val="24"/>
          <w:lang w:val="id-ID"/>
        </w:rPr>
      </w:pPr>
      <w:r w:rsidRPr="00B231A5">
        <w:rPr>
          <w:rFonts w:ascii="Times New Roman" w:hAnsi="Times New Roman" w:cs="Times New Roman"/>
          <w:b/>
          <w:sz w:val="24"/>
          <w:szCs w:val="24"/>
          <w:lang w:val="id-ID"/>
        </w:rPr>
        <w:t>HASIL DAN PEMBAHASAN</w:t>
      </w:r>
    </w:p>
    <w:p w:rsidR="00D634CE" w:rsidRDefault="00A00F7C" w:rsidP="00A00F7C">
      <w:pPr>
        <w:tabs>
          <w:tab w:val="left" w:pos="1890"/>
        </w:tabs>
        <w:spacing w:after="0" w:line="360" w:lineRule="auto"/>
        <w:jc w:val="both"/>
        <w:rPr>
          <w:b/>
          <w:bCs/>
          <w:sz w:val="23"/>
          <w:szCs w:val="23"/>
        </w:rPr>
      </w:pPr>
      <w:r w:rsidRPr="00A00F7C">
        <w:rPr>
          <w:b/>
          <w:bCs/>
          <w:sz w:val="23"/>
          <w:szCs w:val="23"/>
        </w:rPr>
        <w:t xml:space="preserve">Uji Keyalakan Model (Fit Test Model) </w:t>
      </w:r>
    </w:p>
    <w:p w:rsidR="00A00F7C" w:rsidRPr="00B231A5" w:rsidRDefault="00A00F7C" w:rsidP="00A00F7C">
      <w:pPr>
        <w:spacing w:after="0" w:line="360" w:lineRule="auto"/>
        <w:ind w:firstLine="720"/>
        <w:contextualSpacing/>
        <w:jc w:val="both"/>
        <w:rPr>
          <w:rFonts w:ascii="Times New Roman" w:hAnsi="Times New Roman" w:cs="Times New Roman"/>
          <w:color w:val="000000"/>
          <w:sz w:val="24"/>
          <w:szCs w:val="24"/>
        </w:rPr>
      </w:pPr>
      <w:r w:rsidRPr="00B231A5">
        <w:rPr>
          <w:rFonts w:ascii="Times New Roman" w:hAnsi="Times New Roman" w:cs="Times New Roman"/>
          <w:sz w:val="24"/>
          <w:szCs w:val="24"/>
          <w:lang w:val="id-ID"/>
        </w:rPr>
        <w:t xml:space="preserve">Berdasarkan hasil </w:t>
      </w:r>
      <w:r>
        <w:rPr>
          <w:rFonts w:ascii="Times New Roman" w:hAnsi="Times New Roman" w:cs="Times New Roman"/>
          <w:sz w:val="24"/>
          <w:szCs w:val="24"/>
        </w:rPr>
        <w:t xml:space="preserve">output </w:t>
      </w:r>
      <w:r w:rsidRPr="00B231A5">
        <w:rPr>
          <w:rFonts w:ascii="Times New Roman" w:hAnsi="Times New Roman" w:cs="Times New Roman"/>
          <w:sz w:val="24"/>
          <w:szCs w:val="24"/>
          <w:lang w:val="id-ID"/>
        </w:rPr>
        <w:t xml:space="preserve">menunjukkan bahwa nilai </w:t>
      </w:r>
      <w:r w:rsidRPr="00B231A5">
        <w:rPr>
          <w:rFonts w:ascii="Times New Roman" w:hAnsi="Times New Roman" w:cs="Times New Roman"/>
          <w:i/>
          <w:sz w:val="24"/>
          <w:szCs w:val="24"/>
          <w:lang w:val="id-ID"/>
        </w:rPr>
        <w:t xml:space="preserve">F-Statistic </w:t>
      </w:r>
      <w:r w:rsidRPr="00B231A5">
        <w:rPr>
          <w:rFonts w:ascii="Times New Roman" w:hAnsi="Times New Roman" w:cs="Times New Roman"/>
          <w:sz w:val="24"/>
          <w:szCs w:val="24"/>
          <w:lang w:val="id-ID"/>
        </w:rPr>
        <w:t xml:space="preserve">sebesar </w:t>
      </w:r>
      <w:r w:rsidRPr="00B231A5">
        <w:rPr>
          <w:rFonts w:ascii="Times New Roman" w:hAnsi="Times New Roman" w:cs="Times New Roman"/>
          <w:color w:val="000000"/>
          <w:sz w:val="24"/>
          <w:szCs w:val="24"/>
          <w:lang w:val="id-ID"/>
        </w:rPr>
        <w:t>14.99144</w:t>
      </w:r>
      <w:r>
        <w:rPr>
          <w:rFonts w:ascii="Times New Roman" w:hAnsi="Times New Roman" w:cs="Times New Roman"/>
          <w:color w:val="000000"/>
          <w:sz w:val="24"/>
          <w:szCs w:val="24"/>
        </w:rPr>
        <w:t xml:space="preserve"> dan nilai </w:t>
      </w:r>
      <w:r w:rsidRPr="00B231A5">
        <w:rPr>
          <w:rFonts w:ascii="Times New Roman" w:hAnsi="Times New Roman" w:cs="Times New Roman"/>
          <w:color w:val="000000"/>
          <w:sz w:val="24"/>
          <w:szCs w:val="24"/>
          <w:lang w:val="id-ID"/>
        </w:rPr>
        <w:t>F-Tabel sebesar 2.472927. Dengan demikian F-Statistic (14.99144) &gt; F-Tabel (2.472927) dan nilai Prob (F-Statistic)</w:t>
      </w:r>
      <w:r>
        <w:rPr>
          <w:rFonts w:ascii="Times New Roman" w:hAnsi="Times New Roman" w:cs="Times New Roman"/>
          <w:color w:val="000000"/>
          <w:sz w:val="24"/>
          <w:szCs w:val="24"/>
        </w:rPr>
        <w:t xml:space="preserve"> </w:t>
      </w:r>
      <w:r w:rsidRPr="00B231A5">
        <w:rPr>
          <w:rFonts w:ascii="Times New Roman" w:hAnsi="Times New Roman" w:cs="Times New Roman"/>
          <w:color w:val="000000"/>
          <w:sz w:val="24"/>
          <w:szCs w:val="24"/>
          <w:lang w:val="id-ID"/>
        </w:rPr>
        <w:t>0,000000 &lt; 0,05 maka dapat</w:t>
      </w:r>
      <w:r>
        <w:rPr>
          <w:rFonts w:ascii="Times New Roman" w:hAnsi="Times New Roman" w:cs="Times New Roman"/>
          <w:color w:val="000000"/>
          <w:sz w:val="24"/>
          <w:szCs w:val="24"/>
          <w:lang w:val="id-ID"/>
        </w:rPr>
        <w:t xml:space="preserve"> disimpulkan bahwa Ha diterima</w:t>
      </w:r>
      <w:r>
        <w:rPr>
          <w:rFonts w:ascii="Times New Roman" w:hAnsi="Times New Roman" w:cs="Times New Roman"/>
          <w:color w:val="000000"/>
          <w:sz w:val="24"/>
          <w:szCs w:val="24"/>
        </w:rPr>
        <w:t xml:space="preserve">, </w:t>
      </w:r>
      <w:r w:rsidRPr="00B231A5">
        <w:rPr>
          <w:rFonts w:ascii="Times New Roman" w:hAnsi="Times New Roman" w:cs="Times New Roman"/>
          <w:color w:val="000000"/>
          <w:sz w:val="24"/>
          <w:szCs w:val="24"/>
          <w:lang w:val="id-ID"/>
        </w:rPr>
        <w:t>dengan demikian dapat disimpulkan bahwa variabel-variabel independen dalam penelitian ini secara simultan memiliki pengaruh terhadap Perataan Laba (IS).</w:t>
      </w:r>
    </w:p>
    <w:tbl>
      <w:tblPr>
        <w:tblW w:w="4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18"/>
        <w:gridCol w:w="1134"/>
        <w:gridCol w:w="567"/>
        <w:gridCol w:w="567"/>
        <w:gridCol w:w="709"/>
      </w:tblGrid>
      <w:tr w:rsidR="00D634CE" w:rsidRPr="00B231A5" w:rsidTr="00785E86">
        <w:trPr>
          <w:trHeight w:val="225"/>
        </w:trPr>
        <w:tc>
          <w:tcPr>
            <w:tcW w:w="1418" w:type="dxa"/>
            <w:vAlign w:val="bottom"/>
            <w:hideMark/>
          </w:tcPr>
          <w:p w:rsidR="00D634CE" w:rsidRPr="00B231A5" w:rsidRDefault="00D634CE" w:rsidP="00B72620">
            <w:pPr>
              <w:autoSpaceDE w:val="0"/>
              <w:autoSpaceDN w:val="0"/>
              <w:adjustRightInd w:val="0"/>
              <w:spacing w:after="0" w:line="240" w:lineRule="auto"/>
              <w:rPr>
                <w:rFonts w:ascii="Arial" w:eastAsia="Calibri" w:hAnsi="Arial" w:cs="Arial"/>
                <w:color w:val="000000"/>
                <w:sz w:val="18"/>
                <w:szCs w:val="18"/>
                <w:lang w:val="id-ID"/>
              </w:rPr>
            </w:pPr>
            <w:r w:rsidRPr="00B231A5">
              <w:rPr>
                <w:rFonts w:ascii="Arial" w:eastAsia="Calibri" w:hAnsi="Arial" w:cs="Arial"/>
                <w:color w:val="000000"/>
                <w:sz w:val="18"/>
                <w:szCs w:val="18"/>
                <w:lang w:val="id-ID"/>
              </w:rPr>
              <w:lastRenderedPageBreak/>
              <w:t>F-statistic</w:t>
            </w:r>
          </w:p>
        </w:tc>
        <w:tc>
          <w:tcPr>
            <w:tcW w:w="1134" w:type="dxa"/>
            <w:vAlign w:val="bottom"/>
            <w:hideMark/>
          </w:tcPr>
          <w:p w:rsidR="00D634CE" w:rsidRPr="00B231A5" w:rsidRDefault="00D634CE" w:rsidP="00B72620">
            <w:pPr>
              <w:autoSpaceDE w:val="0"/>
              <w:autoSpaceDN w:val="0"/>
              <w:adjustRightInd w:val="0"/>
              <w:spacing w:after="0" w:line="24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14.99144</w:t>
            </w:r>
          </w:p>
        </w:tc>
        <w:tc>
          <w:tcPr>
            <w:tcW w:w="1134" w:type="dxa"/>
            <w:gridSpan w:val="2"/>
            <w:vAlign w:val="bottom"/>
            <w:hideMark/>
          </w:tcPr>
          <w:p w:rsidR="00D634CE" w:rsidRPr="00B231A5" w:rsidRDefault="00D634CE" w:rsidP="00B72620">
            <w:pPr>
              <w:autoSpaceDE w:val="0"/>
              <w:autoSpaceDN w:val="0"/>
              <w:adjustRightInd w:val="0"/>
              <w:spacing w:after="0" w:line="240" w:lineRule="auto"/>
              <w:ind w:right="10"/>
              <w:rPr>
                <w:rFonts w:ascii="Arial" w:eastAsia="Calibri" w:hAnsi="Arial" w:cs="Arial"/>
                <w:color w:val="000000"/>
                <w:sz w:val="18"/>
                <w:szCs w:val="18"/>
                <w:lang w:val="id-ID"/>
              </w:rPr>
            </w:pPr>
            <w:r w:rsidRPr="00B231A5">
              <w:rPr>
                <w:rFonts w:ascii="Arial" w:eastAsia="Calibri" w:hAnsi="Arial" w:cs="Arial"/>
                <w:color w:val="000000"/>
                <w:sz w:val="18"/>
                <w:szCs w:val="18"/>
                <w:lang w:val="id-ID"/>
              </w:rPr>
              <w:t>    Durbin-Watson stat</w:t>
            </w:r>
          </w:p>
        </w:tc>
        <w:tc>
          <w:tcPr>
            <w:tcW w:w="709" w:type="dxa"/>
            <w:vAlign w:val="bottom"/>
            <w:hideMark/>
          </w:tcPr>
          <w:p w:rsidR="00D634CE" w:rsidRPr="00B231A5" w:rsidRDefault="00D634CE" w:rsidP="00785E86">
            <w:pPr>
              <w:autoSpaceDE w:val="0"/>
              <w:autoSpaceDN w:val="0"/>
              <w:adjustRightInd w:val="0"/>
              <w:spacing w:after="0" w:line="24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1.83545</w:t>
            </w:r>
          </w:p>
        </w:tc>
      </w:tr>
      <w:tr w:rsidR="00D634CE" w:rsidRPr="00B231A5" w:rsidTr="00785E86">
        <w:trPr>
          <w:trHeight w:val="225"/>
        </w:trPr>
        <w:tc>
          <w:tcPr>
            <w:tcW w:w="1418" w:type="dxa"/>
            <w:vAlign w:val="bottom"/>
            <w:hideMark/>
          </w:tcPr>
          <w:p w:rsidR="00D634CE" w:rsidRPr="00B231A5" w:rsidRDefault="00D634CE" w:rsidP="00B72620">
            <w:pPr>
              <w:autoSpaceDE w:val="0"/>
              <w:autoSpaceDN w:val="0"/>
              <w:adjustRightInd w:val="0"/>
              <w:spacing w:after="0" w:line="240" w:lineRule="auto"/>
              <w:rPr>
                <w:rFonts w:ascii="Arial" w:eastAsia="Calibri" w:hAnsi="Arial" w:cs="Arial"/>
                <w:color w:val="000000"/>
                <w:sz w:val="18"/>
                <w:szCs w:val="18"/>
                <w:lang w:val="id-ID"/>
              </w:rPr>
            </w:pPr>
            <w:r w:rsidRPr="00B231A5">
              <w:rPr>
                <w:rFonts w:ascii="Arial" w:eastAsia="Calibri" w:hAnsi="Arial" w:cs="Arial"/>
                <w:color w:val="000000"/>
                <w:sz w:val="18"/>
                <w:szCs w:val="18"/>
                <w:lang w:val="id-ID"/>
              </w:rPr>
              <w:t>Prob(F-statistic)</w:t>
            </w:r>
          </w:p>
        </w:tc>
        <w:tc>
          <w:tcPr>
            <w:tcW w:w="1134" w:type="dxa"/>
            <w:vAlign w:val="bottom"/>
            <w:hideMark/>
          </w:tcPr>
          <w:p w:rsidR="00D634CE" w:rsidRPr="00B231A5" w:rsidRDefault="00D634CE" w:rsidP="00B72620">
            <w:pPr>
              <w:autoSpaceDE w:val="0"/>
              <w:autoSpaceDN w:val="0"/>
              <w:adjustRightInd w:val="0"/>
              <w:spacing w:after="0" w:line="24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0.000000</w:t>
            </w:r>
          </w:p>
        </w:tc>
        <w:tc>
          <w:tcPr>
            <w:tcW w:w="567" w:type="dxa"/>
            <w:vAlign w:val="bottom"/>
          </w:tcPr>
          <w:p w:rsidR="00D634CE" w:rsidRPr="00B231A5" w:rsidRDefault="00D634CE" w:rsidP="00785E86">
            <w:pPr>
              <w:autoSpaceDE w:val="0"/>
              <w:autoSpaceDN w:val="0"/>
              <w:adjustRightInd w:val="0"/>
              <w:spacing w:after="0" w:line="240" w:lineRule="auto"/>
              <w:ind w:left="-268" w:right="10"/>
              <w:jc w:val="center"/>
              <w:rPr>
                <w:rFonts w:ascii="Arial" w:eastAsia="Calibri" w:hAnsi="Arial" w:cs="Arial"/>
                <w:color w:val="000000"/>
                <w:sz w:val="18"/>
                <w:szCs w:val="18"/>
                <w:lang w:val="id-ID"/>
              </w:rPr>
            </w:pPr>
          </w:p>
        </w:tc>
        <w:tc>
          <w:tcPr>
            <w:tcW w:w="567" w:type="dxa"/>
            <w:vAlign w:val="bottom"/>
          </w:tcPr>
          <w:p w:rsidR="00D634CE" w:rsidRPr="00B231A5" w:rsidRDefault="00D634CE" w:rsidP="00B72620">
            <w:pPr>
              <w:autoSpaceDE w:val="0"/>
              <w:autoSpaceDN w:val="0"/>
              <w:adjustRightInd w:val="0"/>
              <w:spacing w:after="0" w:line="240" w:lineRule="auto"/>
              <w:ind w:right="10"/>
              <w:jc w:val="center"/>
              <w:rPr>
                <w:rFonts w:ascii="Arial" w:eastAsia="Calibri" w:hAnsi="Arial" w:cs="Arial"/>
                <w:color w:val="000000"/>
                <w:sz w:val="18"/>
                <w:szCs w:val="18"/>
                <w:lang w:val="id-ID"/>
              </w:rPr>
            </w:pPr>
          </w:p>
        </w:tc>
        <w:tc>
          <w:tcPr>
            <w:tcW w:w="709" w:type="dxa"/>
            <w:vAlign w:val="bottom"/>
          </w:tcPr>
          <w:p w:rsidR="00D634CE" w:rsidRPr="00B231A5" w:rsidRDefault="00D634CE" w:rsidP="00B72620">
            <w:pPr>
              <w:autoSpaceDE w:val="0"/>
              <w:autoSpaceDN w:val="0"/>
              <w:adjustRightInd w:val="0"/>
              <w:spacing w:after="0" w:line="240" w:lineRule="auto"/>
              <w:ind w:right="10"/>
              <w:jc w:val="center"/>
              <w:rPr>
                <w:rFonts w:ascii="Arial" w:eastAsia="Calibri" w:hAnsi="Arial" w:cs="Arial"/>
                <w:color w:val="000000"/>
                <w:sz w:val="18"/>
                <w:szCs w:val="18"/>
                <w:lang w:val="id-ID"/>
              </w:rPr>
            </w:pPr>
          </w:p>
        </w:tc>
      </w:tr>
    </w:tbl>
    <w:p w:rsidR="00B72620" w:rsidRPr="00B231A5" w:rsidRDefault="00B72620" w:rsidP="00911365">
      <w:pPr>
        <w:spacing w:after="0" w:line="360" w:lineRule="auto"/>
        <w:ind w:left="1080" w:firstLine="720"/>
        <w:contextualSpacing/>
        <w:jc w:val="both"/>
        <w:rPr>
          <w:rFonts w:ascii="Times New Roman" w:hAnsi="Times New Roman" w:cs="Times New Roman"/>
          <w:sz w:val="24"/>
          <w:szCs w:val="24"/>
        </w:rPr>
      </w:pPr>
    </w:p>
    <w:p w:rsidR="00B72620" w:rsidRDefault="00B72620" w:rsidP="00D1280B">
      <w:pPr>
        <w:tabs>
          <w:tab w:val="left" w:pos="1890"/>
        </w:tabs>
        <w:spacing w:after="0" w:line="360" w:lineRule="auto"/>
        <w:jc w:val="both"/>
        <w:rPr>
          <w:rFonts w:ascii="Times New Roman" w:hAnsi="Times New Roman" w:cs="Times New Roman"/>
          <w:b/>
          <w:sz w:val="24"/>
          <w:szCs w:val="24"/>
        </w:rPr>
      </w:pPr>
      <w:r w:rsidRPr="00D1280B">
        <w:rPr>
          <w:rFonts w:ascii="Times New Roman" w:hAnsi="Times New Roman" w:cs="Times New Roman"/>
          <w:b/>
          <w:sz w:val="24"/>
          <w:szCs w:val="24"/>
        </w:rPr>
        <w:t>Adjusted R Square</w:t>
      </w:r>
    </w:p>
    <w:p w:rsidR="00D1280B" w:rsidRPr="00D1280B" w:rsidRDefault="00D1280B" w:rsidP="00D1280B">
      <w:pPr>
        <w:spacing w:after="0" w:line="360" w:lineRule="auto"/>
        <w:ind w:firstLine="720"/>
        <w:contextualSpacing/>
        <w:jc w:val="both"/>
        <w:rPr>
          <w:rFonts w:ascii="Times New Roman" w:hAnsi="Times New Roman" w:cs="Times New Roman"/>
          <w:b/>
          <w:sz w:val="24"/>
          <w:szCs w:val="24"/>
          <w:lang w:val="id-ID"/>
        </w:rPr>
      </w:pPr>
      <w:r w:rsidRPr="00D1280B">
        <w:rPr>
          <w:rFonts w:ascii="Times New Roman" w:hAnsi="Times New Roman" w:cs="Times New Roman"/>
          <w:sz w:val="23"/>
          <w:szCs w:val="23"/>
        </w:rPr>
        <w:t xml:space="preserve">Hasil </w:t>
      </w:r>
      <w:r w:rsidRPr="00D1280B">
        <w:rPr>
          <w:rFonts w:ascii="Times New Roman" w:hAnsi="Times New Roman" w:cs="Times New Roman"/>
          <w:i/>
          <w:iCs/>
          <w:sz w:val="23"/>
          <w:szCs w:val="23"/>
        </w:rPr>
        <w:t>Adjusted R-</w:t>
      </w:r>
      <w:r w:rsidRPr="00D1280B">
        <w:rPr>
          <w:rFonts w:ascii="Times New Roman" w:hAnsi="Times New Roman" w:cs="Times New Roman"/>
          <w:color w:val="000000"/>
          <w:sz w:val="24"/>
          <w:szCs w:val="24"/>
          <w:lang w:val="id-ID"/>
        </w:rPr>
        <w:t>squared</w:t>
      </w:r>
      <w:r w:rsidRPr="00D1280B">
        <w:rPr>
          <w:rFonts w:ascii="Times New Roman" w:hAnsi="Times New Roman" w:cs="Times New Roman"/>
          <w:i/>
          <w:iCs/>
          <w:sz w:val="23"/>
          <w:szCs w:val="23"/>
        </w:rPr>
        <w:t xml:space="preserve"> </w:t>
      </w:r>
      <w:r w:rsidRPr="00D1280B">
        <w:rPr>
          <w:rFonts w:ascii="Times New Roman" w:hAnsi="Times New Roman" w:cs="Times New Roman"/>
          <w:sz w:val="23"/>
          <w:szCs w:val="23"/>
        </w:rPr>
        <w:t>menjelaskan seberapa jauh kemampuan model regresi dalam menerangkan variasi variabel independen mempengaruhi variabel dependen.</w:t>
      </w:r>
    </w:p>
    <w:tbl>
      <w:tblPr>
        <w:tblW w:w="39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68"/>
        <w:gridCol w:w="1701"/>
      </w:tblGrid>
      <w:tr w:rsidR="00CD7602" w:rsidRPr="00B231A5" w:rsidTr="00CD7602">
        <w:trPr>
          <w:trHeight w:val="225"/>
        </w:trPr>
        <w:tc>
          <w:tcPr>
            <w:tcW w:w="2268" w:type="dxa"/>
            <w:vAlign w:val="bottom"/>
            <w:hideMark/>
          </w:tcPr>
          <w:p w:rsidR="00CD7602" w:rsidRPr="00B231A5" w:rsidRDefault="00CD7602" w:rsidP="00167EC6">
            <w:pPr>
              <w:autoSpaceDE w:val="0"/>
              <w:autoSpaceDN w:val="0"/>
              <w:adjustRightInd w:val="0"/>
              <w:spacing w:after="0" w:line="240" w:lineRule="auto"/>
              <w:rPr>
                <w:rFonts w:ascii="Arial" w:eastAsia="Calibri" w:hAnsi="Arial" w:cs="Arial"/>
                <w:color w:val="000000"/>
                <w:sz w:val="18"/>
                <w:szCs w:val="18"/>
                <w:lang w:val="id-ID"/>
              </w:rPr>
            </w:pPr>
            <w:r w:rsidRPr="00B231A5">
              <w:rPr>
                <w:rFonts w:ascii="Arial" w:eastAsia="Calibri" w:hAnsi="Arial" w:cs="Arial"/>
                <w:color w:val="000000"/>
                <w:sz w:val="18"/>
                <w:szCs w:val="18"/>
                <w:lang w:val="id-ID"/>
              </w:rPr>
              <w:t>R-squared</w:t>
            </w:r>
          </w:p>
        </w:tc>
        <w:tc>
          <w:tcPr>
            <w:tcW w:w="1701" w:type="dxa"/>
            <w:vAlign w:val="bottom"/>
            <w:hideMark/>
          </w:tcPr>
          <w:p w:rsidR="00CD7602" w:rsidRPr="00B231A5" w:rsidRDefault="00CD7602" w:rsidP="00167EC6">
            <w:pPr>
              <w:autoSpaceDE w:val="0"/>
              <w:autoSpaceDN w:val="0"/>
              <w:adjustRightInd w:val="0"/>
              <w:spacing w:after="0" w:line="24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0.399863</w:t>
            </w:r>
          </w:p>
        </w:tc>
      </w:tr>
      <w:tr w:rsidR="00CD7602" w:rsidRPr="00B231A5" w:rsidTr="00CD7602">
        <w:trPr>
          <w:trHeight w:val="225"/>
        </w:trPr>
        <w:tc>
          <w:tcPr>
            <w:tcW w:w="2268" w:type="dxa"/>
            <w:vAlign w:val="bottom"/>
            <w:hideMark/>
          </w:tcPr>
          <w:p w:rsidR="00CD7602" w:rsidRPr="00B231A5" w:rsidRDefault="00CD7602" w:rsidP="00167EC6">
            <w:pPr>
              <w:autoSpaceDE w:val="0"/>
              <w:autoSpaceDN w:val="0"/>
              <w:adjustRightInd w:val="0"/>
              <w:spacing w:after="0" w:line="240" w:lineRule="auto"/>
              <w:rPr>
                <w:rFonts w:ascii="Arial" w:eastAsia="Calibri" w:hAnsi="Arial" w:cs="Arial"/>
                <w:color w:val="000000"/>
                <w:sz w:val="18"/>
                <w:szCs w:val="18"/>
                <w:lang w:val="id-ID"/>
              </w:rPr>
            </w:pPr>
            <w:r w:rsidRPr="00B231A5">
              <w:rPr>
                <w:rFonts w:ascii="Arial" w:eastAsia="Calibri" w:hAnsi="Arial" w:cs="Arial"/>
                <w:color w:val="000000"/>
                <w:sz w:val="18"/>
                <w:szCs w:val="18"/>
                <w:lang w:val="id-ID"/>
              </w:rPr>
              <w:t>Adjusted R-squared</w:t>
            </w:r>
          </w:p>
        </w:tc>
        <w:tc>
          <w:tcPr>
            <w:tcW w:w="1701" w:type="dxa"/>
            <w:vAlign w:val="bottom"/>
            <w:hideMark/>
          </w:tcPr>
          <w:p w:rsidR="00CD7602" w:rsidRPr="00B231A5" w:rsidRDefault="00CD7602" w:rsidP="00167EC6">
            <w:pPr>
              <w:autoSpaceDE w:val="0"/>
              <w:autoSpaceDN w:val="0"/>
              <w:adjustRightInd w:val="0"/>
              <w:spacing w:after="0" w:line="24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0.373190</w:t>
            </w:r>
          </w:p>
        </w:tc>
      </w:tr>
      <w:tr w:rsidR="00CD7602" w:rsidRPr="00B231A5" w:rsidTr="00CD7602">
        <w:trPr>
          <w:trHeight w:hRule="exact" w:val="90"/>
        </w:trPr>
        <w:tc>
          <w:tcPr>
            <w:tcW w:w="2268" w:type="dxa"/>
            <w:vAlign w:val="bottom"/>
          </w:tcPr>
          <w:p w:rsidR="00CD7602" w:rsidRPr="00B231A5" w:rsidRDefault="00CD7602" w:rsidP="00167EC6">
            <w:pPr>
              <w:autoSpaceDE w:val="0"/>
              <w:autoSpaceDN w:val="0"/>
              <w:adjustRightInd w:val="0"/>
              <w:spacing w:after="0" w:line="240" w:lineRule="auto"/>
              <w:jc w:val="center"/>
              <w:rPr>
                <w:rFonts w:ascii="Arial" w:eastAsia="Calibri" w:hAnsi="Arial" w:cs="Arial"/>
                <w:color w:val="000000"/>
                <w:sz w:val="18"/>
                <w:szCs w:val="18"/>
                <w:lang w:val="id-ID"/>
              </w:rPr>
            </w:pPr>
          </w:p>
        </w:tc>
        <w:tc>
          <w:tcPr>
            <w:tcW w:w="1701" w:type="dxa"/>
            <w:vAlign w:val="bottom"/>
          </w:tcPr>
          <w:p w:rsidR="00CD7602" w:rsidRPr="00B231A5" w:rsidRDefault="00CD7602" w:rsidP="00167EC6">
            <w:pPr>
              <w:autoSpaceDE w:val="0"/>
              <w:autoSpaceDN w:val="0"/>
              <w:adjustRightInd w:val="0"/>
              <w:spacing w:after="0" w:line="240" w:lineRule="auto"/>
              <w:jc w:val="center"/>
              <w:rPr>
                <w:rFonts w:ascii="Arial" w:eastAsia="Calibri" w:hAnsi="Arial" w:cs="Arial"/>
                <w:color w:val="000000"/>
                <w:sz w:val="18"/>
                <w:szCs w:val="18"/>
                <w:lang w:val="id-ID"/>
              </w:rPr>
            </w:pPr>
          </w:p>
        </w:tc>
      </w:tr>
    </w:tbl>
    <w:p w:rsidR="00B231A5" w:rsidRDefault="00B231A5" w:rsidP="00B72620">
      <w:pPr>
        <w:spacing w:after="0" w:line="360" w:lineRule="auto"/>
        <w:ind w:left="1080" w:firstLine="720"/>
        <w:contextualSpacing/>
        <w:jc w:val="both"/>
        <w:rPr>
          <w:rFonts w:ascii="Times New Roman" w:hAnsi="Times New Roman" w:cs="Times New Roman"/>
          <w:sz w:val="24"/>
          <w:szCs w:val="24"/>
        </w:rPr>
      </w:pPr>
    </w:p>
    <w:p w:rsidR="00B72620" w:rsidRPr="00B231A5" w:rsidRDefault="00B72620" w:rsidP="00D1280B">
      <w:pPr>
        <w:spacing w:after="0" w:line="360" w:lineRule="auto"/>
        <w:ind w:firstLine="720"/>
        <w:contextualSpacing/>
        <w:jc w:val="both"/>
        <w:rPr>
          <w:rFonts w:ascii="Times New Roman" w:hAnsi="Times New Roman" w:cs="Times New Roman"/>
          <w:sz w:val="24"/>
          <w:szCs w:val="24"/>
        </w:rPr>
      </w:pPr>
      <w:r w:rsidRPr="00B231A5">
        <w:rPr>
          <w:rFonts w:ascii="Times New Roman" w:hAnsi="Times New Roman" w:cs="Times New Roman"/>
          <w:sz w:val="24"/>
          <w:szCs w:val="24"/>
          <w:lang w:val="id-ID"/>
        </w:rPr>
        <w:t xml:space="preserve">Berdasarkan hasil output menunjukkan bahwa nilai </w:t>
      </w:r>
      <w:r w:rsidRPr="00B231A5">
        <w:rPr>
          <w:rFonts w:ascii="Times New Roman" w:eastAsiaTheme="minorEastAsia" w:hAnsi="Times New Roman" w:cs="Times New Roman"/>
          <w:i/>
          <w:sz w:val="24"/>
          <w:szCs w:val="24"/>
        </w:rPr>
        <w:t>Adjusted R-squared</w:t>
      </w:r>
      <w:r w:rsidRPr="00B231A5">
        <w:rPr>
          <w:rFonts w:ascii="Times New Roman" w:eastAsiaTheme="minorEastAsia" w:hAnsi="Times New Roman" w:cs="Times New Roman"/>
          <w:sz w:val="24"/>
          <w:szCs w:val="24"/>
        </w:rPr>
        <w:t xml:space="preserve"> sebesar </w:t>
      </w:r>
      <w:r w:rsidR="00D1280B">
        <w:rPr>
          <w:rFonts w:ascii="Times New Roman" w:eastAsiaTheme="minorEastAsia" w:hAnsi="Times New Roman" w:cs="Times New Roman"/>
          <w:sz w:val="24"/>
          <w:szCs w:val="24"/>
        </w:rPr>
        <w:t>0.37</w:t>
      </w:r>
      <w:r w:rsidRPr="00B231A5">
        <w:rPr>
          <w:rFonts w:ascii="Times New Roman" w:eastAsiaTheme="minorEastAsia" w:hAnsi="Times New Roman" w:cs="Times New Roman"/>
          <w:sz w:val="24"/>
          <w:szCs w:val="24"/>
        </w:rPr>
        <w:t xml:space="preserve">, artinya bahwa perubahan naik turunnya </w:t>
      </w:r>
      <w:r w:rsidRPr="00B231A5">
        <w:rPr>
          <w:rFonts w:ascii="Times New Roman" w:hAnsi="Times New Roman" w:cs="Times New Roman"/>
          <w:i/>
          <w:sz w:val="24"/>
          <w:lang w:val="id-ID"/>
        </w:rPr>
        <w:t xml:space="preserve">Perataan Laba </w:t>
      </w:r>
      <w:r w:rsidRPr="00B231A5">
        <w:rPr>
          <w:rFonts w:ascii="Times New Roman" w:hAnsi="Times New Roman" w:cs="Times New Roman"/>
          <w:sz w:val="24"/>
          <w:lang w:val="id-ID"/>
        </w:rPr>
        <w:t>(IS)</w:t>
      </w:r>
      <w:r w:rsidR="00D1280B">
        <w:rPr>
          <w:rFonts w:ascii="Times New Roman" w:hAnsi="Times New Roman" w:cs="Times New Roman"/>
          <w:sz w:val="24"/>
        </w:rPr>
        <w:t xml:space="preserve"> </w:t>
      </w:r>
      <w:r w:rsidRPr="00B231A5">
        <w:rPr>
          <w:rFonts w:ascii="Times New Roman" w:eastAsiaTheme="minorEastAsia" w:hAnsi="Times New Roman" w:cs="Times New Roman"/>
          <w:sz w:val="24"/>
          <w:szCs w:val="24"/>
        </w:rPr>
        <w:t xml:space="preserve">dapat dijelaskan oleh </w:t>
      </w:r>
      <w:r w:rsidR="00D1280B">
        <w:rPr>
          <w:rFonts w:ascii="Times New Roman" w:hAnsi="Times New Roman" w:cs="Times New Roman"/>
          <w:sz w:val="24"/>
          <w:lang w:val="id-ID"/>
        </w:rPr>
        <w:t>variabel</w:t>
      </w:r>
      <w:r w:rsidR="00D1280B">
        <w:rPr>
          <w:rFonts w:ascii="Times New Roman" w:hAnsi="Times New Roman" w:cs="Times New Roman"/>
          <w:sz w:val="24"/>
        </w:rPr>
        <w:t xml:space="preserve">-variabel independen yang diteliti </w:t>
      </w:r>
      <w:r w:rsidRPr="00B231A5">
        <w:rPr>
          <w:rFonts w:ascii="Times New Roman" w:hAnsi="Times New Roman" w:cs="Times New Roman"/>
          <w:sz w:val="24"/>
        </w:rPr>
        <w:t xml:space="preserve">sebesar </w:t>
      </w:r>
      <w:r w:rsidRPr="00B231A5">
        <w:rPr>
          <w:rFonts w:ascii="Times New Roman" w:hAnsi="Times New Roman" w:cs="Times New Roman"/>
          <w:sz w:val="24"/>
          <w:lang w:val="id-ID"/>
        </w:rPr>
        <w:t xml:space="preserve">37 </w:t>
      </w:r>
      <w:r w:rsidR="00D1280B">
        <w:rPr>
          <w:rFonts w:ascii="Times New Roman" w:hAnsi="Times New Roman" w:cs="Times New Roman"/>
          <w:sz w:val="24"/>
        </w:rPr>
        <w:t>% dan sisanya  63</w:t>
      </w:r>
      <w:r w:rsidRPr="00B231A5">
        <w:rPr>
          <w:rFonts w:ascii="Times New Roman" w:hAnsi="Times New Roman" w:cs="Times New Roman"/>
          <w:sz w:val="24"/>
        </w:rPr>
        <w:t xml:space="preserve">% dipengaruhi faktor lain yang tidak diteliti dalam penelitian ini. </w:t>
      </w:r>
      <w:r w:rsidRPr="00B231A5">
        <w:rPr>
          <w:rFonts w:ascii="Times New Roman" w:eastAsiaTheme="minorEastAsia" w:hAnsi="Times New Roman" w:cs="Times New Roman"/>
          <w:sz w:val="24"/>
          <w:szCs w:val="24"/>
        </w:rPr>
        <w:t>Dengan demikian korelasi variabel Independen terhadap variabel Dependen adalah Kuat</w:t>
      </w:r>
      <w:r w:rsidRPr="00B231A5">
        <w:rPr>
          <w:rFonts w:ascii="Times New Roman" w:eastAsiaTheme="minorEastAsia" w:hAnsi="Times New Roman" w:cs="Times New Roman"/>
          <w:sz w:val="24"/>
          <w:szCs w:val="24"/>
          <w:lang w:val="id-ID"/>
        </w:rPr>
        <w:t>.</w:t>
      </w:r>
    </w:p>
    <w:p w:rsidR="00293CA1" w:rsidRDefault="00293CA1" w:rsidP="00293CA1">
      <w:pPr>
        <w:spacing w:after="0" w:line="360" w:lineRule="auto"/>
        <w:jc w:val="both"/>
        <w:rPr>
          <w:rFonts w:ascii="Times New Roman" w:hAnsi="Times New Roman" w:cs="Times New Roman"/>
          <w:b/>
          <w:sz w:val="24"/>
          <w:szCs w:val="24"/>
        </w:rPr>
      </w:pPr>
    </w:p>
    <w:p w:rsidR="00D634CE" w:rsidRDefault="00D634CE" w:rsidP="00293CA1">
      <w:pPr>
        <w:spacing w:after="0" w:line="360" w:lineRule="auto"/>
        <w:jc w:val="both"/>
        <w:rPr>
          <w:rFonts w:ascii="Times New Roman" w:hAnsi="Times New Roman" w:cs="Times New Roman"/>
          <w:b/>
          <w:sz w:val="24"/>
          <w:szCs w:val="24"/>
        </w:rPr>
      </w:pPr>
      <w:r w:rsidRPr="00293CA1">
        <w:rPr>
          <w:rFonts w:ascii="Times New Roman" w:hAnsi="Times New Roman" w:cs="Times New Roman"/>
          <w:b/>
          <w:sz w:val="24"/>
          <w:szCs w:val="24"/>
          <w:lang w:val="id-ID"/>
        </w:rPr>
        <w:t xml:space="preserve">Uji </w:t>
      </w:r>
      <w:r w:rsidR="00293CA1">
        <w:rPr>
          <w:rFonts w:ascii="Times New Roman" w:hAnsi="Times New Roman" w:cs="Times New Roman"/>
          <w:b/>
          <w:sz w:val="24"/>
          <w:szCs w:val="24"/>
        </w:rPr>
        <w:t xml:space="preserve">Hipotesis </w:t>
      </w:r>
      <w:r w:rsidR="00B90F76">
        <w:rPr>
          <w:rFonts w:ascii="Times New Roman" w:hAnsi="Times New Roman" w:cs="Times New Roman"/>
          <w:b/>
          <w:sz w:val="24"/>
          <w:szCs w:val="24"/>
        </w:rPr>
        <w:t>t</w:t>
      </w:r>
    </w:p>
    <w:p w:rsidR="00B90F76" w:rsidRPr="00B90F76" w:rsidRDefault="00B90F76" w:rsidP="00B90F76">
      <w:pPr>
        <w:spacing w:after="0" w:line="360" w:lineRule="auto"/>
        <w:ind w:firstLine="720"/>
        <w:contextualSpacing/>
        <w:jc w:val="both"/>
        <w:rPr>
          <w:rFonts w:ascii="Times New Roman" w:hAnsi="Times New Roman" w:cs="Times New Roman"/>
          <w:b/>
          <w:sz w:val="24"/>
          <w:szCs w:val="24"/>
        </w:rPr>
      </w:pPr>
      <w:r>
        <w:rPr>
          <w:sz w:val="23"/>
          <w:szCs w:val="23"/>
        </w:rPr>
        <w:t>Hasil Uji t menjelaskan signifikansi pengaruh variabel independen secara parsial terhadap variabel dependen.</w:t>
      </w:r>
    </w:p>
    <w:tbl>
      <w:tblPr>
        <w:tblW w:w="4395" w:type="dxa"/>
        <w:tblBorders>
          <w:top w:val="single" w:sz="4" w:space="0" w:color="auto"/>
          <w:bottom w:val="single" w:sz="4" w:space="0" w:color="auto"/>
          <w:insideH w:val="single" w:sz="4" w:space="0" w:color="auto"/>
        </w:tblBorders>
        <w:tblLayout w:type="fixed"/>
        <w:tblCellMar>
          <w:left w:w="0" w:type="dxa"/>
          <w:right w:w="0" w:type="dxa"/>
        </w:tblCellMar>
        <w:tblLook w:val="04A0"/>
      </w:tblPr>
      <w:tblGrid>
        <w:gridCol w:w="851"/>
        <w:gridCol w:w="992"/>
        <w:gridCol w:w="992"/>
        <w:gridCol w:w="851"/>
        <w:gridCol w:w="709"/>
      </w:tblGrid>
      <w:tr w:rsidR="00D634CE" w:rsidRPr="00B231A5" w:rsidTr="00CD7602">
        <w:trPr>
          <w:trHeight w:val="225"/>
        </w:trPr>
        <w:tc>
          <w:tcPr>
            <w:tcW w:w="851" w:type="dxa"/>
            <w:vAlign w:val="bottom"/>
            <w:hideMark/>
          </w:tcPr>
          <w:p w:rsidR="00D634CE" w:rsidRPr="00B231A5" w:rsidRDefault="00D634CE" w:rsidP="00911365">
            <w:pPr>
              <w:autoSpaceDE w:val="0"/>
              <w:autoSpaceDN w:val="0"/>
              <w:adjustRightInd w:val="0"/>
              <w:spacing w:after="0" w:line="360" w:lineRule="auto"/>
              <w:jc w:val="center"/>
              <w:rPr>
                <w:rFonts w:ascii="Arial" w:eastAsia="Calibri" w:hAnsi="Arial" w:cs="Arial"/>
                <w:color w:val="000000"/>
                <w:sz w:val="18"/>
                <w:szCs w:val="18"/>
                <w:lang w:val="id-ID"/>
              </w:rPr>
            </w:pPr>
            <w:r w:rsidRPr="00B231A5">
              <w:rPr>
                <w:rFonts w:ascii="Arial" w:eastAsia="Calibri" w:hAnsi="Arial" w:cs="Arial"/>
                <w:color w:val="000000"/>
                <w:sz w:val="18"/>
                <w:szCs w:val="18"/>
                <w:lang w:val="id-ID"/>
              </w:rPr>
              <w:t>Variable</w:t>
            </w:r>
          </w:p>
        </w:tc>
        <w:tc>
          <w:tcPr>
            <w:tcW w:w="992"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Coefficient</w:t>
            </w:r>
          </w:p>
        </w:tc>
        <w:tc>
          <w:tcPr>
            <w:tcW w:w="992"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Std. Error</w:t>
            </w:r>
          </w:p>
        </w:tc>
        <w:tc>
          <w:tcPr>
            <w:tcW w:w="851"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t-Statistic</w:t>
            </w:r>
          </w:p>
        </w:tc>
        <w:tc>
          <w:tcPr>
            <w:tcW w:w="709"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Prob.  </w:t>
            </w:r>
          </w:p>
        </w:tc>
      </w:tr>
      <w:tr w:rsidR="00D634CE" w:rsidRPr="00B231A5" w:rsidTr="00CD7602">
        <w:trPr>
          <w:trHeight w:val="225"/>
        </w:trPr>
        <w:tc>
          <w:tcPr>
            <w:tcW w:w="851" w:type="dxa"/>
            <w:vAlign w:val="bottom"/>
            <w:hideMark/>
          </w:tcPr>
          <w:p w:rsidR="00D634CE" w:rsidRPr="00B231A5" w:rsidRDefault="00D634CE" w:rsidP="00911365">
            <w:pPr>
              <w:autoSpaceDE w:val="0"/>
              <w:autoSpaceDN w:val="0"/>
              <w:adjustRightInd w:val="0"/>
              <w:spacing w:after="0" w:line="360" w:lineRule="auto"/>
              <w:jc w:val="center"/>
              <w:rPr>
                <w:rFonts w:ascii="Arial" w:eastAsia="Calibri" w:hAnsi="Arial" w:cs="Arial"/>
                <w:color w:val="000000"/>
                <w:sz w:val="18"/>
                <w:szCs w:val="18"/>
                <w:lang w:val="id-ID"/>
              </w:rPr>
            </w:pPr>
            <w:r w:rsidRPr="00B231A5">
              <w:rPr>
                <w:rFonts w:ascii="Arial" w:eastAsia="Calibri" w:hAnsi="Arial" w:cs="Arial"/>
                <w:color w:val="000000"/>
                <w:sz w:val="18"/>
                <w:szCs w:val="18"/>
                <w:lang w:val="id-ID"/>
              </w:rPr>
              <w:t>C</w:t>
            </w:r>
          </w:p>
        </w:tc>
        <w:tc>
          <w:tcPr>
            <w:tcW w:w="992"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-0.091707</w:t>
            </w:r>
          </w:p>
        </w:tc>
        <w:tc>
          <w:tcPr>
            <w:tcW w:w="992"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0.221292</w:t>
            </w:r>
          </w:p>
        </w:tc>
        <w:tc>
          <w:tcPr>
            <w:tcW w:w="851"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-0.414419</w:t>
            </w:r>
          </w:p>
        </w:tc>
        <w:tc>
          <w:tcPr>
            <w:tcW w:w="709"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0.6796</w:t>
            </w:r>
          </w:p>
        </w:tc>
      </w:tr>
      <w:tr w:rsidR="00D634CE" w:rsidRPr="00B231A5" w:rsidTr="00CD7602">
        <w:trPr>
          <w:trHeight w:val="225"/>
        </w:trPr>
        <w:tc>
          <w:tcPr>
            <w:tcW w:w="851" w:type="dxa"/>
            <w:vAlign w:val="bottom"/>
            <w:hideMark/>
          </w:tcPr>
          <w:p w:rsidR="00D634CE" w:rsidRPr="00B231A5" w:rsidRDefault="00D634CE" w:rsidP="00911365">
            <w:pPr>
              <w:autoSpaceDE w:val="0"/>
              <w:autoSpaceDN w:val="0"/>
              <w:adjustRightInd w:val="0"/>
              <w:spacing w:after="0" w:line="360" w:lineRule="auto"/>
              <w:jc w:val="center"/>
              <w:rPr>
                <w:rFonts w:ascii="Arial" w:eastAsia="Calibri" w:hAnsi="Arial" w:cs="Arial"/>
                <w:color w:val="000000"/>
                <w:sz w:val="18"/>
                <w:szCs w:val="18"/>
                <w:lang w:val="id-ID"/>
              </w:rPr>
            </w:pPr>
            <w:r w:rsidRPr="00B231A5">
              <w:rPr>
                <w:rFonts w:ascii="Arial" w:eastAsia="Calibri" w:hAnsi="Arial" w:cs="Arial"/>
                <w:color w:val="000000"/>
                <w:sz w:val="18"/>
                <w:szCs w:val="18"/>
                <w:lang w:val="id-ID"/>
              </w:rPr>
              <w:t>DER</w:t>
            </w:r>
          </w:p>
        </w:tc>
        <w:tc>
          <w:tcPr>
            <w:tcW w:w="992"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0.053667</w:t>
            </w:r>
          </w:p>
        </w:tc>
        <w:tc>
          <w:tcPr>
            <w:tcW w:w="992"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0.020355</w:t>
            </w:r>
          </w:p>
        </w:tc>
        <w:tc>
          <w:tcPr>
            <w:tcW w:w="851"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2.636506</w:t>
            </w:r>
          </w:p>
        </w:tc>
        <w:tc>
          <w:tcPr>
            <w:tcW w:w="709"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0.0099</w:t>
            </w:r>
          </w:p>
        </w:tc>
      </w:tr>
      <w:tr w:rsidR="00D634CE" w:rsidRPr="00B231A5" w:rsidTr="00CD7602">
        <w:trPr>
          <w:trHeight w:val="225"/>
        </w:trPr>
        <w:tc>
          <w:tcPr>
            <w:tcW w:w="851" w:type="dxa"/>
            <w:vAlign w:val="bottom"/>
            <w:hideMark/>
          </w:tcPr>
          <w:p w:rsidR="00D634CE" w:rsidRPr="00B231A5" w:rsidRDefault="00D634CE" w:rsidP="00911365">
            <w:pPr>
              <w:autoSpaceDE w:val="0"/>
              <w:autoSpaceDN w:val="0"/>
              <w:adjustRightInd w:val="0"/>
              <w:spacing w:after="0" w:line="360" w:lineRule="auto"/>
              <w:jc w:val="center"/>
              <w:rPr>
                <w:rFonts w:ascii="Arial" w:eastAsia="Calibri" w:hAnsi="Arial" w:cs="Arial"/>
                <w:color w:val="000000"/>
                <w:sz w:val="18"/>
                <w:szCs w:val="18"/>
                <w:lang w:val="id-ID"/>
              </w:rPr>
            </w:pPr>
            <w:r w:rsidRPr="00B231A5">
              <w:rPr>
                <w:rFonts w:ascii="Arial" w:eastAsia="Calibri" w:hAnsi="Arial" w:cs="Arial"/>
                <w:color w:val="000000"/>
                <w:sz w:val="18"/>
                <w:szCs w:val="18"/>
                <w:lang w:val="id-ID"/>
              </w:rPr>
              <w:t>SIZE</w:t>
            </w:r>
          </w:p>
        </w:tc>
        <w:tc>
          <w:tcPr>
            <w:tcW w:w="992"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0.000139</w:t>
            </w:r>
          </w:p>
        </w:tc>
        <w:tc>
          <w:tcPr>
            <w:tcW w:w="992"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0.007485</w:t>
            </w:r>
          </w:p>
        </w:tc>
        <w:tc>
          <w:tcPr>
            <w:tcW w:w="851"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0.018617</w:t>
            </w:r>
          </w:p>
        </w:tc>
        <w:tc>
          <w:tcPr>
            <w:tcW w:w="709"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0.9852</w:t>
            </w:r>
          </w:p>
        </w:tc>
      </w:tr>
      <w:tr w:rsidR="00D634CE" w:rsidRPr="00B231A5" w:rsidTr="00CD7602">
        <w:trPr>
          <w:trHeight w:val="225"/>
        </w:trPr>
        <w:tc>
          <w:tcPr>
            <w:tcW w:w="851" w:type="dxa"/>
            <w:vAlign w:val="bottom"/>
            <w:hideMark/>
          </w:tcPr>
          <w:p w:rsidR="00D634CE" w:rsidRPr="00B231A5" w:rsidRDefault="00D634CE" w:rsidP="00911365">
            <w:pPr>
              <w:autoSpaceDE w:val="0"/>
              <w:autoSpaceDN w:val="0"/>
              <w:adjustRightInd w:val="0"/>
              <w:spacing w:after="0" w:line="360" w:lineRule="auto"/>
              <w:jc w:val="center"/>
              <w:rPr>
                <w:rFonts w:ascii="Arial" w:eastAsia="Calibri" w:hAnsi="Arial" w:cs="Arial"/>
                <w:color w:val="000000"/>
                <w:sz w:val="18"/>
                <w:szCs w:val="18"/>
                <w:lang w:val="id-ID"/>
              </w:rPr>
            </w:pPr>
            <w:r w:rsidRPr="00B231A5">
              <w:rPr>
                <w:rFonts w:ascii="Arial" w:eastAsia="Calibri" w:hAnsi="Arial" w:cs="Arial"/>
                <w:color w:val="000000"/>
                <w:sz w:val="18"/>
                <w:szCs w:val="18"/>
                <w:lang w:val="id-ID"/>
              </w:rPr>
              <w:t>NPM</w:t>
            </w:r>
          </w:p>
        </w:tc>
        <w:tc>
          <w:tcPr>
            <w:tcW w:w="992"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0.989940</w:t>
            </w:r>
          </w:p>
        </w:tc>
        <w:tc>
          <w:tcPr>
            <w:tcW w:w="992"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0.169938</w:t>
            </w:r>
          </w:p>
        </w:tc>
        <w:tc>
          <w:tcPr>
            <w:tcW w:w="851"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5.825284</w:t>
            </w:r>
          </w:p>
        </w:tc>
        <w:tc>
          <w:tcPr>
            <w:tcW w:w="709"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0.0000</w:t>
            </w:r>
          </w:p>
        </w:tc>
      </w:tr>
      <w:tr w:rsidR="00D634CE" w:rsidRPr="00B231A5" w:rsidTr="00CD7602">
        <w:trPr>
          <w:trHeight w:val="225"/>
        </w:trPr>
        <w:tc>
          <w:tcPr>
            <w:tcW w:w="851" w:type="dxa"/>
            <w:vAlign w:val="bottom"/>
            <w:hideMark/>
          </w:tcPr>
          <w:p w:rsidR="00D634CE" w:rsidRPr="00B231A5" w:rsidRDefault="00D634CE" w:rsidP="00911365">
            <w:pPr>
              <w:autoSpaceDE w:val="0"/>
              <w:autoSpaceDN w:val="0"/>
              <w:adjustRightInd w:val="0"/>
              <w:spacing w:after="0" w:line="360" w:lineRule="auto"/>
              <w:jc w:val="center"/>
              <w:rPr>
                <w:rFonts w:ascii="Arial" w:eastAsia="Calibri" w:hAnsi="Arial" w:cs="Arial"/>
                <w:color w:val="000000"/>
                <w:sz w:val="18"/>
                <w:szCs w:val="18"/>
                <w:lang w:val="id-ID"/>
              </w:rPr>
            </w:pPr>
            <w:r w:rsidRPr="00B231A5">
              <w:rPr>
                <w:rFonts w:ascii="Arial" w:eastAsia="Calibri" w:hAnsi="Arial" w:cs="Arial"/>
                <w:color w:val="000000"/>
                <w:sz w:val="18"/>
                <w:szCs w:val="18"/>
                <w:lang w:val="id-ID"/>
              </w:rPr>
              <w:t>ROA</w:t>
            </w:r>
          </w:p>
        </w:tc>
        <w:tc>
          <w:tcPr>
            <w:tcW w:w="992"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-0.062226</w:t>
            </w:r>
          </w:p>
        </w:tc>
        <w:tc>
          <w:tcPr>
            <w:tcW w:w="992"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0.106119</w:t>
            </w:r>
          </w:p>
        </w:tc>
        <w:tc>
          <w:tcPr>
            <w:tcW w:w="851"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-0.586376</w:t>
            </w:r>
          </w:p>
        </w:tc>
        <w:tc>
          <w:tcPr>
            <w:tcW w:w="709" w:type="dxa"/>
            <w:vAlign w:val="bottom"/>
            <w:hideMark/>
          </w:tcPr>
          <w:p w:rsidR="00D634CE" w:rsidRPr="00B231A5" w:rsidRDefault="00D634CE" w:rsidP="00911365">
            <w:pPr>
              <w:autoSpaceDE w:val="0"/>
              <w:autoSpaceDN w:val="0"/>
              <w:adjustRightInd w:val="0"/>
              <w:spacing w:after="0" w:line="360" w:lineRule="auto"/>
              <w:ind w:right="10"/>
              <w:jc w:val="right"/>
              <w:rPr>
                <w:rFonts w:ascii="Arial" w:eastAsia="Calibri" w:hAnsi="Arial" w:cs="Arial"/>
                <w:color w:val="000000"/>
                <w:sz w:val="18"/>
                <w:szCs w:val="18"/>
                <w:lang w:val="id-ID"/>
              </w:rPr>
            </w:pPr>
            <w:r w:rsidRPr="00B231A5">
              <w:rPr>
                <w:rFonts w:ascii="Arial" w:eastAsia="Calibri" w:hAnsi="Arial" w:cs="Arial"/>
                <w:color w:val="000000"/>
                <w:sz w:val="18"/>
                <w:szCs w:val="18"/>
                <w:lang w:val="id-ID"/>
              </w:rPr>
              <w:t>0.5591</w:t>
            </w:r>
          </w:p>
        </w:tc>
      </w:tr>
    </w:tbl>
    <w:p w:rsidR="00B231A5" w:rsidRDefault="00B231A5" w:rsidP="00911365">
      <w:pPr>
        <w:pStyle w:val="ListParagraph"/>
        <w:tabs>
          <w:tab w:val="left" w:pos="1890"/>
        </w:tabs>
        <w:spacing w:after="0" w:line="360" w:lineRule="auto"/>
        <w:ind w:left="1080" w:firstLine="720"/>
        <w:jc w:val="both"/>
        <w:rPr>
          <w:rFonts w:ascii="Times New Roman" w:hAnsi="Times New Roman" w:cs="Times New Roman"/>
          <w:sz w:val="24"/>
          <w:szCs w:val="24"/>
        </w:rPr>
      </w:pPr>
    </w:p>
    <w:p w:rsidR="00D634CE" w:rsidRPr="00B231A5" w:rsidRDefault="00D634CE" w:rsidP="00B90F76">
      <w:pPr>
        <w:spacing w:after="0" w:line="360" w:lineRule="auto"/>
        <w:ind w:firstLine="720"/>
        <w:contextualSpacing/>
        <w:jc w:val="both"/>
        <w:rPr>
          <w:rFonts w:ascii="Times New Roman" w:hAnsi="Times New Roman" w:cs="Times New Roman"/>
          <w:sz w:val="24"/>
          <w:szCs w:val="24"/>
          <w:lang w:val="id-ID"/>
        </w:rPr>
      </w:pPr>
      <w:r w:rsidRPr="00B90F76">
        <w:rPr>
          <w:sz w:val="23"/>
          <w:szCs w:val="23"/>
        </w:rPr>
        <w:lastRenderedPageBreak/>
        <w:t>Berdasarkan</w:t>
      </w:r>
      <w:r w:rsidRPr="00B231A5">
        <w:rPr>
          <w:rFonts w:ascii="Times New Roman" w:hAnsi="Times New Roman" w:cs="Times New Roman"/>
          <w:sz w:val="24"/>
          <w:szCs w:val="24"/>
          <w:lang w:val="id-ID"/>
        </w:rPr>
        <w:t xml:space="preserve"> hasil output pada diatas menunjukkan bahwa:</w:t>
      </w:r>
    </w:p>
    <w:p w:rsidR="00D634CE" w:rsidRPr="00B231A5" w:rsidRDefault="00B90F76" w:rsidP="00B90F76">
      <w:pPr>
        <w:pStyle w:val="ListParagraph"/>
        <w:numPr>
          <w:ilvl w:val="0"/>
          <w:numId w:val="4"/>
        </w:numPr>
        <w:tabs>
          <w:tab w:val="left" w:pos="360"/>
          <w:tab w:val="left" w:pos="1890"/>
        </w:tabs>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rPr>
        <w:t>N</w:t>
      </w:r>
      <w:r>
        <w:rPr>
          <w:rFonts w:ascii="Times New Roman" w:hAnsi="Times New Roman" w:cs="Times New Roman"/>
          <w:sz w:val="24"/>
          <w:szCs w:val="24"/>
          <w:lang w:val="id-ID"/>
        </w:rPr>
        <w:t>ilai Prob</w:t>
      </w:r>
      <w:r>
        <w:rPr>
          <w:rFonts w:ascii="Times New Roman" w:hAnsi="Times New Roman" w:cs="Times New Roman"/>
          <w:sz w:val="24"/>
          <w:szCs w:val="24"/>
        </w:rPr>
        <w:t xml:space="preserve">. </w:t>
      </w:r>
      <w:r w:rsidR="00D634CE" w:rsidRPr="00B231A5">
        <w:rPr>
          <w:rFonts w:ascii="Times New Roman" w:hAnsi="Times New Roman" w:cs="Times New Roman"/>
          <w:sz w:val="24"/>
          <w:szCs w:val="24"/>
          <w:lang w:val="id-ID"/>
        </w:rPr>
        <w:t>0.0099</w:t>
      </w:r>
      <w:r>
        <w:rPr>
          <w:rFonts w:ascii="Times New Roman" w:hAnsi="Times New Roman" w:cs="Times New Roman"/>
          <w:sz w:val="24"/>
          <w:szCs w:val="24"/>
        </w:rPr>
        <w:t xml:space="preserve"> </w:t>
      </w:r>
      <w:r w:rsidR="00D634CE" w:rsidRPr="00B231A5">
        <w:rPr>
          <w:rFonts w:ascii="Times New Roman" w:hAnsi="Times New Roman" w:cs="Times New Roman"/>
          <w:sz w:val="24"/>
          <w:szCs w:val="24"/>
          <w:lang w:val="id-ID"/>
        </w:rPr>
        <w:t>&lt;</w:t>
      </w:r>
      <w:r>
        <w:rPr>
          <w:rFonts w:ascii="Times New Roman" w:hAnsi="Times New Roman" w:cs="Times New Roman"/>
          <w:sz w:val="24"/>
          <w:szCs w:val="24"/>
          <w:lang w:val="id-ID"/>
        </w:rPr>
        <w:t xml:space="preserve"> 0,05</w:t>
      </w:r>
      <w:r>
        <w:rPr>
          <w:rFonts w:ascii="Times New Roman" w:hAnsi="Times New Roman" w:cs="Times New Roman"/>
          <w:sz w:val="24"/>
          <w:szCs w:val="24"/>
        </w:rPr>
        <w:t xml:space="preserve"> </w:t>
      </w:r>
      <w:r w:rsidR="00D634CE" w:rsidRPr="00B231A5">
        <w:rPr>
          <w:rFonts w:ascii="Times New Roman" w:hAnsi="Times New Roman" w:cs="Times New Roman"/>
          <w:sz w:val="24"/>
          <w:szCs w:val="24"/>
          <w:lang w:val="id-ID"/>
        </w:rPr>
        <w:t>yang artinya variabel Debt to Equity Ratio (DER)</w:t>
      </w:r>
      <w:r>
        <w:rPr>
          <w:rFonts w:ascii="Times New Roman" w:hAnsi="Times New Roman" w:cs="Times New Roman"/>
          <w:sz w:val="24"/>
          <w:szCs w:val="24"/>
        </w:rPr>
        <w:t xml:space="preserve"> </w:t>
      </w:r>
      <w:r w:rsidR="00D634CE" w:rsidRPr="00B231A5">
        <w:rPr>
          <w:rFonts w:ascii="Times New Roman" w:hAnsi="Times New Roman" w:cs="Times New Roman"/>
          <w:sz w:val="24"/>
          <w:szCs w:val="24"/>
          <w:lang w:val="id-ID"/>
        </w:rPr>
        <w:t>dalam penelitian ini memiliki pengaruh terhadap Perataan Laba (IS).</w:t>
      </w:r>
      <w:r w:rsidR="003751A6">
        <w:rPr>
          <w:rFonts w:ascii="Times New Roman" w:hAnsi="Times New Roman" w:cs="Times New Roman"/>
          <w:sz w:val="24"/>
          <w:szCs w:val="24"/>
        </w:rPr>
        <w:t xml:space="preserve"> Dengan demikian, H1 dalam penelitian ini diterima</w:t>
      </w:r>
    </w:p>
    <w:p w:rsidR="00D634CE" w:rsidRPr="00B231A5" w:rsidRDefault="00B90F76" w:rsidP="00B90F76">
      <w:pPr>
        <w:pStyle w:val="ListParagraph"/>
        <w:numPr>
          <w:ilvl w:val="0"/>
          <w:numId w:val="4"/>
        </w:numPr>
        <w:tabs>
          <w:tab w:val="left" w:pos="360"/>
          <w:tab w:val="left" w:pos="1890"/>
        </w:tabs>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rPr>
        <w:t>N</w:t>
      </w:r>
      <w:r w:rsidR="00D634CE" w:rsidRPr="00B231A5">
        <w:rPr>
          <w:rFonts w:ascii="Times New Roman" w:hAnsi="Times New Roman" w:cs="Times New Roman"/>
          <w:sz w:val="24"/>
          <w:szCs w:val="24"/>
          <w:lang w:val="id-ID"/>
        </w:rPr>
        <w:t>ilai Prob. 0.9852</w:t>
      </w:r>
      <w:r>
        <w:rPr>
          <w:rFonts w:ascii="Times New Roman" w:hAnsi="Times New Roman" w:cs="Times New Roman"/>
          <w:sz w:val="24"/>
          <w:szCs w:val="24"/>
        </w:rPr>
        <w:t xml:space="preserve"> </w:t>
      </w:r>
      <w:r w:rsidR="00D634CE" w:rsidRPr="00B231A5">
        <w:rPr>
          <w:rFonts w:ascii="Times New Roman" w:hAnsi="Times New Roman" w:cs="Times New Roman"/>
          <w:sz w:val="24"/>
          <w:szCs w:val="24"/>
          <w:lang w:val="id-ID"/>
        </w:rPr>
        <w:t>&gt;</w:t>
      </w:r>
      <w:r>
        <w:rPr>
          <w:rFonts w:ascii="Times New Roman" w:hAnsi="Times New Roman" w:cs="Times New Roman"/>
          <w:sz w:val="24"/>
          <w:szCs w:val="24"/>
        </w:rPr>
        <w:t xml:space="preserve"> </w:t>
      </w:r>
      <w:r w:rsidR="00D634CE" w:rsidRPr="00B231A5">
        <w:rPr>
          <w:rFonts w:ascii="Times New Roman" w:hAnsi="Times New Roman" w:cs="Times New Roman"/>
          <w:sz w:val="24"/>
          <w:szCs w:val="24"/>
          <w:lang w:val="id-ID"/>
        </w:rPr>
        <w:t>0,05 yang artinya variabel SIZE dalam penelitian ini tidak memiliki pengaruh terhadap Perataan Laba (IS).</w:t>
      </w:r>
      <w:r w:rsidR="003751A6">
        <w:rPr>
          <w:rFonts w:ascii="Times New Roman" w:hAnsi="Times New Roman" w:cs="Times New Roman"/>
          <w:sz w:val="24"/>
          <w:szCs w:val="24"/>
        </w:rPr>
        <w:t xml:space="preserve"> H2 dalam penelitian ini ditolak.</w:t>
      </w:r>
    </w:p>
    <w:p w:rsidR="00D634CE" w:rsidRPr="00B231A5" w:rsidRDefault="00B90F76" w:rsidP="00B90F76">
      <w:pPr>
        <w:pStyle w:val="ListParagraph"/>
        <w:numPr>
          <w:ilvl w:val="0"/>
          <w:numId w:val="4"/>
        </w:numPr>
        <w:tabs>
          <w:tab w:val="left" w:pos="360"/>
          <w:tab w:val="left" w:pos="1890"/>
        </w:tabs>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rPr>
        <w:t>N</w:t>
      </w:r>
      <w:r w:rsidR="00D634CE" w:rsidRPr="00B231A5">
        <w:rPr>
          <w:rFonts w:ascii="Times New Roman" w:hAnsi="Times New Roman" w:cs="Times New Roman"/>
          <w:sz w:val="24"/>
          <w:szCs w:val="24"/>
          <w:lang w:val="id-ID"/>
        </w:rPr>
        <w:t>ilai Prob. 0.0000</w:t>
      </w:r>
      <w:r>
        <w:rPr>
          <w:rFonts w:ascii="Times New Roman" w:hAnsi="Times New Roman" w:cs="Times New Roman"/>
          <w:sz w:val="24"/>
          <w:szCs w:val="24"/>
        </w:rPr>
        <w:t xml:space="preserve"> </w:t>
      </w:r>
      <w:r w:rsidR="00D634CE" w:rsidRPr="00B231A5">
        <w:rPr>
          <w:rFonts w:ascii="Times New Roman" w:hAnsi="Times New Roman" w:cs="Times New Roman"/>
          <w:sz w:val="24"/>
          <w:szCs w:val="24"/>
          <w:lang w:val="id-ID"/>
        </w:rPr>
        <w:t>&lt; 0,05 yang artinya variabel NPM dalam penelitian ini memiliki pengaruh terhadap Perataan Laba (IS).</w:t>
      </w:r>
      <w:r w:rsidR="003751A6">
        <w:rPr>
          <w:rFonts w:ascii="Times New Roman" w:hAnsi="Times New Roman" w:cs="Times New Roman"/>
          <w:sz w:val="24"/>
          <w:szCs w:val="24"/>
        </w:rPr>
        <w:t xml:space="preserve"> H3 dalam penelitian ini diterima.</w:t>
      </w:r>
    </w:p>
    <w:p w:rsidR="00D634CE" w:rsidRPr="003751A6" w:rsidRDefault="00B90F76" w:rsidP="00B90F76">
      <w:pPr>
        <w:pStyle w:val="ListParagraph"/>
        <w:numPr>
          <w:ilvl w:val="0"/>
          <w:numId w:val="4"/>
        </w:numPr>
        <w:tabs>
          <w:tab w:val="left" w:pos="360"/>
          <w:tab w:val="left" w:pos="1890"/>
        </w:tabs>
        <w:spacing w:after="0"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rPr>
        <w:t>N</w:t>
      </w:r>
      <w:r w:rsidR="00D634CE" w:rsidRPr="00B231A5">
        <w:rPr>
          <w:rFonts w:ascii="Times New Roman" w:hAnsi="Times New Roman" w:cs="Times New Roman"/>
          <w:sz w:val="24"/>
          <w:szCs w:val="24"/>
          <w:lang w:val="id-ID"/>
        </w:rPr>
        <w:t>ilai Prob. 0.5591</w:t>
      </w:r>
      <w:r>
        <w:rPr>
          <w:rFonts w:ascii="Times New Roman" w:hAnsi="Times New Roman" w:cs="Times New Roman"/>
          <w:sz w:val="24"/>
          <w:szCs w:val="24"/>
        </w:rPr>
        <w:t xml:space="preserve"> </w:t>
      </w:r>
      <w:r w:rsidR="00D634CE" w:rsidRPr="00B231A5">
        <w:rPr>
          <w:rFonts w:ascii="Times New Roman" w:hAnsi="Times New Roman" w:cs="Times New Roman"/>
          <w:sz w:val="24"/>
          <w:szCs w:val="24"/>
          <w:lang w:val="id-ID"/>
        </w:rPr>
        <w:t>&gt;</w:t>
      </w:r>
      <w:r>
        <w:rPr>
          <w:rFonts w:ascii="Times New Roman" w:hAnsi="Times New Roman" w:cs="Times New Roman"/>
          <w:sz w:val="24"/>
          <w:szCs w:val="24"/>
        </w:rPr>
        <w:t xml:space="preserve"> </w:t>
      </w:r>
      <w:r w:rsidR="00D634CE" w:rsidRPr="00B231A5">
        <w:rPr>
          <w:rFonts w:ascii="Times New Roman" w:hAnsi="Times New Roman" w:cs="Times New Roman"/>
          <w:sz w:val="24"/>
          <w:szCs w:val="24"/>
          <w:lang w:val="id-ID"/>
        </w:rPr>
        <w:t xml:space="preserve">0,05 yang artinya variabel </w:t>
      </w:r>
      <w:r w:rsidR="00D634CE" w:rsidRPr="00B231A5">
        <w:rPr>
          <w:rFonts w:ascii="Times New Roman" w:hAnsi="Times New Roman" w:cs="Times New Roman"/>
          <w:i/>
          <w:sz w:val="24"/>
          <w:szCs w:val="24"/>
          <w:lang w:val="id-ID"/>
        </w:rPr>
        <w:t>Return On Assets</w:t>
      </w:r>
      <w:r w:rsidR="00D634CE" w:rsidRPr="00B231A5">
        <w:rPr>
          <w:rFonts w:ascii="Times New Roman" w:hAnsi="Times New Roman" w:cs="Times New Roman"/>
          <w:sz w:val="24"/>
          <w:szCs w:val="24"/>
          <w:lang w:val="id-ID"/>
        </w:rPr>
        <w:t xml:space="preserve"> (ROA)  dalam penelitian ini tidak memiliki pengaruh terhadap Pearataan Laba (IS).</w:t>
      </w:r>
      <w:r w:rsidR="003751A6" w:rsidRPr="003751A6">
        <w:rPr>
          <w:rFonts w:ascii="Times New Roman" w:hAnsi="Times New Roman" w:cs="Times New Roman"/>
          <w:sz w:val="24"/>
          <w:szCs w:val="24"/>
        </w:rPr>
        <w:t xml:space="preserve"> </w:t>
      </w:r>
      <w:r w:rsidR="003751A6">
        <w:rPr>
          <w:rFonts w:ascii="Times New Roman" w:hAnsi="Times New Roman" w:cs="Times New Roman"/>
          <w:sz w:val="24"/>
          <w:szCs w:val="24"/>
        </w:rPr>
        <w:t>H4 dalam penelitian ini ditolak.</w:t>
      </w:r>
    </w:p>
    <w:p w:rsidR="003751A6" w:rsidRPr="00B231A5" w:rsidRDefault="003751A6" w:rsidP="003751A6">
      <w:pPr>
        <w:pStyle w:val="ListParagraph"/>
        <w:tabs>
          <w:tab w:val="left" w:pos="360"/>
          <w:tab w:val="left" w:pos="1890"/>
        </w:tabs>
        <w:spacing w:after="0" w:line="360" w:lineRule="auto"/>
        <w:ind w:left="360"/>
        <w:jc w:val="both"/>
        <w:rPr>
          <w:rFonts w:ascii="Times New Roman" w:hAnsi="Times New Roman" w:cs="Times New Roman"/>
          <w:sz w:val="24"/>
          <w:szCs w:val="24"/>
          <w:lang w:val="id-ID"/>
        </w:rPr>
      </w:pPr>
    </w:p>
    <w:p w:rsidR="00D634CE" w:rsidRPr="00B231A5" w:rsidRDefault="00911365" w:rsidP="00911365">
      <w:pPr>
        <w:tabs>
          <w:tab w:val="left" w:pos="1890"/>
        </w:tabs>
        <w:spacing w:after="0" w:line="360" w:lineRule="auto"/>
        <w:jc w:val="both"/>
        <w:rPr>
          <w:rFonts w:ascii="Times New Roman" w:hAnsi="Times New Roman" w:cs="Times New Roman"/>
          <w:b/>
          <w:sz w:val="24"/>
          <w:szCs w:val="24"/>
          <w:lang w:val="id-ID"/>
        </w:rPr>
      </w:pPr>
      <w:r w:rsidRPr="00B231A5">
        <w:rPr>
          <w:rFonts w:ascii="Times New Roman" w:hAnsi="Times New Roman" w:cs="Times New Roman"/>
          <w:b/>
          <w:sz w:val="24"/>
          <w:szCs w:val="24"/>
        </w:rPr>
        <w:t>Pembahasan</w:t>
      </w:r>
    </w:p>
    <w:p w:rsidR="00F75E87" w:rsidRPr="00F75E87" w:rsidRDefault="00167EC6" w:rsidP="00F75E87">
      <w:pPr>
        <w:pStyle w:val="ListParagraph"/>
        <w:numPr>
          <w:ilvl w:val="1"/>
          <w:numId w:val="6"/>
        </w:numPr>
        <w:tabs>
          <w:tab w:val="clear" w:pos="1440"/>
          <w:tab w:val="num" w:pos="-4050"/>
        </w:tabs>
        <w:spacing w:after="0" w:line="360" w:lineRule="auto"/>
        <w:ind w:left="360"/>
        <w:jc w:val="both"/>
        <w:rPr>
          <w:rFonts w:ascii="Times New Roman" w:hAnsi="Times New Roman"/>
          <w:sz w:val="24"/>
        </w:rPr>
      </w:pPr>
      <w:r w:rsidRPr="00F75E87">
        <w:rPr>
          <w:rFonts w:ascii="Times New Roman" w:hAnsi="Times New Roman"/>
          <w:sz w:val="24"/>
        </w:rPr>
        <w:t xml:space="preserve">Berdasarkan hasil pengujian, bahwa rasio utang yang diproksikan dengan </w:t>
      </w:r>
      <w:r w:rsidRPr="00F75E87">
        <w:rPr>
          <w:rFonts w:ascii="Times New Roman" w:hAnsi="Times New Roman"/>
          <w:i/>
          <w:sz w:val="24"/>
        </w:rPr>
        <w:t xml:space="preserve">debt to equity ratio </w:t>
      </w:r>
      <w:r w:rsidRPr="00F75E87">
        <w:rPr>
          <w:rFonts w:ascii="Times New Roman" w:hAnsi="Times New Roman"/>
          <w:sz w:val="24"/>
        </w:rPr>
        <w:t xml:space="preserve">(DER) </w:t>
      </w:r>
      <w:r w:rsidRPr="00F75E87">
        <w:rPr>
          <w:rFonts w:ascii="Times New Roman" w:hAnsi="Times New Roman"/>
          <w:sz w:val="24"/>
          <w:lang w:val="id-ID"/>
        </w:rPr>
        <w:t>berpengaruh terhadap</w:t>
      </w:r>
      <w:r w:rsidRPr="00F75E87">
        <w:rPr>
          <w:rFonts w:ascii="Times New Roman" w:hAnsi="Times New Roman"/>
          <w:sz w:val="24"/>
        </w:rPr>
        <w:t xml:space="preserve"> perataan laba. </w:t>
      </w:r>
      <w:r w:rsidRPr="00F75E87">
        <w:rPr>
          <w:rFonts w:asciiTheme="majorBidi" w:hAnsiTheme="majorBidi" w:cstheme="majorBidi"/>
          <w:sz w:val="24"/>
          <w:szCs w:val="24"/>
        </w:rPr>
        <w:t xml:space="preserve">Semakin tinggi rasio leverage berarti semakin besar pula proporsi pendanaan perusahaan yang dibiayai dari hutang. Perusahaan dengan </w:t>
      </w:r>
      <w:r w:rsidRPr="00F75E87">
        <w:rPr>
          <w:rFonts w:asciiTheme="majorBidi" w:hAnsiTheme="majorBidi" w:cstheme="majorBidi"/>
          <w:sz w:val="24"/>
          <w:szCs w:val="24"/>
        </w:rPr>
        <w:lastRenderedPageBreak/>
        <w:t xml:space="preserve">leverage yang tinggi memiliki risiko menderita kerugian besar. Karena perusahaan dengan potensi mengalami default seperti itu membuat kreditur tidak mempercayai kemampuan perusahaan untuk mengembalikan hutang yang dipinjamkan dan investor juga enggan menanamkan modalnya ke perusahaan, sehingga membuat manajemen melakukan perataan laba. </w:t>
      </w:r>
    </w:p>
    <w:p w:rsidR="00D634CE" w:rsidRPr="00F75E87" w:rsidRDefault="00D634CE" w:rsidP="00F75E87">
      <w:pPr>
        <w:spacing w:after="0" w:line="360" w:lineRule="auto"/>
        <w:ind w:left="360"/>
        <w:jc w:val="both"/>
        <w:rPr>
          <w:rFonts w:ascii="Times New Roman" w:hAnsi="Times New Roman"/>
          <w:sz w:val="24"/>
        </w:rPr>
      </w:pPr>
      <w:r w:rsidRPr="00F75E87">
        <w:rPr>
          <w:rFonts w:ascii="Times New Roman" w:hAnsi="Times New Roman"/>
          <w:sz w:val="24"/>
          <w:lang w:val="id-ID"/>
        </w:rPr>
        <w:t>Dengan demikian grand teori yang digunakan sesuai dengan teori agensi yang menyatakan bahwa semakin besar hutang yang digunakan, semakin besar pula resiko yang dihadapi perusahaan dalam memenuhi kewajiban kon</w:t>
      </w:r>
      <w:r w:rsidR="00167EC6" w:rsidRPr="00F75E87">
        <w:rPr>
          <w:rFonts w:ascii="Times New Roman" w:hAnsi="Times New Roman"/>
          <w:sz w:val="24"/>
        </w:rPr>
        <w:t>t</w:t>
      </w:r>
      <w:r w:rsidRPr="00F75E87">
        <w:rPr>
          <w:rFonts w:ascii="Times New Roman" w:hAnsi="Times New Roman"/>
          <w:sz w:val="24"/>
          <w:lang w:val="id-ID"/>
        </w:rPr>
        <w:t>raktual dengan para krediturnya.</w:t>
      </w:r>
    </w:p>
    <w:p w:rsidR="00C0764A" w:rsidRPr="00B231A5" w:rsidRDefault="00D634CE" w:rsidP="00C0764A">
      <w:pPr>
        <w:pStyle w:val="ListParagraph"/>
        <w:numPr>
          <w:ilvl w:val="1"/>
          <w:numId w:val="6"/>
        </w:numPr>
        <w:tabs>
          <w:tab w:val="clear" w:pos="1440"/>
          <w:tab w:val="num" w:pos="-4050"/>
        </w:tabs>
        <w:spacing w:after="0" w:line="360" w:lineRule="auto"/>
        <w:ind w:left="360"/>
        <w:jc w:val="both"/>
        <w:rPr>
          <w:rFonts w:asciiTheme="majorBidi" w:hAnsiTheme="majorBidi" w:cstheme="majorBidi"/>
          <w:sz w:val="24"/>
          <w:szCs w:val="24"/>
        </w:rPr>
      </w:pPr>
      <w:r w:rsidRPr="00F75E87">
        <w:rPr>
          <w:rFonts w:ascii="Times New Roman" w:hAnsi="Times New Roman"/>
          <w:sz w:val="24"/>
        </w:rPr>
        <w:t xml:space="preserve">Ukuran Perusahaan </w:t>
      </w:r>
      <w:r w:rsidRPr="00F75E87">
        <w:rPr>
          <w:rFonts w:ascii="Times New Roman" w:hAnsi="Times New Roman"/>
          <w:i/>
          <w:sz w:val="24"/>
        </w:rPr>
        <w:t>(SIZE)</w:t>
      </w:r>
      <w:r w:rsidRPr="00F75E87">
        <w:rPr>
          <w:rFonts w:ascii="Times New Roman" w:hAnsi="Times New Roman"/>
          <w:sz w:val="24"/>
        </w:rPr>
        <w:t xml:space="preserve"> </w:t>
      </w:r>
      <w:r w:rsidRPr="00F75E87">
        <w:rPr>
          <w:rFonts w:ascii="Times New Roman" w:hAnsi="Times New Roman"/>
          <w:sz w:val="24"/>
          <w:lang w:val="id-ID"/>
        </w:rPr>
        <w:t>berpengaruh terhadap perataan laba.</w:t>
      </w:r>
      <w:r w:rsidR="00F75E87">
        <w:rPr>
          <w:rFonts w:ascii="Times New Roman" w:hAnsi="Times New Roman"/>
          <w:sz w:val="24"/>
        </w:rPr>
        <w:t xml:space="preserve"> P</w:t>
      </w:r>
      <w:r w:rsidRPr="00F75E87">
        <w:rPr>
          <w:rFonts w:ascii="Times New Roman" w:hAnsi="Times New Roman"/>
          <w:sz w:val="24"/>
          <w:lang w:val="id-ID"/>
        </w:rPr>
        <w:t>erataan laba yang dilak</w:t>
      </w:r>
      <w:r w:rsidR="00C0764A">
        <w:rPr>
          <w:rFonts w:ascii="Times New Roman" w:hAnsi="Times New Roman"/>
          <w:sz w:val="24"/>
          <w:lang w:val="id-ID"/>
        </w:rPr>
        <w:t xml:space="preserve">ukan suatu perusahaan tidak </w:t>
      </w:r>
      <w:r w:rsidR="00C0764A">
        <w:rPr>
          <w:rFonts w:ascii="Times New Roman" w:hAnsi="Times New Roman"/>
          <w:sz w:val="24"/>
        </w:rPr>
        <w:t xml:space="preserve">berdasarkan </w:t>
      </w:r>
      <w:r w:rsidRPr="00F75E87">
        <w:rPr>
          <w:rFonts w:ascii="Times New Roman" w:hAnsi="Times New Roman"/>
          <w:sz w:val="24"/>
          <w:lang w:val="id-ID"/>
        </w:rPr>
        <w:t>atas</w:t>
      </w:r>
      <w:r w:rsidR="00F75E87">
        <w:rPr>
          <w:rFonts w:ascii="Times New Roman" w:hAnsi="Times New Roman"/>
          <w:sz w:val="24"/>
        </w:rPr>
        <w:t xml:space="preserve"> </w:t>
      </w:r>
      <w:r w:rsidRPr="00F75E87">
        <w:rPr>
          <w:rFonts w:ascii="Times New Roman" w:hAnsi="Times New Roman"/>
          <w:sz w:val="24"/>
          <w:lang w:val="id-ID"/>
        </w:rPr>
        <w:t>besar kecilnya ukuran perusahaan tersebut</w:t>
      </w:r>
      <w:r w:rsidR="00F75E87">
        <w:rPr>
          <w:rFonts w:ascii="Times New Roman" w:hAnsi="Times New Roman"/>
          <w:sz w:val="24"/>
        </w:rPr>
        <w:t xml:space="preserve"> </w:t>
      </w:r>
      <w:r w:rsidR="00C0764A">
        <w:rPr>
          <w:rFonts w:ascii="Times New Roman" w:hAnsi="Times New Roman"/>
          <w:sz w:val="24"/>
        </w:rPr>
        <w:t xml:space="preserve">yang digambarkan dari </w:t>
      </w:r>
      <w:r w:rsidR="00F75E87">
        <w:rPr>
          <w:rFonts w:ascii="Times New Roman" w:hAnsi="Times New Roman"/>
          <w:sz w:val="24"/>
        </w:rPr>
        <w:t>total asset yang dimilikinya</w:t>
      </w:r>
      <w:r w:rsidRPr="00F75E87">
        <w:rPr>
          <w:rFonts w:ascii="Times New Roman" w:hAnsi="Times New Roman"/>
          <w:sz w:val="24"/>
          <w:lang w:val="id-ID"/>
        </w:rPr>
        <w:t>, melainkan atas tujuan perusahaan menginginkan investasi yang lebi</w:t>
      </w:r>
      <w:r w:rsidR="00F75E87">
        <w:rPr>
          <w:rFonts w:ascii="Times New Roman" w:hAnsi="Times New Roman"/>
          <w:sz w:val="24"/>
          <w:lang w:val="id-ID"/>
        </w:rPr>
        <w:t xml:space="preserve">h besar. </w:t>
      </w:r>
      <w:r w:rsidR="00C0764A">
        <w:rPr>
          <w:rFonts w:ascii="Times New Roman" w:hAnsi="Times New Roman"/>
          <w:sz w:val="24"/>
        </w:rPr>
        <w:t>P</w:t>
      </w:r>
      <w:r w:rsidR="00C0764A" w:rsidRPr="00B231A5">
        <w:rPr>
          <w:rFonts w:asciiTheme="majorBidi" w:hAnsiTheme="majorBidi" w:cstheme="majorBidi"/>
          <w:sz w:val="24"/>
          <w:szCs w:val="24"/>
        </w:rPr>
        <w:t xml:space="preserve">erusahaan-perusahaan yang lebih besar memiliki dorongan untuk melakukan perataan laba dibandingkan dengan perusahaan-perusahaan yang lebih kecil karena perusahaan yang lebih besar diteliti </w:t>
      </w:r>
      <w:r w:rsidR="00C0764A" w:rsidRPr="00B231A5">
        <w:rPr>
          <w:rFonts w:asciiTheme="majorBidi" w:hAnsiTheme="majorBidi" w:cstheme="majorBidi"/>
          <w:sz w:val="24"/>
          <w:szCs w:val="24"/>
        </w:rPr>
        <w:lastRenderedPageBreak/>
        <w:t xml:space="preserve">dan dipandang dengan lebih kritis oleh para investor sehingga perusahaan besar ingin menunjukan kinerja yang baik dengan memperlihatkan laba yang stabil kepada investor dan jika memiliki laba yang stabil dapat menarik investor untuk menanamkan modalnya diperusahaan tersebut. </w:t>
      </w:r>
    </w:p>
    <w:p w:rsidR="00D634CE" w:rsidRPr="00C0764A" w:rsidRDefault="00D634CE" w:rsidP="00C0764A">
      <w:pPr>
        <w:pStyle w:val="ListParagraph"/>
        <w:numPr>
          <w:ilvl w:val="1"/>
          <w:numId w:val="6"/>
        </w:numPr>
        <w:tabs>
          <w:tab w:val="clear" w:pos="1440"/>
          <w:tab w:val="num" w:pos="-4050"/>
        </w:tabs>
        <w:spacing w:after="0" w:line="360" w:lineRule="auto"/>
        <w:ind w:left="360"/>
        <w:jc w:val="both"/>
        <w:rPr>
          <w:rFonts w:ascii="Times New Roman" w:hAnsi="Times New Roman"/>
          <w:b/>
          <w:sz w:val="24"/>
          <w:lang w:val="id-ID"/>
        </w:rPr>
      </w:pPr>
      <w:r w:rsidRPr="00C0764A">
        <w:rPr>
          <w:rFonts w:ascii="Times New Roman" w:hAnsi="Times New Roman"/>
          <w:i/>
          <w:sz w:val="24"/>
        </w:rPr>
        <w:t>Net</w:t>
      </w:r>
      <w:r w:rsidRPr="00C0764A">
        <w:rPr>
          <w:rFonts w:ascii="Times New Roman" w:hAnsi="Times New Roman"/>
          <w:b/>
          <w:i/>
          <w:sz w:val="24"/>
          <w:lang w:val="id-ID"/>
        </w:rPr>
        <w:t xml:space="preserve"> </w:t>
      </w:r>
      <w:r w:rsidRPr="00C0764A">
        <w:rPr>
          <w:rFonts w:ascii="Times New Roman" w:hAnsi="Times New Roman"/>
          <w:i/>
          <w:sz w:val="24"/>
          <w:lang w:val="id-ID"/>
        </w:rPr>
        <w:t>Profit Margin</w:t>
      </w:r>
      <w:r w:rsidRPr="00C0764A">
        <w:rPr>
          <w:rFonts w:ascii="Times New Roman" w:hAnsi="Times New Roman"/>
          <w:sz w:val="24"/>
          <w:lang w:val="id-ID"/>
        </w:rPr>
        <w:t xml:space="preserve"> (NPM) terhadap Perataan Laba</w:t>
      </w:r>
      <w:r w:rsidR="00C0764A" w:rsidRPr="00C0764A">
        <w:rPr>
          <w:rFonts w:ascii="Times New Roman" w:hAnsi="Times New Roman"/>
          <w:sz w:val="24"/>
        </w:rPr>
        <w:t>. P</w:t>
      </w:r>
      <w:r w:rsidRPr="00C0764A">
        <w:rPr>
          <w:rFonts w:ascii="Times New Roman" w:hAnsi="Times New Roman"/>
          <w:sz w:val="24"/>
          <w:lang w:val="id-ID"/>
        </w:rPr>
        <w:t>erusahaan dengan nilai NPM yang rendah</w:t>
      </w:r>
      <w:r w:rsidR="00C0764A">
        <w:rPr>
          <w:rFonts w:ascii="Times New Roman" w:hAnsi="Times New Roman"/>
          <w:sz w:val="24"/>
        </w:rPr>
        <w:t xml:space="preserve"> </w:t>
      </w:r>
      <w:r w:rsidRPr="00C0764A">
        <w:rPr>
          <w:rFonts w:ascii="Times New Roman" w:hAnsi="Times New Roman"/>
          <w:sz w:val="24"/>
          <w:lang w:val="id-ID"/>
        </w:rPr>
        <w:t xml:space="preserve">cenderung terdorong melakukan perataan laba untuk menstabilkan perolehan laba sehingga kinerja perusahaan tersebut terlihat baik. Dengan demikian grand teori yang digunakan sesuai dengan teori signal yang menyatakan bahwa jika informasi laba diumumkan merupakan </w:t>
      </w:r>
      <w:r w:rsidRPr="00C0764A">
        <w:rPr>
          <w:rFonts w:ascii="Times New Roman" w:hAnsi="Times New Roman"/>
          <w:i/>
          <w:sz w:val="24"/>
          <w:lang w:val="id-ID"/>
        </w:rPr>
        <w:t>good news</w:t>
      </w:r>
      <w:r w:rsidRPr="00C0764A">
        <w:rPr>
          <w:rFonts w:ascii="Times New Roman" w:hAnsi="Times New Roman"/>
          <w:sz w:val="24"/>
          <w:lang w:val="id-ID"/>
        </w:rPr>
        <w:t xml:space="preserve"> bagi investor, maka harga saham akan meningkat dan memberikan return yang besar bagi investor</w:t>
      </w:r>
      <w:r w:rsidR="00C0764A">
        <w:rPr>
          <w:rFonts w:ascii="Times New Roman" w:hAnsi="Times New Roman"/>
          <w:sz w:val="24"/>
        </w:rPr>
        <w:t xml:space="preserve"> </w:t>
      </w:r>
      <w:r w:rsidRPr="00C0764A">
        <w:rPr>
          <w:rFonts w:ascii="Times New Roman" w:hAnsi="Times New Roman"/>
          <w:sz w:val="24"/>
          <w:lang w:val="id-ID"/>
        </w:rPr>
        <w:t xml:space="preserve">serta sebaliknya jika informasi yang diterima  </w:t>
      </w:r>
      <w:r w:rsidRPr="00C0764A">
        <w:rPr>
          <w:rFonts w:ascii="Times New Roman" w:hAnsi="Times New Roman"/>
          <w:i/>
          <w:sz w:val="24"/>
          <w:lang w:val="id-ID"/>
        </w:rPr>
        <w:t>bad news.</w:t>
      </w:r>
    </w:p>
    <w:p w:rsidR="00D634CE" w:rsidRPr="00BA51FE" w:rsidRDefault="00D634CE" w:rsidP="00BA51FE">
      <w:pPr>
        <w:pStyle w:val="ListParagraph"/>
        <w:numPr>
          <w:ilvl w:val="1"/>
          <w:numId w:val="6"/>
        </w:numPr>
        <w:tabs>
          <w:tab w:val="clear" w:pos="1440"/>
          <w:tab w:val="num" w:pos="-4050"/>
        </w:tabs>
        <w:spacing w:after="0" w:line="360" w:lineRule="auto"/>
        <w:ind w:left="360"/>
        <w:jc w:val="both"/>
        <w:rPr>
          <w:rFonts w:ascii="Times New Roman" w:hAnsi="Times New Roman"/>
          <w:sz w:val="24"/>
          <w:szCs w:val="24"/>
        </w:rPr>
      </w:pPr>
      <w:r w:rsidRPr="00BA51FE">
        <w:rPr>
          <w:rFonts w:ascii="Times New Roman" w:hAnsi="Times New Roman"/>
          <w:i/>
          <w:sz w:val="24"/>
        </w:rPr>
        <w:t>Return On Asset</w:t>
      </w:r>
      <w:r w:rsidRPr="00BA51FE">
        <w:rPr>
          <w:rFonts w:ascii="Times New Roman" w:hAnsi="Times New Roman"/>
          <w:sz w:val="24"/>
        </w:rPr>
        <w:t xml:space="preserve"> (ROA) Terhadap Perataan Laba</w:t>
      </w:r>
      <w:r w:rsidR="00126DFF" w:rsidRPr="00BA51FE">
        <w:rPr>
          <w:rFonts w:ascii="Times New Roman" w:hAnsi="Times New Roman"/>
          <w:sz w:val="24"/>
        </w:rPr>
        <w:t xml:space="preserve">. </w:t>
      </w:r>
      <w:r w:rsidR="00BA51FE" w:rsidRPr="00BA51FE">
        <w:rPr>
          <w:rFonts w:asciiTheme="majorBidi" w:eastAsia="Times New Roman" w:hAnsiTheme="majorBidi" w:cstheme="majorBidi"/>
          <w:sz w:val="24"/>
          <w:szCs w:val="24"/>
        </w:rPr>
        <w:t xml:space="preserve">ROA yang tinggi </w:t>
      </w:r>
      <w:r w:rsidR="00BA51FE" w:rsidRPr="00BA51FE">
        <w:rPr>
          <w:rFonts w:ascii="Times New Roman" w:hAnsi="Times New Roman"/>
          <w:sz w:val="24"/>
          <w:lang w:val="id-ID"/>
        </w:rPr>
        <w:t>menandakan</w:t>
      </w:r>
      <w:r w:rsidR="00BA51FE" w:rsidRPr="00BA51FE">
        <w:rPr>
          <w:rFonts w:asciiTheme="majorBidi" w:eastAsia="Times New Roman" w:hAnsiTheme="majorBidi" w:cstheme="majorBidi"/>
          <w:sz w:val="24"/>
          <w:szCs w:val="24"/>
        </w:rPr>
        <w:t xml:space="preserve"> bahwa laba yang diperoleh </w:t>
      </w:r>
      <w:r w:rsidR="00BA51FE" w:rsidRPr="00BA51FE">
        <w:rPr>
          <w:rFonts w:asciiTheme="majorBidi" w:hAnsiTheme="majorBidi" w:cstheme="majorBidi"/>
          <w:sz w:val="24"/>
          <w:szCs w:val="24"/>
          <w:lang w:val="id-ID"/>
        </w:rPr>
        <w:t>perusahaan</w:t>
      </w:r>
      <w:r w:rsidR="00BA51FE" w:rsidRPr="00BA51FE">
        <w:rPr>
          <w:rFonts w:asciiTheme="majorBidi" w:eastAsia="Times New Roman" w:hAnsiTheme="majorBidi" w:cstheme="majorBidi"/>
          <w:sz w:val="24"/>
          <w:szCs w:val="24"/>
        </w:rPr>
        <w:t xml:space="preserve"> tinggi. Dengan laba yang tinggi maka manajemen dengan mudah dapat mengatur labanya (wilton, 2016 dan siti, 2014). </w:t>
      </w:r>
    </w:p>
    <w:p w:rsidR="00BA51FE" w:rsidRDefault="00BA51FE" w:rsidP="00911365">
      <w:pPr>
        <w:pStyle w:val="ListParagraph"/>
        <w:spacing w:after="0" w:line="360" w:lineRule="auto"/>
        <w:ind w:left="1080" w:firstLine="720"/>
        <w:jc w:val="both"/>
        <w:rPr>
          <w:rFonts w:ascii="Times New Roman" w:hAnsi="Times New Roman"/>
          <w:sz w:val="24"/>
          <w:szCs w:val="24"/>
        </w:rPr>
      </w:pPr>
    </w:p>
    <w:p w:rsidR="00355F2F" w:rsidRDefault="00355F2F" w:rsidP="00911365">
      <w:pPr>
        <w:pStyle w:val="ListParagraph"/>
        <w:spacing w:after="0" w:line="360" w:lineRule="auto"/>
        <w:ind w:left="1080" w:firstLine="720"/>
        <w:jc w:val="both"/>
        <w:rPr>
          <w:rFonts w:ascii="Times New Roman" w:hAnsi="Times New Roman"/>
          <w:sz w:val="24"/>
          <w:szCs w:val="24"/>
        </w:rPr>
      </w:pPr>
    </w:p>
    <w:p w:rsidR="00355F2F" w:rsidRDefault="00355F2F" w:rsidP="00911365">
      <w:pPr>
        <w:pStyle w:val="ListParagraph"/>
        <w:spacing w:after="0" w:line="360" w:lineRule="auto"/>
        <w:ind w:left="1080" w:firstLine="720"/>
        <w:jc w:val="both"/>
        <w:rPr>
          <w:rFonts w:ascii="Times New Roman" w:hAnsi="Times New Roman"/>
          <w:sz w:val="24"/>
          <w:szCs w:val="24"/>
        </w:rPr>
      </w:pPr>
    </w:p>
    <w:p w:rsidR="004A5141" w:rsidRPr="00952CC5" w:rsidRDefault="004A5141" w:rsidP="00513882">
      <w:pPr>
        <w:pStyle w:val="ListParagraph"/>
        <w:spacing w:after="0" w:line="360" w:lineRule="auto"/>
        <w:ind w:left="0"/>
        <w:rPr>
          <w:rFonts w:ascii="Times New Roman" w:hAnsi="Times New Roman" w:cs="Times New Roman"/>
          <w:b/>
          <w:sz w:val="24"/>
          <w:szCs w:val="24"/>
        </w:rPr>
      </w:pPr>
      <w:r w:rsidRPr="00952CC5">
        <w:rPr>
          <w:rFonts w:ascii="Times New Roman" w:hAnsi="Times New Roman" w:cs="Times New Roman"/>
          <w:b/>
          <w:sz w:val="24"/>
          <w:szCs w:val="24"/>
        </w:rPr>
        <w:lastRenderedPageBreak/>
        <w:t>REFERENSI</w:t>
      </w:r>
    </w:p>
    <w:p w:rsidR="00DE2D67" w:rsidRPr="00952CC5" w:rsidRDefault="00DE2D67" w:rsidP="00513882">
      <w:pPr>
        <w:pStyle w:val="ListParagraph"/>
        <w:spacing w:after="0" w:line="360" w:lineRule="auto"/>
        <w:ind w:left="0"/>
        <w:rPr>
          <w:rFonts w:ascii="Times New Roman" w:hAnsi="Times New Roman" w:cs="Times New Roman"/>
          <w:b/>
          <w:sz w:val="24"/>
          <w:szCs w:val="24"/>
        </w:rPr>
      </w:pPr>
    </w:p>
    <w:p w:rsidR="00850C3E" w:rsidRPr="00952CC5" w:rsidRDefault="00850C3E" w:rsidP="00513882">
      <w:pPr>
        <w:pStyle w:val="ListParagraph"/>
        <w:spacing w:after="0" w:line="360" w:lineRule="auto"/>
        <w:ind w:left="630" w:hanging="630"/>
        <w:jc w:val="both"/>
        <w:rPr>
          <w:rFonts w:ascii="Times New Roman" w:hAnsi="Times New Roman" w:cs="Times New Roman"/>
          <w:color w:val="000000" w:themeColor="text1"/>
          <w:sz w:val="24"/>
          <w:szCs w:val="24"/>
        </w:rPr>
      </w:pPr>
      <w:r w:rsidRPr="00952CC5">
        <w:rPr>
          <w:rFonts w:ascii="Times New Roman" w:hAnsi="Times New Roman" w:cs="Times New Roman"/>
          <w:sz w:val="24"/>
          <w:szCs w:val="24"/>
        </w:rPr>
        <w:t>Agus Harjito dan Martono, Manajemen Keuangan. Edisi Kedua, Cetakan Pertama, Penerbit EKONISIA, Yogyakarta, 2011.</w:t>
      </w:r>
    </w:p>
    <w:p w:rsidR="00DE2D67" w:rsidRPr="00952CC5" w:rsidRDefault="00DE2D67" w:rsidP="00513882">
      <w:pPr>
        <w:pStyle w:val="ListParagraph"/>
        <w:spacing w:after="0" w:line="360" w:lineRule="auto"/>
        <w:ind w:left="630" w:hanging="630"/>
        <w:jc w:val="both"/>
        <w:rPr>
          <w:rFonts w:ascii="Times New Roman" w:hAnsi="Times New Roman" w:cs="Times New Roman"/>
          <w:color w:val="000000" w:themeColor="text1"/>
          <w:sz w:val="24"/>
          <w:szCs w:val="24"/>
        </w:rPr>
      </w:pPr>
      <w:r w:rsidRPr="00952CC5">
        <w:rPr>
          <w:rFonts w:ascii="Times New Roman" w:hAnsi="Times New Roman" w:cs="Times New Roman"/>
          <w:color w:val="000000" w:themeColor="text1"/>
          <w:sz w:val="24"/>
          <w:szCs w:val="24"/>
        </w:rPr>
        <w:t>Agus Widarjono. (2013). Ekonometrika: Pengantar dan aplikasinya, Ekonosia, Jakarta.</w:t>
      </w:r>
    </w:p>
    <w:p w:rsidR="00DE2D67" w:rsidRPr="00952CC5" w:rsidRDefault="00DE2D67" w:rsidP="00513882">
      <w:pPr>
        <w:pStyle w:val="ListParagraph"/>
        <w:spacing w:after="0" w:line="360" w:lineRule="auto"/>
        <w:ind w:left="630" w:hanging="630"/>
        <w:jc w:val="both"/>
        <w:rPr>
          <w:rFonts w:ascii="Times New Roman" w:eastAsia="Times New Roman" w:hAnsi="Times New Roman" w:cs="Times New Roman"/>
          <w:color w:val="000000"/>
          <w:sz w:val="24"/>
          <w:szCs w:val="24"/>
        </w:rPr>
      </w:pPr>
      <w:r w:rsidRPr="00952CC5">
        <w:rPr>
          <w:rFonts w:ascii="Times New Roman" w:eastAsia="Times New Roman" w:hAnsi="Times New Roman" w:cs="Times New Roman"/>
          <w:color w:val="000000"/>
          <w:sz w:val="24"/>
          <w:szCs w:val="24"/>
          <w:lang w:val="id-ID"/>
        </w:rPr>
        <w:t>alifia yuliandri putri, sri rahayu, siska yudowati, Telkom University Vol.3 No.2 2016</w:t>
      </w:r>
    </w:p>
    <w:p w:rsidR="00DE2D67" w:rsidRPr="00952CC5" w:rsidRDefault="00DE2D67" w:rsidP="00513882">
      <w:pPr>
        <w:pStyle w:val="ListParagraph"/>
        <w:spacing w:after="0" w:line="360" w:lineRule="auto"/>
        <w:ind w:left="630" w:hanging="630"/>
        <w:jc w:val="both"/>
        <w:rPr>
          <w:rFonts w:ascii="Times New Roman" w:hAnsi="Times New Roman" w:cs="Times New Roman"/>
          <w:color w:val="000000" w:themeColor="text1"/>
          <w:sz w:val="24"/>
          <w:szCs w:val="24"/>
        </w:rPr>
      </w:pPr>
      <w:r w:rsidRPr="00952CC5">
        <w:rPr>
          <w:rFonts w:ascii="Times New Roman" w:hAnsi="Times New Roman" w:cs="Times New Roman"/>
          <w:color w:val="000000" w:themeColor="text1"/>
          <w:sz w:val="24"/>
          <w:szCs w:val="24"/>
        </w:rPr>
        <w:t>Harahap. Sofyan Syafari. 2006. Analisis Kritis Atas Laporan Keuangan. Edisi Pertama. Jakarta: PT. Raja Grafindo Persada.</w:t>
      </w:r>
    </w:p>
    <w:p w:rsidR="00DE2D67" w:rsidRPr="00952CC5" w:rsidRDefault="00DE2D67" w:rsidP="00513882">
      <w:pPr>
        <w:pStyle w:val="ListParagraph"/>
        <w:spacing w:after="0" w:line="360" w:lineRule="auto"/>
        <w:ind w:left="630" w:hanging="630"/>
        <w:jc w:val="both"/>
        <w:rPr>
          <w:rFonts w:ascii="Times New Roman" w:eastAsia="Times New Roman" w:hAnsi="Times New Roman" w:cs="Times New Roman"/>
          <w:color w:val="000000"/>
          <w:sz w:val="24"/>
          <w:szCs w:val="24"/>
        </w:rPr>
      </w:pPr>
      <w:r w:rsidRPr="00952CC5">
        <w:rPr>
          <w:rFonts w:ascii="Times New Roman" w:eastAsia="Times New Roman" w:hAnsi="Times New Roman" w:cs="Times New Roman"/>
          <w:color w:val="000000"/>
          <w:sz w:val="24"/>
          <w:szCs w:val="24"/>
          <w:lang w:val="id-ID"/>
        </w:rPr>
        <w:t>I Komang Gede Ginantra, I Nyoman Wijana Asmara Putra, Universitas Udayana Vol.10 No.2 2015</w:t>
      </w:r>
    </w:p>
    <w:p w:rsidR="00DE2D67" w:rsidRPr="00952CC5" w:rsidRDefault="00DE2D67" w:rsidP="00513882">
      <w:pPr>
        <w:pStyle w:val="ListParagraph"/>
        <w:spacing w:after="0" w:line="360" w:lineRule="auto"/>
        <w:ind w:left="630" w:hanging="630"/>
        <w:jc w:val="both"/>
        <w:rPr>
          <w:rFonts w:ascii="Times New Roman" w:hAnsi="Times New Roman" w:cs="Times New Roman"/>
          <w:color w:val="000000" w:themeColor="text1"/>
          <w:sz w:val="24"/>
          <w:szCs w:val="24"/>
          <w:shd w:val="clear" w:color="auto" w:fill="FFFFFF"/>
        </w:rPr>
      </w:pPr>
      <w:r w:rsidRPr="00952CC5">
        <w:rPr>
          <w:rStyle w:val="Emphasis"/>
          <w:rFonts w:ascii="Times New Roman" w:hAnsi="Times New Roman" w:cs="Times New Roman"/>
          <w:bCs/>
          <w:color w:val="000000" w:themeColor="text1"/>
          <w:sz w:val="24"/>
          <w:szCs w:val="24"/>
          <w:shd w:val="clear" w:color="auto" w:fill="FFFFFF"/>
        </w:rPr>
        <w:lastRenderedPageBreak/>
        <w:t>Jogiyanto</w:t>
      </w:r>
      <w:r w:rsidRPr="00952CC5">
        <w:rPr>
          <w:rFonts w:ascii="Times New Roman" w:hAnsi="Times New Roman" w:cs="Times New Roman"/>
          <w:color w:val="000000" w:themeColor="text1"/>
          <w:sz w:val="24"/>
          <w:szCs w:val="24"/>
          <w:shd w:val="clear" w:color="auto" w:fill="FFFFFF"/>
        </w:rPr>
        <w:t>, </w:t>
      </w:r>
      <w:r w:rsidRPr="00952CC5">
        <w:rPr>
          <w:rStyle w:val="Emphasis"/>
          <w:rFonts w:ascii="Times New Roman" w:hAnsi="Times New Roman" w:cs="Times New Roman"/>
          <w:bCs/>
          <w:color w:val="000000" w:themeColor="text1"/>
          <w:sz w:val="24"/>
          <w:szCs w:val="24"/>
          <w:shd w:val="clear" w:color="auto" w:fill="FFFFFF"/>
        </w:rPr>
        <w:t>2000</w:t>
      </w:r>
      <w:r w:rsidRPr="00952CC5">
        <w:rPr>
          <w:rFonts w:ascii="Times New Roman" w:hAnsi="Times New Roman" w:cs="Times New Roman"/>
          <w:color w:val="000000" w:themeColor="text1"/>
          <w:sz w:val="24"/>
          <w:szCs w:val="24"/>
          <w:shd w:val="clear" w:color="auto" w:fill="FFFFFF"/>
        </w:rPr>
        <w:t>.Teori Portofolio dan Analisis Investasi, Edisi Kedua ,BPFE,. Yogyakarta</w:t>
      </w:r>
    </w:p>
    <w:p w:rsidR="00850C3E" w:rsidRPr="00952CC5" w:rsidRDefault="00850C3E" w:rsidP="00513882">
      <w:pPr>
        <w:pStyle w:val="ListParagraph"/>
        <w:spacing w:after="0" w:line="360" w:lineRule="auto"/>
        <w:ind w:left="630" w:hanging="630"/>
        <w:jc w:val="both"/>
        <w:rPr>
          <w:rFonts w:ascii="Times New Roman" w:hAnsi="Times New Roman" w:cs="Times New Roman"/>
          <w:sz w:val="24"/>
          <w:szCs w:val="24"/>
        </w:rPr>
      </w:pPr>
      <w:r w:rsidRPr="00952CC5">
        <w:rPr>
          <w:rFonts w:ascii="Times New Roman" w:hAnsi="Times New Roman" w:cs="Times New Roman"/>
          <w:sz w:val="24"/>
          <w:szCs w:val="24"/>
        </w:rPr>
        <w:t>Kasmir. 2016. Analisis Laporan Keuangan. Jakarta: Raja Grafindo Persada.</w:t>
      </w:r>
    </w:p>
    <w:p w:rsidR="00EF3654" w:rsidRPr="00952CC5" w:rsidRDefault="00EF3654" w:rsidP="00513882">
      <w:pPr>
        <w:pStyle w:val="ListParagraph"/>
        <w:spacing w:after="0" w:line="360" w:lineRule="auto"/>
        <w:ind w:left="630" w:hanging="630"/>
        <w:jc w:val="both"/>
        <w:rPr>
          <w:rFonts w:ascii="Times New Roman" w:eastAsia="Times New Roman" w:hAnsi="Times New Roman" w:cs="Times New Roman"/>
          <w:color w:val="000000"/>
          <w:sz w:val="24"/>
          <w:szCs w:val="24"/>
        </w:rPr>
      </w:pPr>
      <w:r w:rsidRPr="00952CC5">
        <w:rPr>
          <w:rFonts w:ascii="Times New Roman" w:eastAsia="Times New Roman" w:hAnsi="Times New Roman" w:cs="Times New Roman"/>
          <w:color w:val="000000"/>
          <w:sz w:val="24"/>
          <w:szCs w:val="24"/>
          <w:lang w:val="id-ID"/>
        </w:rPr>
        <w:t>Mike Kusuma Dewi, Via Ayu Lestari, STIE KBP Vol. 01 No. 02 2017</w:t>
      </w:r>
    </w:p>
    <w:p w:rsidR="004F5191" w:rsidRPr="00952CC5" w:rsidRDefault="004F5191" w:rsidP="00513882">
      <w:pPr>
        <w:pStyle w:val="ListParagraph"/>
        <w:spacing w:after="0" w:line="360" w:lineRule="auto"/>
        <w:ind w:left="630" w:hanging="630"/>
        <w:jc w:val="both"/>
        <w:rPr>
          <w:rFonts w:ascii="Times New Roman" w:eastAsia="Times New Roman" w:hAnsi="Times New Roman" w:cs="Times New Roman"/>
          <w:color w:val="000000"/>
          <w:sz w:val="24"/>
          <w:szCs w:val="24"/>
        </w:rPr>
      </w:pPr>
      <w:r w:rsidRPr="00952CC5">
        <w:rPr>
          <w:rFonts w:ascii="Times New Roman" w:hAnsi="Times New Roman" w:cs="Times New Roman"/>
          <w:sz w:val="24"/>
          <w:szCs w:val="24"/>
        </w:rPr>
        <w:t>Nasir, Arifin dan Anna Suzanti. 2002. KOMPAK. Mei.</w:t>
      </w:r>
    </w:p>
    <w:p w:rsidR="00EF3654" w:rsidRPr="00952CC5" w:rsidRDefault="00EF3654" w:rsidP="00513882">
      <w:pPr>
        <w:pStyle w:val="ListParagraph"/>
        <w:spacing w:after="0" w:line="360" w:lineRule="auto"/>
        <w:ind w:left="630" w:hanging="630"/>
        <w:jc w:val="both"/>
        <w:rPr>
          <w:rFonts w:ascii="Times New Roman" w:eastAsia="Times New Roman" w:hAnsi="Times New Roman" w:cs="Times New Roman"/>
          <w:color w:val="000000"/>
          <w:sz w:val="24"/>
          <w:szCs w:val="24"/>
        </w:rPr>
      </w:pPr>
      <w:r w:rsidRPr="00952CC5">
        <w:rPr>
          <w:rFonts w:ascii="Times New Roman" w:eastAsia="Times New Roman" w:hAnsi="Times New Roman" w:cs="Times New Roman"/>
          <w:color w:val="000000"/>
          <w:sz w:val="24"/>
          <w:szCs w:val="24"/>
          <w:lang w:val="id-ID"/>
        </w:rPr>
        <w:t>Ratih Javariani Utari, Emilia Gustini, Lukita Tripermata Universitas Indo Global Mandiri Vol. 8 No.02 2017</w:t>
      </w:r>
    </w:p>
    <w:p w:rsidR="00DE2D67" w:rsidRPr="00952CC5" w:rsidRDefault="00DE2D67" w:rsidP="00513882">
      <w:pPr>
        <w:pStyle w:val="ListParagraph"/>
        <w:spacing w:after="0" w:line="360" w:lineRule="auto"/>
        <w:ind w:left="630" w:hanging="630"/>
        <w:jc w:val="both"/>
        <w:rPr>
          <w:rFonts w:ascii="Times New Roman" w:eastAsia="Times New Roman" w:hAnsi="Times New Roman" w:cs="Times New Roman"/>
          <w:color w:val="000000"/>
          <w:sz w:val="24"/>
          <w:szCs w:val="24"/>
        </w:rPr>
      </w:pPr>
      <w:r w:rsidRPr="00952CC5">
        <w:rPr>
          <w:rFonts w:ascii="Times New Roman" w:eastAsia="Times New Roman" w:hAnsi="Times New Roman" w:cs="Times New Roman"/>
          <w:color w:val="000000"/>
          <w:sz w:val="24"/>
          <w:szCs w:val="24"/>
          <w:lang w:val="id-ID"/>
        </w:rPr>
        <w:t>Wilton Hendro Josep, Moch Dzulkirom AR, Devi Farah Azizah Universitas Brawijaya Vol.33 No.2 2016</w:t>
      </w:r>
    </w:p>
    <w:p w:rsidR="00DE2D67" w:rsidRPr="00AD3D35" w:rsidRDefault="00DE2D67" w:rsidP="00513882">
      <w:pPr>
        <w:pStyle w:val="ListParagraph"/>
        <w:spacing w:after="0" w:line="360" w:lineRule="auto"/>
        <w:ind w:left="630" w:hanging="630"/>
        <w:jc w:val="both"/>
        <w:rPr>
          <w:rFonts w:ascii="Times New Roman" w:hAnsi="Times New Roman" w:cs="Times New Roman"/>
          <w:sz w:val="24"/>
          <w:szCs w:val="24"/>
        </w:rPr>
      </w:pPr>
      <w:r w:rsidRPr="00952CC5">
        <w:rPr>
          <w:rFonts w:ascii="Times New Roman" w:hAnsi="Times New Roman" w:cs="Times New Roman"/>
          <w:sz w:val="24"/>
          <w:szCs w:val="24"/>
        </w:rPr>
        <w:t>Winarno, wing wahyu. 2015. Analisis Ekonometrika dan statistik dengan Eviews. Yogyakarta.</w:t>
      </w:r>
      <w:r w:rsidRPr="00AD3D35">
        <w:rPr>
          <w:rFonts w:ascii="Times New Roman" w:hAnsi="Times New Roman" w:cs="Times New Roman"/>
          <w:sz w:val="24"/>
          <w:szCs w:val="24"/>
        </w:rPr>
        <w:t xml:space="preserve"> </w:t>
      </w:r>
    </w:p>
    <w:p w:rsidR="00C445FF" w:rsidRDefault="00C445FF" w:rsidP="00911365">
      <w:pPr>
        <w:pStyle w:val="ListParagraph"/>
        <w:spacing w:after="0" w:line="360" w:lineRule="auto"/>
        <w:ind w:left="1080" w:firstLine="720"/>
        <w:jc w:val="both"/>
        <w:rPr>
          <w:rFonts w:ascii="Times New Roman" w:hAnsi="Times New Roman"/>
          <w:sz w:val="24"/>
          <w:szCs w:val="24"/>
        </w:rPr>
        <w:sectPr w:rsidR="00C445FF" w:rsidSect="00C445FF">
          <w:type w:val="continuous"/>
          <w:pgSz w:w="11906" w:h="16838"/>
          <w:pgMar w:top="1418" w:right="1418" w:bottom="1418" w:left="1701" w:header="709" w:footer="709" w:gutter="0"/>
          <w:cols w:num="2" w:space="708"/>
          <w:titlePg/>
          <w:docGrid w:linePitch="360"/>
        </w:sectPr>
      </w:pPr>
    </w:p>
    <w:p w:rsidR="00DE2D67" w:rsidRPr="00DE2D67" w:rsidRDefault="00DE2D67" w:rsidP="00911365">
      <w:pPr>
        <w:pStyle w:val="ListParagraph"/>
        <w:spacing w:after="0" w:line="360" w:lineRule="auto"/>
        <w:ind w:left="1080" w:firstLine="720"/>
        <w:jc w:val="both"/>
        <w:rPr>
          <w:rFonts w:ascii="Times New Roman" w:hAnsi="Times New Roman"/>
          <w:sz w:val="24"/>
          <w:szCs w:val="24"/>
        </w:rPr>
      </w:pPr>
    </w:p>
    <w:sectPr w:rsidR="00DE2D67" w:rsidRPr="00DE2D67" w:rsidSect="00C445FF">
      <w:type w:val="continuous"/>
      <w:pgSz w:w="11906" w:h="16838"/>
      <w:pgMar w:top="1418" w:right="1418"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AC2" w:rsidRDefault="00397AC2" w:rsidP="0063339F">
      <w:pPr>
        <w:spacing w:after="0" w:line="240" w:lineRule="auto"/>
      </w:pPr>
      <w:r>
        <w:separator/>
      </w:r>
    </w:p>
  </w:endnote>
  <w:endnote w:type="continuationSeparator" w:id="1">
    <w:p w:rsidR="00397AC2" w:rsidRDefault="00397AC2" w:rsidP="006333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9885793"/>
      <w:docPartObj>
        <w:docPartGallery w:val="Page Numbers (Bottom of Page)"/>
        <w:docPartUnique/>
      </w:docPartObj>
    </w:sdtPr>
    <w:sdtEndPr>
      <w:rPr>
        <w:rFonts w:ascii="Times New Roman" w:hAnsi="Times New Roman" w:cs="Times New Roman"/>
        <w:b/>
        <w:noProof/>
        <w:sz w:val="24"/>
        <w:szCs w:val="24"/>
      </w:rPr>
    </w:sdtEndPr>
    <w:sdtContent>
      <w:p w:rsidR="00167EC6" w:rsidRPr="00486C5C" w:rsidRDefault="00CC544F">
        <w:pPr>
          <w:pStyle w:val="Footer"/>
          <w:jc w:val="center"/>
          <w:rPr>
            <w:rFonts w:ascii="Times New Roman" w:hAnsi="Times New Roman" w:cs="Times New Roman"/>
            <w:b/>
            <w:sz w:val="24"/>
            <w:szCs w:val="24"/>
          </w:rPr>
        </w:pPr>
        <w:r w:rsidRPr="00486C5C">
          <w:rPr>
            <w:rFonts w:ascii="Times New Roman" w:hAnsi="Times New Roman" w:cs="Times New Roman"/>
            <w:b/>
            <w:sz w:val="24"/>
            <w:szCs w:val="24"/>
          </w:rPr>
          <w:fldChar w:fldCharType="begin"/>
        </w:r>
        <w:r w:rsidR="00167EC6" w:rsidRPr="00486C5C">
          <w:rPr>
            <w:rFonts w:ascii="Times New Roman" w:hAnsi="Times New Roman" w:cs="Times New Roman"/>
            <w:b/>
            <w:sz w:val="24"/>
            <w:szCs w:val="24"/>
          </w:rPr>
          <w:instrText xml:space="preserve"> PAGE   \* MERGEFORMAT </w:instrText>
        </w:r>
        <w:r w:rsidRPr="00486C5C">
          <w:rPr>
            <w:rFonts w:ascii="Times New Roman" w:hAnsi="Times New Roman" w:cs="Times New Roman"/>
            <w:b/>
            <w:sz w:val="24"/>
            <w:szCs w:val="24"/>
          </w:rPr>
          <w:fldChar w:fldCharType="separate"/>
        </w:r>
        <w:r w:rsidR="00850C3E">
          <w:rPr>
            <w:rFonts w:ascii="Times New Roman" w:hAnsi="Times New Roman" w:cs="Times New Roman"/>
            <w:b/>
            <w:noProof/>
            <w:sz w:val="24"/>
            <w:szCs w:val="24"/>
          </w:rPr>
          <w:t>1</w:t>
        </w:r>
        <w:r w:rsidRPr="00486C5C">
          <w:rPr>
            <w:rFonts w:ascii="Times New Roman" w:hAnsi="Times New Roman" w:cs="Times New Roman"/>
            <w:b/>
            <w:noProof/>
            <w:sz w:val="24"/>
            <w:szCs w:val="24"/>
          </w:rPr>
          <w:fldChar w:fldCharType="end"/>
        </w:r>
      </w:p>
    </w:sdtContent>
  </w:sdt>
  <w:p w:rsidR="00167EC6" w:rsidRDefault="00167E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AC2" w:rsidRDefault="00397AC2" w:rsidP="0063339F">
      <w:pPr>
        <w:spacing w:after="0" w:line="240" w:lineRule="auto"/>
      </w:pPr>
      <w:r>
        <w:separator/>
      </w:r>
    </w:p>
  </w:footnote>
  <w:footnote w:type="continuationSeparator" w:id="1">
    <w:p w:rsidR="00397AC2" w:rsidRDefault="00397AC2" w:rsidP="006333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631857"/>
      <w:docPartObj>
        <w:docPartGallery w:val="Page Numbers (Top of Page)"/>
        <w:docPartUnique/>
      </w:docPartObj>
    </w:sdtPr>
    <w:sdtEndPr>
      <w:rPr>
        <w:rFonts w:ascii="Times New Roman" w:hAnsi="Times New Roman" w:cs="Times New Roman"/>
        <w:b/>
        <w:noProof/>
        <w:sz w:val="24"/>
        <w:szCs w:val="24"/>
      </w:rPr>
    </w:sdtEndPr>
    <w:sdtContent>
      <w:p w:rsidR="00167EC6" w:rsidRPr="00486C5C" w:rsidRDefault="00CC544F">
        <w:pPr>
          <w:pStyle w:val="Header"/>
          <w:jc w:val="right"/>
          <w:rPr>
            <w:rFonts w:ascii="Times New Roman" w:hAnsi="Times New Roman" w:cs="Times New Roman"/>
            <w:b/>
            <w:sz w:val="24"/>
            <w:szCs w:val="24"/>
          </w:rPr>
        </w:pPr>
        <w:r w:rsidRPr="00486C5C">
          <w:rPr>
            <w:rFonts w:ascii="Times New Roman" w:hAnsi="Times New Roman" w:cs="Times New Roman"/>
            <w:b/>
            <w:sz w:val="24"/>
            <w:szCs w:val="24"/>
          </w:rPr>
          <w:fldChar w:fldCharType="begin"/>
        </w:r>
        <w:r w:rsidR="00167EC6" w:rsidRPr="00486C5C">
          <w:rPr>
            <w:rFonts w:ascii="Times New Roman" w:hAnsi="Times New Roman" w:cs="Times New Roman"/>
            <w:b/>
            <w:sz w:val="24"/>
            <w:szCs w:val="24"/>
          </w:rPr>
          <w:instrText xml:space="preserve"> PAGE   \* MERGEFORMAT </w:instrText>
        </w:r>
        <w:r w:rsidRPr="00486C5C">
          <w:rPr>
            <w:rFonts w:ascii="Times New Roman" w:hAnsi="Times New Roman" w:cs="Times New Roman"/>
            <w:b/>
            <w:sz w:val="24"/>
            <w:szCs w:val="24"/>
          </w:rPr>
          <w:fldChar w:fldCharType="separate"/>
        </w:r>
        <w:r w:rsidR="00513882">
          <w:rPr>
            <w:rFonts w:ascii="Times New Roman" w:hAnsi="Times New Roman" w:cs="Times New Roman"/>
            <w:b/>
            <w:noProof/>
            <w:sz w:val="24"/>
            <w:szCs w:val="24"/>
          </w:rPr>
          <w:t>16</w:t>
        </w:r>
        <w:r w:rsidRPr="00486C5C">
          <w:rPr>
            <w:rFonts w:ascii="Times New Roman" w:hAnsi="Times New Roman" w:cs="Times New Roman"/>
            <w:b/>
            <w:noProof/>
            <w:sz w:val="24"/>
            <w:szCs w:val="24"/>
          </w:rPr>
          <w:fldChar w:fldCharType="end"/>
        </w:r>
      </w:p>
    </w:sdtContent>
  </w:sdt>
  <w:p w:rsidR="00167EC6" w:rsidRDefault="00167E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73BD"/>
    <w:multiLevelType w:val="hybridMultilevel"/>
    <w:tmpl w:val="C090C58A"/>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22042EA"/>
    <w:multiLevelType w:val="hybridMultilevel"/>
    <w:tmpl w:val="B2B09258"/>
    <w:lvl w:ilvl="0" w:tplc="88B87206">
      <w:start w:val="1"/>
      <w:numFmt w:val="decimal"/>
      <w:lvlText w:val="%1)"/>
      <w:lvlJc w:val="left"/>
      <w:pPr>
        <w:ind w:left="2218" w:hanging="360"/>
      </w:pPr>
      <w:rPr>
        <w:rFonts w:hint="default"/>
      </w:rPr>
    </w:lvl>
    <w:lvl w:ilvl="1" w:tplc="04210019" w:tentative="1">
      <w:start w:val="1"/>
      <w:numFmt w:val="lowerLetter"/>
      <w:lvlText w:val="%2."/>
      <w:lvlJc w:val="left"/>
      <w:pPr>
        <w:ind w:left="2938" w:hanging="360"/>
      </w:pPr>
    </w:lvl>
    <w:lvl w:ilvl="2" w:tplc="0421001B" w:tentative="1">
      <w:start w:val="1"/>
      <w:numFmt w:val="lowerRoman"/>
      <w:lvlText w:val="%3."/>
      <w:lvlJc w:val="right"/>
      <w:pPr>
        <w:ind w:left="3658" w:hanging="180"/>
      </w:pPr>
    </w:lvl>
    <w:lvl w:ilvl="3" w:tplc="0421000F" w:tentative="1">
      <w:start w:val="1"/>
      <w:numFmt w:val="decimal"/>
      <w:lvlText w:val="%4."/>
      <w:lvlJc w:val="left"/>
      <w:pPr>
        <w:ind w:left="4378" w:hanging="360"/>
      </w:pPr>
    </w:lvl>
    <w:lvl w:ilvl="4" w:tplc="04210019" w:tentative="1">
      <w:start w:val="1"/>
      <w:numFmt w:val="lowerLetter"/>
      <w:lvlText w:val="%5."/>
      <w:lvlJc w:val="left"/>
      <w:pPr>
        <w:ind w:left="5098" w:hanging="360"/>
      </w:pPr>
    </w:lvl>
    <w:lvl w:ilvl="5" w:tplc="0421001B" w:tentative="1">
      <w:start w:val="1"/>
      <w:numFmt w:val="lowerRoman"/>
      <w:lvlText w:val="%6."/>
      <w:lvlJc w:val="right"/>
      <w:pPr>
        <w:ind w:left="5818" w:hanging="180"/>
      </w:pPr>
    </w:lvl>
    <w:lvl w:ilvl="6" w:tplc="0421000F" w:tentative="1">
      <w:start w:val="1"/>
      <w:numFmt w:val="decimal"/>
      <w:lvlText w:val="%7."/>
      <w:lvlJc w:val="left"/>
      <w:pPr>
        <w:ind w:left="6538" w:hanging="360"/>
      </w:pPr>
    </w:lvl>
    <w:lvl w:ilvl="7" w:tplc="04210019" w:tentative="1">
      <w:start w:val="1"/>
      <w:numFmt w:val="lowerLetter"/>
      <w:lvlText w:val="%8."/>
      <w:lvlJc w:val="left"/>
      <w:pPr>
        <w:ind w:left="7258" w:hanging="360"/>
      </w:pPr>
    </w:lvl>
    <w:lvl w:ilvl="8" w:tplc="0421001B" w:tentative="1">
      <w:start w:val="1"/>
      <w:numFmt w:val="lowerRoman"/>
      <w:lvlText w:val="%9."/>
      <w:lvlJc w:val="right"/>
      <w:pPr>
        <w:ind w:left="7978" w:hanging="180"/>
      </w:pPr>
    </w:lvl>
  </w:abstractNum>
  <w:abstractNum w:abstractNumId="2">
    <w:nsid w:val="220A04A3"/>
    <w:multiLevelType w:val="hybridMultilevel"/>
    <w:tmpl w:val="65CE22CA"/>
    <w:lvl w:ilvl="0" w:tplc="0374F47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4C3592"/>
    <w:multiLevelType w:val="multilevel"/>
    <w:tmpl w:val="9D0C4256"/>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545F75"/>
    <w:multiLevelType w:val="hybridMultilevel"/>
    <w:tmpl w:val="48C05196"/>
    <w:lvl w:ilvl="0" w:tplc="0421000F">
      <w:start w:val="1"/>
      <w:numFmt w:val="decimal"/>
      <w:lvlText w:val="%1."/>
      <w:lvlJc w:val="left"/>
      <w:pPr>
        <w:ind w:left="720" w:hanging="360"/>
      </w:pPr>
      <w:rPr>
        <w:rFonts w:hint="default"/>
      </w:rPr>
    </w:lvl>
    <w:lvl w:ilvl="1" w:tplc="38AEBA00">
      <w:start w:val="1"/>
      <w:numFmt w:val="lowerLetter"/>
      <w:lvlText w:val="%2."/>
      <w:lvlJc w:val="left"/>
      <w:pPr>
        <w:ind w:left="1440" w:hanging="360"/>
      </w:pPr>
      <w:rPr>
        <w:b w:val="0"/>
      </w:rPr>
    </w:lvl>
    <w:lvl w:ilvl="2" w:tplc="B96E28DA">
      <w:start w:val="1"/>
      <w:numFmt w:val="decimal"/>
      <w:lvlText w:val="%3)"/>
      <w:lvlJc w:val="left"/>
      <w:pPr>
        <w:ind w:left="2340" w:hanging="360"/>
      </w:pPr>
      <w:rPr>
        <w:rFonts w:hint="default"/>
      </w:rPr>
    </w:lvl>
    <w:lvl w:ilvl="3" w:tplc="2F1225A2">
      <w:start w:val="1"/>
      <w:numFmt w:val="lowerLetter"/>
      <w:lvlText w:val="%4)"/>
      <w:lvlJc w:val="left"/>
      <w:pPr>
        <w:ind w:left="1890" w:hanging="360"/>
      </w:pPr>
      <w:rPr>
        <w:rFonts w:hint="default"/>
        <w:i w:val="0"/>
      </w:r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B364A47"/>
    <w:multiLevelType w:val="hybridMultilevel"/>
    <w:tmpl w:val="1FE29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A11303"/>
    <w:multiLevelType w:val="hybridMultilevel"/>
    <w:tmpl w:val="32A420AA"/>
    <w:lvl w:ilvl="0" w:tplc="657A66B2">
      <w:start w:val="1"/>
      <w:numFmt w:val="lowerLetter"/>
      <w:lvlText w:val="%1."/>
      <w:lvlJc w:val="left"/>
      <w:pPr>
        <w:ind w:left="1800" w:hanging="360"/>
      </w:pPr>
      <w:rPr>
        <w:rFonts w:eastAsiaTheme="minorEastAsia" w:cstheme="minorBidi"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48647A06"/>
    <w:multiLevelType w:val="hybridMultilevel"/>
    <w:tmpl w:val="86B2FCC2"/>
    <w:lvl w:ilvl="0" w:tplc="179C2F9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54116537"/>
    <w:multiLevelType w:val="hybridMultilevel"/>
    <w:tmpl w:val="B3007A1C"/>
    <w:lvl w:ilvl="0" w:tplc="F0101720">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B6D2BA3"/>
    <w:multiLevelType w:val="hybridMultilevel"/>
    <w:tmpl w:val="B2808F88"/>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nsid w:val="6A62009E"/>
    <w:multiLevelType w:val="hybridMultilevel"/>
    <w:tmpl w:val="47865364"/>
    <w:lvl w:ilvl="0" w:tplc="9B92A548">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8"/>
  </w:num>
  <w:num w:numId="2">
    <w:abstractNumId w:val="7"/>
  </w:num>
  <w:num w:numId="3">
    <w:abstractNumId w:val="10"/>
  </w:num>
  <w:num w:numId="4">
    <w:abstractNumId w:val="0"/>
  </w:num>
  <w:num w:numId="5">
    <w:abstractNumId w:val="6"/>
  </w:num>
  <w:num w:numId="6">
    <w:abstractNumId w:val="3"/>
  </w:num>
  <w:num w:numId="7">
    <w:abstractNumId w:val="9"/>
  </w:num>
  <w:num w:numId="8">
    <w:abstractNumId w:val="4"/>
  </w:num>
  <w:num w:numId="9">
    <w:abstractNumId w:val="1"/>
  </w:num>
  <w:num w:numId="10">
    <w:abstractNumId w:val="2"/>
  </w:num>
  <w:num w:numId="11">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D634CE"/>
    <w:rsid w:val="00015401"/>
    <w:rsid w:val="000C3412"/>
    <w:rsid w:val="00126DFF"/>
    <w:rsid w:val="00151419"/>
    <w:rsid w:val="00167EC6"/>
    <w:rsid w:val="001918E0"/>
    <w:rsid w:val="001A70A5"/>
    <w:rsid w:val="001B5F9C"/>
    <w:rsid w:val="00293CA1"/>
    <w:rsid w:val="002E071F"/>
    <w:rsid w:val="00314A36"/>
    <w:rsid w:val="00355F2F"/>
    <w:rsid w:val="003751A6"/>
    <w:rsid w:val="003858B1"/>
    <w:rsid w:val="00397AC2"/>
    <w:rsid w:val="003C1C29"/>
    <w:rsid w:val="004414C8"/>
    <w:rsid w:val="004A3AFF"/>
    <w:rsid w:val="004A5141"/>
    <w:rsid w:val="004A675D"/>
    <w:rsid w:val="004F5191"/>
    <w:rsid w:val="00513882"/>
    <w:rsid w:val="005B0FDC"/>
    <w:rsid w:val="00631862"/>
    <w:rsid w:val="0063339F"/>
    <w:rsid w:val="0070689F"/>
    <w:rsid w:val="007578D5"/>
    <w:rsid w:val="00785E86"/>
    <w:rsid w:val="0081703B"/>
    <w:rsid w:val="00850C3E"/>
    <w:rsid w:val="008E27EE"/>
    <w:rsid w:val="00911365"/>
    <w:rsid w:val="00952CC5"/>
    <w:rsid w:val="009D5969"/>
    <w:rsid w:val="00A00F7C"/>
    <w:rsid w:val="00AA574B"/>
    <w:rsid w:val="00B02F74"/>
    <w:rsid w:val="00B231A5"/>
    <w:rsid w:val="00B640FB"/>
    <w:rsid w:val="00B72620"/>
    <w:rsid w:val="00B90F76"/>
    <w:rsid w:val="00BA51FE"/>
    <w:rsid w:val="00BF27A6"/>
    <w:rsid w:val="00C01246"/>
    <w:rsid w:val="00C0764A"/>
    <w:rsid w:val="00C445FF"/>
    <w:rsid w:val="00C638E8"/>
    <w:rsid w:val="00CA6FB8"/>
    <w:rsid w:val="00CC544F"/>
    <w:rsid w:val="00CD7602"/>
    <w:rsid w:val="00CF563E"/>
    <w:rsid w:val="00D01E02"/>
    <w:rsid w:val="00D1280B"/>
    <w:rsid w:val="00D578F9"/>
    <w:rsid w:val="00D634CE"/>
    <w:rsid w:val="00DB4099"/>
    <w:rsid w:val="00DE2D67"/>
    <w:rsid w:val="00E760C9"/>
    <w:rsid w:val="00E91C26"/>
    <w:rsid w:val="00EB6064"/>
    <w:rsid w:val="00EF3654"/>
    <w:rsid w:val="00F75E87"/>
    <w:rsid w:val="00F80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Straight Arrow Connector 31"/>
        <o:r id="V:Rule6" type="connector" idref="#Straight Arrow Connector 32"/>
        <o:r id="V:Rule7" type="connector" idref="#Straight Arrow Connector 34"/>
        <o:r id="V:Rule8" type="connector" idref="#Straight Arrow Connector 33"/>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CE"/>
    <w:pPr>
      <w:spacing w:after="160" w:line="259" w:lineRule="auto"/>
    </w:pPr>
  </w:style>
  <w:style w:type="paragraph" w:styleId="Heading1">
    <w:name w:val="heading 1"/>
    <w:basedOn w:val="Normal"/>
    <w:next w:val="Normal"/>
    <w:link w:val="Heading1Char"/>
    <w:uiPriority w:val="9"/>
    <w:qFormat/>
    <w:rsid w:val="00D634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4CE"/>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34"/>
    <w:qFormat/>
    <w:rsid w:val="00D634CE"/>
    <w:pPr>
      <w:ind w:left="720"/>
      <w:contextualSpacing/>
    </w:pPr>
  </w:style>
  <w:style w:type="character" w:customStyle="1" w:styleId="ListParagraphChar">
    <w:name w:val="List Paragraph Char"/>
    <w:basedOn w:val="DefaultParagraphFont"/>
    <w:link w:val="ListParagraph"/>
    <w:uiPriority w:val="34"/>
    <w:locked/>
    <w:rsid w:val="00D634CE"/>
  </w:style>
  <w:style w:type="table" w:styleId="TableGrid">
    <w:name w:val="Table Grid"/>
    <w:basedOn w:val="TableNormal"/>
    <w:uiPriority w:val="59"/>
    <w:rsid w:val="00D634CE"/>
    <w:pPr>
      <w:spacing w:after="0"/>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3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4CE"/>
  </w:style>
  <w:style w:type="paragraph" w:styleId="Footer">
    <w:name w:val="footer"/>
    <w:basedOn w:val="Normal"/>
    <w:link w:val="FooterChar"/>
    <w:uiPriority w:val="99"/>
    <w:unhideWhenUsed/>
    <w:rsid w:val="00D63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4CE"/>
  </w:style>
  <w:style w:type="character" w:styleId="Hyperlink">
    <w:name w:val="Hyperlink"/>
    <w:basedOn w:val="DefaultParagraphFont"/>
    <w:uiPriority w:val="99"/>
    <w:unhideWhenUsed/>
    <w:rsid w:val="00D634CE"/>
    <w:rPr>
      <w:color w:val="0000FF" w:themeColor="hyperlink"/>
      <w:u w:val="single"/>
    </w:rPr>
  </w:style>
  <w:style w:type="paragraph" w:customStyle="1" w:styleId="Default">
    <w:name w:val="Default"/>
    <w:rsid w:val="00D634CE"/>
    <w:pPr>
      <w:autoSpaceDE w:val="0"/>
      <w:autoSpaceDN w:val="0"/>
      <w:adjustRightInd w:val="0"/>
      <w:spacing w:after="0"/>
    </w:pPr>
    <w:rPr>
      <w:rFonts w:ascii="Times New Roman" w:hAnsi="Times New Roman" w:cs="Times New Roman"/>
      <w:color w:val="000000"/>
      <w:sz w:val="24"/>
      <w:szCs w:val="24"/>
      <w:lang w:val="id-ID"/>
    </w:rPr>
  </w:style>
  <w:style w:type="paragraph" w:styleId="TOCHeading">
    <w:name w:val="TOC Heading"/>
    <w:basedOn w:val="Heading1"/>
    <w:next w:val="Normal"/>
    <w:uiPriority w:val="39"/>
    <w:unhideWhenUsed/>
    <w:qFormat/>
    <w:rsid w:val="00D634CE"/>
    <w:pPr>
      <w:outlineLvl w:val="9"/>
    </w:pPr>
  </w:style>
  <w:style w:type="paragraph" w:styleId="TOC2">
    <w:name w:val="toc 2"/>
    <w:basedOn w:val="Normal"/>
    <w:next w:val="Normal"/>
    <w:autoRedefine/>
    <w:uiPriority w:val="39"/>
    <w:unhideWhenUsed/>
    <w:rsid w:val="00D634CE"/>
    <w:pPr>
      <w:spacing w:after="100"/>
      <w:ind w:left="220"/>
    </w:pPr>
    <w:rPr>
      <w:rFonts w:eastAsiaTheme="minorEastAsia" w:cs="Times New Roman"/>
    </w:rPr>
  </w:style>
  <w:style w:type="paragraph" w:styleId="TOC1">
    <w:name w:val="toc 1"/>
    <w:basedOn w:val="Normal"/>
    <w:next w:val="Normal"/>
    <w:autoRedefine/>
    <w:uiPriority w:val="39"/>
    <w:unhideWhenUsed/>
    <w:rsid w:val="00D634CE"/>
    <w:pPr>
      <w:spacing w:after="100"/>
    </w:pPr>
    <w:rPr>
      <w:rFonts w:eastAsiaTheme="minorEastAsia" w:cs="Times New Roman"/>
    </w:rPr>
  </w:style>
  <w:style w:type="paragraph" w:styleId="TOC3">
    <w:name w:val="toc 3"/>
    <w:basedOn w:val="Normal"/>
    <w:next w:val="Normal"/>
    <w:autoRedefine/>
    <w:uiPriority w:val="39"/>
    <w:unhideWhenUsed/>
    <w:rsid w:val="00D634CE"/>
    <w:pPr>
      <w:spacing w:after="100"/>
      <w:ind w:left="440"/>
    </w:pPr>
    <w:rPr>
      <w:rFonts w:eastAsiaTheme="minorEastAsia" w:cs="Times New Roman"/>
    </w:rPr>
  </w:style>
  <w:style w:type="paragraph" w:styleId="BalloonText">
    <w:name w:val="Balloon Text"/>
    <w:basedOn w:val="Normal"/>
    <w:link w:val="BalloonTextChar"/>
    <w:uiPriority w:val="99"/>
    <w:semiHidden/>
    <w:unhideWhenUsed/>
    <w:rsid w:val="00D63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4CE"/>
    <w:rPr>
      <w:rFonts w:ascii="Tahoma" w:hAnsi="Tahoma" w:cs="Tahoma"/>
      <w:sz w:val="16"/>
      <w:szCs w:val="16"/>
    </w:rPr>
  </w:style>
  <w:style w:type="paragraph" w:styleId="NormalWeb">
    <w:name w:val="Normal (Web)"/>
    <w:basedOn w:val="Normal"/>
    <w:uiPriority w:val="99"/>
    <w:unhideWhenUsed/>
    <w:rsid w:val="003C1C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3C1C29"/>
  </w:style>
  <w:style w:type="character" w:styleId="Emphasis">
    <w:name w:val="Emphasis"/>
    <w:basedOn w:val="DefaultParagraphFont"/>
    <w:uiPriority w:val="20"/>
    <w:qFormat/>
    <w:rsid w:val="003C1C29"/>
    <w:rPr>
      <w:i/>
      <w:iCs/>
    </w:rPr>
  </w:style>
  <w:style w:type="character" w:styleId="Strong">
    <w:name w:val="Strong"/>
    <w:basedOn w:val="DefaultParagraphFont"/>
    <w:uiPriority w:val="22"/>
    <w:qFormat/>
    <w:rsid w:val="003C1C29"/>
    <w:rPr>
      <w:b/>
      <w:bCs/>
    </w:rPr>
  </w:style>
  <w:style w:type="table" w:customStyle="1" w:styleId="TableGrid1">
    <w:name w:val="Table Grid1"/>
    <w:basedOn w:val="TableNormal"/>
    <w:next w:val="TableGrid"/>
    <w:uiPriority w:val="59"/>
    <w:rsid w:val="003C1C2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4854872">
      <w:bodyDiv w:val="1"/>
      <w:marLeft w:val="0"/>
      <w:marRight w:val="0"/>
      <w:marTop w:val="0"/>
      <w:marBottom w:val="0"/>
      <w:divBdr>
        <w:top w:val="none" w:sz="0" w:space="0" w:color="auto"/>
        <w:left w:val="none" w:sz="0" w:space="0" w:color="auto"/>
        <w:bottom w:val="none" w:sz="0" w:space="0" w:color="auto"/>
        <w:right w:val="none" w:sz="0" w:space="0" w:color="auto"/>
      </w:divBdr>
    </w:div>
    <w:div w:id="103071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d.wikipedia.org/wiki/Rasio"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9617B-A86D-4A7D-9815-20F303CB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17</Pages>
  <Words>5031</Words>
  <Characters>28679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Nje</dc:creator>
  <cp:lastModifiedBy>Nje</cp:lastModifiedBy>
  <cp:revision>41</cp:revision>
  <dcterms:created xsi:type="dcterms:W3CDTF">2019-08-13T04:52:00Z</dcterms:created>
  <dcterms:modified xsi:type="dcterms:W3CDTF">2019-08-19T10:09:00Z</dcterms:modified>
</cp:coreProperties>
</file>