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6AD38" w14:textId="77777777" w:rsidR="00232FFD" w:rsidRPr="009C11AF" w:rsidRDefault="00232FFD" w:rsidP="00053F08">
      <w:pPr>
        <w:spacing w:line="360" w:lineRule="auto"/>
        <w:rPr>
          <w:rFonts w:ascii="Times New Roman" w:hAnsi="Times New Roman" w:cs="Times New Roman"/>
        </w:rPr>
      </w:pPr>
      <w:bookmarkStart w:id="0" w:name="_GoBack"/>
      <w:bookmarkEnd w:id="0"/>
    </w:p>
    <w:tbl>
      <w:tblPr>
        <w:tblStyle w:val="a"/>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232FFD" w:rsidRPr="009C11AF" w14:paraId="64E5FBA6" w14:textId="77777777">
        <w:trPr>
          <w:trHeight w:val="293"/>
        </w:trPr>
        <w:tc>
          <w:tcPr>
            <w:tcW w:w="8614" w:type="dxa"/>
          </w:tcPr>
          <w:p w14:paraId="6C663273" w14:textId="77777777" w:rsidR="003724B5" w:rsidRPr="009C11AF" w:rsidRDefault="003724B5" w:rsidP="00053F08">
            <w:pPr>
              <w:spacing w:before="29" w:line="360" w:lineRule="auto"/>
              <w:ind w:left="827" w:right="305"/>
              <w:jc w:val="center"/>
              <w:rPr>
                <w:rFonts w:ascii="Times New Roman" w:hAnsi="Times New Roman" w:cs="Times New Roman"/>
              </w:rPr>
            </w:pPr>
            <w:r w:rsidRPr="009C11AF">
              <w:rPr>
                <w:rFonts w:ascii="Times New Roman" w:hAnsi="Times New Roman" w:cs="Times New Roman"/>
                <w:b/>
              </w:rPr>
              <w:t>A</w:t>
            </w:r>
            <w:r w:rsidRPr="009C11AF">
              <w:rPr>
                <w:rFonts w:ascii="Times New Roman" w:hAnsi="Times New Roman" w:cs="Times New Roman"/>
                <w:b/>
                <w:spacing w:val="-1"/>
              </w:rPr>
              <w:t>N</w:t>
            </w:r>
            <w:r w:rsidRPr="009C11AF">
              <w:rPr>
                <w:rFonts w:ascii="Times New Roman" w:hAnsi="Times New Roman" w:cs="Times New Roman"/>
                <w:b/>
              </w:rPr>
              <w:t>ALI</w:t>
            </w:r>
            <w:r w:rsidRPr="009C11AF">
              <w:rPr>
                <w:rFonts w:ascii="Times New Roman" w:hAnsi="Times New Roman" w:cs="Times New Roman"/>
                <w:b/>
                <w:spacing w:val="1"/>
              </w:rPr>
              <w:t>S</w:t>
            </w:r>
            <w:r w:rsidRPr="009C11AF">
              <w:rPr>
                <w:rFonts w:ascii="Times New Roman" w:hAnsi="Times New Roman" w:cs="Times New Roman"/>
                <w:b/>
              </w:rPr>
              <w:t>IS</w:t>
            </w:r>
            <w:r w:rsidRPr="009C11AF">
              <w:rPr>
                <w:rFonts w:ascii="Times New Roman" w:hAnsi="Times New Roman" w:cs="Times New Roman"/>
                <w:b/>
                <w:spacing w:val="1"/>
              </w:rPr>
              <w:t xml:space="preserve"> </w:t>
            </w:r>
            <w:r w:rsidRPr="009C11AF">
              <w:rPr>
                <w:rFonts w:ascii="Times New Roman" w:hAnsi="Times New Roman" w:cs="Times New Roman"/>
                <w:b/>
                <w:spacing w:val="-3"/>
              </w:rPr>
              <w:t>P</w:t>
            </w:r>
            <w:r w:rsidRPr="009C11AF">
              <w:rPr>
                <w:rFonts w:ascii="Times New Roman" w:hAnsi="Times New Roman" w:cs="Times New Roman"/>
                <w:b/>
              </w:rPr>
              <w:t>EN</w:t>
            </w:r>
            <w:r w:rsidRPr="009C11AF">
              <w:rPr>
                <w:rFonts w:ascii="Times New Roman" w:hAnsi="Times New Roman" w:cs="Times New Roman"/>
                <w:b/>
                <w:spacing w:val="-2"/>
              </w:rPr>
              <w:t>G</w:t>
            </w:r>
            <w:r w:rsidRPr="009C11AF">
              <w:rPr>
                <w:rFonts w:ascii="Times New Roman" w:hAnsi="Times New Roman" w:cs="Times New Roman"/>
                <w:b/>
                <w:spacing w:val="2"/>
              </w:rPr>
              <w:t>A</w:t>
            </w:r>
            <w:r w:rsidRPr="009C11AF">
              <w:rPr>
                <w:rFonts w:ascii="Times New Roman" w:hAnsi="Times New Roman" w:cs="Times New Roman"/>
                <w:b/>
              </w:rPr>
              <w:t>R</w:t>
            </w:r>
            <w:r w:rsidRPr="009C11AF">
              <w:rPr>
                <w:rFonts w:ascii="Times New Roman" w:hAnsi="Times New Roman" w:cs="Times New Roman"/>
                <w:b/>
                <w:spacing w:val="1"/>
              </w:rPr>
              <w:t>U</w:t>
            </w:r>
            <w:r w:rsidRPr="009C11AF">
              <w:rPr>
                <w:rFonts w:ascii="Times New Roman" w:hAnsi="Times New Roman" w:cs="Times New Roman"/>
                <w:b/>
              </w:rPr>
              <w:t xml:space="preserve">H </w:t>
            </w:r>
            <w:r w:rsidRPr="009C11AF">
              <w:rPr>
                <w:rFonts w:ascii="Times New Roman" w:hAnsi="Times New Roman" w:cs="Times New Roman"/>
                <w:b/>
                <w:spacing w:val="-2"/>
              </w:rPr>
              <w:t>P</w:t>
            </w:r>
            <w:r w:rsidRPr="009C11AF">
              <w:rPr>
                <w:rFonts w:ascii="Times New Roman" w:hAnsi="Times New Roman" w:cs="Times New Roman"/>
                <w:b/>
              </w:rPr>
              <w:t>R</w:t>
            </w:r>
            <w:r w:rsidRPr="009C11AF">
              <w:rPr>
                <w:rFonts w:ascii="Times New Roman" w:hAnsi="Times New Roman" w:cs="Times New Roman"/>
                <w:b/>
                <w:spacing w:val="2"/>
              </w:rPr>
              <w:t>O</w:t>
            </w:r>
            <w:r w:rsidRPr="009C11AF">
              <w:rPr>
                <w:rFonts w:ascii="Times New Roman" w:hAnsi="Times New Roman" w:cs="Times New Roman"/>
                <w:b/>
                <w:spacing w:val="-3"/>
              </w:rPr>
              <w:t>F</w:t>
            </w:r>
            <w:r w:rsidRPr="009C11AF">
              <w:rPr>
                <w:rFonts w:ascii="Times New Roman" w:hAnsi="Times New Roman" w:cs="Times New Roman"/>
                <w:b/>
              </w:rPr>
              <w:t>I</w:t>
            </w:r>
            <w:r w:rsidRPr="009C11AF">
              <w:rPr>
                <w:rFonts w:ascii="Times New Roman" w:hAnsi="Times New Roman" w:cs="Times New Roman"/>
                <w:b/>
                <w:spacing w:val="1"/>
              </w:rPr>
              <w:t>T</w:t>
            </w:r>
            <w:r w:rsidRPr="009C11AF">
              <w:rPr>
                <w:rFonts w:ascii="Times New Roman" w:hAnsi="Times New Roman" w:cs="Times New Roman"/>
                <w:b/>
              </w:rPr>
              <w:t>ABI</w:t>
            </w:r>
            <w:r w:rsidRPr="009C11AF">
              <w:rPr>
                <w:rFonts w:ascii="Times New Roman" w:hAnsi="Times New Roman" w:cs="Times New Roman"/>
                <w:b/>
                <w:spacing w:val="1"/>
              </w:rPr>
              <w:t>L</w:t>
            </w:r>
            <w:r w:rsidRPr="009C11AF">
              <w:rPr>
                <w:rFonts w:ascii="Times New Roman" w:hAnsi="Times New Roman" w:cs="Times New Roman"/>
                <w:b/>
              </w:rPr>
              <w:t>I</w:t>
            </w:r>
            <w:r w:rsidRPr="009C11AF">
              <w:rPr>
                <w:rFonts w:ascii="Times New Roman" w:hAnsi="Times New Roman" w:cs="Times New Roman"/>
                <w:b/>
                <w:spacing w:val="1"/>
              </w:rPr>
              <w:t>T</w:t>
            </w:r>
            <w:r w:rsidRPr="009C11AF">
              <w:rPr>
                <w:rFonts w:ascii="Times New Roman" w:hAnsi="Times New Roman" w:cs="Times New Roman"/>
                <w:b/>
              </w:rPr>
              <w:t xml:space="preserve">AS, </w:t>
            </w:r>
            <w:r w:rsidRPr="009C11AF">
              <w:rPr>
                <w:rFonts w:ascii="Times New Roman" w:hAnsi="Times New Roman" w:cs="Times New Roman"/>
                <w:b/>
                <w:spacing w:val="1"/>
              </w:rPr>
              <w:t>L</w:t>
            </w:r>
            <w:r w:rsidRPr="009C11AF">
              <w:rPr>
                <w:rFonts w:ascii="Times New Roman" w:hAnsi="Times New Roman" w:cs="Times New Roman"/>
                <w:b/>
              </w:rPr>
              <w:t>I</w:t>
            </w:r>
            <w:r w:rsidRPr="009C11AF">
              <w:rPr>
                <w:rFonts w:ascii="Times New Roman" w:hAnsi="Times New Roman" w:cs="Times New Roman"/>
                <w:b/>
                <w:spacing w:val="-2"/>
              </w:rPr>
              <w:t>K</w:t>
            </w:r>
            <w:r w:rsidRPr="009C11AF">
              <w:rPr>
                <w:rFonts w:ascii="Times New Roman" w:hAnsi="Times New Roman" w:cs="Times New Roman"/>
                <w:b/>
              </w:rPr>
              <w:t>UI</w:t>
            </w:r>
            <w:r w:rsidRPr="009C11AF">
              <w:rPr>
                <w:rFonts w:ascii="Times New Roman" w:hAnsi="Times New Roman" w:cs="Times New Roman"/>
                <w:b/>
                <w:spacing w:val="-1"/>
              </w:rPr>
              <w:t>D</w:t>
            </w:r>
            <w:r w:rsidRPr="009C11AF">
              <w:rPr>
                <w:rFonts w:ascii="Times New Roman" w:hAnsi="Times New Roman" w:cs="Times New Roman"/>
                <w:b/>
              </w:rPr>
              <w:t>I</w:t>
            </w:r>
            <w:r w:rsidRPr="009C11AF">
              <w:rPr>
                <w:rFonts w:ascii="Times New Roman" w:hAnsi="Times New Roman" w:cs="Times New Roman"/>
                <w:b/>
                <w:spacing w:val="1"/>
              </w:rPr>
              <w:t>T</w:t>
            </w:r>
            <w:r w:rsidRPr="009C11AF">
              <w:rPr>
                <w:rFonts w:ascii="Times New Roman" w:hAnsi="Times New Roman" w:cs="Times New Roman"/>
                <w:b/>
              </w:rPr>
              <w:t>AS, U</w:t>
            </w:r>
            <w:r w:rsidRPr="009C11AF">
              <w:rPr>
                <w:rFonts w:ascii="Times New Roman" w:hAnsi="Times New Roman" w:cs="Times New Roman"/>
                <w:b/>
                <w:spacing w:val="-2"/>
              </w:rPr>
              <w:t>K</w:t>
            </w:r>
            <w:r w:rsidRPr="009C11AF">
              <w:rPr>
                <w:rFonts w:ascii="Times New Roman" w:hAnsi="Times New Roman" w:cs="Times New Roman"/>
                <w:b/>
                <w:spacing w:val="2"/>
              </w:rPr>
              <w:t>U</w:t>
            </w:r>
            <w:r w:rsidRPr="009C11AF">
              <w:rPr>
                <w:rFonts w:ascii="Times New Roman" w:hAnsi="Times New Roman" w:cs="Times New Roman"/>
                <w:b/>
              </w:rPr>
              <w:t>R</w:t>
            </w:r>
            <w:r w:rsidRPr="009C11AF">
              <w:rPr>
                <w:rFonts w:ascii="Times New Roman" w:hAnsi="Times New Roman" w:cs="Times New Roman"/>
                <w:b/>
                <w:spacing w:val="1"/>
              </w:rPr>
              <w:t>A</w:t>
            </w:r>
            <w:r w:rsidRPr="009C11AF">
              <w:rPr>
                <w:rFonts w:ascii="Times New Roman" w:hAnsi="Times New Roman" w:cs="Times New Roman"/>
                <w:b/>
              </w:rPr>
              <w:t xml:space="preserve">N </w:t>
            </w:r>
            <w:r w:rsidRPr="009C11AF">
              <w:rPr>
                <w:rFonts w:ascii="Times New Roman" w:hAnsi="Times New Roman" w:cs="Times New Roman"/>
                <w:b/>
                <w:spacing w:val="-3"/>
              </w:rPr>
              <w:t>P</w:t>
            </w:r>
            <w:r w:rsidRPr="009C11AF">
              <w:rPr>
                <w:rFonts w:ascii="Times New Roman" w:hAnsi="Times New Roman" w:cs="Times New Roman"/>
                <w:b/>
              </w:rPr>
              <w:t>ER</w:t>
            </w:r>
            <w:r w:rsidRPr="009C11AF">
              <w:rPr>
                <w:rFonts w:ascii="Times New Roman" w:hAnsi="Times New Roman" w:cs="Times New Roman"/>
                <w:b/>
                <w:spacing w:val="-1"/>
              </w:rPr>
              <w:t>U</w:t>
            </w:r>
            <w:r w:rsidRPr="009C11AF">
              <w:rPr>
                <w:rFonts w:ascii="Times New Roman" w:hAnsi="Times New Roman" w:cs="Times New Roman"/>
                <w:b/>
                <w:spacing w:val="1"/>
              </w:rPr>
              <w:t>S</w:t>
            </w:r>
            <w:r w:rsidRPr="009C11AF">
              <w:rPr>
                <w:rFonts w:ascii="Times New Roman" w:hAnsi="Times New Roman" w:cs="Times New Roman"/>
                <w:b/>
              </w:rPr>
              <w:t>AHA</w:t>
            </w:r>
            <w:r w:rsidRPr="009C11AF">
              <w:rPr>
                <w:rFonts w:ascii="Times New Roman" w:hAnsi="Times New Roman" w:cs="Times New Roman"/>
                <w:b/>
                <w:spacing w:val="1"/>
              </w:rPr>
              <w:t>A</w:t>
            </w:r>
            <w:r w:rsidRPr="009C11AF">
              <w:rPr>
                <w:rFonts w:ascii="Times New Roman" w:hAnsi="Times New Roman" w:cs="Times New Roman"/>
                <w:b/>
              </w:rPr>
              <w:t xml:space="preserve">N, </w:t>
            </w:r>
            <w:r w:rsidRPr="009C11AF">
              <w:rPr>
                <w:rFonts w:ascii="Times New Roman" w:hAnsi="Times New Roman" w:cs="Times New Roman"/>
                <w:b/>
                <w:spacing w:val="-2"/>
              </w:rPr>
              <w:t>K</w:t>
            </w:r>
            <w:r w:rsidRPr="009C11AF">
              <w:rPr>
                <w:rFonts w:ascii="Times New Roman" w:hAnsi="Times New Roman" w:cs="Times New Roman"/>
                <w:b/>
                <w:spacing w:val="3"/>
              </w:rPr>
              <w:t>E</w:t>
            </w:r>
            <w:r w:rsidRPr="009C11AF">
              <w:rPr>
                <w:rFonts w:ascii="Times New Roman" w:hAnsi="Times New Roman" w:cs="Times New Roman"/>
                <w:b/>
                <w:spacing w:val="-3"/>
              </w:rPr>
              <w:t>P</w:t>
            </w:r>
            <w:r w:rsidRPr="009C11AF">
              <w:rPr>
                <w:rFonts w:ascii="Times New Roman" w:hAnsi="Times New Roman" w:cs="Times New Roman"/>
                <w:b/>
                <w:spacing w:val="3"/>
              </w:rPr>
              <w:t>E</w:t>
            </w:r>
            <w:r w:rsidRPr="009C11AF">
              <w:rPr>
                <w:rFonts w:ascii="Times New Roman" w:hAnsi="Times New Roman" w:cs="Times New Roman"/>
                <w:b/>
                <w:spacing w:val="-1"/>
              </w:rPr>
              <w:t>M</w:t>
            </w:r>
            <w:r w:rsidRPr="009C11AF">
              <w:rPr>
                <w:rFonts w:ascii="Times New Roman" w:hAnsi="Times New Roman" w:cs="Times New Roman"/>
                <w:b/>
              </w:rPr>
              <w:t>I</w:t>
            </w:r>
            <w:r w:rsidRPr="009C11AF">
              <w:rPr>
                <w:rFonts w:ascii="Times New Roman" w:hAnsi="Times New Roman" w:cs="Times New Roman"/>
                <w:b/>
                <w:spacing w:val="1"/>
              </w:rPr>
              <w:t>L</w:t>
            </w:r>
            <w:r w:rsidRPr="009C11AF">
              <w:rPr>
                <w:rFonts w:ascii="Times New Roman" w:hAnsi="Times New Roman" w:cs="Times New Roman"/>
                <w:b/>
              </w:rPr>
              <w:t>I</w:t>
            </w:r>
            <w:r w:rsidRPr="009C11AF">
              <w:rPr>
                <w:rFonts w:ascii="Times New Roman" w:hAnsi="Times New Roman" w:cs="Times New Roman"/>
                <w:b/>
                <w:spacing w:val="-2"/>
              </w:rPr>
              <w:t>K</w:t>
            </w:r>
            <w:r w:rsidRPr="009C11AF">
              <w:rPr>
                <w:rFonts w:ascii="Times New Roman" w:hAnsi="Times New Roman" w:cs="Times New Roman"/>
                <w:b/>
              </w:rPr>
              <w:t>AN</w:t>
            </w:r>
            <w:r w:rsidRPr="009C11AF">
              <w:rPr>
                <w:rFonts w:ascii="Times New Roman" w:hAnsi="Times New Roman" w:cs="Times New Roman"/>
                <w:b/>
                <w:spacing w:val="1"/>
              </w:rPr>
              <w:t xml:space="preserve"> </w:t>
            </w:r>
            <w:r w:rsidRPr="009C11AF">
              <w:rPr>
                <w:rFonts w:ascii="Times New Roman" w:hAnsi="Times New Roman" w:cs="Times New Roman"/>
                <w:b/>
                <w:spacing w:val="-3"/>
              </w:rPr>
              <w:t>P</w:t>
            </w:r>
            <w:r w:rsidRPr="009C11AF">
              <w:rPr>
                <w:rFonts w:ascii="Times New Roman" w:hAnsi="Times New Roman" w:cs="Times New Roman"/>
                <w:b/>
              </w:rPr>
              <w:t>UB</w:t>
            </w:r>
            <w:r w:rsidRPr="009C11AF">
              <w:rPr>
                <w:rFonts w:ascii="Times New Roman" w:hAnsi="Times New Roman" w:cs="Times New Roman"/>
                <w:b/>
                <w:spacing w:val="1"/>
              </w:rPr>
              <w:t>L</w:t>
            </w:r>
            <w:r w:rsidRPr="009C11AF">
              <w:rPr>
                <w:rFonts w:ascii="Times New Roman" w:hAnsi="Times New Roman" w:cs="Times New Roman"/>
                <w:b/>
                <w:spacing w:val="2"/>
              </w:rPr>
              <w:t>I</w:t>
            </w:r>
            <w:r w:rsidRPr="009C11AF">
              <w:rPr>
                <w:rFonts w:ascii="Times New Roman" w:hAnsi="Times New Roman" w:cs="Times New Roman"/>
                <w:b/>
              </w:rPr>
              <w:t>K</w:t>
            </w:r>
            <w:r w:rsidRPr="009C11AF">
              <w:rPr>
                <w:rFonts w:ascii="Times New Roman" w:hAnsi="Times New Roman" w:cs="Times New Roman"/>
                <w:b/>
                <w:spacing w:val="-2"/>
              </w:rPr>
              <w:t xml:space="preserve"> </w:t>
            </w:r>
            <w:r w:rsidRPr="009C11AF">
              <w:rPr>
                <w:rFonts w:ascii="Times New Roman" w:hAnsi="Times New Roman" w:cs="Times New Roman"/>
                <w:b/>
                <w:spacing w:val="2"/>
              </w:rPr>
              <w:t>D</w:t>
            </w:r>
            <w:r w:rsidRPr="009C11AF">
              <w:rPr>
                <w:rFonts w:ascii="Times New Roman" w:hAnsi="Times New Roman" w:cs="Times New Roman"/>
                <w:b/>
              </w:rPr>
              <w:t>AN</w:t>
            </w:r>
            <w:r w:rsidRPr="009C11AF">
              <w:rPr>
                <w:rFonts w:ascii="Times New Roman" w:hAnsi="Times New Roman" w:cs="Times New Roman"/>
                <w:b/>
                <w:spacing w:val="-1"/>
              </w:rPr>
              <w:t xml:space="preserve"> </w:t>
            </w:r>
            <w:r w:rsidRPr="009C11AF">
              <w:rPr>
                <w:rFonts w:ascii="Times New Roman" w:hAnsi="Times New Roman" w:cs="Times New Roman"/>
                <w:b/>
              </w:rPr>
              <w:t>O</w:t>
            </w:r>
            <w:r w:rsidRPr="009C11AF">
              <w:rPr>
                <w:rFonts w:ascii="Times New Roman" w:hAnsi="Times New Roman" w:cs="Times New Roman"/>
                <w:b/>
                <w:spacing w:val="-2"/>
              </w:rPr>
              <w:t>P</w:t>
            </w:r>
            <w:r w:rsidRPr="009C11AF">
              <w:rPr>
                <w:rFonts w:ascii="Times New Roman" w:hAnsi="Times New Roman" w:cs="Times New Roman"/>
                <w:b/>
              </w:rPr>
              <w:t>INI</w:t>
            </w:r>
            <w:r w:rsidRPr="009C11AF">
              <w:rPr>
                <w:rFonts w:ascii="Times New Roman" w:hAnsi="Times New Roman" w:cs="Times New Roman"/>
                <w:b/>
                <w:spacing w:val="2"/>
              </w:rPr>
              <w:t xml:space="preserve"> </w:t>
            </w:r>
            <w:r w:rsidRPr="009C11AF">
              <w:rPr>
                <w:rFonts w:ascii="Times New Roman" w:hAnsi="Times New Roman" w:cs="Times New Roman"/>
                <w:b/>
              </w:rPr>
              <w:t>A</w:t>
            </w:r>
            <w:r w:rsidRPr="009C11AF">
              <w:rPr>
                <w:rFonts w:ascii="Times New Roman" w:hAnsi="Times New Roman" w:cs="Times New Roman"/>
                <w:b/>
                <w:spacing w:val="-1"/>
              </w:rPr>
              <w:t>U</w:t>
            </w:r>
            <w:r w:rsidRPr="009C11AF">
              <w:rPr>
                <w:rFonts w:ascii="Times New Roman" w:hAnsi="Times New Roman" w:cs="Times New Roman"/>
                <w:b/>
              </w:rPr>
              <w:t>DIT TERHA</w:t>
            </w:r>
            <w:r w:rsidRPr="009C11AF">
              <w:rPr>
                <w:rFonts w:ascii="Times New Roman" w:hAnsi="Times New Roman" w:cs="Times New Roman"/>
                <w:b/>
                <w:spacing w:val="-1"/>
              </w:rPr>
              <w:t>D</w:t>
            </w:r>
            <w:r w:rsidRPr="009C11AF">
              <w:rPr>
                <w:rFonts w:ascii="Times New Roman" w:hAnsi="Times New Roman" w:cs="Times New Roman"/>
                <w:b/>
              </w:rPr>
              <w:t xml:space="preserve">AP </w:t>
            </w:r>
            <w:r w:rsidRPr="009C11AF">
              <w:rPr>
                <w:rFonts w:ascii="Times New Roman" w:hAnsi="Times New Roman" w:cs="Times New Roman"/>
                <w:b/>
                <w:spacing w:val="-2"/>
              </w:rPr>
              <w:t>K</w:t>
            </w:r>
            <w:r w:rsidRPr="009C11AF">
              <w:rPr>
                <w:rFonts w:ascii="Times New Roman" w:hAnsi="Times New Roman" w:cs="Times New Roman"/>
                <w:b/>
              </w:rPr>
              <w:t>ETE</w:t>
            </w:r>
            <w:r w:rsidRPr="009C11AF">
              <w:rPr>
                <w:rFonts w:ascii="Times New Roman" w:hAnsi="Times New Roman" w:cs="Times New Roman"/>
                <w:b/>
                <w:spacing w:val="-3"/>
              </w:rPr>
              <w:t>P</w:t>
            </w:r>
            <w:r w:rsidRPr="009C11AF">
              <w:rPr>
                <w:rFonts w:ascii="Times New Roman" w:hAnsi="Times New Roman" w:cs="Times New Roman"/>
                <w:b/>
                <w:spacing w:val="2"/>
              </w:rPr>
              <w:t>A</w:t>
            </w:r>
            <w:r w:rsidRPr="009C11AF">
              <w:rPr>
                <w:rFonts w:ascii="Times New Roman" w:hAnsi="Times New Roman" w:cs="Times New Roman"/>
                <w:b/>
              </w:rPr>
              <w:t>TAN</w:t>
            </w:r>
            <w:r w:rsidRPr="009C11AF">
              <w:rPr>
                <w:rFonts w:ascii="Times New Roman" w:hAnsi="Times New Roman" w:cs="Times New Roman"/>
                <w:b/>
                <w:spacing w:val="-1"/>
              </w:rPr>
              <w:t xml:space="preserve"> </w:t>
            </w:r>
            <w:r w:rsidRPr="009C11AF">
              <w:rPr>
                <w:rFonts w:ascii="Times New Roman" w:hAnsi="Times New Roman" w:cs="Times New Roman"/>
                <w:b/>
              </w:rPr>
              <w:t>WA</w:t>
            </w:r>
            <w:r w:rsidRPr="009C11AF">
              <w:rPr>
                <w:rFonts w:ascii="Times New Roman" w:hAnsi="Times New Roman" w:cs="Times New Roman"/>
                <w:b/>
                <w:spacing w:val="-2"/>
              </w:rPr>
              <w:t>K</w:t>
            </w:r>
            <w:r w:rsidRPr="009C11AF">
              <w:rPr>
                <w:rFonts w:ascii="Times New Roman" w:hAnsi="Times New Roman" w:cs="Times New Roman"/>
                <w:b/>
              </w:rPr>
              <w:t>TU</w:t>
            </w:r>
            <w:r w:rsidRPr="009C11AF">
              <w:rPr>
                <w:rFonts w:ascii="Times New Roman" w:hAnsi="Times New Roman" w:cs="Times New Roman"/>
                <w:b/>
                <w:spacing w:val="4"/>
              </w:rPr>
              <w:t xml:space="preserve"> </w:t>
            </w:r>
            <w:r w:rsidRPr="009C11AF">
              <w:rPr>
                <w:rFonts w:ascii="Times New Roman" w:hAnsi="Times New Roman" w:cs="Times New Roman"/>
                <w:b/>
                <w:spacing w:val="-3"/>
              </w:rPr>
              <w:t>P</w:t>
            </w:r>
            <w:r w:rsidRPr="009C11AF">
              <w:rPr>
                <w:rFonts w:ascii="Times New Roman" w:hAnsi="Times New Roman" w:cs="Times New Roman"/>
                <w:b/>
                <w:spacing w:val="1"/>
              </w:rPr>
              <w:t>E</w:t>
            </w:r>
            <w:r w:rsidRPr="009C11AF">
              <w:rPr>
                <w:rFonts w:ascii="Times New Roman" w:hAnsi="Times New Roman" w:cs="Times New Roman"/>
                <w:b/>
              </w:rPr>
              <w:t>L</w:t>
            </w:r>
            <w:r w:rsidRPr="009C11AF">
              <w:rPr>
                <w:rFonts w:ascii="Times New Roman" w:hAnsi="Times New Roman" w:cs="Times New Roman"/>
                <w:b/>
                <w:spacing w:val="2"/>
              </w:rPr>
              <w:t>A</w:t>
            </w:r>
            <w:r w:rsidRPr="009C11AF">
              <w:rPr>
                <w:rFonts w:ascii="Times New Roman" w:hAnsi="Times New Roman" w:cs="Times New Roman"/>
                <w:b/>
              </w:rPr>
              <w:t>POR</w:t>
            </w:r>
            <w:r w:rsidRPr="009C11AF">
              <w:rPr>
                <w:rFonts w:ascii="Times New Roman" w:hAnsi="Times New Roman" w:cs="Times New Roman"/>
                <w:b/>
                <w:spacing w:val="-1"/>
              </w:rPr>
              <w:t>A</w:t>
            </w:r>
            <w:r w:rsidRPr="009C11AF">
              <w:rPr>
                <w:rFonts w:ascii="Times New Roman" w:hAnsi="Times New Roman" w:cs="Times New Roman"/>
                <w:b/>
              </w:rPr>
              <w:t xml:space="preserve">N </w:t>
            </w:r>
            <w:r w:rsidRPr="009C11AF">
              <w:rPr>
                <w:rFonts w:ascii="Times New Roman" w:hAnsi="Times New Roman" w:cs="Times New Roman"/>
                <w:b/>
                <w:spacing w:val="-2"/>
              </w:rPr>
              <w:t>K</w:t>
            </w:r>
            <w:r w:rsidRPr="009C11AF">
              <w:rPr>
                <w:rFonts w:ascii="Times New Roman" w:hAnsi="Times New Roman" w:cs="Times New Roman"/>
                <w:b/>
              </w:rPr>
              <w:t>EU</w:t>
            </w:r>
            <w:r w:rsidRPr="009C11AF">
              <w:rPr>
                <w:rFonts w:ascii="Times New Roman" w:hAnsi="Times New Roman" w:cs="Times New Roman"/>
                <w:b/>
                <w:spacing w:val="1"/>
              </w:rPr>
              <w:t>A</w:t>
            </w:r>
            <w:r w:rsidRPr="009C11AF">
              <w:rPr>
                <w:rFonts w:ascii="Times New Roman" w:hAnsi="Times New Roman" w:cs="Times New Roman"/>
                <w:b/>
              </w:rPr>
              <w:t>NGAN</w:t>
            </w:r>
          </w:p>
          <w:p w14:paraId="12BC8278" w14:textId="77777777" w:rsidR="00232FFD" w:rsidRPr="009C11AF" w:rsidRDefault="00232FFD" w:rsidP="009C11AF">
            <w:pPr>
              <w:spacing w:line="360" w:lineRule="auto"/>
              <w:jc w:val="center"/>
              <w:rPr>
                <w:rFonts w:ascii="Times New Roman" w:hAnsi="Times New Roman" w:cs="Times New Roman"/>
              </w:rPr>
            </w:pPr>
          </w:p>
        </w:tc>
      </w:tr>
      <w:tr w:rsidR="00232FFD" w:rsidRPr="009C11AF" w14:paraId="35E85ED0" w14:textId="77777777">
        <w:trPr>
          <w:trHeight w:val="277"/>
        </w:trPr>
        <w:tc>
          <w:tcPr>
            <w:tcW w:w="8614" w:type="dxa"/>
          </w:tcPr>
          <w:p w14:paraId="6341514E" w14:textId="627DEAA4" w:rsidR="003724B5" w:rsidRPr="009C11AF" w:rsidRDefault="003724B5" w:rsidP="00053F08">
            <w:pPr>
              <w:spacing w:line="360" w:lineRule="auto"/>
              <w:jc w:val="center"/>
              <w:rPr>
                <w:rFonts w:ascii="Times New Roman" w:eastAsia="Times New Roman" w:hAnsi="Times New Roman" w:cs="Times New Roman"/>
                <w:b/>
                <w:bCs/>
                <w:lang w:val="en-ID"/>
              </w:rPr>
            </w:pPr>
            <w:r w:rsidRPr="009C11AF">
              <w:rPr>
                <w:rFonts w:ascii="Times New Roman" w:eastAsia="Times New Roman" w:hAnsi="Times New Roman" w:cs="Times New Roman"/>
                <w:b/>
                <w:bCs/>
                <w:vertAlign w:val="superscript"/>
              </w:rPr>
              <w:t>1</w:t>
            </w:r>
            <w:r w:rsidR="00F65AB6" w:rsidRPr="009C11AF">
              <w:rPr>
                <w:rFonts w:ascii="Times New Roman" w:eastAsia="Times New Roman" w:hAnsi="Times New Roman" w:cs="Times New Roman"/>
                <w:b/>
                <w:bCs/>
              </w:rPr>
              <w:t>Febi</w:t>
            </w:r>
            <w:r w:rsidRPr="009C11AF">
              <w:rPr>
                <w:rFonts w:ascii="Times New Roman" w:eastAsia="Times New Roman" w:hAnsi="Times New Roman" w:cs="Times New Roman"/>
                <w:b/>
                <w:bCs/>
              </w:rPr>
              <w:t>ana Aulia Siti Ha</w:t>
            </w:r>
            <w:r w:rsidR="00F65AB6" w:rsidRPr="009C11AF">
              <w:rPr>
                <w:rFonts w:ascii="Times New Roman" w:eastAsia="Times New Roman" w:hAnsi="Times New Roman" w:cs="Times New Roman"/>
                <w:b/>
                <w:bCs/>
              </w:rPr>
              <w:t>f</w:t>
            </w:r>
            <w:r w:rsidRPr="009C11AF">
              <w:rPr>
                <w:rFonts w:ascii="Times New Roman" w:eastAsia="Times New Roman" w:hAnsi="Times New Roman" w:cs="Times New Roman"/>
                <w:b/>
                <w:bCs/>
              </w:rPr>
              <w:t>sah</w:t>
            </w:r>
            <w:r w:rsidRPr="009C11AF">
              <w:rPr>
                <w:rFonts w:ascii="Times New Roman" w:eastAsia="Times New Roman" w:hAnsi="Times New Roman" w:cs="Times New Roman"/>
                <w:b/>
                <w:bCs/>
                <w:lang w:val="id-ID"/>
              </w:rPr>
              <w:t>,</w:t>
            </w:r>
            <w:r w:rsidR="009C11AF" w:rsidRPr="009C11AF">
              <w:rPr>
                <w:rFonts w:ascii="Times New Roman" w:eastAsia="Times New Roman" w:hAnsi="Times New Roman" w:cs="Times New Roman"/>
                <w:b/>
                <w:bCs/>
                <w:lang w:val="en-ID"/>
              </w:rPr>
              <w:t xml:space="preserve"> </w:t>
            </w:r>
            <w:r w:rsidR="009C11AF" w:rsidRPr="009C11AF">
              <w:rPr>
                <w:rFonts w:ascii="Times New Roman" w:eastAsia="Times New Roman" w:hAnsi="Times New Roman" w:cs="Times New Roman"/>
                <w:b/>
                <w:bCs/>
                <w:vertAlign w:val="superscript"/>
              </w:rPr>
              <w:t>2</w:t>
            </w:r>
            <w:r w:rsidR="009C11AF" w:rsidRPr="009C11AF">
              <w:rPr>
                <w:rFonts w:ascii="Times New Roman" w:eastAsia="Times New Roman" w:hAnsi="Times New Roman" w:cs="Times New Roman"/>
                <w:b/>
                <w:bCs/>
              </w:rPr>
              <w:t>Mohamad Zulman Hakim</w:t>
            </w:r>
          </w:p>
          <w:p w14:paraId="27FF0227" w14:textId="23211F50" w:rsidR="00232FFD" w:rsidRPr="009C11AF" w:rsidRDefault="00192C51" w:rsidP="009C11AF">
            <w:pPr>
              <w:spacing w:line="360" w:lineRule="auto"/>
              <w:jc w:val="center"/>
              <w:rPr>
                <w:rStyle w:val="Hyperlink"/>
                <w:rFonts w:ascii="Times New Roman" w:eastAsia="Times New Roman" w:hAnsi="Times New Roman" w:cs="Times New Roman"/>
                <w:color w:val="auto"/>
                <w:u w:val="none"/>
              </w:rPr>
            </w:pPr>
            <w:hyperlink r:id="rId8" w:history="1">
              <w:r w:rsidR="003724B5" w:rsidRPr="009C11AF">
                <w:rPr>
                  <w:rStyle w:val="Hyperlink"/>
                  <w:rFonts w:ascii="Times New Roman" w:eastAsia="Times New Roman" w:hAnsi="Times New Roman" w:cs="Times New Roman"/>
                </w:rPr>
                <w:t>febianaaulias@gmail.com</w:t>
              </w:r>
            </w:hyperlink>
            <w:r w:rsidR="009C11AF" w:rsidRPr="009C11AF">
              <w:rPr>
                <w:rFonts w:ascii="Times New Roman" w:hAnsi="Times New Roman" w:cs="Times New Roman"/>
              </w:rPr>
              <w:t xml:space="preserve">, </w:t>
            </w:r>
            <w:hyperlink r:id="rId9" w:history="1">
              <w:r w:rsidR="003724B5" w:rsidRPr="009C11AF">
                <w:rPr>
                  <w:rStyle w:val="Hyperlink"/>
                  <w:rFonts w:ascii="Times New Roman" w:eastAsia="Times New Roman" w:hAnsi="Times New Roman" w:cs="Times New Roman"/>
                </w:rPr>
                <w:t>Zulman.hakim@umt.ac.id</w:t>
              </w:r>
            </w:hyperlink>
          </w:p>
          <w:p w14:paraId="7E19914E" w14:textId="4C565B72" w:rsidR="003724B5" w:rsidRPr="009C11AF" w:rsidRDefault="003724B5" w:rsidP="00053F08">
            <w:pPr>
              <w:spacing w:line="360" w:lineRule="auto"/>
              <w:jc w:val="center"/>
              <w:rPr>
                <w:rFonts w:ascii="Times New Roman" w:hAnsi="Times New Roman" w:cs="Times New Roman"/>
              </w:rPr>
            </w:pPr>
          </w:p>
        </w:tc>
      </w:tr>
      <w:tr w:rsidR="00232FFD" w:rsidRPr="009C11AF" w14:paraId="56C2572C" w14:textId="77777777">
        <w:trPr>
          <w:trHeight w:val="293"/>
        </w:trPr>
        <w:tc>
          <w:tcPr>
            <w:tcW w:w="8614" w:type="dxa"/>
          </w:tcPr>
          <w:p w14:paraId="2E8A269C" w14:textId="77777777" w:rsidR="00232FFD" w:rsidRPr="009C11AF" w:rsidRDefault="006C096E" w:rsidP="00053F08">
            <w:pPr>
              <w:spacing w:line="360" w:lineRule="auto"/>
              <w:jc w:val="center"/>
              <w:rPr>
                <w:rFonts w:ascii="Times New Roman" w:eastAsia="Lustria" w:hAnsi="Times New Roman" w:cs="Times New Roman"/>
                <w:b/>
              </w:rPr>
            </w:pPr>
            <w:r w:rsidRPr="009C11AF">
              <w:rPr>
                <w:rFonts w:ascii="Times New Roman" w:eastAsia="Lustria" w:hAnsi="Times New Roman" w:cs="Times New Roman"/>
                <w:b/>
              </w:rPr>
              <w:t>Abstrak</w:t>
            </w:r>
          </w:p>
          <w:p w14:paraId="04F7E85F" w14:textId="0E7B2659" w:rsidR="00232FFD" w:rsidRPr="009C11AF" w:rsidRDefault="003724B5" w:rsidP="00053F08">
            <w:pPr>
              <w:spacing w:line="360" w:lineRule="auto"/>
              <w:jc w:val="both"/>
              <w:rPr>
                <w:rFonts w:ascii="Times New Roman" w:eastAsia="Lustria" w:hAnsi="Times New Roman" w:cs="Times New Roman"/>
              </w:rPr>
            </w:pP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n</w:t>
            </w:r>
            <w:r w:rsidRPr="009C11AF">
              <w:rPr>
                <w:rFonts w:ascii="Times New Roman" w:hAnsi="Times New Roman" w:cs="Times New Roman"/>
                <w:spacing w:val="-1"/>
              </w:rPr>
              <w:t>e</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 xml:space="preserve"> </w:t>
            </w:r>
            <w:r w:rsidRPr="009C11AF">
              <w:rPr>
                <w:rFonts w:ascii="Times New Roman" w:hAnsi="Times New Roman" w:cs="Times New Roman"/>
              </w:rPr>
              <w:t>ini d</w:t>
            </w:r>
            <w:r w:rsidRPr="009C11AF">
              <w:rPr>
                <w:rFonts w:ascii="Times New Roman" w:hAnsi="Times New Roman" w:cs="Times New Roman"/>
                <w:spacing w:val="-2"/>
              </w:rPr>
              <w:t>i</w:t>
            </w:r>
            <w:r w:rsidRPr="009C11AF">
              <w:rPr>
                <w:rFonts w:ascii="Times New Roman" w:hAnsi="Times New Roman" w:cs="Times New Roman"/>
              </w:rPr>
              <w:t>lakuk</w:t>
            </w:r>
            <w:r w:rsidRPr="009C11AF">
              <w:rPr>
                <w:rFonts w:ascii="Times New Roman" w:hAnsi="Times New Roman" w:cs="Times New Roman"/>
                <w:spacing w:val="-1"/>
              </w:rPr>
              <w:t>a</w:t>
            </w:r>
            <w:r w:rsidRPr="009C11AF">
              <w:rPr>
                <w:rFonts w:ascii="Times New Roman" w:hAnsi="Times New Roman" w:cs="Times New Roman"/>
              </w:rPr>
              <w:t>n untuk men</w:t>
            </w:r>
            <w:r w:rsidRPr="009C11AF">
              <w:rPr>
                <w:rFonts w:ascii="Times New Roman" w:hAnsi="Times New Roman" w:cs="Times New Roman"/>
                <w:spacing w:val="-3"/>
              </w:rPr>
              <w:t>g</w:t>
            </w:r>
            <w:r w:rsidRPr="009C11AF">
              <w:rPr>
                <w:rFonts w:ascii="Times New Roman" w:hAnsi="Times New Roman" w:cs="Times New Roman"/>
              </w:rPr>
              <w:t>uji p</w:t>
            </w:r>
            <w:r w:rsidRPr="009C11AF">
              <w:rPr>
                <w:rFonts w:ascii="Times New Roman" w:hAnsi="Times New Roman" w:cs="Times New Roman"/>
                <w:spacing w:val="-1"/>
              </w:rPr>
              <w:t>e</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ruh</w:t>
            </w:r>
            <w:r w:rsidRPr="009C11AF">
              <w:rPr>
                <w:rFonts w:ascii="Times New Roman" w:hAnsi="Times New Roman" w:cs="Times New Roman"/>
                <w:spacing w:val="1"/>
              </w:rPr>
              <w:t xml:space="preserve"> P</w:t>
            </w:r>
            <w:r w:rsidRPr="009C11AF">
              <w:rPr>
                <w:rFonts w:ascii="Times New Roman" w:hAnsi="Times New Roman" w:cs="Times New Roman"/>
              </w:rPr>
              <w:t>ro</w:t>
            </w:r>
            <w:r w:rsidRPr="009C11AF">
              <w:rPr>
                <w:rFonts w:ascii="Times New Roman" w:hAnsi="Times New Roman" w:cs="Times New Roman"/>
                <w:spacing w:val="-1"/>
              </w:rPr>
              <w:t>f</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bi</w:t>
            </w:r>
            <w:r w:rsidRPr="009C11AF">
              <w:rPr>
                <w:rFonts w:ascii="Times New Roman" w:hAnsi="Times New Roman" w:cs="Times New Roman"/>
                <w:spacing w:val="1"/>
              </w:rPr>
              <w:t>l</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 xml:space="preserve">s, </w:t>
            </w:r>
            <w:r w:rsidRPr="009C11AF">
              <w:rPr>
                <w:rFonts w:ascii="Times New Roman" w:hAnsi="Times New Roman" w:cs="Times New Roman"/>
                <w:spacing w:val="-5"/>
              </w:rPr>
              <w:t>L</w:t>
            </w:r>
            <w:r w:rsidRPr="009C11AF">
              <w:rPr>
                <w:rFonts w:ascii="Times New Roman" w:hAnsi="Times New Roman" w:cs="Times New Roman"/>
              </w:rPr>
              <w:t>iku</w:t>
            </w:r>
            <w:r w:rsidRPr="009C11AF">
              <w:rPr>
                <w:rFonts w:ascii="Times New Roman" w:hAnsi="Times New Roman" w:cs="Times New Roman"/>
                <w:spacing w:val="1"/>
              </w:rPr>
              <w:t>i</w:t>
            </w:r>
            <w:r w:rsidRPr="009C11AF">
              <w:rPr>
                <w:rFonts w:ascii="Times New Roman" w:hAnsi="Times New Roman" w:cs="Times New Roman"/>
              </w:rPr>
              <w:t>di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s, Uku</w:t>
            </w:r>
            <w:r w:rsidRPr="009C11AF">
              <w:rPr>
                <w:rFonts w:ascii="Times New Roman" w:hAnsi="Times New Roman" w:cs="Times New Roman"/>
                <w:spacing w:val="-1"/>
              </w:rPr>
              <w:t>ra</w:t>
            </w:r>
            <w:r w:rsidRPr="009C11AF">
              <w:rPr>
                <w:rFonts w:ascii="Times New Roman" w:hAnsi="Times New Roman" w:cs="Times New Roman"/>
              </w:rPr>
              <w:t>n</w:t>
            </w:r>
            <w:r w:rsidRPr="009C11AF">
              <w:rPr>
                <w:rFonts w:ascii="Times New Roman" w:hAnsi="Times New Roman" w:cs="Times New Roman"/>
                <w:spacing w:val="3"/>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rus</w:t>
            </w:r>
            <w:r w:rsidRPr="009C11AF">
              <w:rPr>
                <w:rFonts w:ascii="Times New Roman" w:hAnsi="Times New Roman" w:cs="Times New Roman"/>
                <w:spacing w:val="-1"/>
              </w:rPr>
              <w:t>a</w:t>
            </w:r>
            <w:r w:rsidRPr="009C11AF">
              <w:rPr>
                <w:rFonts w:ascii="Times New Roman" w:hAnsi="Times New Roman" w:cs="Times New Roman"/>
                <w:spacing w:val="2"/>
              </w:rPr>
              <w:t>h</w:t>
            </w:r>
            <w:r w:rsidRPr="009C11AF">
              <w:rPr>
                <w:rFonts w:ascii="Times New Roman" w:hAnsi="Times New Roman" w:cs="Times New Roman"/>
                <w:spacing w:val="-1"/>
              </w:rPr>
              <w:t>aa</w:t>
            </w:r>
            <w:r w:rsidRPr="009C11AF">
              <w:rPr>
                <w:rFonts w:ascii="Times New Roman" w:hAnsi="Times New Roman" w:cs="Times New Roman"/>
              </w:rPr>
              <w:t>n,</w:t>
            </w:r>
            <w:r w:rsidRPr="009C11AF">
              <w:rPr>
                <w:rFonts w:ascii="Times New Roman" w:hAnsi="Times New Roman" w:cs="Times New Roman"/>
                <w:spacing w:val="3"/>
              </w:rPr>
              <w:t xml:space="preserve"> </w:t>
            </w:r>
            <w:r w:rsidRPr="009C11AF">
              <w:rPr>
                <w:rFonts w:ascii="Times New Roman" w:hAnsi="Times New Roman" w:cs="Times New Roman"/>
                <w:spacing w:val="2"/>
              </w:rPr>
              <w:t>K</w:t>
            </w:r>
            <w:r w:rsidRPr="009C11AF">
              <w:rPr>
                <w:rFonts w:ascii="Times New Roman" w:hAnsi="Times New Roman" w:cs="Times New Roman"/>
                <w:spacing w:val="1"/>
              </w:rPr>
              <w:t>e</w:t>
            </w:r>
            <w:r w:rsidRPr="009C11AF">
              <w:rPr>
                <w:rFonts w:ascii="Times New Roman" w:hAnsi="Times New Roman" w:cs="Times New Roman"/>
              </w:rPr>
              <w:t>p</w:t>
            </w:r>
            <w:r w:rsidRPr="009C11AF">
              <w:rPr>
                <w:rFonts w:ascii="Times New Roman" w:hAnsi="Times New Roman" w:cs="Times New Roman"/>
                <w:spacing w:val="-1"/>
              </w:rPr>
              <w:t>e</w:t>
            </w:r>
            <w:r w:rsidRPr="009C11AF">
              <w:rPr>
                <w:rFonts w:ascii="Times New Roman" w:hAnsi="Times New Roman" w:cs="Times New Roman"/>
              </w:rPr>
              <w:t>m</w:t>
            </w:r>
            <w:r w:rsidRPr="009C11AF">
              <w:rPr>
                <w:rFonts w:ascii="Times New Roman" w:hAnsi="Times New Roman" w:cs="Times New Roman"/>
                <w:spacing w:val="1"/>
              </w:rPr>
              <w:t>i</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3"/>
              </w:rPr>
              <w:t xml:space="preserve"> </w:t>
            </w:r>
            <w:r w:rsidRPr="009C11AF">
              <w:rPr>
                <w:rFonts w:ascii="Times New Roman" w:hAnsi="Times New Roman" w:cs="Times New Roman"/>
                <w:spacing w:val="1"/>
              </w:rPr>
              <w:t>P</w:t>
            </w:r>
            <w:r w:rsidRPr="009C11AF">
              <w:rPr>
                <w:rFonts w:ascii="Times New Roman" w:hAnsi="Times New Roman" w:cs="Times New Roman"/>
              </w:rPr>
              <w:t>ubl</w:t>
            </w:r>
            <w:r w:rsidRPr="009C11AF">
              <w:rPr>
                <w:rFonts w:ascii="Times New Roman" w:hAnsi="Times New Roman" w:cs="Times New Roman"/>
                <w:spacing w:val="1"/>
              </w:rPr>
              <w:t>i</w:t>
            </w:r>
            <w:r w:rsidRPr="009C11AF">
              <w:rPr>
                <w:rFonts w:ascii="Times New Roman" w:hAnsi="Times New Roman" w:cs="Times New Roman"/>
              </w:rPr>
              <w:t>k,</w:t>
            </w:r>
            <w:r w:rsidRPr="009C11AF">
              <w:rPr>
                <w:rFonts w:ascii="Times New Roman" w:hAnsi="Times New Roman" w:cs="Times New Roman"/>
                <w:spacing w:val="3"/>
              </w:rPr>
              <w:t xml:space="preserve"> </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n Opini</w:t>
            </w:r>
            <w:r w:rsidRPr="009C11AF">
              <w:rPr>
                <w:rFonts w:ascii="Times New Roman" w:hAnsi="Times New Roman" w:cs="Times New Roman"/>
                <w:spacing w:val="3"/>
              </w:rPr>
              <w:t xml:space="preserve"> </w:t>
            </w:r>
            <w:r w:rsidRPr="009C11AF">
              <w:rPr>
                <w:rFonts w:ascii="Times New Roman" w:hAnsi="Times New Roman" w:cs="Times New Roman"/>
              </w:rPr>
              <w:t>Audit</w:t>
            </w:r>
            <w:r w:rsidRPr="009C11AF">
              <w:rPr>
                <w:rFonts w:ascii="Times New Roman" w:hAnsi="Times New Roman" w:cs="Times New Roman"/>
                <w:spacing w:val="3"/>
              </w:rPr>
              <w:t xml:space="preserve"> </w:t>
            </w:r>
            <w:r w:rsidRPr="009C11AF">
              <w:rPr>
                <w:rFonts w:ascii="Times New Roman" w:hAnsi="Times New Roman" w:cs="Times New Roman"/>
              </w:rPr>
              <w:t>te</w:t>
            </w:r>
            <w:r w:rsidRPr="009C11AF">
              <w:rPr>
                <w:rFonts w:ascii="Times New Roman" w:hAnsi="Times New Roman" w:cs="Times New Roman"/>
                <w:spacing w:val="-1"/>
              </w:rPr>
              <w:t>r</w:t>
            </w:r>
            <w:r w:rsidRPr="009C11AF">
              <w:rPr>
                <w:rFonts w:ascii="Times New Roman" w:hAnsi="Times New Roman" w:cs="Times New Roman"/>
              </w:rPr>
              <w:t>h</w:t>
            </w:r>
            <w:r w:rsidRPr="009C11AF">
              <w:rPr>
                <w:rFonts w:ascii="Times New Roman" w:hAnsi="Times New Roman" w:cs="Times New Roman"/>
                <w:spacing w:val="-1"/>
              </w:rPr>
              <w:t>a</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p</w:t>
            </w:r>
            <w:r w:rsidRPr="009C11AF">
              <w:rPr>
                <w:rFonts w:ascii="Times New Roman" w:hAnsi="Times New Roman" w:cs="Times New Roman"/>
                <w:spacing w:val="3"/>
              </w:rPr>
              <w:t xml:space="preserve"> </w:t>
            </w:r>
            <w:r w:rsidRPr="009C11AF">
              <w:rPr>
                <w:rFonts w:ascii="Times New Roman" w:hAnsi="Times New Roman" w:cs="Times New Roman"/>
                <w:spacing w:val="2"/>
              </w:rPr>
              <w:t>K</w:t>
            </w:r>
            <w:r w:rsidRPr="009C11AF">
              <w:rPr>
                <w:rFonts w:ascii="Times New Roman" w:hAnsi="Times New Roman" w:cs="Times New Roman"/>
                <w:spacing w:val="-1"/>
              </w:rPr>
              <w:t>e</w:t>
            </w:r>
            <w:r w:rsidRPr="009C11AF">
              <w:rPr>
                <w:rFonts w:ascii="Times New Roman" w:hAnsi="Times New Roman" w:cs="Times New Roman"/>
              </w:rPr>
              <w:t>tep</w:t>
            </w:r>
            <w:r w:rsidRPr="009C11AF">
              <w:rPr>
                <w:rFonts w:ascii="Times New Roman" w:hAnsi="Times New Roman" w:cs="Times New Roman"/>
                <w:spacing w:val="-1"/>
              </w:rPr>
              <w:t>a</w:t>
            </w:r>
            <w:r w:rsidRPr="009C11AF">
              <w:rPr>
                <w:rFonts w:ascii="Times New Roman" w:hAnsi="Times New Roman" w:cs="Times New Roman"/>
              </w:rPr>
              <w:t xml:space="preserve">tan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ktu</w:t>
            </w:r>
            <w:r w:rsidRPr="009C11AF">
              <w:rPr>
                <w:rFonts w:ascii="Times New Roman" w:hAnsi="Times New Roman" w:cs="Times New Roman"/>
                <w:spacing w:val="3"/>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lapo</w:t>
            </w:r>
            <w:r w:rsidRPr="009C11AF">
              <w:rPr>
                <w:rFonts w:ascii="Times New Roman" w:hAnsi="Times New Roman" w:cs="Times New Roman"/>
                <w:spacing w:val="-1"/>
              </w:rPr>
              <w:t>ra</w:t>
            </w:r>
            <w:r w:rsidRPr="009C11AF">
              <w:rPr>
                <w:rFonts w:ascii="Times New Roman" w:hAnsi="Times New Roman" w:cs="Times New Roman"/>
              </w:rPr>
              <w:t>n</w:t>
            </w:r>
            <w:r w:rsidRPr="009C11AF">
              <w:rPr>
                <w:rFonts w:ascii="Times New Roman" w:hAnsi="Times New Roman" w:cs="Times New Roman"/>
                <w:spacing w:val="3"/>
              </w:rPr>
              <w:t xml:space="preserve"> </w:t>
            </w:r>
            <w:r w:rsidRPr="009C11AF">
              <w:rPr>
                <w:rFonts w:ascii="Times New Roman" w:hAnsi="Times New Roman" w:cs="Times New Roman"/>
                <w:spacing w:val="2"/>
              </w:rPr>
              <w:t>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5"/>
              </w:rPr>
              <w:t xml:space="preserve"> </w:t>
            </w:r>
            <w:r w:rsidRPr="009C11AF">
              <w:rPr>
                <w:rFonts w:ascii="Times New Roman" w:hAnsi="Times New Roman" w:cs="Times New Roman"/>
              </w:rPr>
              <w:t>p</w:t>
            </w:r>
            <w:r w:rsidRPr="009C11AF">
              <w:rPr>
                <w:rFonts w:ascii="Times New Roman" w:hAnsi="Times New Roman" w:cs="Times New Roman"/>
                <w:spacing w:val="-1"/>
              </w:rPr>
              <w:t>a</w:t>
            </w:r>
            <w:r w:rsidRPr="009C11AF">
              <w:rPr>
                <w:rFonts w:ascii="Times New Roman" w:hAnsi="Times New Roman" w:cs="Times New Roman"/>
                <w:spacing w:val="2"/>
              </w:rPr>
              <w:t>d</w:t>
            </w:r>
            <w:r w:rsidRPr="009C11AF">
              <w:rPr>
                <w:rFonts w:ascii="Times New Roman" w:hAnsi="Times New Roman" w:cs="Times New Roman"/>
              </w:rPr>
              <w:t>a</w:t>
            </w:r>
            <w:r w:rsidRPr="009C11AF">
              <w:rPr>
                <w:rFonts w:ascii="Times New Roman" w:hAnsi="Times New Roman" w:cs="Times New Roman"/>
                <w:spacing w:val="2"/>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ru</w:t>
            </w:r>
            <w:r w:rsidRPr="009C11AF">
              <w:rPr>
                <w:rFonts w:ascii="Times New Roman" w:hAnsi="Times New Roman" w:cs="Times New Roman"/>
                <w:spacing w:val="2"/>
              </w:rPr>
              <w:t>s</w:t>
            </w:r>
            <w:r w:rsidRPr="009C11AF">
              <w:rPr>
                <w:rFonts w:ascii="Times New Roman" w:hAnsi="Times New Roman" w:cs="Times New Roman"/>
                <w:spacing w:val="-1"/>
              </w:rPr>
              <w:t>a</w:t>
            </w:r>
            <w:r w:rsidRPr="009C11AF">
              <w:rPr>
                <w:rFonts w:ascii="Times New Roman" w:hAnsi="Times New Roman" w:cs="Times New Roman"/>
              </w:rPr>
              <w:t>h</w:t>
            </w:r>
            <w:r w:rsidRPr="009C11AF">
              <w:rPr>
                <w:rFonts w:ascii="Times New Roman" w:hAnsi="Times New Roman" w:cs="Times New Roman"/>
                <w:spacing w:val="-1"/>
              </w:rPr>
              <w:t>aa</w:t>
            </w:r>
            <w:r w:rsidRPr="009C11AF">
              <w:rPr>
                <w:rFonts w:ascii="Times New Roman" w:hAnsi="Times New Roman" w:cs="Times New Roman"/>
              </w:rPr>
              <w:t>n</w:t>
            </w:r>
            <w:r w:rsidRPr="009C11AF">
              <w:rPr>
                <w:rFonts w:ascii="Times New Roman" w:hAnsi="Times New Roman" w:cs="Times New Roman"/>
                <w:spacing w:val="5"/>
              </w:rPr>
              <w:t xml:space="preserve"> </w:t>
            </w:r>
            <w:r w:rsidRPr="009C11AF">
              <w:rPr>
                <w:rFonts w:ascii="Times New Roman" w:hAnsi="Times New Roman" w:cs="Times New Roman"/>
                <w:spacing w:val="2"/>
              </w:rPr>
              <w:t>A</w:t>
            </w:r>
            <w:r w:rsidRPr="009C11AF">
              <w:rPr>
                <w:rFonts w:ascii="Times New Roman" w:hAnsi="Times New Roman" w:cs="Times New Roman"/>
              </w:rPr>
              <w:t>n</w:t>
            </w:r>
            <w:r w:rsidRPr="009C11AF">
              <w:rPr>
                <w:rFonts w:ascii="Times New Roman" w:hAnsi="Times New Roman" w:cs="Times New Roman"/>
                <w:spacing w:val="-1"/>
              </w:rPr>
              <w:t>e</w:t>
            </w:r>
            <w:r w:rsidRPr="009C11AF">
              <w:rPr>
                <w:rFonts w:ascii="Times New Roman" w:hAnsi="Times New Roman" w:cs="Times New Roman"/>
              </w:rPr>
              <w:t>ka</w:t>
            </w:r>
            <w:r w:rsidRPr="009C11AF">
              <w:rPr>
                <w:rFonts w:ascii="Times New Roman" w:hAnsi="Times New Roman" w:cs="Times New Roman"/>
                <w:spacing w:val="4"/>
              </w:rPr>
              <w:t xml:space="preserve"> </w:t>
            </w:r>
            <w:r w:rsidRPr="009C11AF">
              <w:rPr>
                <w:rFonts w:ascii="Times New Roman" w:hAnsi="Times New Roman" w:cs="Times New Roman"/>
                <w:spacing w:val="-3"/>
              </w:rPr>
              <w:t>I</w:t>
            </w:r>
            <w:r w:rsidRPr="009C11AF">
              <w:rPr>
                <w:rFonts w:ascii="Times New Roman" w:hAnsi="Times New Roman" w:cs="Times New Roman"/>
              </w:rPr>
              <w:t>ndustri</w:t>
            </w:r>
            <w:r w:rsidRPr="009C11AF">
              <w:rPr>
                <w:rFonts w:ascii="Times New Roman" w:hAnsi="Times New Roman" w:cs="Times New Roman"/>
                <w:spacing w:val="9"/>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 xml:space="preserve">g </w:t>
            </w:r>
            <w:r w:rsidRPr="009C11AF">
              <w:rPr>
                <w:rFonts w:ascii="Times New Roman" w:hAnsi="Times New Roman" w:cs="Times New Roman"/>
                <w:spacing w:val="3"/>
              </w:rPr>
              <w:t>t</w:t>
            </w:r>
            <w:r w:rsidRPr="009C11AF">
              <w:rPr>
                <w:rFonts w:ascii="Times New Roman" w:hAnsi="Times New Roman" w:cs="Times New Roman"/>
                <w:spacing w:val="-1"/>
              </w:rPr>
              <w:t>e</w:t>
            </w:r>
            <w:r w:rsidRPr="009C11AF">
              <w:rPr>
                <w:rFonts w:ascii="Times New Roman" w:hAnsi="Times New Roman" w:cs="Times New Roman"/>
              </w:rPr>
              <w:t>r</w:t>
            </w:r>
            <w:r w:rsidRPr="009C11AF">
              <w:rPr>
                <w:rFonts w:ascii="Times New Roman" w:hAnsi="Times New Roman" w:cs="Times New Roman"/>
                <w:spacing w:val="1"/>
              </w:rPr>
              <w:t>d</w:t>
            </w:r>
            <w:r w:rsidRPr="009C11AF">
              <w:rPr>
                <w:rFonts w:ascii="Times New Roman" w:hAnsi="Times New Roman" w:cs="Times New Roman"/>
                <w:spacing w:val="-1"/>
              </w:rPr>
              <w:t>a</w:t>
            </w:r>
            <w:r w:rsidRPr="009C11AF">
              <w:rPr>
                <w:rFonts w:ascii="Times New Roman" w:hAnsi="Times New Roman" w:cs="Times New Roman"/>
              </w:rPr>
              <w:t>ft</w:t>
            </w:r>
            <w:r w:rsidRPr="009C11AF">
              <w:rPr>
                <w:rFonts w:ascii="Times New Roman" w:hAnsi="Times New Roman" w:cs="Times New Roman"/>
                <w:spacing w:val="-1"/>
              </w:rPr>
              <w:t>a</w:t>
            </w:r>
            <w:r w:rsidRPr="009C11AF">
              <w:rPr>
                <w:rFonts w:ascii="Times New Roman" w:hAnsi="Times New Roman" w:cs="Times New Roman"/>
              </w:rPr>
              <w:t>r</w:t>
            </w:r>
            <w:r w:rsidRPr="009C11AF">
              <w:rPr>
                <w:rFonts w:ascii="Times New Roman" w:hAnsi="Times New Roman" w:cs="Times New Roman"/>
                <w:spacing w:val="4"/>
              </w:rPr>
              <w:t xml:space="preserve"> </w:t>
            </w:r>
            <w:r w:rsidRPr="009C11AF">
              <w:rPr>
                <w:rFonts w:ascii="Times New Roman" w:hAnsi="Times New Roman" w:cs="Times New Roman"/>
              </w:rPr>
              <w:t xml:space="preserve">di </w:t>
            </w:r>
            <w:r w:rsidRPr="009C11AF">
              <w:rPr>
                <w:rFonts w:ascii="Times New Roman" w:hAnsi="Times New Roman" w:cs="Times New Roman"/>
                <w:spacing w:val="-2"/>
              </w:rPr>
              <w:t>B</w:t>
            </w:r>
            <w:r w:rsidRPr="009C11AF">
              <w:rPr>
                <w:rFonts w:ascii="Times New Roman" w:hAnsi="Times New Roman" w:cs="Times New Roman"/>
              </w:rPr>
              <w:t>u</w:t>
            </w:r>
            <w:r w:rsidRPr="009C11AF">
              <w:rPr>
                <w:rFonts w:ascii="Times New Roman" w:hAnsi="Times New Roman" w:cs="Times New Roman"/>
                <w:spacing w:val="-1"/>
              </w:rPr>
              <w:t>r</w:t>
            </w:r>
            <w:r w:rsidRPr="009C11AF">
              <w:rPr>
                <w:rFonts w:ascii="Times New Roman" w:hAnsi="Times New Roman" w:cs="Times New Roman"/>
              </w:rPr>
              <w:t>sa</w:t>
            </w:r>
            <w:r w:rsidRPr="009C11AF">
              <w:rPr>
                <w:rFonts w:ascii="Times New Roman" w:hAnsi="Times New Roman" w:cs="Times New Roman"/>
                <w:spacing w:val="1"/>
              </w:rPr>
              <w:t xml:space="preserve"> </w:t>
            </w:r>
            <w:r w:rsidRPr="009C11AF">
              <w:rPr>
                <w:rFonts w:ascii="Times New Roman" w:hAnsi="Times New Roman" w:cs="Times New Roman"/>
                <w:spacing w:val="2"/>
              </w:rPr>
              <w:t>E</w:t>
            </w:r>
            <w:r w:rsidRPr="009C11AF">
              <w:rPr>
                <w:rFonts w:ascii="Times New Roman" w:hAnsi="Times New Roman" w:cs="Times New Roman"/>
              </w:rPr>
              <w:t>f</w:t>
            </w:r>
            <w:r w:rsidRPr="009C11AF">
              <w:rPr>
                <w:rFonts w:ascii="Times New Roman" w:hAnsi="Times New Roman" w:cs="Times New Roman"/>
                <w:spacing w:val="-2"/>
              </w:rPr>
              <w:t>e</w:t>
            </w:r>
            <w:r w:rsidRPr="009C11AF">
              <w:rPr>
                <w:rFonts w:ascii="Times New Roman" w:hAnsi="Times New Roman" w:cs="Times New Roman"/>
              </w:rPr>
              <w:t>k</w:t>
            </w:r>
            <w:r w:rsidRPr="009C11AF">
              <w:rPr>
                <w:rFonts w:ascii="Times New Roman" w:hAnsi="Times New Roman" w:cs="Times New Roman"/>
                <w:spacing w:val="4"/>
              </w:rPr>
              <w:t xml:space="preserve"> </w:t>
            </w:r>
            <w:r w:rsidRPr="009C11AF">
              <w:rPr>
                <w:rFonts w:ascii="Times New Roman" w:hAnsi="Times New Roman" w:cs="Times New Roman"/>
                <w:spacing w:val="-3"/>
              </w:rPr>
              <w:t>I</w:t>
            </w:r>
            <w:r w:rsidRPr="009C11AF">
              <w:rPr>
                <w:rFonts w:ascii="Times New Roman" w:hAnsi="Times New Roman" w:cs="Times New Roman"/>
              </w:rPr>
              <w:t>ndon</w:t>
            </w:r>
            <w:r w:rsidRPr="009C11AF">
              <w:rPr>
                <w:rFonts w:ascii="Times New Roman" w:hAnsi="Times New Roman" w:cs="Times New Roman"/>
                <w:spacing w:val="-1"/>
              </w:rPr>
              <w:t>e</w:t>
            </w:r>
            <w:r w:rsidRPr="009C11AF">
              <w:rPr>
                <w:rFonts w:ascii="Times New Roman" w:hAnsi="Times New Roman" w:cs="Times New Roman"/>
              </w:rPr>
              <w:t>si</w:t>
            </w:r>
            <w:r w:rsidRPr="009C11AF">
              <w:rPr>
                <w:rFonts w:ascii="Times New Roman" w:hAnsi="Times New Roman" w:cs="Times New Roman"/>
                <w:spacing w:val="3"/>
              </w:rPr>
              <w:t>a</w:t>
            </w:r>
            <w:r w:rsidRPr="009C11AF">
              <w:rPr>
                <w:rFonts w:ascii="Times New Roman" w:hAnsi="Times New Roman" w:cs="Times New Roman"/>
              </w:rPr>
              <w:t>.</w:t>
            </w:r>
            <w:r w:rsidRPr="009C11AF">
              <w:rPr>
                <w:rFonts w:ascii="Times New Roman" w:hAnsi="Times New Roman" w:cs="Times New Roman"/>
                <w:spacing w:val="2"/>
              </w:rPr>
              <w:t xml:space="preserve"> </w:t>
            </w:r>
            <w:r w:rsidRPr="009C11AF">
              <w:rPr>
                <w:rFonts w:ascii="Times New Roman" w:hAnsi="Times New Roman" w:cs="Times New Roman"/>
              </w:rPr>
              <w:t xml:space="preserve">Metode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n</w:t>
            </w:r>
            <w:r w:rsidRPr="009C11AF">
              <w:rPr>
                <w:rFonts w:ascii="Times New Roman" w:hAnsi="Times New Roman" w:cs="Times New Roman"/>
                <w:spacing w:val="-1"/>
              </w:rPr>
              <w:t>e</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4"/>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w:t>
            </w:r>
            <w:r w:rsidRPr="009C11AF">
              <w:rPr>
                <w:rFonts w:ascii="Times New Roman" w:hAnsi="Times New Roman" w:cs="Times New Roman"/>
                <w:spacing w:val="1"/>
              </w:rPr>
              <w:t xml:space="preserve"> </w:t>
            </w:r>
            <w:r w:rsidRPr="009C11AF">
              <w:rPr>
                <w:rFonts w:ascii="Times New Roman" w:hAnsi="Times New Roman" w:cs="Times New Roman"/>
              </w:rPr>
              <w:t>di</w:t>
            </w:r>
            <w:r w:rsidRPr="009C11AF">
              <w:rPr>
                <w:rFonts w:ascii="Times New Roman" w:hAnsi="Times New Roman" w:cs="Times New Roman"/>
                <w:spacing w:val="-2"/>
              </w:rPr>
              <w:t>g</w:t>
            </w:r>
            <w:r w:rsidRPr="009C11AF">
              <w:rPr>
                <w:rFonts w:ascii="Times New Roman" w:hAnsi="Times New Roman" w:cs="Times New Roman"/>
              </w:rPr>
              <w:t>un</w:t>
            </w:r>
            <w:r w:rsidRPr="009C11AF">
              <w:rPr>
                <w:rFonts w:ascii="Times New Roman" w:hAnsi="Times New Roman" w:cs="Times New Roman"/>
                <w:spacing w:val="-1"/>
              </w:rPr>
              <w:t>a</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4"/>
              </w:rPr>
              <w:t xml:space="preserve"> </w:t>
            </w:r>
            <w:r w:rsidRPr="009C11AF">
              <w:rPr>
                <w:rFonts w:ascii="Times New Roman" w:hAnsi="Times New Roman" w:cs="Times New Roman"/>
                <w:spacing w:val="-1"/>
              </w:rPr>
              <w:t>a</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lah</w:t>
            </w:r>
            <w:r w:rsidRPr="009C11AF">
              <w:rPr>
                <w:rFonts w:ascii="Times New Roman" w:hAnsi="Times New Roman" w:cs="Times New Roman"/>
                <w:spacing w:val="1"/>
              </w:rPr>
              <w:t xml:space="preserve"> </w:t>
            </w:r>
            <w:r w:rsidRPr="009C11AF">
              <w:rPr>
                <w:rFonts w:ascii="Times New Roman" w:hAnsi="Times New Roman" w:cs="Times New Roman"/>
              </w:rPr>
              <w:t>p</w:t>
            </w:r>
            <w:r w:rsidRPr="009C11AF">
              <w:rPr>
                <w:rFonts w:ascii="Times New Roman" w:hAnsi="Times New Roman" w:cs="Times New Roman"/>
                <w:spacing w:val="-1"/>
              </w:rPr>
              <w:t>e</w:t>
            </w:r>
            <w:r w:rsidRPr="009C11AF">
              <w:rPr>
                <w:rFonts w:ascii="Times New Roman" w:hAnsi="Times New Roman" w:cs="Times New Roman"/>
                <w:spacing w:val="2"/>
              </w:rPr>
              <w:t>n</w:t>
            </w:r>
            <w:r w:rsidRPr="009C11AF">
              <w:rPr>
                <w:rFonts w:ascii="Times New Roman" w:hAnsi="Times New Roman" w:cs="Times New Roman"/>
                <w:spacing w:val="1"/>
              </w:rPr>
              <w:t>e</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 xml:space="preserve"> </w:t>
            </w:r>
            <w:r w:rsidRPr="009C11AF">
              <w:rPr>
                <w:rFonts w:ascii="Times New Roman" w:hAnsi="Times New Roman" w:cs="Times New Roman"/>
              </w:rPr>
              <w:t>uji hipo</w:t>
            </w:r>
            <w:r w:rsidRPr="009C11AF">
              <w:rPr>
                <w:rFonts w:ascii="Times New Roman" w:hAnsi="Times New Roman" w:cs="Times New Roman"/>
                <w:spacing w:val="1"/>
              </w:rPr>
              <w:t>t</w:t>
            </w:r>
            <w:r w:rsidRPr="009C11AF">
              <w:rPr>
                <w:rFonts w:ascii="Times New Roman" w:hAnsi="Times New Roman" w:cs="Times New Roman"/>
                <w:spacing w:val="-1"/>
              </w:rPr>
              <w:t>e</w:t>
            </w:r>
            <w:r w:rsidRPr="009C11AF">
              <w:rPr>
                <w:rFonts w:ascii="Times New Roman" w:hAnsi="Times New Roman" w:cs="Times New Roman"/>
              </w:rPr>
              <w:t>sis</w:t>
            </w:r>
            <w:r w:rsidRPr="009C11AF">
              <w:rPr>
                <w:rFonts w:ascii="Times New Roman" w:hAnsi="Times New Roman" w:cs="Times New Roman"/>
                <w:spacing w:val="2"/>
              </w:rPr>
              <w:t xml:space="preserve"> </w:t>
            </w:r>
            <w:r w:rsidRPr="009C11AF">
              <w:rPr>
                <w:rFonts w:ascii="Times New Roman" w:hAnsi="Times New Roman" w:cs="Times New Roman"/>
              </w:rPr>
              <w:t>d</w:t>
            </w:r>
            <w:r w:rsidRPr="009C11AF">
              <w:rPr>
                <w:rFonts w:ascii="Times New Roman" w:hAnsi="Times New Roman" w:cs="Times New Roman"/>
                <w:spacing w:val="-1"/>
              </w:rPr>
              <w:t>e</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 xml:space="preserve"> </w:t>
            </w:r>
            <w:r w:rsidRPr="009C11AF">
              <w:rPr>
                <w:rFonts w:ascii="Times New Roman" w:hAnsi="Times New Roman" w:cs="Times New Roman"/>
              </w:rPr>
              <w:t>me</w:t>
            </w:r>
            <w:r w:rsidRPr="009C11AF">
              <w:rPr>
                <w:rFonts w:ascii="Times New Roman" w:hAnsi="Times New Roman" w:cs="Times New Roman"/>
                <w:spacing w:val="2"/>
              </w:rPr>
              <w:t>n</w:t>
            </w:r>
            <w:r w:rsidRPr="009C11AF">
              <w:rPr>
                <w:rFonts w:ascii="Times New Roman" w:hAnsi="Times New Roman" w:cs="Times New Roman"/>
              </w:rPr>
              <w:t>ggun</w:t>
            </w:r>
            <w:r w:rsidRPr="009C11AF">
              <w:rPr>
                <w:rFonts w:ascii="Times New Roman" w:hAnsi="Times New Roman" w:cs="Times New Roman"/>
                <w:spacing w:val="-1"/>
              </w:rPr>
              <w:t>a</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 xml:space="preserve"> </w:t>
            </w:r>
            <w:r w:rsidRPr="009C11AF">
              <w:rPr>
                <w:rFonts w:ascii="Times New Roman" w:hAnsi="Times New Roman" w:cs="Times New Roman"/>
                <w:spacing w:val="-1"/>
              </w:rPr>
              <w:t>a</w:t>
            </w:r>
            <w:r w:rsidRPr="009C11AF">
              <w:rPr>
                <w:rFonts w:ascii="Times New Roman" w:hAnsi="Times New Roman" w:cs="Times New Roman"/>
                <w:spacing w:val="3"/>
              </w:rPr>
              <w:t>l</w:t>
            </w:r>
            <w:r w:rsidRPr="009C11AF">
              <w:rPr>
                <w:rFonts w:ascii="Times New Roman" w:hAnsi="Times New Roman" w:cs="Times New Roman"/>
                <w:spacing w:val="-1"/>
              </w:rPr>
              <w:t>a</w:t>
            </w:r>
            <w:r w:rsidRPr="009C11AF">
              <w:rPr>
                <w:rFonts w:ascii="Times New Roman" w:hAnsi="Times New Roman" w:cs="Times New Roman"/>
              </w:rPr>
              <w:t>t</w:t>
            </w:r>
            <w:r w:rsidRPr="009C11AF">
              <w:rPr>
                <w:rFonts w:ascii="Times New Roman" w:hAnsi="Times New Roman" w:cs="Times New Roman"/>
                <w:spacing w:val="1"/>
              </w:rPr>
              <w:t xml:space="preserve"> </w:t>
            </w:r>
            <w:r w:rsidRPr="009C11AF">
              <w:rPr>
                <w:rFonts w:ascii="Times New Roman" w:hAnsi="Times New Roman" w:cs="Times New Roman"/>
              </w:rPr>
              <w:t>uji</w:t>
            </w:r>
            <w:r w:rsidRPr="009C11AF">
              <w:rPr>
                <w:rFonts w:ascii="Times New Roman" w:hAnsi="Times New Roman" w:cs="Times New Roman"/>
                <w:spacing w:val="2"/>
              </w:rPr>
              <w:t xml:space="preserve"> </w:t>
            </w:r>
            <w:r w:rsidRPr="009C11AF">
              <w:rPr>
                <w:rFonts w:ascii="Times New Roman" w:hAnsi="Times New Roman" w:cs="Times New Roman"/>
              </w:rPr>
              <w:t>reg</w:t>
            </w:r>
            <w:r w:rsidRPr="009C11AF">
              <w:rPr>
                <w:rFonts w:ascii="Times New Roman" w:hAnsi="Times New Roman" w:cs="Times New Roman"/>
                <w:spacing w:val="-1"/>
              </w:rPr>
              <w:t>re</w:t>
            </w:r>
            <w:r w:rsidRPr="009C11AF">
              <w:rPr>
                <w:rFonts w:ascii="Times New Roman" w:hAnsi="Times New Roman" w:cs="Times New Roman"/>
              </w:rPr>
              <w:t>si</w:t>
            </w:r>
            <w:r w:rsidRPr="009C11AF">
              <w:rPr>
                <w:rFonts w:ascii="Times New Roman" w:hAnsi="Times New Roman" w:cs="Times New Roman"/>
                <w:spacing w:val="2"/>
              </w:rPr>
              <w:t xml:space="preserve"> </w:t>
            </w:r>
            <w:r w:rsidRPr="009C11AF">
              <w:rPr>
                <w:rFonts w:ascii="Times New Roman" w:hAnsi="Times New Roman" w:cs="Times New Roman"/>
              </w:rPr>
              <w:t>l</w:t>
            </w:r>
            <w:r w:rsidRPr="009C11AF">
              <w:rPr>
                <w:rFonts w:ascii="Times New Roman" w:hAnsi="Times New Roman" w:cs="Times New Roman"/>
                <w:spacing w:val="3"/>
              </w:rPr>
              <w:t>i</w:t>
            </w:r>
            <w:r w:rsidRPr="009C11AF">
              <w:rPr>
                <w:rFonts w:ascii="Times New Roman" w:hAnsi="Times New Roman" w:cs="Times New Roman"/>
              </w:rPr>
              <w:t>nier b</w:t>
            </w:r>
            <w:r w:rsidRPr="009C11AF">
              <w:rPr>
                <w:rFonts w:ascii="Times New Roman" w:hAnsi="Times New Roman" w:cs="Times New Roman"/>
                <w:spacing w:val="-1"/>
              </w:rPr>
              <w:t>e</w:t>
            </w:r>
            <w:r w:rsidRPr="009C11AF">
              <w:rPr>
                <w:rFonts w:ascii="Times New Roman" w:hAnsi="Times New Roman" w:cs="Times New Roman"/>
                <w:spacing w:val="1"/>
              </w:rPr>
              <w:t>r</w:t>
            </w:r>
            <w:r w:rsidRPr="009C11AF">
              <w:rPr>
                <w:rFonts w:ascii="Times New Roman" w:hAnsi="Times New Roman" w:cs="Times New Roman"/>
              </w:rPr>
              <w:t>g</w:t>
            </w:r>
            <w:r w:rsidRPr="009C11AF">
              <w:rPr>
                <w:rFonts w:ascii="Times New Roman" w:hAnsi="Times New Roman" w:cs="Times New Roman"/>
                <w:spacing w:val="-1"/>
              </w:rPr>
              <w:t>a</w:t>
            </w:r>
            <w:r w:rsidRPr="009C11AF">
              <w:rPr>
                <w:rFonts w:ascii="Times New Roman" w:hAnsi="Times New Roman" w:cs="Times New Roman"/>
              </w:rPr>
              <w:t>nd</w:t>
            </w:r>
            <w:r w:rsidRPr="009C11AF">
              <w:rPr>
                <w:rFonts w:ascii="Times New Roman" w:hAnsi="Times New Roman" w:cs="Times New Roman"/>
                <w:spacing w:val="-1"/>
              </w:rPr>
              <w:t>a</w:t>
            </w:r>
            <w:r w:rsidRPr="009C11AF">
              <w:rPr>
                <w:rFonts w:ascii="Times New Roman" w:hAnsi="Times New Roman" w:cs="Times New Roman"/>
              </w:rPr>
              <w:t>.</w:t>
            </w:r>
            <w:r w:rsidRPr="009C11AF">
              <w:rPr>
                <w:rFonts w:ascii="Times New Roman" w:hAnsi="Times New Roman" w:cs="Times New Roman"/>
                <w:spacing w:val="6"/>
              </w:rPr>
              <w:t xml:space="preserve"> </w:t>
            </w:r>
            <w:r w:rsidRPr="009C11AF">
              <w:rPr>
                <w:rFonts w:ascii="Times New Roman" w:hAnsi="Times New Roman" w:cs="Times New Roman"/>
                <w:spacing w:val="-3"/>
              </w:rPr>
              <w:t>I</w:t>
            </w:r>
            <w:r w:rsidRPr="009C11AF">
              <w:rPr>
                <w:rFonts w:ascii="Times New Roman" w:hAnsi="Times New Roman" w:cs="Times New Roman"/>
              </w:rPr>
              <w:t>ndikator</w:t>
            </w:r>
            <w:r w:rsidRPr="009C11AF">
              <w:rPr>
                <w:rFonts w:ascii="Times New Roman" w:hAnsi="Times New Roman" w:cs="Times New Roman"/>
                <w:spacing w:val="5"/>
              </w:rPr>
              <w:t xml:space="preserve"> </w:t>
            </w:r>
            <w:r w:rsidRPr="009C11AF">
              <w:rPr>
                <w:rFonts w:ascii="Times New Roman" w:hAnsi="Times New Roman" w:cs="Times New Roman"/>
              </w:rPr>
              <w:t>K</w:t>
            </w:r>
            <w:r w:rsidRPr="009C11AF">
              <w:rPr>
                <w:rFonts w:ascii="Times New Roman" w:hAnsi="Times New Roman" w:cs="Times New Roman"/>
                <w:spacing w:val="-1"/>
              </w:rPr>
              <w:t>r</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e</w:t>
            </w:r>
            <w:r w:rsidRPr="009C11AF">
              <w:rPr>
                <w:rFonts w:ascii="Times New Roman" w:hAnsi="Times New Roman" w:cs="Times New Roman"/>
              </w:rPr>
              <w:t>ria p</w:t>
            </w:r>
            <w:r w:rsidRPr="009C11AF">
              <w:rPr>
                <w:rFonts w:ascii="Times New Roman" w:hAnsi="Times New Roman" w:cs="Times New Roman"/>
                <w:spacing w:val="-1"/>
              </w:rPr>
              <w:t>e</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mb</w:t>
            </w:r>
            <w:r w:rsidRPr="009C11AF">
              <w:rPr>
                <w:rFonts w:ascii="Times New Roman" w:hAnsi="Times New Roman" w:cs="Times New Roman"/>
                <w:spacing w:val="1"/>
              </w:rPr>
              <w:t>i</w:t>
            </w:r>
            <w:r w:rsidRPr="009C11AF">
              <w:rPr>
                <w:rFonts w:ascii="Times New Roman" w:hAnsi="Times New Roman" w:cs="Times New Roman"/>
              </w:rPr>
              <w:t>lan</w:t>
            </w:r>
            <w:r w:rsidRPr="009C11AF">
              <w:rPr>
                <w:rFonts w:ascii="Times New Roman" w:hAnsi="Times New Roman" w:cs="Times New Roman"/>
                <w:spacing w:val="2"/>
              </w:rPr>
              <w:t xml:space="preserve"> </w:t>
            </w:r>
            <w:r w:rsidRPr="009C11AF">
              <w:rPr>
                <w:rFonts w:ascii="Times New Roman" w:hAnsi="Times New Roman" w:cs="Times New Roman"/>
              </w:rPr>
              <w:t>s</w:t>
            </w:r>
            <w:r w:rsidRPr="009C11AF">
              <w:rPr>
                <w:rFonts w:ascii="Times New Roman" w:hAnsi="Times New Roman" w:cs="Times New Roman"/>
                <w:spacing w:val="-1"/>
              </w:rPr>
              <w:t>a</w:t>
            </w:r>
            <w:r w:rsidRPr="009C11AF">
              <w:rPr>
                <w:rFonts w:ascii="Times New Roman" w:hAnsi="Times New Roman" w:cs="Times New Roman"/>
              </w:rPr>
              <w:t>m</w:t>
            </w:r>
            <w:r w:rsidRPr="009C11AF">
              <w:rPr>
                <w:rFonts w:ascii="Times New Roman" w:hAnsi="Times New Roman" w:cs="Times New Roman"/>
                <w:spacing w:val="2"/>
              </w:rPr>
              <w:t>p</w:t>
            </w:r>
            <w:r w:rsidRPr="009C11AF">
              <w:rPr>
                <w:rFonts w:ascii="Times New Roman" w:hAnsi="Times New Roman" w:cs="Times New Roman"/>
                <w:spacing w:val="-1"/>
              </w:rPr>
              <w:t>e</w:t>
            </w:r>
            <w:r w:rsidRPr="009C11AF">
              <w:rPr>
                <w:rFonts w:ascii="Times New Roman" w:hAnsi="Times New Roman" w:cs="Times New Roman"/>
              </w:rPr>
              <w:t>l</w:t>
            </w:r>
            <w:r w:rsidRPr="009C11AF">
              <w:rPr>
                <w:rFonts w:ascii="Times New Roman" w:hAnsi="Times New Roman" w:cs="Times New Roman"/>
                <w:spacing w:val="8"/>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 dipe</w:t>
            </w:r>
            <w:r w:rsidRPr="009C11AF">
              <w:rPr>
                <w:rFonts w:ascii="Times New Roman" w:hAnsi="Times New Roman" w:cs="Times New Roman"/>
                <w:spacing w:val="-1"/>
              </w:rPr>
              <w:t>r</w:t>
            </w:r>
            <w:r w:rsidRPr="009C11AF">
              <w:rPr>
                <w:rFonts w:ascii="Times New Roman" w:hAnsi="Times New Roman" w:cs="Times New Roman"/>
              </w:rPr>
              <w:t>o</w:t>
            </w:r>
            <w:r w:rsidRPr="009C11AF">
              <w:rPr>
                <w:rFonts w:ascii="Times New Roman" w:hAnsi="Times New Roman" w:cs="Times New Roman"/>
                <w:spacing w:val="3"/>
              </w:rPr>
              <w:t>l</w:t>
            </w:r>
            <w:r w:rsidRPr="009C11AF">
              <w:rPr>
                <w:rFonts w:ascii="Times New Roman" w:hAnsi="Times New Roman" w:cs="Times New Roman"/>
                <w:spacing w:val="-1"/>
              </w:rPr>
              <w:t>e</w:t>
            </w:r>
            <w:r w:rsidRPr="009C11AF">
              <w:rPr>
                <w:rFonts w:ascii="Times New Roman" w:hAnsi="Times New Roman" w:cs="Times New Roman"/>
              </w:rPr>
              <w:t>h</w:t>
            </w:r>
            <w:r w:rsidRPr="009C11AF">
              <w:rPr>
                <w:rFonts w:ascii="Times New Roman" w:hAnsi="Times New Roman" w:cs="Times New Roman"/>
                <w:spacing w:val="3"/>
              </w:rPr>
              <w:t xml:space="preserve"> </w:t>
            </w:r>
            <w:r w:rsidRPr="009C11AF">
              <w:rPr>
                <w:rFonts w:ascii="Times New Roman" w:hAnsi="Times New Roman" w:cs="Times New Roman"/>
              </w:rPr>
              <w:t>17</w:t>
            </w:r>
            <w:r w:rsidRPr="009C11AF">
              <w:rPr>
                <w:rFonts w:ascii="Times New Roman" w:hAnsi="Times New Roman" w:cs="Times New Roman"/>
                <w:spacing w:val="3"/>
              </w:rPr>
              <w:t xml:space="preserve"> </w:t>
            </w:r>
            <w:r w:rsidRPr="009C11AF">
              <w:rPr>
                <w:rFonts w:ascii="Times New Roman" w:hAnsi="Times New Roman" w:cs="Times New Roman"/>
              </w:rPr>
              <w:t>p</w:t>
            </w:r>
            <w:r w:rsidRPr="009C11AF">
              <w:rPr>
                <w:rFonts w:ascii="Times New Roman" w:hAnsi="Times New Roman" w:cs="Times New Roman"/>
                <w:spacing w:val="-1"/>
              </w:rPr>
              <w:t>e</w:t>
            </w:r>
            <w:r w:rsidRPr="009C11AF">
              <w:rPr>
                <w:rFonts w:ascii="Times New Roman" w:hAnsi="Times New Roman" w:cs="Times New Roman"/>
              </w:rPr>
              <w:t>rus</w:t>
            </w:r>
            <w:r w:rsidRPr="009C11AF">
              <w:rPr>
                <w:rFonts w:ascii="Times New Roman" w:hAnsi="Times New Roman" w:cs="Times New Roman"/>
                <w:spacing w:val="-1"/>
              </w:rPr>
              <w:t>a</w:t>
            </w:r>
            <w:r w:rsidRPr="009C11AF">
              <w:rPr>
                <w:rFonts w:ascii="Times New Roman" w:hAnsi="Times New Roman" w:cs="Times New Roman"/>
                <w:spacing w:val="2"/>
              </w:rPr>
              <w:t>h</w:t>
            </w:r>
            <w:r w:rsidRPr="009C11AF">
              <w:rPr>
                <w:rFonts w:ascii="Times New Roman" w:hAnsi="Times New Roman" w:cs="Times New Roman"/>
                <w:spacing w:val="-1"/>
              </w:rPr>
              <w:t>a</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5"/>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 te</w:t>
            </w:r>
            <w:r w:rsidRPr="009C11AF">
              <w:rPr>
                <w:rFonts w:ascii="Times New Roman" w:hAnsi="Times New Roman" w:cs="Times New Roman"/>
                <w:spacing w:val="2"/>
              </w:rPr>
              <w:t>l</w:t>
            </w:r>
            <w:r w:rsidRPr="009C11AF">
              <w:rPr>
                <w:rFonts w:ascii="Times New Roman" w:hAnsi="Times New Roman" w:cs="Times New Roman"/>
                <w:spacing w:val="-1"/>
              </w:rPr>
              <w:t>a</w:t>
            </w:r>
            <w:r w:rsidRPr="009C11AF">
              <w:rPr>
                <w:rFonts w:ascii="Times New Roman" w:hAnsi="Times New Roman" w:cs="Times New Roman"/>
              </w:rPr>
              <w:t>h</w:t>
            </w:r>
            <w:r w:rsidRPr="009C11AF">
              <w:rPr>
                <w:rFonts w:ascii="Times New Roman" w:hAnsi="Times New Roman" w:cs="Times New Roman"/>
                <w:spacing w:val="3"/>
              </w:rPr>
              <w:t xml:space="preserve"> </w:t>
            </w:r>
            <w:r w:rsidRPr="009C11AF">
              <w:rPr>
                <w:rFonts w:ascii="Times New Roman" w:hAnsi="Times New Roman" w:cs="Times New Roman"/>
              </w:rPr>
              <w:t>diaudit</w:t>
            </w:r>
            <w:r w:rsidRPr="009C11AF">
              <w:rPr>
                <w:rFonts w:ascii="Times New Roman" w:hAnsi="Times New Roman" w:cs="Times New Roman"/>
                <w:spacing w:val="3"/>
              </w:rPr>
              <w:t xml:space="preserve"> </w:t>
            </w:r>
            <w:r w:rsidRPr="009C11AF">
              <w:rPr>
                <w:rFonts w:ascii="Times New Roman" w:hAnsi="Times New Roman" w:cs="Times New Roman"/>
              </w:rPr>
              <w:t>untuk</w:t>
            </w:r>
            <w:r w:rsidRPr="009C11AF">
              <w:rPr>
                <w:rFonts w:ascii="Times New Roman" w:hAnsi="Times New Roman" w:cs="Times New Roman"/>
                <w:spacing w:val="3"/>
              </w:rPr>
              <w:t xml:space="preserve"> </w:t>
            </w:r>
            <w:r w:rsidRPr="009C11AF">
              <w:rPr>
                <w:rFonts w:ascii="Times New Roman" w:hAnsi="Times New Roman" w:cs="Times New Roman"/>
              </w:rPr>
              <w:t>tahun buku</w:t>
            </w:r>
            <w:r w:rsidRPr="009C11AF">
              <w:rPr>
                <w:rFonts w:ascii="Times New Roman" w:hAnsi="Times New Roman" w:cs="Times New Roman"/>
                <w:spacing w:val="5"/>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 b</w:t>
            </w:r>
            <w:r w:rsidRPr="009C11AF">
              <w:rPr>
                <w:rFonts w:ascii="Times New Roman" w:hAnsi="Times New Roman" w:cs="Times New Roman"/>
                <w:spacing w:val="1"/>
              </w:rPr>
              <w:t>e</w:t>
            </w:r>
            <w:r w:rsidRPr="009C11AF">
              <w:rPr>
                <w:rFonts w:ascii="Times New Roman" w:hAnsi="Times New Roman" w:cs="Times New Roman"/>
              </w:rPr>
              <w:t>r</w:t>
            </w:r>
            <w:r w:rsidRPr="009C11AF">
              <w:rPr>
                <w:rFonts w:ascii="Times New Roman" w:hAnsi="Times New Roman" w:cs="Times New Roman"/>
                <w:spacing w:val="-2"/>
              </w:rPr>
              <w:t>a</w:t>
            </w:r>
            <w:r w:rsidRPr="009C11AF">
              <w:rPr>
                <w:rFonts w:ascii="Times New Roman" w:hAnsi="Times New Roman" w:cs="Times New Roman"/>
              </w:rPr>
              <w:t>khir</w:t>
            </w:r>
            <w:r w:rsidRPr="009C11AF">
              <w:rPr>
                <w:rFonts w:ascii="Times New Roman" w:hAnsi="Times New Roman" w:cs="Times New Roman"/>
                <w:spacing w:val="2"/>
              </w:rPr>
              <w:t xml:space="preserve"> </w:t>
            </w:r>
            <w:r w:rsidRPr="009C11AF">
              <w:rPr>
                <w:rFonts w:ascii="Times New Roman" w:hAnsi="Times New Roman" w:cs="Times New Roman"/>
              </w:rPr>
              <w:t>p</w:t>
            </w:r>
            <w:r w:rsidRPr="009C11AF">
              <w:rPr>
                <w:rFonts w:ascii="Times New Roman" w:hAnsi="Times New Roman" w:cs="Times New Roman"/>
                <w:spacing w:val="-1"/>
              </w:rPr>
              <w:t>a</w:t>
            </w:r>
            <w:r w:rsidRPr="009C11AF">
              <w:rPr>
                <w:rFonts w:ascii="Times New Roman" w:hAnsi="Times New Roman" w:cs="Times New Roman"/>
                <w:spacing w:val="2"/>
              </w:rPr>
              <w:t>d</w:t>
            </w:r>
            <w:r w:rsidRPr="009C11AF">
              <w:rPr>
                <w:rFonts w:ascii="Times New Roman" w:hAnsi="Times New Roman" w:cs="Times New Roman"/>
              </w:rPr>
              <w:t>a</w:t>
            </w:r>
            <w:r w:rsidRPr="009C11AF">
              <w:rPr>
                <w:rFonts w:ascii="Times New Roman" w:hAnsi="Times New Roman" w:cs="Times New Roman"/>
                <w:spacing w:val="3"/>
              </w:rPr>
              <w:t xml:space="preserve"> </w:t>
            </w:r>
            <w:r w:rsidRPr="009C11AF">
              <w:rPr>
                <w:rFonts w:ascii="Times New Roman" w:hAnsi="Times New Roman" w:cs="Times New Roman"/>
              </w:rPr>
              <w:t>31</w:t>
            </w:r>
            <w:r w:rsidRPr="009C11AF">
              <w:rPr>
                <w:rFonts w:ascii="Times New Roman" w:hAnsi="Times New Roman" w:cs="Times New Roman"/>
                <w:spacing w:val="2"/>
              </w:rPr>
              <w:t xml:space="preserve"> </w:t>
            </w:r>
            <w:r w:rsidRPr="009C11AF">
              <w:rPr>
                <w:rFonts w:ascii="Times New Roman" w:hAnsi="Times New Roman" w:cs="Times New Roman"/>
              </w:rPr>
              <w:t>D</w:t>
            </w:r>
            <w:r w:rsidRPr="009C11AF">
              <w:rPr>
                <w:rFonts w:ascii="Times New Roman" w:hAnsi="Times New Roman" w:cs="Times New Roman"/>
                <w:spacing w:val="-1"/>
              </w:rPr>
              <w:t>e</w:t>
            </w:r>
            <w:r w:rsidRPr="009C11AF">
              <w:rPr>
                <w:rFonts w:ascii="Times New Roman" w:hAnsi="Times New Roman" w:cs="Times New Roman"/>
              </w:rPr>
              <w:t>s</w:t>
            </w:r>
            <w:r w:rsidRPr="009C11AF">
              <w:rPr>
                <w:rFonts w:ascii="Times New Roman" w:hAnsi="Times New Roman" w:cs="Times New Roman"/>
                <w:spacing w:val="-1"/>
              </w:rPr>
              <w:t>e</w:t>
            </w:r>
            <w:r w:rsidRPr="009C11AF">
              <w:rPr>
                <w:rFonts w:ascii="Times New Roman" w:hAnsi="Times New Roman" w:cs="Times New Roman"/>
              </w:rPr>
              <w:t>mber</w:t>
            </w:r>
            <w:r w:rsidRPr="009C11AF">
              <w:rPr>
                <w:rFonts w:ascii="Times New Roman" w:hAnsi="Times New Roman" w:cs="Times New Roman"/>
                <w:spacing w:val="1"/>
              </w:rPr>
              <w:t xml:space="preserve"> </w:t>
            </w:r>
            <w:r w:rsidRPr="009C11AF">
              <w:rPr>
                <w:rFonts w:ascii="Times New Roman" w:hAnsi="Times New Roman" w:cs="Times New Roman"/>
              </w:rPr>
              <w:t>201</w:t>
            </w:r>
            <w:r w:rsidRPr="009C11AF">
              <w:rPr>
                <w:rFonts w:ascii="Times New Roman" w:hAnsi="Times New Roman" w:cs="Times New Roman"/>
                <w:spacing w:val="3"/>
              </w:rPr>
              <w:t>7</w:t>
            </w:r>
            <w:r w:rsidRPr="009C11AF">
              <w:rPr>
                <w:rFonts w:ascii="Times New Roman" w:hAnsi="Times New Roman" w:cs="Times New Roman"/>
                <w:spacing w:val="-1"/>
              </w:rPr>
              <w:t>-</w:t>
            </w:r>
            <w:r w:rsidRPr="009C11AF">
              <w:rPr>
                <w:rFonts w:ascii="Times New Roman" w:hAnsi="Times New Roman" w:cs="Times New Roman"/>
              </w:rPr>
              <w:t>20</w:t>
            </w:r>
            <w:r w:rsidRPr="009C11AF">
              <w:rPr>
                <w:rFonts w:ascii="Times New Roman" w:hAnsi="Times New Roman" w:cs="Times New Roman"/>
                <w:spacing w:val="2"/>
              </w:rPr>
              <w:t>1</w:t>
            </w:r>
            <w:r w:rsidRPr="009C11AF">
              <w:rPr>
                <w:rFonts w:ascii="Times New Roman" w:hAnsi="Times New Roman" w:cs="Times New Roman"/>
              </w:rPr>
              <w:t>8.</w:t>
            </w:r>
            <w:r w:rsidRPr="009C11AF">
              <w:rPr>
                <w:rFonts w:ascii="Times New Roman" w:hAnsi="Times New Roman" w:cs="Times New Roman"/>
                <w:spacing w:val="3"/>
              </w:rPr>
              <w:t xml:space="preserve"> </w:t>
            </w:r>
            <w:r w:rsidRPr="009C11AF">
              <w:rPr>
                <w:rFonts w:ascii="Times New Roman" w:hAnsi="Times New Roman" w:cs="Times New Roman"/>
              </w:rPr>
              <w:t>H</w:t>
            </w:r>
            <w:r w:rsidRPr="009C11AF">
              <w:rPr>
                <w:rFonts w:ascii="Times New Roman" w:hAnsi="Times New Roman" w:cs="Times New Roman"/>
                <w:spacing w:val="-1"/>
              </w:rPr>
              <w:t>a</w:t>
            </w:r>
            <w:r w:rsidRPr="009C11AF">
              <w:rPr>
                <w:rFonts w:ascii="Times New Roman" w:hAnsi="Times New Roman" w:cs="Times New Roman"/>
              </w:rPr>
              <w:t>sil</w:t>
            </w:r>
            <w:r w:rsidRPr="009C11AF">
              <w:rPr>
                <w:rFonts w:ascii="Times New Roman" w:hAnsi="Times New Roman" w:cs="Times New Roman"/>
                <w:spacing w:val="4"/>
              </w:rPr>
              <w:t xml:space="preserve"> </w:t>
            </w:r>
            <w:r w:rsidRPr="009C11AF">
              <w:rPr>
                <w:rFonts w:ascii="Times New Roman" w:hAnsi="Times New Roman" w:cs="Times New Roman"/>
              </w:rPr>
              <w:t>p</w:t>
            </w:r>
            <w:r w:rsidRPr="009C11AF">
              <w:rPr>
                <w:rFonts w:ascii="Times New Roman" w:hAnsi="Times New Roman" w:cs="Times New Roman"/>
                <w:spacing w:val="-1"/>
              </w:rPr>
              <w:t>e</w:t>
            </w:r>
            <w:r w:rsidRPr="009C11AF">
              <w:rPr>
                <w:rFonts w:ascii="Times New Roman" w:hAnsi="Times New Roman" w:cs="Times New Roman"/>
              </w:rPr>
              <w:t>n</w:t>
            </w:r>
            <w:r w:rsidRPr="009C11AF">
              <w:rPr>
                <w:rFonts w:ascii="Times New Roman" w:hAnsi="Times New Roman" w:cs="Times New Roman"/>
                <w:spacing w:val="-1"/>
              </w:rPr>
              <w:t>e</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rPr>
              <w:t>menunjukk</w:t>
            </w:r>
            <w:r w:rsidRPr="009C11AF">
              <w:rPr>
                <w:rFonts w:ascii="Times New Roman" w:hAnsi="Times New Roman" w:cs="Times New Roman"/>
                <w:spacing w:val="-1"/>
              </w:rPr>
              <w:t>a</w:t>
            </w:r>
            <w:r w:rsidRPr="009C11AF">
              <w:rPr>
                <w:rFonts w:ascii="Times New Roman" w:hAnsi="Times New Roman" w:cs="Times New Roman"/>
              </w:rPr>
              <w:t>n b</w:t>
            </w:r>
            <w:r w:rsidRPr="009C11AF">
              <w:rPr>
                <w:rFonts w:ascii="Times New Roman" w:hAnsi="Times New Roman" w:cs="Times New Roman"/>
                <w:spacing w:val="-1"/>
              </w:rPr>
              <w:t>a</w:t>
            </w:r>
            <w:r w:rsidRPr="009C11AF">
              <w:rPr>
                <w:rFonts w:ascii="Times New Roman" w:hAnsi="Times New Roman" w:cs="Times New Roman"/>
              </w:rPr>
              <w:t xml:space="preserve">hwa </w:t>
            </w:r>
            <w:r w:rsidRPr="009C11AF">
              <w:rPr>
                <w:rFonts w:ascii="Times New Roman" w:hAnsi="Times New Roman" w:cs="Times New Roman"/>
                <w:spacing w:val="1"/>
              </w:rPr>
              <w:t>P</w:t>
            </w:r>
            <w:r w:rsidRPr="009C11AF">
              <w:rPr>
                <w:rFonts w:ascii="Times New Roman" w:hAnsi="Times New Roman" w:cs="Times New Roman"/>
              </w:rPr>
              <w:t>ro</w:t>
            </w:r>
            <w:r w:rsidRPr="009C11AF">
              <w:rPr>
                <w:rFonts w:ascii="Times New Roman" w:hAnsi="Times New Roman" w:cs="Times New Roman"/>
                <w:spacing w:val="-1"/>
              </w:rPr>
              <w:t>f</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bi</w:t>
            </w:r>
            <w:r w:rsidRPr="009C11AF">
              <w:rPr>
                <w:rFonts w:ascii="Times New Roman" w:hAnsi="Times New Roman" w:cs="Times New Roman"/>
                <w:spacing w:val="1"/>
              </w:rPr>
              <w:t>l</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s,</w:t>
            </w:r>
            <w:r w:rsidRPr="009C11AF">
              <w:rPr>
                <w:rFonts w:ascii="Times New Roman" w:hAnsi="Times New Roman" w:cs="Times New Roman"/>
                <w:spacing w:val="4"/>
              </w:rPr>
              <w:t xml:space="preserve"> </w:t>
            </w:r>
            <w:r w:rsidRPr="009C11AF">
              <w:rPr>
                <w:rFonts w:ascii="Times New Roman" w:hAnsi="Times New Roman" w:cs="Times New Roman"/>
                <w:spacing w:val="-5"/>
              </w:rPr>
              <w:t>L</w:t>
            </w:r>
            <w:r w:rsidRPr="009C11AF">
              <w:rPr>
                <w:rFonts w:ascii="Times New Roman" w:hAnsi="Times New Roman" w:cs="Times New Roman"/>
                <w:spacing w:val="3"/>
              </w:rPr>
              <w:t>i</w:t>
            </w:r>
            <w:r w:rsidRPr="009C11AF">
              <w:rPr>
                <w:rFonts w:ascii="Times New Roman" w:hAnsi="Times New Roman" w:cs="Times New Roman"/>
              </w:rPr>
              <w:t>kuid</w:t>
            </w:r>
            <w:r w:rsidRPr="009C11AF">
              <w:rPr>
                <w:rFonts w:ascii="Times New Roman" w:hAnsi="Times New Roman" w:cs="Times New Roman"/>
                <w:spacing w:val="1"/>
              </w:rPr>
              <w:t>i</w:t>
            </w:r>
            <w:r w:rsidRPr="009C11AF">
              <w:rPr>
                <w:rFonts w:ascii="Times New Roman" w:hAnsi="Times New Roman" w:cs="Times New Roman"/>
              </w:rPr>
              <w:t>tas,</w:t>
            </w:r>
            <w:r w:rsidRPr="009C11AF">
              <w:rPr>
                <w:rFonts w:ascii="Times New Roman" w:hAnsi="Times New Roman" w:cs="Times New Roman"/>
                <w:spacing w:val="1"/>
              </w:rPr>
              <w:t xml:space="preserve"> </w:t>
            </w:r>
            <w:r w:rsidRPr="009C11AF">
              <w:rPr>
                <w:rFonts w:ascii="Times New Roman" w:hAnsi="Times New Roman" w:cs="Times New Roman"/>
              </w:rPr>
              <w:t>Uku</w:t>
            </w:r>
            <w:r w:rsidRPr="009C11AF">
              <w:rPr>
                <w:rFonts w:ascii="Times New Roman" w:hAnsi="Times New Roman" w:cs="Times New Roman"/>
                <w:spacing w:val="-1"/>
              </w:rPr>
              <w:t>ra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rus</w:t>
            </w:r>
            <w:r w:rsidRPr="009C11AF">
              <w:rPr>
                <w:rFonts w:ascii="Times New Roman" w:hAnsi="Times New Roman" w:cs="Times New Roman"/>
                <w:spacing w:val="1"/>
              </w:rPr>
              <w:t>a</w:t>
            </w:r>
            <w:r w:rsidRPr="009C11AF">
              <w:rPr>
                <w:rFonts w:ascii="Times New Roman" w:hAnsi="Times New Roman" w:cs="Times New Roman"/>
              </w:rPr>
              <w:t>h</w:t>
            </w:r>
            <w:r w:rsidRPr="009C11AF">
              <w:rPr>
                <w:rFonts w:ascii="Times New Roman" w:hAnsi="Times New Roman" w:cs="Times New Roman"/>
                <w:spacing w:val="-1"/>
              </w:rPr>
              <w:t>aa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spacing w:val="2"/>
              </w:rPr>
              <w:t>p</w:t>
            </w:r>
            <w:r w:rsidRPr="009C11AF">
              <w:rPr>
                <w:rFonts w:ascii="Times New Roman" w:hAnsi="Times New Roman" w:cs="Times New Roman"/>
                <w:spacing w:val="-1"/>
              </w:rPr>
              <w:t>e</w:t>
            </w:r>
            <w:r w:rsidRPr="009C11AF">
              <w:rPr>
                <w:rFonts w:ascii="Times New Roman" w:hAnsi="Times New Roman" w:cs="Times New Roman"/>
              </w:rPr>
              <w:t>m</w:t>
            </w:r>
            <w:r w:rsidRPr="009C11AF">
              <w:rPr>
                <w:rFonts w:ascii="Times New Roman" w:hAnsi="Times New Roman" w:cs="Times New Roman"/>
                <w:spacing w:val="1"/>
              </w:rPr>
              <w:t>i</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spacing w:val="1"/>
              </w:rPr>
              <w:t>P</w:t>
            </w:r>
            <w:r w:rsidRPr="009C11AF">
              <w:rPr>
                <w:rFonts w:ascii="Times New Roman" w:hAnsi="Times New Roman" w:cs="Times New Roman"/>
              </w:rPr>
              <w:t>ubl</w:t>
            </w:r>
            <w:r w:rsidRPr="009C11AF">
              <w:rPr>
                <w:rFonts w:ascii="Times New Roman" w:hAnsi="Times New Roman" w:cs="Times New Roman"/>
                <w:spacing w:val="-1"/>
              </w:rPr>
              <w:t>i</w:t>
            </w:r>
            <w:r w:rsidRPr="009C11AF">
              <w:rPr>
                <w:rFonts w:ascii="Times New Roman" w:hAnsi="Times New Roman" w:cs="Times New Roman"/>
              </w:rPr>
              <w:t>k b</w:t>
            </w:r>
            <w:r w:rsidRPr="009C11AF">
              <w:rPr>
                <w:rFonts w:ascii="Times New Roman" w:hAnsi="Times New Roman" w:cs="Times New Roman"/>
                <w:spacing w:val="-1"/>
              </w:rPr>
              <w:t>e</w:t>
            </w:r>
            <w:r w:rsidRPr="009C11AF">
              <w:rPr>
                <w:rFonts w:ascii="Times New Roman" w:hAnsi="Times New Roman" w:cs="Times New Roman"/>
              </w:rPr>
              <w:t>rp</w:t>
            </w:r>
            <w:r w:rsidRPr="009C11AF">
              <w:rPr>
                <w:rFonts w:ascii="Times New Roman" w:hAnsi="Times New Roman" w:cs="Times New Roman"/>
                <w:spacing w:val="-2"/>
              </w:rPr>
              <w:t>e</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 xml:space="preserve">ruh </w:t>
            </w:r>
            <w:r w:rsidRPr="009C11AF">
              <w:rPr>
                <w:rFonts w:ascii="Times New Roman" w:hAnsi="Times New Roman" w:cs="Times New Roman"/>
                <w:spacing w:val="2"/>
              </w:rPr>
              <w:t>s</w:t>
            </w:r>
            <w:r w:rsidRPr="009C11AF">
              <w:rPr>
                <w:rFonts w:ascii="Times New Roman" w:hAnsi="Times New Roman" w:cs="Times New Roman"/>
                <w:spacing w:val="-1"/>
              </w:rPr>
              <w:t>ec</w:t>
            </w:r>
            <w:r w:rsidRPr="009C11AF">
              <w:rPr>
                <w:rFonts w:ascii="Times New Roman" w:hAnsi="Times New Roman" w:cs="Times New Roman"/>
                <w:spacing w:val="1"/>
              </w:rPr>
              <w:t>a</w:t>
            </w:r>
            <w:r w:rsidRPr="009C11AF">
              <w:rPr>
                <w:rFonts w:ascii="Times New Roman" w:hAnsi="Times New Roman" w:cs="Times New Roman"/>
              </w:rPr>
              <w:t>ra</w:t>
            </w:r>
            <w:r w:rsidRPr="009C11AF">
              <w:rPr>
                <w:rFonts w:ascii="Times New Roman" w:hAnsi="Times New Roman" w:cs="Times New Roman"/>
                <w:spacing w:val="1"/>
              </w:rPr>
              <w:t xml:space="preserve"> </w:t>
            </w:r>
            <w:r w:rsidRPr="009C11AF">
              <w:rPr>
                <w:rFonts w:ascii="Times New Roman" w:hAnsi="Times New Roman" w:cs="Times New Roman"/>
              </w:rPr>
              <w:t>si</w:t>
            </w:r>
            <w:r w:rsidRPr="009C11AF">
              <w:rPr>
                <w:rFonts w:ascii="Times New Roman" w:hAnsi="Times New Roman" w:cs="Times New Roman"/>
                <w:spacing w:val="-2"/>
              </w:rPr>
              <w:t>g</w:t>
            </w:r>
            <w:r w:rsidRPr="009C11AF">
              <w:rPr>
                <w:rFonts w:ascii="Times New Roman" w:hAnsi="Times New Roman" w:cs="Times New Roman"/>
                <w:spacing w:val="2"/>
              </w:rPr>
              <w:t>n</w:t>
            </w:r>
            <w:r w:rsidRPr="009C11AF">
              <w:rPr>
                <w:rFonts w:ascii="Times New Roman" w:hAnsi="Times New Roman" w:cs="Times New Roman"/>
              </w:rPr>
              <w:t>ifikan te</w:t>
            </w:r>
            <w:r w:rsidRPr="009C11AF">
              <w:rPr>
                <w:rFonts w:ascii="Times New Roman" w:hAnsi="Times New Roman" w:cs="Times New Roman"/>
                <w:spacing w:val="-1"/>
              </w:rPr>
              <w:t>r</w:t>
            </w:r>
            <w:r w:rsidRPr="009C11AF">
              <w:rPr>
                <w:rFonts w:ascii="Times New Roman" w:hAnsi="Times New Roman" w:cs="Times New Roman"/>
                <w:spacing w:val="2"/>
              </w:rPr>
              <w:t>h</w:t>
            </w:r>
            <w:r w:rsidRPr="009C11AF">
              <w:rPr>
                <w:rFonts w:ascii="Times New Roman" w:hAnsi="Times New Roman" w:cs="Times New Roman"/>
                <w:spacing w:val="-1"/>
              </w:rPr>
              <w:t>a</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p</w:t>
            </w:r>
            <w:r w:rsidRPr="009C11AF">
              <w:rPr>
                <w:rFonts w:ascii="Times New Roman" w:hAnsi="Times New Roman" w:cs="Times New Roman"/>
                <w:spacing w:val="3"/>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rPr>
              <w:t>te</w:t>
            </w:r>
            <w:r w:rsidRPr="009C11AF">
              <w:rPr>
                <w:rFonts w:ascii="Times New Roman" w:hAnsi="Times New Roman" w:cs="Times New Roman"/>
                <w:spacing w:val="2"/>
              </w:rPr>
              <w:t>p</w:t>
            </w:r>
            <w:r w:rsidRPr="009C11AF">
              <w:rPr>
                <w:rFonts w:ascii="Times New Roman" w:hAnsi="Times New Roman" w:cs="Times New Roman"/>
                <w:spacing w:val="-1"/>
              </w:rPr>
              <w:t>a</w:t>
            </w:r>
            <w:r w:rsidRPr="009C11AF">
              <w:rPr>
                <w:rFonts w:ascii="Times New Roman" w:hAnsi="Times New Roman" w:cs="Times New Roman"/>
              </w:rPr>
              <w:t>t</w:t>
            </w:r>
            <w:r w:rsidRPr="009C11AF">
              <w:rPr>
                <w:rFonts w:ascii="Times New Roman" w:hAnsi="Times New Roman" w:cs="Times New Roman"/>
                <w:spacing w:val="2"/>
              </w:rPr>
              <w:t>a</w:t>
            </w:r>
            <w:r w:rsidRPr="009C11AF">
              <w:rPr>
                <w:rFonts w:ascii="Times New Roman" w:hAnsi="Times New Roman" w:cs="Times New Roman"/>
              </w:rPr>
              <w:t xml:space="preserve">n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ktu</w:t>
            </w:r>
            <w:r w:rsidRPr="009C11AF">
              <w:rPr>
                <w:rFonts w:ascii="Times New Roman" w:hAnsi="Times New Roman" w:cs="Times New Roman"/>
                <w:spacing w:val="1"/>
              </w:rPr>
              <w:t xml:space="preserve"> P</w:t>
            </w:r>
            <w:r w:rsidRPr="009C11AF">
              <w:rPr>
                <w:rFonts w:ascii="Times New Roman" w:hAnsi="Times New Roman" w:cs="Times New Roman"/>
                <w:spacing w:val="-1"/>
              </w:rPr>
              <w:t>e</w:t>
            </w:r>
            <w:r w:rsidRPr="009C11AF">
              <w:rPr>
                <w:rFonts w:ascii="Times New Roman" w:hAnsi="Times New Roman" w:cs="Times New Roman"/>
              </w:rPr>
              <w:t>lapo</w:t>
            </w:r>
            <w:r w:rsidRPr="009C11AF">
              <w:rPr>
                <w:rFonts w:ascii="Times New Roman" w:hAnsi="Times New Roman" w:cs="Times New Roman"/>
                <w:spacing w:val="-1"/>
              </w:rPr>
              <w:t>ra</w:t>
            </w:r>
            <w:r w:rsidRPr="009C11AF">
              <w:rPr>
                <w:rFonts w:ascii="Times New Roman" w:hAnsi="Times New Roman" w:cs="Times New Roman"/>
              </w:rPr>
              <w:t>n</w:t>
            </w:r>
            <w:r w:rsidRPr="009C11AF">
              <w:rPr>
                <w:rFonts w:ascii="Times New Roman" w:hAnsi="Times New Roman" w:cs="Times New Roman"/>
                <w:spacing w:val="3"/>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spacing w:val="2"/>
              </w:rPr>
              <w:t>u</w:t>
            </w:r>
            <w:r w:rsidRPr="009C11AF">
              <w:rPr>
                <w:rFonts w:ascii="Times New Roman" w:hAnsi="Times New Roman" w:cs="Times New Roman"/>
                <w:spacing w:val="-1"/>
              </w:rPr>
              <w:t>a</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n, s</w:t>
            </w:r>
            <w:r w:rsidRPr="009C11AF">
              <w:rPr>
                <w:rFonts w:ascii="Times New Roman" w:hAnsi="Times New Roman" w:cs="Times New Roman"/>
                <w:spacing w:val="-1"/>
              </w:rPr>
              <w:t>e</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 xml:space="preserve"> </w:t>
            </w:r>
            <w:r w:rsidRPr="009C11AF">
              <w:rPr>
                <w:rFonts w:ascii="Times New Roman" w:hAnsi="Times New Roman" w:cs="Times New Roman"/>
              </w:rPr>
              <w:t>Opini</w:t>
            </w:r>
            <w:r w:rsidRPr="009C11AF">
              <w:rPr>
                <w:rFonts w:ascii="Times New Roman" w:hAnsi="Times New Roman" w:cs="Times New Roman"/>
                <w:spacing w:val="2"/>
              </w:rPr>
              <w:t xml:space="preserve"> </w:t>
            </w:r>
            <w:r w:rsidRPr="009C11AF">
              <w:rPr>
                <w:rFonts w:ascii="Times New Roman" w:hAnsi="Times New Roman" w:cs="Times New Roman"/>
              </w:rPr>
              <w:t>Audit</w:t>
            </w:r>
            <w:r w:rsidRPr="009C11AF">
              <w:rPr>
                <w:rFonts w:ascii="Times New Roman" w:hAnsi="Times New Roman" w:cs="Times New Roman"/>
                <w:spacing w:val="2"/>
              </w:rPr>
              <w:t xml:space="preserve"> </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k</w:t>
            </w:r>
            <w:r w:rsidRPr="009C11AF">
              <w:rPr>
                <w:rFonts w:ascii="Times New Roman" w:hAnsi="Times New Roman" w:cs="Times New Roman"/>
                <w:spacing w:val="3"/>
              </w:rPr>
              <w:t xml:space="preserve"> </w:t>
            </w:r>
            <w:r w:rsidRPr="009C11AF">
              <w:rPr>
                <w:rFonts w:ascii="Times New Roman" w:hAnsi="Times New Roman" w:cs="Times New Roman"/>
              </w:rPr>
              <w:t>b</w:t>
            </w:r>
            <w:r w:rsidRPr="009C11AF">
              <w:rPr>
                <w:rFonts w:ascii="Times New Roman" w:hAnsi="Times New Roman" w:cs="Times New Roman"/>
                <w:spacing w:val="-1"/>
              </w:rPr>
              <w:t>e</w:t>
            </w:r>
            <w:r w:rsidRPr="009C11AF">
              <w:rPr>
                <w:rFonts w:ascii="Times New Roman" w:hAnsi="Times New Roman" w:cs="Times New Roman"/>
              </w:rPr>
              <w:t>rp</w:t>
            </w:r>
            <w:r w:rsidRPr="009C11AF">
              <w:rPr>
                <w:rFonts w:ascii="Times New Roman" w:hAnsi="Times New Roman" w:cs="Times New Roman"/>
                <w:spacing w:val="-2"/>
              </w:rPr>
              <w:t>e</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ruh si</w:t>
            </w:r>
            <w:r w:rsidRPr="009C11AF">
              <w:rPr>
                <w:rFonts w:ascii="Times New Roman" w:hAnsi="Times New Roman" w:cs="Times New Roman"/>
                <w:spacing w:val="-2"/>
              </w:rPr>
              <w:t>g</w:t>
            </w:r>
            <w:r w:rsidRPr="009C11AF">
              <w:rPr>
                <w:rFonts w:ascii="Times New Roman" w:hAnsi="Times New Roman" w:cs="Times New Roman"/>
              </w:rPr>
              <w:t>in</w:t>
            </w:r>
            <w:r w:rsidRPr="009C11AF">
              <w:rPr>
                <w:rFonts w:ascii="Times New Roman" w:hAnsi="Times New Roman" w:cs="Times New Roman"/>
                <w:spacing w:val="1"/>
              </w:rPr>
              <w:t>if</w:t>
            </w:r>
            <w:r w:rsidRPr="009C11AF">
              <w:rPr>
                <w:rFonts w:ascii="Times New Roman" w:hAnsi="Times New Roman" w:cs="Times New Roman"/>
              </w:rPr>
              <w:t>ikan</w:t>
            </w:r>
            <w:r w:rsidRPr="009C11AF">
              <w:rPr>
                <w:rFonts w:ascii="Times New Roman" w:hAnsi="Times New Roman" w:cs="Times New Roman"/>
                <w:spacing w:val="1"/>
              </w:rPr>
              <w:t xml:space="preserve"> </w:t>
            </w:r>
            <w:r w:rsidRPr="009C11AF">
              <w:rPr>
                <w:rFonts w:ascii="Times New Roman" w:hAnsi="Times New Roman" w:cs="Times New Roman"/>
              </w:rPr>
              <w:t>te</w:t>
            </w:r>
            <w:r w:rsidRPr="009C11AF">
              <w:rPr>
                <w:rFonts w:ascii="Times New Roman" w:hAnsi="Times New Roman" w:cs="Times New Roman"/>
                <w:spacing w:val="-1"/>
              </w:rPr>
              <w:t>r</w:t>
            </w:r>
            <w:r w:rsidRPr="009C11AF">
              <w:rPr>
                <w:rFonts w:ascii="Times New Roman" w:hAnsi="Times New Roman" w:cs="Times New Roman"/>
              </w:rPr>
              <w:t>h</w:t>
            </w:r>
            <w:r w:rsidRPr="009C11AF">
              <w:rPr>
                <w:rFonts w:ascii="Times New Roman" w:hAnsi="Times New Roman" w:cs="Times New Roman"/>
                <w:spacing w:val="-1"/>
              </w:rPr>
              <w:t>a</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p</w:t>
            </w:r>
            <w:r w:rsidRPr="009C11AF">
              <w:rPr>
                <w:rFonts w:ascii="Times New Roman" w:hAnsi="Times New Roman" w:cs="Times New Roman"/>
                <w:spacing w:val="1"/>
              </w:rPr>
              <w:t xml:space="preserve"> </w:t>
            </w:r>
            <w:r w:rsidRPr="009C11AF">
              <w:rPr>
                <w:rFonts w:ascii="Times New Roman" w:hAnsi="Times New Roman" w:cs="Times New Roman"/>
                <w:spacing w:val="2"/>
              </w:rPr>
              <w:t>K</w:t>
            </w:r>
            <w:r w:rsidRPr="009C11AF">
              <w:rPr>
                <w:rFonts w:ascii="Times New Roman" w:hAnsi="Times New Roman" w:cs="Times New Roman"/>
                <w:spacing w:val="-1"/>
              </w:rPr>
              <w:t>e</w:t>
            </w:r>
            <w:r w:rsidRPr="009C11AF">
              <w:rPr>
                <w:rFonts w:ascii="Times New Roman" w:hAnsi="Times New Roman" w:cs="Times New Roman"/>
              </w:rPr>
              <w:t>tep</w:t>
            </w:r>
            <w:r w:rsidRPr="009C11AF">
              <w:rPr>
                <w:rFonts w:ascii="Times New Roman" w:hAnsi="Times New Roman" w:cs="Times New Roman"/>
                <w:spacing w:val="-1"/>
              </w:rPr>
              <w:t>a</w:t>
            </w:r>
            <w:r w:rsidRPr="009C11AF">
              <w:rPr>
                <w:rFonts w:ascii="Times New Roman" w:hAnsi="Times New Roman" w:cs="Times New Roman"/>
              </w:rPr>
              <w:t>tan</w:t>
            </w:r>
            <w:r w:rsidRPr="009C11AF">
              <w:rPr>
                <w:rFonts w:ascii="Times New Roman" w:hAnsi="Times New Roman" w:cs="Times New Roman"/>
                <w:spacing w:val="3"/>
              </w:rPr>
              <w:t xml:space="preserve">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 xml:space="preserve">ktu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lapo</w:t>
            </w:r>
            <w:r w:rsidRPr="009C11AF">
              <w:rPr>
                <w:rFonts w:ascii="Times New Roman" w:hAnsi="Times New Roman" w:cs="Times New Roman"/>
                <w:spacing w:val="-1"/>
              </w:rPr>
              <w:t>ra</w:t>
            </w:r>
            <w:r w:rsidRPr="009C11AF">
              <w:rPr>
                <w:rFonts w:ascii="Times New Roman" w:hAnsi="Times New Roman" w:cs="Times New Roman"/>
              </w:rPr>
              <w:t>n 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n.</w:t>
            </w:r>
          </w:p>
          <w:p w14:paraId="359A32BE" w14:textId="5E00D307" w:rsidR="00232FFD" w:rsidRPr="009C11AF" w:rsidRDefault="006C096E" w:rsidP="00053F08">
            <w:pPr>
              <w:spacing w:before="120" w:line="360" w:lineRule="auto"/>
              <w:jc w:val="both"/>
              <w:rPr>
                <w:rFonts w:ascii="Times New Roman" w:eastAsia="Lustria" w:hAnsi="Times New Roman" w:cs="Times New Roman"/>
              </w:rPr>
            </w:pPr>
            <w:r w:rsidRPr="009C11AF">
              <w:rPr>
                <w:rFonts w:ascii="Times New Roman" w:eastAsia="Lustria" w:hAnsi="Times New Roman" w:cs="Times New Roman"/>
                <w:b/>
              </w:rPr>
              <w:t>Kata Kunci:</w:t>
            </w:r>
            <w:r w:rsidRPr="009C11AF">
              <w:rPr>
                <w:rFonts w:ascii="Times New Roman" w:eastAsia="Lustria" w:hAnsi="Times New Roman" w:cs="Times New Roman"/>
              </w:rPr>
              <w:t xml:space="preserve"> </w:t>
            </w:r>
            <w:r w:rsidR="00420590" w:rsidRPr="009C11AF">
              <w:rPr>
                <w:rFonts w:ascii="Times New Roman" w:eastAsia="Lustria" w:hAnsi="Times New Roman" w:cs="Times New Roman"/>
              </w:rPr>
              <w:t xml:space="preserve">Profitabilitas, </w:t>
            </w:r>
            <w:r w:rsidR="00420590" w:rsidRPr="009C11AF">
              <w:rPr>
                <w:rFonts w:ascii="Times New Roman" w:hAnsi="Times New Roman" w:cs="Times New Roman"/>
                <w:spacing w:val="-5"/>
              </w:rPr>
              <w:t>L</w:t>
            </w:r>
            <w:r w:rsidR="00420590" w:rsidRPr="009C11AF">
              <w:rPr>
                <w:rFonts w:ascii="Times New Roman" w:hAnsi="Times New Roman" w:cs="Times New Roman"/>
              </w:rPr>
              <w:t>iku</w:t>
            </w:r>
            <w:r w:rsidR="00420590" w:rsidRPr="009C11AF">
              <w:rPr>
                <w:rFonts w:ascii="Times New Roman" w:hAnsi="Times New Roman" w:cs="Times New Roman"/>
                <w:spacing w:val="1"/>
              </w:rPr>
              <w:t>i</w:t>
            </w:r>
            <w:r w:rsidR="00420590" w:rsidRPr="009C11AF">
              <w:rPr>
                <w:rFonts w:ascii="Times New Roman" w:hAnsi="Times New Roman" w:cs="Times New Roman"/>
              </w:rPr>
              <w:t>di</w:t>
            </w:r>
            <w:r w:rsidR="00420590" w:rsidRPr="009C11AF">
              <w:rPr>
                <w:rFonts w:ascii="Times New Roman" w:hAnsi="Times New Roman" w:cs="Times New Roman"/>
                <w:spacing w:val="1"/>
              </w:rPr>
              <w:t>t</w:t>
            </w:r>
            <w:r w:rsidR="00420590" w:rsidRPr="009C11AF">
              <w:rPr>
                <w:rFonts w:ascii="Times New Roman" w:hAnsi="Times New Roman" w:cs="Times New Roman"/>
                <w:spacing w:val="-1"/>
              </w:rPr>
              <w:t>a</w:t>
            </w:r>
            <w:r w:rsidR="00420590" w:rsidRPr="009C11AF">
              <w:rPr>
                <w:rFonts w:ascii="Times New Roman" w:hAnsi="Times New Roman" w:cs="Times New Roman"/>
              </w:rPr>
              <w:t>s,</w:t>
            </w:r>
            <w:r w:rsidR="00420590" w:rsidRPr="009C11AF">
              <w:rPr>
                <w:rFonts w:ascii="Times New Roman" w:hAnsi="Times New Roman" w:cs="Times New Roman"/>
                <w:spacing w:val="41"/>
              </w:rPr>
              <w:t xml:space="preserve"> </w:t>
            </w:r>
            <w:r w:rsidR="00420590" w:rsidRPr="009C11AF">
              <w:rPr>
                <w:rFonts w:ascii="Times New Roman" w:hAnsi="Times New Roman" w:cs="Times New Roman"/>
              </w:rPr>
              <w:t>Uku</w:t>
            </w:r>
            <w:r w:rsidR="00420590" w:rsidRPr="009C11AF">
              <w:rPr>
                <w:rFonts w:ascii="Times New Roman" w:hAnsi="Times New Roman" w:cs="Times New Roman"/>
                <w:spacing w:val="-1"/>
              </w:rPr>
              <w:t>r</w:t>
            </w:r>
            <w:r w:rsidR="00420590" w:rsidRPr="009C11AF">
              <w:rPr>
                <w:rFonts w:ascii="Times New Roman" w:hAnsi="Times New Roman" w:cs="Times New Roman"/>
                <w:spacing w:val="3"/>
              </w:rPr>
              <w:t>a</w:t>
            </w:r>
            <w:r w:rsidR="00420590" w:rsidRPr="009C11AF">
              <w:rPr>
                <w:rFonts w:ascii="Times New Roman" w:hAnsi="Times New Roman" w:cs="Times New Roman"/>
              </w:rPr>
              <w:t>n</w:t>
            </w:r>
            <w:r w:rsidR="00420590" w:rsidRPr="009C11AF">
              <w:rPr>
                <w:rFonts w:ascii="Times New Roman" w:hAnsi="Times New Roman" w:cs="Times New Roman"/>
                <w:spacing w:val="41"/>
              </w:rPr>
              <w:t xml:space="preserve"> </w:t>
            </w:r>
            <w:r w:rsidR="00420590" w:rsidRPr="009C11AF">
              <w:rPr>
                <w:rFonts w:ascii="Times New Roman" w:hAnsi="Times New Roman" w:cs="Times New Roman"/>
                <w:spacing w:val="1"/>
              </w:rPr>
              <w:t>P</w:t>
            </w:r>
            <w:r w:rsidR="00420590" w:rsidRPr="009C11AF">
              <w:rPr>
                <w:rFonts w:ascii="Times New Roman" w:hAnsi="Times New Roman" w:cs="Times New Roman"/>
                <w:spacing w:val="-1"/>
              </w:rPr>
              <w:t>e</w:t>
            </w:r>
            <w:r w:rsidR="00420590" w:rsidRPr="009C11AF">
              <w:rPr>
                <w:rFonts w:ascii="Times New Roman" w:hAnsi="Times New Roman" w:cs="Times New Roman"/>
              </w:rPr>
              <w:t>rus</w:t>
            </w:r>
            <w:r w:rsidR="00420590" w:rsidRPr="009C11AF">
              <w:rPr>
                <w:rFonts w:ascii="Times New Roman" w:hAnsi="Times New Roman" w:cs="Times New Roman"/>
                <w:spacing w:val="-1"/>
              </w:rPr>
              <w:t>a</w:t>
            </w:r>
            <w:r w:rsidR="00420590" w:rsidRPr="009C11AF">
              <w:rPr>
                <w:rFonts w:ascii="Times New Roman" w:hAnsi="Times New Roman" w:cs="Times New Roman"/>
              </w:rPr>
              <w:t>h</w:t>
            </w:r>
            <w:r w:rsidR="00420590" w:rsidRPr="009C11AF">
              <w:rPr>
                <w:rFonts w:ascii="Times New Roman" w:hAnsi="Times New Roman" w:cs="Times New Roman"/>
                <w:spacing w:val="-1"/>
              </w:rPr>
              <w:t>aa</w:t>
            </w:r>
            <w:r w:rsidR="00420590" w:rsidRPr="009C11AF">
              <w:rPr>
                <w:rFonts w:ascii="Times New Roman" w:hAnsi="Times New Roman" w:cs="Times New Roman"/>
              </w:rPr>
              <w:t>n,</w:t>
            </w:r>
            <w:r w:rsidR="00420590" w:rsidRPr="009C11AF">
              <w:rPr>
                <w:rFonts w:ascii="Times New Roman" w:hAnsi="Times New Roman" w:cs="Times New Roman"/>
                <w:spacing w:val="41"/>
              </w:rPr>
              <w:t xml:space="preserve"> </w:t>
            </w:r>
            <w:r w:rsidR="00420590" w:rsidRPr="009C11AF">
              <w:rPr>
                <w:rFonts w:ascii="Times New Roman" w:hAnsi="Times New Roman" w:cs="Times New Roman"/>
                <w:spacing w:val="2"/>
              </w:rPr>
              <w:t>K</w:t>
            </w:r>
            <w:r w:rsidR="00420590" w:rsidRPr="009C11AF">
              <w:rPr>
                <w:rFonts w:ascii="Times New Roman" w:hAnsi="Times New Roman" w:cs="Times New Roman"/>
                <w:spacing w:val="-1"/>
              </w:rPr>
              <w:t>e</w:t>
            </w:r>
            <w:r w:rsidR="00420590" w:rsidRPr="009C11AF">
              <w:rPr>
                <w:rFonts w:ascii="Times New Roman" w:hAnsi="Times New Roman" w:cs="Times New Roman"/>
              </w:rPr>
              <w:t>p</w:t>
            </w:r>
            <w:r w:rsidR="00420590" w:rsidRPr="009C11AF">
              <w:rPr>
                <w:rFonts w:ascii="Times New Roman" w:hAnsi="Times New Roman" w:cs="Times New Roman"/>
                <w:spacing w:val="-1"/>
              </w:rPr>
              <w:t>e</w:t>
            </w:r>
            <w:r w:rsidR="00420590" w:rsidRPr="009C11AF">
              <w:rPr>
                <w:rFonts w:ascii="Times New Roman" w:hAnsi="Times New Roman" w:cs="Times New Roman"/>
              </w:rPr>
              <w:t>m</w:t>
            </w:r>
            <w:r w:rsidR="00420590" w:rsidRPr="009C11AF">
              <w:rPr>
                <w:rFonts w:ascii="Times New Roman" w:hAnsi="Times New Roman" w:cs="Times New Roman"/>
                <w:spacing w:val="1"/>
              </w:rPr>
              <w:t>i</w:t>
            </w:r>
            <w:r w:rsidR="00420590" w:rsidRPr="009C11AF">
              <w:rPr>
                <w:rFonts w:ascii="Times New Roman" w:hAnsi="Times New Roman" w:cs="Times New Roman"/>
              </w:rPr>
              <w:t>l</w:t>
            </w:r>
            <w:r w:rsidR="00420590" w:rsidRPr="009C11AF">
              <w:rPr>
                <w:rFonts w:ascii="Times New Roman" w:hAnsi="Times New Roman" w:cs="Times New Roman"/>
                <w:spacing w:val="1"/>
              </w:rPr>
              <w:t>i</w:t>
            </w:r>
            <w:r w:rsidR="00420590" w:rsidRPr="009C11AF">
              <w:rPr>
                <w:rFonts w:ascii="Times New Roman" w:hAnsi="Times New Roman" w:cs="Times New Roman"/>
              </w:rPr>
              <w:t>k</w:t>
            </w:r>
            <w:r w:rsidR="00420590" w:rsidRPr="009C11AF">
              <w:rPr>
                <w:rFonts w:ascii="Times New Roman" w:hAnsi="Times New Roman" w:cs="Times New Roman"/>
                <w:spacing w:val="-1"/>
              </w:rPr>
              <w:t>a</w:t>
            </w:r>
            <w:r w:rsidR="00420590" w:rsidRPr="009C11AF">
              <w:rPr>
                <w:rFonts w:ascii="Times New Roman" w:hAnsi="Times New Roman" w:cs="Times New Roman"/>
              </w:rPr>
              <w:t>n</w:t>
            </w:r>
            <w:r w:rsidR="00420590" w:rsidRPr="009C11AF">
              <w:rPr>
                <w:rFonts w:ascii="Times New Roman" w:hAnsi="Times New Roman" w:cs="Times New Roman"/>
                <w:spacing w:val="41"/>
              </w:rPr>
              <w:t xml:space="preserve"> </w:t>
            </w:r>
            <w:r w:rsidR="00420590" w:rsidRPr="009C11AF">
              <w:rPr>
                <w:rFonts w:ascii="Times New Roman" w:hAnsi="Times New Roman" w:cs="Times New Roman"/>
                <w:spacing w:val="1"/>
              </w:rPr>
              <w:t>P</w:t>
            </w:r>
            <w:r w:rsidR="00420590" w:rsidRPr="009C11AF">
              <w:rPr>
                <w:rFonts w:ascii="Times New Roman" w:hAnsi="Times New Roman" w:cs="Times New Roman"/>
              </w:rPr>
              <w:t>ubl</w:t>
            </w:r>
            <w:r w:rsidR="00420590" w:rsidRPr="009C11AF">
              <w:rPr>
                <w:rFonts w:ascii="Times New Roman" w:hAnsi="Times New Roman" w:cs="Times New Roman"/>
                <w:spacing w:val="1"/>
              </w:rPr>
              <w:t>i</w:t>
            </w:r>
            <w:r w:rsidR="00420590" w:rsidRPr="009C11AF">
              <w:rPr>
                <w:rFonts w:ascii="Times New Roman" w:hAnsi="Times New Roman" w:cs="Times New Roman"/>
              </w:rPr>
              <w:t>k, Opini Audit dan Ketepatan Waktu Pelaporan Keuangan.</w:t>
            </w:r>
          </w:p>
          <w:p w14:paraId="77997FA2" w14:textId="77777777" w:rsidR="00232FFD" w:rsidRPr="009C11AF" w:rsidRDefault="00232FFD" w:rsidP="00053F08">
            <w:pPr>
              <w:spacing w:line="360" w:lineRule="auto"/>
              <w:rPr>
                <w:rFonts w:ascii="Times New Roman" w:hAnsi="Times New Roman" w:cs="Times New Roman"/>
              </w:rPr>
            </w:pPr>
          </w:p>
        </w:tc>
      </w:tr>
      <w:tr w:rsidR="00232FFD" w:rsidRPr="009C11AF" w14:paraId="02D28001" w14:textId="77777777">
        <w:trPr>
          <w:trHeight w:val="277"/>
        </w:trPr>
        <w:tc>
          <w:tcPr>
            <w:tcW w:w="8614" w:type="dxa"/>
          </w:tcPr>
          <w:p w14:paraId="78970D6B" w14:textId="77777777" w:rsidR="00232FFD" w:rsidRPr="009C11AF" w:rsidRDefault="006C096E" w:rsidP="00053F08">
            <w:pPr>
              <w:spacing w:line="360" w:lineRule="auto"/>
              <w:jc w:val="center"/>
              <w:rPr>
                <w:rFonts w:ascii="Times New Roman" w:eastAsia="Lustria" w:hAnsi="Times New Roman" w:cs="Times New Roman"/>
                <w:i/>
                <w:color w:val="000000"/>
              </w:rPr>
            </w:pPr>
            <w:r w:rsidRPr="009C11AF">
              <w:rPr>
                <w:rFonts w:ascii="Times New Roman" w:eastAsia="Lustria" w:hAnsi="Times New Roman" w:cs="Times New Roman"/>
                <w:b/>
                <w:i/>
                <w:color w:val="000000"/>
              </w:rPr>
              <w:t>Abstract</w:t>
            </w:r>
          </w:p>
          <w:p w14:paraId="55CB9A46" w14:textId="77777777" w:rsidR="00420590" w:rsidRPr="009C11AF" w:rsidRDefault="00420590" w:rsidP="00053F08">
            <w:pPr>
              <w:spacing w:line="360" w:lineRule="auto"/>
              <w:jc w:val="both"/>
              <w:rPr>
                <w:rFonts w:ascii="Times New Roman" w:eastAsia="Lustria" w:hAnsi="Times New Roman" w:cs="Times New Roman"/>
                <w:i/>
                <w:color w:val="000000"/>
              </w:rPr>
            </w:pPr>
            <w:r w:rsidRPr="009C11AF">
              <w:rPr>
                <w:rFonts w:ascii="Times New Roman" w:eastAsia="Lustria" w:hAnsi="Times New Roman" w:cs="Times New Roman"/>
                <w:i/>
                <w:color w:val="000000"/>
              </w:rPr>
              <w:t>This study was conducted to examine the effect of Profitability, Liquidity, Company Size, Public Ownership, and Audit Opinion on the Timeliness of Financial Reporting in Various Industry Companies listed on the Indonesia Stock Exchange. The research method used was a hypothesis test research using multiple linear regression testing. Indicator The sampling criteria obtained by 17 audited companies for the fiscal year ending December 31, 2017-2018. The results showed that Profitability, Liquidity, Company Size and Public Ownership</w:t>
            </w:r>
          </w:p>
          <w:p w14:paraId="55EACB4A" w14:textId="7EEA4BAA" w:rsidR="00232FFD" w:rsidRPr="009C11AF" w:rsidRDefault="00420590" w:rsidP="00053F08">
            <w:pPr>
              <w:spacing w:line="360" w:lineRule="auto"/>
              <w:jc w:val="both"/>
              <w:rPr>
                <w:rFonts w:ascii="Times New Roman" w:eastAsia="Lustria" w:hAnsi="Times New Roman" w:cs="Times New Roman"/>
                <w:i/>
                <w:color w:val="000000"/>
              </w:rPr>
            </w:pPr>
            <w:r w:rsidRPr="009C11AF">
              <w:rPr>
                <w:rFonts w:ascii="Times New Roman" w:eastAsia="Lustria" w:hAnsi="Times New Roman" w:cs="Times New Roman"/>
                <w:i/>
                <w:color w:val="000000"/>
              </w:rPr>
              <w:t>significantly influence the Timeliness of Financial Reporting, while Audit Opinion has no significant effect on the Timeliness of Financial Reporting</w:t>
            </w:r>
            <w:r w:rsidR="006C096E" w:rsidRPr="009C11AF">
              <w:rPr>
                <w:rFonts w:ascii="Times New Roman" w:eastAsia="Lustria" w:hAnsi="Times New Roman" w:cs="Times New Roman"/>
                <w:i/>
                <w:color w:val="000000"/>
              </w:rPr>
              <w:t>.</w:t>
            </w:r>
          </w:p>
          <w:p w14:paraId="2B85B4D2" w14:textId="67B0E285" w:rsidR="00232FFD" w:rsidRPr="009C11AF" w:rsidRDefault="006C096E" w:rsidP="00053F08">
            <w:pPr>
              <w:spacing w:before="120" w:line="360" w:lineRule="auto"/>
              <w:jc w:val="both"/>
              <w:rPr>
                <w:rFonts w:ascii="Times New Roman" w:eastAsia="Lustria" w:hAnsi="Times New Roman" w:cs="Times New Roman"/>
                <w:i/>
                <w:color w:val="000000"/>
              </w:rPr>
            </w:pPr>
            <w:r w:rsidRPr="009C11AF">
              <w:rPr>
                <w:rFonts w:ascii="Times New Roman" w:eastAsia="Lustria" w:hAnsi="Times New Roman" w:cs="Times New Roman"/>
                <w:b/>
                <w:i/>
                <w:color w:val="000000"/>
              </w:rPr>
              <w:t>Keywords</w:t>
            </w:r>
            <w:r w:rsidRPr="009C11AF">
              <w:rPr>
                <w:rFonts w:ascii="Times New Roman" w:eastAsia="Lustria" w:hAnsi="Times New Roman" w:cs="Times New Roman"/>
                <w:i/>
                <w:color w:val="000000"/>
              </w:rPr>
              <w:t xml:space="preserve">: </w:t>
            </w:r>
            <w:r w:rsidR="00420590" w:rsidRPr="009C11AF">
              <w:rPr>
                <w:rFonts w:ascii="Times New Roman" w:eastAsia="Lustria" w:hAnsi="Times New Roman" w:cs="Times New Roman"/>
                <w:i/>
                <w:color w:val="000000"/>
              </w:rPr>
              <w:t>Profitability, Liquidity, Company Size, Public Ownership, Audit Opinon and Timeliness of Financial Reporting</w:t>
            </w:r>
          </w:p>
          <w:p w14:paraId="43769516" w14:textId="77777777" w:rsidR="00232FFD" w:rsidRPr="009C11AF" w:rsidRDefault="00232FFD" w:rsidP="00053F08">
            <w:pPr>
              <w:spacing w:line="360" w:lineRule="auto"/>
              <w:rPr>
                <w:rFonts w:ascii="Times New Roman" w:hAnsi="Times New Roman" w:cs="Times New Roman"/>
              </w:rPr>
            </w:pPr>
          </w:p>
          <w:p w14:paraId="37423AB2" w14:textId="77777777" w:rsidR="00232FFD" w:rsidRPr="009C11AF" w:rsidRDefault="00232FFD" w:rsidP="00053F08">
            <w:pPr>
              <w:spacing w:line="360" w:lineRule="auto"/>
              <w:rPr>
                <w:rFonts w:ascii="Times New Roman" w:hAnsi="Times New Roman" w:cs="Times New Roman"/>
              </w:rPr>
            </w:pPr>
          </w:p>
        </w:tc>
      </w:tr>
      <w:tr w:rsidR="00232FFD" w:rsidRPr="009C11AF" w14:paraId="4ED16688" w14:textId="77777777">
        <w:trPr>
          <w:trHeight w:val="293"/>
        </w:trPr>
        <w:tc>
          <w:tcPr>
            <w:tcW w:w="8614" w:type="dxa"/>
          </w:tcPr>
          <w:p w14:paraId="608568D3" w14:textId="3AA73B06" w:rsidR="00232FFD" w:rsidRPr="009C11AF" w:rsidRDefault="006C096E"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lastRenderedPageBreak/>
              <w:t>PENDAHULUAN</w:t>
            </w:r>
          </w:p>
          <w:p w14:paraId="3C902D72" w14:textId="4016CA89" w:rsidR="00420590" w:rsidRPr="009C11AF" w:rsidRDefault="00420590"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A. Latar Belakang Masalah</w:t>
            </w:r>
          </w:p>
          <w:p w14:paraId="7347A2D1" w14:textId="1C790B97" w:rsidR="00232FFD" w:rsidRPr="009C11AF" w:rsidRDefault="00A55EC2" w:rsidP="00E85DE5">
            <w:pPr>
              <w:spacing w:line="360" w:lineRule="auto"/>
              <w:ind w:firstLine="567"/>
              <w:jc w:val="both"/>
              <w:rPr>
                <w:rFonts w:ascii="Times New Roman" w:eastAsia="Lustria" w:hAnsi="Times New Roman" w:cs="Times New Roman"/>
              </w:rPr>
            </w:pPr>
            <w:r w:rsidRPr="009C11AF">
              <w:rPr>
                <w:rFonts w:ascii="Times New Roman" w:eastAsia="Lustria" w:hAnsi="Times New Roman" w:cs="Times New Roman"/>
              </w:rPr>
              <w:t>Laporan keuangan merupakan media komunikasi perusahaan dengan para pemegang saham. Perusahaan publik (terbuka</w:t>
            </w:r>
            <w:proofErr w:type="gramStart"/>
            <w:r w:rsidRPr="009C11AF">
              <w:rPr>
                <w:rFonts w:ascii="Times New Roman" w:eastAsia="Lustria" w:hAnsi="Times New Roman" w:cs="Times New Roman"/>
              </w:rPr>
              <w:t xml:space="preserve">),   </w:t>
            </w:r>
            <w:proofErr w:type="gramEnd"/>
            <w:r w:rsidRPr="009C11AF">
              <w:rPr>
                <w:rFonts w:ascii="Times New Roman" w:eastAsia="Lustria" w:hAnsi="Times New Roman" w:cs="Times New Roman"/>
              </w:rPr>
              <w:t xml:space="preserve">yang  terdaftar  di   Bursa Efek Indonesia (BEI) dan sahamnya diperjual-belikan   di   pasar   modal, tentu memiliki tanggung jawab lebih kepada berbagai pihak yang berkepentingan dibandingkan perusahaan  tertutup.  </w:t>
            </w:r>
            <w:proofErr w:type="gramStart"/>
            <w:r w:rsidRPr="009C11AF">
              <w:rPr>
                <w:rFonts w:ascii="Times New Roman" w:eastAsia="Lustria" w:hAnsi="Times New Roman" w:cs="Times New Roman"/>
              </w:rPr>
              <w:t>Salah  satu</w:t>
            </w:r>
            <w:proofErr w:type="gramEnd"/>
            <w:r w:rsidRPr="009C11AF">
              <w:rPr>
                <w:rFonts w:ascii="Times New Roman" w:eastAsia="Lustria" w:hAnsi="Times New Roman" w:cs="Times New Roman"/>
              </w:rPr>
              <w:t xml:space="preserve"> bentuk    tanggung    jawab    tersebut  adalah dengan menerbitkan dan menyampaikan laporan keuangan kepada publik. (Denny,2015). Tuntutan akan kepatuhan terhadap ketepatan waktu dalam penyampaian laporan keuangan perusahaan publik di Indonesia telah diatur   dalam   Undang   -   Undang Nomor 8 Tahun 1995 tentang Pasar Modal</w:t>
            </w:r>
          </w:p>
          <w:p w14:paraId="69F63074" w14:textId="4FAF8B1F" w:rsidR="00921E46" w:rsidRPr="009C11AF" w:rsidRDefault="00A55EC2" w:rsidP="00782952">
            <w:pPr>
              <w:spacing w:line="360" w:lineRule="auto"/>
              <w:ind w:firstLine="567"/>
              <w:jc w:val="both"/>
              <w:rPr>
                <w:rFonts w:ascii="Times New Roman" w:eastAsia="Lustria" w:hAnsi="Times New Roman" w:cs="Times New Roman"/>
              </w:rPr>
            </w:pPr>
            <w:r w:rsidRPr="009C11AF">
              <w:rPr>
                <w:rFonts w:ascii="Times New Roman" w:eastAsia="Lustria" w:hAnsi="Times New Roman" w:cs="Times New Roman"/>
              </w:rPr>
              <w:t xml:space="preserve">Profitabilitas merupakan salah satu alat ukur dalam menilai kinerja perusahaan yang menunjukan kemampuan suatu perusahaan dalam menghasilkan (dalam Hilmi </w:t>
            </w:r>
            <w:proofErr w:type="gramStart"/>
            <w:r w:rsidRPr="009C11AF">
              <w:rPr>
                <w:rFonts w:ascii="Times New Roman" w:eastAsia="Lustria" w:hAnsi="Times New Roman" w:cs="Times New Roman"/>
              </w:rPr>
              <w:t>dan  Ali</w:t>
            </w:r>
            <w:proofErr w:type="gramEnd"/>
            <w:r w:rsidRPr="009C11AF">
              <w:rPr>
                <w:rFonts w:ascii="Times New Roman" w:eastAsia="Lustria" w:hAnsi="Times New Roman" w:cs="Times New Roman"/>
              </w:rPr>
              <w:t>,  2008).</w:t>
            </w:r>
            <w:r w:rsidR="00921E46" w:rsidRPr="009C11AF">
              <w:rPr>
                <w:rFonts w:ascii="Times New Roman" w:hAnsi="Times New Roman" w:cs="Times New Roman"/>
              </w:rPr>
              <w:t xml:space="preserve"> </w:t>
            </w:r>
            <w:proofErr w:type="gramStart"/>
            <w:r w:rsidR="00921E46" w:rsidRPr="009C11AF">
              <w:rPr>
                <w:rFonts w:ascii="Times New Roman" w:eastAsia="Lustria" w:hAnsi="Times New Roman" w:cs="Times New Roman"/>
              </w:rPr>
              <w:t>Likuiditas  adalah</w:t>
            </w:r>
            <w:proofErr w:type="gramEnd"/>
            <w:r w:rsidR="00921E46" w:rsidRPr="009C11AF">
              <w:rPr>
                <w:rFonts w:ascii="Times New Roman" w:eastAsia="Lustria" w:hAnsi="Times New Roman" w:cs="Times New Roman"/>
              </w:rPr>
              <w:t xml:space="preserve"> bagaimana perusahaan mengukur kemampuan perusahaan dengan memenuhi  kewajiban  jangka pendek yang dimiliki oleh perusahaan (Hanafi 2004: 37). Kepemilikan publik dalam suatu perusahaan menunjukkan besar kecilnya   kepemilikan yang dimiliki pihak internal maupun eksternal perusahaan. Ukuran perusahaan adalah besar kecilnya kekayaan yang </w:t>
            </w:r>
            <w:proofErr w:type="gramStart"/>
            <w:r w:rsidR="00921E46" w:rsidRPr="009C11AF">
              <w:rPr>
                <w:rFonts w:ascii="Times New Roman" w:eastAsia="Lustria" w:hAnsi="Times New Roman" w:cs="Times New Roman"/>
              </w:rPr>
              <w:t>dimiliki  oleh</w:t>
            </w:r>
            <w:proofErr w:type="gramEnd"/>
            <w:r w:rsidR="00921E46" w:rsidRPr="009C11AF">
              <w:rPr>
                <w:rFonts w:ascii="Times New Roman" w:eastAsia="Lustria" w:hAnsi="Times New Roman" w:cs="Times New Roman"/>
              </w:rPr>
              <w:t xml:space="preserve">  perusahaan  dilihat dari total aktiva yang dimiliki perusahaan. Opini audit adalah pernyataan auditor terhadap kewajaran laporan keuangan dari entitas yang telah diaudit.</w:t>
            </w:r>
          </w:p>
          <w:p w14:paraId="39FB5C32" w14:textId="7955546E" w:rsidR="00921E46" w:rsidRPr="009C11AF" w:rsidRDefault="00921E46"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Kajian Pustaka dan Pengembangan Hipotesis</w:t>
            </w:r>
          </w:p>
          <w:p w14:paraId="3624B311" w14:textId="01B44BB1" w:rsidR="00921E46" w:rsidRPr="009C11AF" w:rsidRDefault="00921E46"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1. Grand Theory</w:t>
            </w:r>
          </w:p>
          <w:p w14:paraId="5B86876B" w14:textId="11F3AE42" w:rsidR="00921E46" w:rsidRPr="009C11AF" w:rsidRDefault="00921E46"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Teori Keagenan (Agency Theory) Agency theory menjelaskan tentang hubungan kontraktual antara pihak yang mendelegasikan pengambilan keputusan tertentu (principal/pemilik</w:t>
            </w:r>
            <w:proofErr w:type="gramStart"/>
            <w:r w:rsidRPr="009C11AF">
              <w:rPr>
                <w:rFonts w:ascii="Times New Roman" w:eastAsia="Lustria" w:hAnsi="Times New Roman" w:cs="Times New Roman"/>
              </w:rPr>
              <w:t>/  pemegeng</w:t>
            </w:r>
            <w:proofErr w:type="gramEnd"/>
            <w:r w:rsidRPr="009C11AF">
              <w:rPr>
                <w:rFonts w:ascii="Times New Roman" w:eastAsia="Lustria" w:hAnsi="Times New Roman" w:cs="Times New Roman"/>
              </w:rPr>
              <w:t xml:space="preserve"> saham)  dengan  pihak  yang nemerima pendelagasian tersebut (agen/direksi/manajemen</w:t>
            </w:r>
          </w:p>
          <w:p w14:paraId="25242044" w14:textId="5F16F371" w:rsidR="00921E46" w:rsidRPr="009C11AF" w:rsidRDefault="00921E46"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2. Laporan Keuangan</w:t>
            </w:r>
          </w:p>
          <w:p w14:paraId="00C795E1" w14:textId="2555B59C" w:rsidR="00921E46" w:rsidRPr="009C11AF" w:rsidRDefault="00921E46"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Menurut   PSAK No. 1 Tahun 2015, Laporan Keuangan adalah penyajian terstruktur dari posisi keuangan dan kinerja keuangan suatu entitas. Laporan ini menampilkan sejarah entitas yang dikuantifikasi dalam nilai moneter.</w:t>
            </w:r>
          </w:p>
          <w:p w14:paraId="7FC548EF" w14:textId="3B94FC90" w:rsidR="00921E46" w:rsidRPr="009C11AF" w:rsidRDefault="00921E46"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3. Ketepatan Waktu (</w:t>
            </w:r>
            <w:r w:rsidRPr="009C11AF">
              <w:rPr>
                <w:rFonts w:ascii="Times New Roman" w:eastAsia="Lustria" w:hAnsi="Times New Roman" w:cs="Times New Roman"/>
                <w:b/>
                <w:bCs/>
                <w:i/>
                <w:iCs/>
              </w:rPr>
              <w:t>Timelinnes</w:t>
            </w:r>
            <w:r w:rsidRPr="009C11AF">
              <w:rPr>
                <w:rFonts w:ascii="Times New Roman" w:eastAsia="Lustria" w:hAnsi="Times New Roman" w:cs="Times New Roman"/>
                <w:b/>
                <w:bCs/>
              </w:rPr>
              <w:t>)</w:t>
            </w:r>
          </w:p>
          <w:p w14:paraId="1E3E15A7" w14:textId="6424E69B" w:rsidR="00232FFD" w:rsidRPr="009C11AF" w:rsidRDefault="00921E46" w:rsidP="00E85DE5">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Ketepatan waktu berarti memiliki informasi yang tersedia untuk pengambilan keputusan sebelum kehilangan kemampuannya dalam mempengaruhi pengambilan keputusan (Kieso,2011:47). Penyampaian laporan keuangan merupakan informasi yang dapat dijadikan suatu sinyal oleh </w:t>
            </w:r>
            <w:proofErr w:type="gramStart"/>
            <w:r w:rsidRPr="009C11AF">
              <w:rPr>
                <w:rFonts w:ascii="Times New Roman" w:eastAsia="Lustria" w:hAnsi="Times New Roman" w:cs="Times New Roman"/>
              </w:rPr>
              <w:t>perusahaan  yaitu</w:t>
            </w:r>
            <w:proofErr w:type="gramEnd"/>
            <w:r w:rsidRPr="009C11AF">
              <w:rPr>
                <w:rFonts w:ascii="Times New Roman" w:eastAsia="Lustria" w:hAnsi="Times New Roman" w:cs="Times New Roman"/>
              </w:rPr>
              <w:t xml:space="preserve">  berupa pengumuman yang dilakukan oleh suatu emiten. </w:t>
            </w:r>
          </w:p>
        </w:tc>
      </w:tr>
      <w:tr w:rsidR="00232FFD" w:rsidRPr="009C11AF" w14:paraId="138B7AFF" w14:textId="77777777">
        <w:trPr>
          <w:trHeight w:val="2135"/>
        </w:trPr>
        <w:tc>
          <w:tcPr>
            <w:tcW w:w="8614" w:type="dxa"/>
          </w:tcPr>
          <w:p w14:paraId="52575874" w14:textId="269BCA57" w:rsidR="00232FFD" w:rsidRPr="009C11AF" w:rsidRDefault="006C096E"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lastRenderedPageBreak/>
              <w:t>METODE PENELITIAN</w:t>
            </w:r>
          </w:p>
          <w:p w14:paraId="589B6E2A" w14:textId="77777777" w:rsidR="006B4905" w:rsidRPr="009C11AF" w:rsidRDefault="006B4905"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A. Jenis Penelitian</w:t>
            </w:r>
          </w:p>
          <w:p w14:paraId="600700EC" w14:textId="3D2E6000" w:rsidR="008F1733" w:rsidRPr="009C11AF" w:rsidRDefault="008F1733"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Penelitian ini menggunakan sample perusahaan Aneka Industri dengan kriteria dan karakteristik</w:t>
            </w:r>
            <w:r w:rsidR="00E85DE5" w:rsidRPr="009C11AF">
              <w:rPr>
                <w:rFonts w:ascii="Times New Roman" w:eastAsia="Lustria" w:hAnsi="Times New Roman" w:cs="Times New Roman"/>
              </w:rPr>
              <w:t>; (1)</w:t>
            </w:r>
            <w:r w:rsidRPr="009C11AF">
              <w:rPr>
                <w:rFonts w:ascii="Times New Roman" w:eastAsia="Lustria" w:hAnsi="Times New Roman" w:cs="Times New Roman"/>
              </w:rPr>
              <w:t>Perusahaan aneka industry yang terdaftar di Bursa Efek Indonesia tahun 2017-2018.</w:t>
            </w:r>
            <w:r w:rsidR="00E85DE5" w:rsidRPr="009C11AF">
              <w:rPr>
                <w:rFonts w:ascii="Times New Roman" w:eastAsia="Lustria" w:hAnsi="Times New Roman" w:cs="Times New Roman"/>
              </w:rPr>
              <w:t>(2)</w:t>
            </w:r>
            <w:r w:rsidRPr="009C11AF">
              <w:rPr>
                <w:rFonts w:ascii="Times New Roman" w:eastAsia="Lustria" w:hAnsi="Times New Roman" w:cs="Times New Roman"/>
              </w:rPr>
              <w:t>Perusahaan Aneka Industri yang menyajikan Laporan Keuangan dalam Mata Uang Rupiah.</w:t>
            </w:r>
            <w:r w:rsidR="00E85DE5" w:rsidRPr="009C11AF">
              <w:rPr>
                <w:rFonts w:ascii="Times New Roman" w:eastAsia="Lustria" w:hAnsi="Times New Roman" w:cs="Times New Roman"/>
              </w:rPr>
              <w:t>(3)</w:t>
            </w:r>
            <w:r w:rsidRPr="009C11AF">
              <w:rPr>
                <w:rFonts w:ascii="Times New Roman" w:eastAsia="Lustria" w:hAnsi="Times New Roman" w:cs="Times New Roman"/>
              </w:rPr>
              <w:t xml:space="preserve">Perusahaan Aneka Industri yang menyajikan tanggal Laporan Keuangan secara lengkap tahun 2017-2018.Berdasarkan kriteria pemilihan sample terdapat </w:t>
            </w:r>
            <w:r w:rsidR="00130C61" w:rsidRPr="009C11AF">
              <w:rPr>
                <w:rFonts w:ascii="Times New Roman" w:eastAsia="Lustria" w:hAnsi="Times New Roman" w:cs="Times New Roman"/>
              </w:rPr>
              <w:t>17</w:t>
            </w:r>
            <w:r w:rsidRPr="009C11AF">
              <w:rPr>
                <w:rFonts w:ascii="Times New Roman" w:eastAsia="Lustria" w:hAnsi="Times New Roman" w:cs="Times New Roman"/>
              </w:rPr>
              <w:t xml:space="preserve"> perusahaan Aneka Industri yang memenuhi kriteria dan karakteristik yant telah ditentukan.</w:t>
            </w:r>
          </w:p>
          <w:p w14:paraId="61B47E08" w14:textId="77777777" w:rsidR="008F1733" w:rsidRPr="009C11AF" w:rsidRDefault="008F1733"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B. Variabel Penelitian</w:t>
            </w:r>
          </w:p>
          <w:p w14:paraId="261AA7CC" w14:textId="77777777" w:rsidR="008F1733" w:rsidRPr="009C11AF" w:rsidRDefault="008F1733"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Variabel dependen yang digunakan dalam penelitian ini adalah ketepatan waktu laporan keuangan. Variabel dependen ini di ukur berdasarkan tanggal penyampaian laporan keuangaan yang terdaftar di Bursa Efek Indonesia tahun 2017-2018.</w:t>
            </w:r>
          </w:p>
          <w:p w14:paraId="3A834602" w14:textId="61FC201F" w:rsidR="00FA7F24" w:rsidRPr="009C11AF" w:rsidRDefault="00E85DE5"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 xml:space="preserve">C. </w:t>
            </w:r>
            <w:r w:rsidR="00FA7F24" w:rsidRPr="009C11AF">
              <w:rPr>
                <w:rFonts w:ascii="Times New Roman" w:eastAsia="Lustria" w:hAnsi="Times New Roman" w:cs="Times New Roman"/>
                <w:b/>
                <w:bCs/>
              </w:rPr>
              <w:t>Variabel Independen</w:t>
            </w:r>
          </w:p>
          <w:p w14:paraId="40478A25" w14:textId="777493B1" w:rsidR="00FA7F24" w:rsidRPr="009C11AF" w:rsidRDefault="00FA7F2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Variabel independent dalam penelitian ini adalah Profitabilitas, Likuiditas, Ukuran Perusahaan, Kepemilikan Publik dan Opini Audit.</w:t>
            </w:r>
          </w:p>
        </w:tc>
      </w:tr>
      <w:tr w:rsidR="00232FFD" w:rsidRPr="009C11AF" w14:paraId="3CB1388A" w14:textId="77777777">
        <w:trPr>
          <w:trHeight w:val="293"/>
        </w:trPr>
        <w:tc>
          <w:tcPr>
            <w:tcW w:w="8614" w:type="dxa"/>
          </w:tcPr>
          <w:p w14:paraId="74B5C253" w14:textId="7BECE88E" w:rsidR="00FA7F24" w:rsidRPr="009C11AF" w:rsidRDefault="006C096E"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HASIL DAN PEMBAHASAN</w:t>
            </w:r>
          </w:p>
          <w:p w14:paraId="11BBB6E7" w14:textId="21548FF5" w:rsidR="00FA7F24" w:rsidRPr="009C11AF" w:rsidRDefault="00F948D2"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 xml:space="preserve">A. </w:t>
            </w:r>
            <w:r w:rsidR="00FA7F24" w:rsidRPr="009C11AF">
              <w:rPr>
                <w:rFonts w:ascii="Times New Roman" w:eastAsia="Lustria" w:hAnsi="Times New Roman" w:cs="Times New Roman"/>
                <w:b/>
                <w:bCs/>
              </w:rPr>
              <w:t xml:space="preserve"> Estimasi Regresi Data Panel</w:t>
            </w:r>
          </w:p>
          <w:p w14:paraId="17AA02B0" w14:textId="0BECB46B" w:rsidR="00F948D2" w:rsidRPr="009C11AF" w:rsidRDefault="00FA7F24" w:rsidP="00E85DE5">
            <w:pPr>
              <w:pStyle w:val="ListParagraph"/>
              <w:numPr>
                <w:ilvl w:val="0"/>
                <w:numId w:val="1"/>
              </w:num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Common effect model (CEM)</w:t>
            </w:r>
          </w:p>
          <w:p w14:paraId="10C4AD5D" w14:textId="524FED5B" w:rsidR="00F948D2" w:rsidRPr="009C11AF" w:rsidRDefault="00F948D2" w:rsidP="00130C61">
            <w:pPr>
              <w:pStyle w:val="ListParagraph"/>
              <w:spacing w:line="360" w:lineRule="auto"/>
              <w:jc w:val="center"/>
              <w:rPr>
                <w:rFonts w:ascii="Times New Roman" w:eastAsia="Lustria" w:hAnsi="Times New Roman" w:cs="Times New Roman"/>
                <w:b/>
                <w:bCs/>
              </w:rPr>
            </w:pPr>
            <w:r w:rsidRPr="009C11AF">
              <w:rPr>
                <w:rFonts w:ascii="Times New Roman" w:eastAsia="Lustria" w:hAnsi="Times New Roman" w:cs="Times New Roman"/>
                <w:b/>
                <w:bCs/>
                <w:noProof/>
              </w:rPr>
              <w:drawing>
                <wp:inline distT="0" distB="0" distL="0" distR="0" wp14:anchorId="766B0F52" wp14:editId="7626382D">
                  <wp:extent cx="2646680" cy="1357317"/>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2801" cy="1380970"/>
                          </a:xfrm>
                          <a:prstGeom prst="rect">
                            <a:avLst/>
                          </a:prstGeom>
                          <a:noFill/>
                        </pic:spPr>
                      </pic:pic>
                    </a:graphicData>
                  </a:graphic>
                </wp:inline>
              </w:drawing>
            </w:r>
          </w:p>
          <w:p w14:paraId="773460A9" w14:textId="35049A33" w:rsidR="00F948D2" w:rsidRPr="009C11AF" w:rsidRDefault="00F948D2" w:rsidP="00782952">
            <w:pPr>
              <w:pStyle w:val="ListParagraph"/>
              <w:spacing w:line="360" w:lineRule="auto"/>
              <w:jc w:val="both"/>
              <w:rPr>
                <w:rFonts w:ascii="Times New Roman" w:eastAsia="Lustria" w:hAnsi="Times New Roman" w:cs="Times New Roman"/>
                <w:b/>
                <w:bCs/>
              </w:rPr>
            </w:pPr>
          </w:p>
          <w:p w14:paraId="47AD10F7" w14:textId="06F6DE6C" w:rsidR="00F948D2" w:rsidRPr="009C11AF" w:rsidRDefault="00F948D2" w:rsidP="00E85DE5">
            <w:pPr>
              <w:pStyle w:val="ListParagraph"/>
              <w:numPr>
                <w:ilvl w:val="0"/>
                <w:numId w:val="1"/>
              </w:num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Fixed effect model (FEM)</w:t>
            </w:r>
          </w:p>
          <w:p w14:paraId="56A0195B" w14:textId="2BE02257" w:rsidR="004C5404" w:rsidRPr="009C11AF" w:rsidRDefault="00F948D2" w:rsidP="00E85DE5">
            <w:pPr>
              <w:pStyle w:val="ListParagraph"/>
              <w:spacing w:line="360" w:lineRule="auto"/>
              <w:jc w:val="center"/>
              <w:rPr>
                <w:rFonts w:ascii="Times New Roman" w:eastAsia="Lustria" w:hAnsi="Times New Roman" w:cs="Times New Roman"/>
                <w:b/>
                <w:bCs/>
              </w:rPr>
            </w:pPr>
            <w:r w:rsidRPr="009C11AF">
              <w:rPr>
                <w:rFonts w:ascii="Times New Roman" w:eastAsia="Lustria" w:hAnsi="Times New Roman" w:cs="Times New Roman"/>
                <w:b/>
                <w:bCs/>
                <w:noProof/>
              </w:rPr>
              <w:drawing>
                <wp:inline distT="0" distB="0" distL="0" distR="0" wp14:anchorId="4F583D06" wp14:editId="3C2CDA8A">
                  <wp:extent cx="2723705" cy="9423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6444" cy="960586"/>
                          </a:xfrm>
                          <a:prstGeom prst="rect">
                            <a:avLst/>
                          </a:prstGeom>
                          <a:noFill/>
                        </pic:spPr>
                      </pic:pic>
                    </a:graphicData>
                  </a:graphic>
                </wp:inline>
              </w:drawing>
            </w:r>
          </w:p>
          <w:p w14:paraId="4292315E" w14:textId="3A73ECB1" w:rsidR="004C5404" w:rsidRPr="009C11AF" w:rsidRDefault="00F948D2" w:rsidP="00E85DE5">
            <w:pPr>
              <w:pStyle w:val="ListParagraph"/>
              <w:numPr>
                <w:ilvl w:val="0"/>
                <w:numId w:val="1"/>
              </w:num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Random effect model (REM)</w:t>
            </w:r>
          </w:p>
          <w:p w14:paraId="3769A4AF" w14:textId="6D6CBB66" w:rsidR="00F948D2" w:rsidRPr="009C11AF" w:rsidRDefault="00F948D2" w:rsidP="00E85DE5">
            <w:pPr>
              <w:pStyle w:val="ListParagraph"/>
              <w:spacing w:line="360" w:lineRule="auto"/>
              <w:jc w:val="center"/>
              <w:rPr>
                <w:rFonts w:ascii="Times New Roman" w:eastAsia="Lustria" w:hAnsi="Times New Roman" w:cs="Times New Roman"/>
                <w:b/>
                <w:bCs/>
              </w:rPr>
            </w:pPr>
            <w:r w:rsidRPr="009C11AF">
              <w:rPr>
                <w:rFonts w:ascii="Times New Roman" w:eastAsia="Lustria" w:hAnsi="Times New Roman" w:cs="Times New Roman"/>
                <w:b/>
                <w:bCs/>
                <w:noProof/>
              </w:rPr>
              <w:lastRenderedPageBreak/>
              <w:drawing>
                <wp:inline distT="0" distB="0" distL="0" distR="0" wp14:anchorId="0C3DC966" wp14:editId="64B6E7E0">
                  <wp:extent cx="2620122" cy="1083123"/>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9035" cy="1115744"/>
                          </a:xfrm>
                          <a:prstGeom prst="rect">
                            <a:avLst/>
                          </a:prstGeom>
                          <a:noFill/>
                        </pic:spPr>
                      </pic:pic>
                    </a:graphicData>
                  </a:graphic>
                </wp:inline>
              </w:drawing>
            </w:r>
          </w:p>
          <w:p w14:paraId="1258E6F4" w14:textId="460DB49E" w:rsidR="00F948D2" w:rsidRPr="009C11AF" w:rsidRDefault="00F948D2" w:rsidP="00782952">
            <w:pPr>
              <w:spacing w:line="360" w:lineRule="auto"/>
              <w:ind w:left="284"/>
              <w:jc w:val="both"/>
              <w:rPr>
                <w:rFonts w:ascii="Times New Roman" w:hAnsi="Times New Roman" w:cs="Times New Roman"/>
                <w:b/>
                <w:bCs/>
              </w:rPr>
            </w:pPr>
            <w:r w:rsidRPr="009C11AF">
              <w:rPr>
                <w:rFonts w:ascii="Times New Roman" w:eastAsia="Lustria" w:hAnsi="Times New Roman" w:cs="Times New Roman"/>
                <w:b/>
                <w:bCs/>
              </w:rPr>
              <w:t xml:space="preserve">B. </w:t>
            </w:r>
            <w:r w:rsidRPr="009C11AF">
              <w:rPr>
                <w:rFonts w:ascii="Times New Roman" w:hAnsi="Times New Roman" w:cs="Times New Roman"/>
                <w:b/>
                <w:bCs/>
              </w:rPr>
              <w:t>Pemilihan Model Regresi Data Panel</w:t>
            </w:r>
          </w:p>
          <w:p w14:paraId="4C266018" w14:textId="6862966A" w:rsidR="00F948D2" w:rsidRPr="009C11AF" w:rsidRDefault="00F948D2" w:rsidP="00E85DE5">
            <w:pPr>
              <w:pStyle w:val="ListParagraph"/>
              <w:numPr>
                <w:ilvl w:val="0"/>
                <w:numId w:val="3"/>
              </w:numPr>
              <w:spacing w:line="360" w:lineRule="auto"/>
              <w:jc w:val="both"/>
              <w:rPr>
                <w:rFonts w:ascii="Times New Roman" w:hAnsi="Times New Roman" w:cs="Times New Roman"/>
                <w:b/>
                <w:bCs/>
              </w:rPr>
            </w:pPr>
            <w:r w:rsidRPr="009C11AF">
              <w:rPr>
                <w:rFonts w:ascii="Times New Roman" w:hAnsi="Times New Roman" w:cs="Times New Roman"/>
                <w:b/>
                <w:bCs/>
              </w:rPr>
              <w:t>Uji Chow (FEM)</w:t>
            </w:r>
          </w:p>
          <w:p w14:paraId="23D49D5D" w14:textId="0D3C5406" w:rsidR="00FA7F24" w:rsidRPr="009C11AF" w:rsidRDefault="00F948D2" w:rsidP="00130C61">
            <w:pPr>
              <w:spacing w:line="360" w:lineRule="auto"/>
              <w:jc w:val="center"/>
              <w:rPr>
                <w:rFonts w:ascii="Times New Roman" w:eastAsia="Lustria" w:hAnsi="Times New Roman" w:cs="Times New Roman"/>
                <w:b/>
                <w:bCs/>
              </w:rPr>
            </w:pPr>
            <w:r w:rsidRPr="009C11AF">
              <w:rPr>
                <w:rFonts w:ascii="Times New Roman" w:eastAsia="Lustria" w:hAnsi="Times New Roman" w:cs="Times New Roman"/>
                <w:b/>
                <w:bCs/>
                <w:noProof/>
              </w:rPr>
              <w:drawing>
                <wp:inline distT="0" distB="0" distL="0" distR="0" wp14:anchorId="5DEAED23" wp14:editId="51A1FF28">
                  <wp:extent cx="2874645" cy="923826"/>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t="9474"/>
                          <a:stretch/>
                        </pic:blipFill>
                        <pic:spPr bwMode="auto">
                          <a:xfrm>
                            <a:off x="0" y="0"/>
                            <a:ext cx="2947759" cy="947323"/>
                          </a:xfrm>
                          <a:prstGeom prst="rect">
                            <a:avLst/>
                          </a:prstGeom>
                          <a:noFill/>
                          <a:ln>
                            <a:noFill/>
                          </a:ln>
                          <a:extLst>
                            <a:ext uri="{53640926-AAD7-44D8-BBD7-CCE9431645EC}">
                              <a14:shadowObscured xmlns:a14="http://schemas.microsoft.com/office/drawing/2010/main"/>
                            </a:ext>
                          </a:extLst>
                        </pic:spPr>
                      </pic:pic>
                    </a:graphicData>
                  </a:graphic>
                </wp:inline>
              </w:drawing>
            </w:r>
          </w:p>
          <w:p w14:paraId="5FE7D5C7" w14:textId="3F40BB45" w:rsidR="004C5404" w:rsidRPr="009C11AF" w:rsidRDefault="004C540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Berdasarkan hasil perhitungan diatas nilai   Probabilitas   cross-section   F dan cross-section chi-square &gt;α= (0,05) maka dapat disimpulkan bahwa Fixed Effect Model (FEM) lebih layak digunakan dibandingkan Common Effect Model (CEM).</w:t>
            </w:r>
          </w:p>
          <w:p w14:paraId="39FDD8BB" w14:textId="2E666658" w:rsidR="004C5404" w:rsidRPr="009C11AF" w:rsidRDefault="004C5404" w:rsidP="00E85DE5">
            <w:pPr>
              <w:pStyle w:val="ListParagraph"/>
              <w:numPr>
                <w:ilvl w:val="0"/>
                <w:numId w:val="3"/>
              </w:numPr>
              <w:spacing w:line="360" w:lineRule="auto"/>
              <w:jc w:val="both"/>
              <w:rPr>
                <w:rFonts w:ascii="Times New Roman" w:eastAsia="Lustria" w:hAnsi="Times New Roman" w:cs="Times New Roman"/>
              </w:rPr>
            </w:pPr>
            <w:r w:rsidRPr="009C11AF">
              <w:rPr>
                <w:rFonts w:ascii="Times New Roman" w:eastAsia="Lustria" w:hAnsi="Times New Roman" w:cs="Times New Roman"/>
                <w:b/>
                <w:bCs/>
                <w:lang w:val="en-US"/>
              </w:rPr>
              <w:t>Uji Housment (REM)</w:t>
            </w:r>
          </w:p>
          <w:p w14:paraId="7CE68885" w14:textId="49B51076" w:rsidR="004C5404" w:rsidRPr="009C11AF" w:rsidRDefault="004C5404" w:rsidP="00E85DE5">
            <w:pPr>
              <w:pStyle w:val="ListParagraph"/>
              <w:spacing w:line="360" w:lineRule="auto"/>
              <w:ind w:left="1004"/>
              <w:jc w:val="center"/>
              <w:rPr>
                <w:rFonts w:ascii="Times New Roman" w:eastAsia="Lustria" w:hAnsi="Times New Roman" w:cs="Times New Roman"/>
              </w:rPr>
            </w:pPr>
            <w:r w:rsidRPr="009C11AF">
              <w:rPr>
                <w:rFonts w:ascii="Times New Roman" w:eastAsia="Lustria" w:hAnsi="Times New Roman" w:cs="Times New Roman"/>
                <w:noProof/>
              </w:rPr>
              <w:drawing>
                <wp:inline distT="0" distB="0" distL="0" distR="0" wp14:anchorId="15F930E0" wp14:editId="7C3C2C17">
                  <wp:extent cx="2843903" cy="10363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t="8370"/>
                          <a:stretch/>
                        </pic:blipFill>
                        <pic:spPr bwMode="auto">
                          <a:xfrm>
                            <a:off x="0" y="0"/>
                            <a:ext cx="2921938" cy="1064783"/>
                          </a:xfrm>
                          <a:prstGeom prst="rect">
                            <a:avLst/>
                          </a:prstGeom>
                          <a:noFill/>
                          <a:ln>
                            <a:noFill/>
                          </a:ln>
                          <a:extLst>
                            <a:ext uri="{53640926-AAD7-44D8-BBD7-CCE9431645EC}">
                              <a14:shadowObscured xmlns:a14="http://schemas.microsoft.com/office/drawing/2010/main"/>
                            </a:ext>
                          </a:extLst>
                        </pic:spPr>
                      </pic:pic>
                    </a:graphicData>
                  </a:graphic>
                </wp:inline>
              </w:drawing>
            </w:r>
          </w:p>
          <w:p w14:paraId="1AD46F9D" w14:textId="20BC1DD2" w:rsidR="004C5404" w:rsidRPr="009C11AF" w:rsidRDefault="004C5404" w:rsidP="00E85DE5">
            <w:pPr>
              <w:pStyle w:val="ListParagraph"/>
              <w:spacing w:line="360" w:lineRule="auto"/>
              <w:ind w:left="1004"/>
              <w:jc w:val="both"/>
              <w:rPr>
                <w:rFonts w:ascii="Times New Roman" w:eastAsia="Lustria" w:hAnsi="Times New Roman" w:cs="Times New Roman"/>
              </w:rPr>
            </w:pPr>
            <w:r w:rsidRPr="009C11AF">
              <w:rPr>
                <w:rFonts w:ascii="Times New Roman" w:eastAsia="Lustria" w:hAnsi="Times New Roman" w:cs="Times New Roman"/>
              </w:rPr>
              <w:t>Berdasarkan hasil perhitungan diatas nilai Random Effect Model (REM) lebih layak digunakan dibandingkan Fixed Effect Model (FEM).</w:t>
            </w:r>
          </w:p>
          <w:p w14:paraId="7449D017" w14:textId="72C378E2" w:rsidR="004C5404" w:rsidRPr="009C11AF" w:rsidRDefault="004C5404" w:rsidP="00E85DE5">
            <w:pPr>
              <w:pStyle w:val="ListParagraph"/>
              <w:numPr>
                <w:ilvl w:val="0"/>
                <w:numId w:val="3"/>
              </w:num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Uji Lagrange Multipler (REM)</w:t>
            </w:r>
          </w:p>
          <w:p w14:paraId="59B4E5ED" w14:textId="18C9F9BC" w:rsidR="004C5404" w:rsidRPr="009C11AF" w:rsidRDefault="004C5404" w:rsidP="00E85DE5">
            <w:pPr>
              <w:pStyle w:val="ListParagraph"/>
              <w:spacing w:line="360" w:lineRule="auto"/>
              <w:ind w:left="1004"/>
              <w:jc w:val="center"/>
              <w:rPr>
                <w:rFonts w:ascii="Times New Roman" w:eastAsia="Lustria" w:hAnsi="Times New Roman" w:cs="Times New Roman"/>
                <w:b/>
                <w:bCs/>
              </w:rPr>
            </w:pPr>
            <w:r w:rsidRPr="009C11AF">
              <w:rPr>
                <w:rFonts w:ascii="Times New Roman" w:eastAsia="Lustria" w:hAnsi="Times New Roman" w:cs="Times New Roman"/>
                <w:b/>
                <w:bCs/>
                <w:noProof/>
              </w:rPr>
              <w:drawing>
                <wp:inline distT="0" distB="0" distL="0" distR="0" wp14:anchorId="1309226A" wp14:editId="2C6FDD25">
                  <wp:extent cx="2749523" cy="93325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7030" cy="952772"/>
                          </a:xfrm>
                          <a:prstGeom prst="rect">
                            <a:avLst/>
                          </a:prstGeom>
                          <a:noFill/>
                        </pic:spPr>
                      </pic:pic>
                    </a:graphicData>
                  </a:graphic>
                </wp:inline>
              </w:drawing>
            </w:r>
          </w:p>
          <w:p w14:paraId="49FAAE6D" w14:textId="038E6AC1" w:rsidR="00130C61" w:rsidRPr="009C11AF" w:rsidRDefault="004C5404" w:rsidP="00782952">
            <w:pPr>
              <w:spacing w:line="360" w:lineRule="auto"/>
              <w:jc w:val="both"/>
              <w:rPr>
                <w:rFonts w:ascii="Times New Roman" w:eastAsia="Lustria" w:hAnsi="Times New Roman" w:cs="Times New Roman"/>
                <w:bCs/>
              </w:rPr>
            </w:pPr>
            <w:r w:rsidRPr="009C11AF">
              <w:rPr>
                <w:rFonts w:ascii="Times New Roman" w:eastAsia="Lustria" w:hAnsi="Times New Roman" w:cs="Times New Roman"/>
                <w:bCs/>
              </w:rPr>
              <w:t xml:space="preserve">Berdasarkan hasil perhitungan diatas </w:t>
            </w:r>
            <w:proofErr w:type="gramStart"/>
            <w:r w:rsidRPr="009C11AF">
              <w:rPr>
                <w:rFonts w:ascii="Times New Roman" w:eastAsia="Lustria" w:hAnsi="Times New Roman" w:cs="Times New Roman"/>
                <w:bCs/>
              </w:rPr>
              <w:t>nilai  probabilitas</w:t>
            </w:r>
            <w:proofErr w:type="gramEnd"/>
            <w:r w:rsidRPr="009C11AF">
              <w:rPr>
                <w:rFonts w:ascii="Times New Roman" w:eastAsia="Lustria" w:hAnsi="Times New Roman" w:cs="Times New Roman"/>
                <w:bCs/>
              </w:rPr>
              <w:t xml:space="preserve">  cross-section Breush-pagan &lt;α=(0,05), maka dapat disimpulkan bahwa Random Effect Model (REM) lebih layak digunakan dibandingkan Common Effec Model (CEM).</w:t>
            </w:r>
          </w:p>
          <w:p w14:paraId="417D84D1" w14:textId="3BE78EA1" w:rsidR="00232FFD" w:rsidRPr="009C11AF" w:rsidRDefault="00DB2E94" w:rsidP="00782952">
            <w:pPr>
              <w:pStyle w:val="ListParagraph"/>
              <w:numPr>
                <w:ilvl w:val="0"/>
                <w:numId w:val="3"/>
              </w:numPr>
              <w:spacing w:line="360" w:lineRule="auto"/>
              <w:jc w:val="both"/>
              <w:rPr>
                <w:rFonts w:ascii="Times New Roman" w:eastAsia="Lustria" w:hAnsi="Times New Roman" w:cs="Times New Roman"/>
                <w:b/>
              </w:rPr>
            </w:pPr>
            <w:r w:rsidRPr="009C11AF">
              <w:rPr>
                <w:rFonts w:ascii="Times New Roman" w:eastAsia="Lustria" w:hAnsi="Times New Roman" w:cs="Times New Roman"/>
                <w:b/>
              </w:rPr>
              <w:t xml:space="preserve">Kesimpulan Metode Regresi yang </w:t>
            </w:r>
            <w:proofErr w:type="gramStart"/>
            <w:r w:rsidRPr="009C11AF">
              <w:rPr>
                <w:rFonts w:ascii="Times New Roman" w:eastAsia="Lustria" w:hAnsi="Times New Roman" w:cs="Times New Roman"/>
                <w:b/>
              </w:rPr>
              <w:t>digunakann :</w:t>
            </w:r>
            <w:proofErr w:type="gramEnd"/>
          </w:p>
          <w:tbl>
            <w:tblPr>
              <w:tblStyle w:val="a0"/>
              <w:tblW w:w="693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311"/>
              <w:gridCol w:w="2311"/>
              <w:gridCol w:w="2311"/>
            </w:tblGrid>
            <w:tr w:rsidR="00232FFD" w:rsidRPr="009C11AF" w14:paraId="48885D44" w14:textId="77777777">
              <w:trPr>
                <w:jc w:val="center"/>
              </w:trPr>
              <w:tc>
                <w:tcPr>
                  <w:tcW w:w="2311" w:type="dxa"/>
                  <w:tcBorders>
                    <w:bottom w:val="single" w:sz="4" w:space="0" w:color="000000"/>
                  </w:tcBorders>
                </w:tcPr>
                <w:p w14:paraId="075D20D1" w14:textId="1FB2CB0F" w:rsidR="00232FFD" w:rsidRPr="009C11AF" w:rsidRDefault="00DB2E94"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Metode</w:t>
                  </w:r>
                </w:p>
              </w:tc>
              <w:tc>
                <w:tcPr>
                  <w:tcW w:w="2311" w:type="dxa"/>
                  <w:tcBorders>
                    <w:bottom w:val="single" w:sz="4" w:space="0" w:color="000000"/>
                  </w:tcBorders>
                </w:tcPr>
                <w:p w14:paraId="1AC0B211" w14:textId="09174196" w:rsidR="00232FFD" w:rsidRPr="009C11AF" w:rsidRDefault="00DB2E94"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Pengujian</w:t>
                  </w:r>
                </w:p>
              </w:tc>
              <w:tc>
                <w:tcPr>
                  <w:tcW w:w="2311" w:type="dxa"/>
                  <w:tcBorders>
                    <w:bottom w:val="single" w:sz="4" w:space="0" w:color="000000"/>
                  </w:tcBorders>
                </w:tcPr>
                <w:p w14:paraId="6D7BFC3B" w14:textId="7C79CDC2" w:rsidR="00232FFD" w:rsidRPr="009C11AF" w:rsidRDefault="00DB2E94"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Hasil</w:t>
                  </w:r>
                </w:p>
              </w:tc>
            </w:tr>
            <w:tr w:rsidR="00232FFD" w:rsidRPr="009C11AF" w14:paraId="18D559D1" w14:textId="77777777">
              <w:trPr>
                <w:jc w:val="center"/>
              </w:trPr>
              <w:tc>
                <w:tcPr>
                  <w:tcW w:w="2311" w:type="dxa"/>
                  <w:tcBorders>
                    <w:bottom w:val="nil"/>
                  </w:tcBorders>
                </w:tcPr>
                <w:p w14:paraId="5E046D55" w14:textId="77777777"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Uji Chow</w:t>
                  </w:r>
                </w:p>
                <w:p w14:paraId="326EE108" w14:textId="30D7F647"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Uji Hausment</w:t>
                  </w:r>
                </w:p>
              </w:tc>
              <w:tc>
                <w:tcPr>
                  <w:tcW w:w="2311" w:type="dxa"/>
                  <w:tcBorders>
                    <w:bottom w:val="nil"/>
                  </w:tcBorders>
                </w:tcPr>
                <w:p w14:paraId="7F33821D" w14:textId="77777777"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CEM vs REM</w:t>
                  </w:r>
                </w:p>
                <w:p w14:paraId="62BBB5E3" w14:textId="251DCB88"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REM vs CEM</w:t>
                  </w:r>
                </w:p>
              </w:tc>
              <w:tc>
                <w:tcPr>
                  <w:tcW w:w="2311" w:type="dxa"/>
                  <w:tcBorders>
                    <w:bottom w:val="nil"/>
                  </w:tcBorders>
                </w:tcPr>
                <w:p w14:paraId="2959A06E" w14:textId="77777777"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FEM</w:t>
                  </w:r>
                </w:p>
                <w:p w14:paraId="563DB854" w14:textId="1B559029"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REM</w:t>
                  </w:r>
                </w:p>
              </w:tc>
            </w:tr>
            <w:tr w:rsidR="00232FFD" w:rsidRPr="009C11AF" w14:paraId="7FD5030A" w14:textId="77777777">
              <w:trPr>
                <w:jc w:val="center"/>
              </w:trPr>
              <w:tc>
                <w:tcPr>
                  <w:tcW w:w="2311" w:type="dxa"/>
                  <w:tcBorders>
                    <w:top w:val="nil"/>
                  </w:tcBorders>
                </w:tcPr>
                <w:p w14:paraId="4BE35E99" w14:textId="548D5093"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Uji Multiple Range</w:t>
                  </w:r>
                </w:p>
              </w:tc>
              <w:tc>
                <w:tcPr>
                  <w:tcW w:w="2311" w:type="dxa"/>
                  <w:tcBorders>
                    <w:top w:val="nil"/>
                  </w:tcBorders>
                </w:tcPr>
                <w:p w14:paraId="6CB0EBD8" w14:textId="1AC4B7F8"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REM vs CEM</w:t>
                  </w:r>
                </w:p>
              </w:tc>
              <w:tc>
                <w:tcPr>
                  <w:tcW w:w="2311" w:type="dxa"/>
                  <w:tcBorders>
                    <w:top w:val="nil"/>
                  </w:tcBorders>
                </w:tcPr>
                <w:p w14:paraId="5A54BC9F" w14:textId="21CE54FF"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REM</w:t>
                  </w:r>
                </w:p>
              </w:tc>
            </w:tr>
          </w:tbl>
          <w:p w14:paraId="1FC0EA7A" w14:textId="77777777" w:rsidR="00DB2E94" w:rsidRPr="009C11AF" w:rsidRDefault="00DB2E94" w:rsidP="00782952">
            <w:pPr>
              <w:spacing w:line="360" w:lineRule="auto"/>
              <w:jc w:val="both"/>
              <w:rPr>
                <w:rFonts w:ascii="Times New Roman" w:eastAsia="Lustria" w:hAnsi="Times New Roman" w:cs="Times New Roman"/>
              </w:rPr>
            </w:pPr>
            <w:proofErr w:type="gramStart"/>
            <w:r w:rsidRPr="009C11AF">
              <w:rPr>
                <w:rFonts w:ascii="Times New Roman" w:eastAsia="Lustria" w:hAnsi="Times New Roman" w:cs="Times New Roman"/>
              </w:rPr>
              <w:lastRenderedPageBreak/>
              <w:t>Berdasarkan  hasil</w:t>
            </w:r>
            <w:proofErr w:type="gramEnd"/>
            <w:r w:rsidRPr="009C11AF">
              <w:rPr>
                <w:rFonts w:ascii="Times New Roman" w:eastAsia="Lustria" w:hAnsi="Times New Roman" w:cs="Times New Roman"/>
              </w:rPr>
              <w:t xml:space="preserve">  ketiga pengujian yang sudah dilakukan maka dapat disimpulkan bahwa Model Regresi Data Panel yang akan digunakan dalam Uji Hipotesis dan persamaan Regresi Data Panel adalah model Random Effect Model (REM).</w:t>
            </w:r>
          </w:p>
          <w:p w14:paraId="1D4BC8C6" w14:textId="31026477"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Dengan   demikian   maka   tidak perlu dilakukan uji asumsi klasik, karena Random Effect Model (REM) menggunakan pendekatan General Least Squared (GLS) dalam teknik estimasinya.</w:t>
            </w:r>
          </w:p>
          <w:p w14:paraId="7024998C" w14:textId="4C1B4112" w:rsidR="00DB2E94" w:rsidRPr="009C11AF" w:rsidRDefault="00DB2E94"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Uji F</w:t>
            </w:r>
          </w:p>
          <w:p w14:paraId="4AD2D7D8" w14:textId="2DDB6B81"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Pada output diatas menunjukkan bahwa nilai F-statistic sebesar 19,48861, sementara  F  tabel  dengan  tingkat  α=5% df(k-1) = 5 dan df2 (n-k)= 28 didapat nilai F Tabel sebesar 2,56. Dengan  demikian  F-statistic (19,48861) &gt; F Tabel (2,56) dan nilai prob   (F-statistic)   0,000000   &lt;   0,05 maka dapat disimpulkan bahwa Ha diterima, maka dengan demikian dapat disimpulkan   bahwa   variabel-independen dalam penelitian ini  yang terdiri dari CR, ROA, SIZE, KP dan OP secara bersama-sama memiliki pengaruh terhadap ISR.</w:t>
            </w:r>
          </w:p>
          <w:p w14:paraId="0443B68B" w14:textId="07A98D80" w:rsidR="00DB2E94" w:rsidRPr="009C11AF" w:rsidRDefault="00DB2E94"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Koefesien Determinasi</w:t>
            </w:r>
          </w:p>
          <w:p w14:paraId="335AEB5C" w14:textId="2AF47C00" w:rsidR="00DB2E94" w:rsidRPr="009C11AF" w:rsidRDefault="00130C61"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N</w:t>
            </w:r>
            <w:r w:rsidR="00DB2E94" w:rsidRPr="009C11AF">
              <w:rPr>
                <w:rFonts w:ascii="Times New Roman" w:eastAsia="Lustria" w:hAnsi="Times New Roman" w:cs="Times New Roman"/>
              </w:rPr>
              <w:t xml:space="preserve">ilai Adjusted R-square sebesar 0,776797, artinya bahwa variasi perubahan naik turunnya KWPK dapat dijelaskan oleh CR, ROA, SIZE, </w:t>
            </w:r>
            <w:proofErr w:type="gramStart"/>
            <w:r w:rsidR="00DB2E94" w:rsidRPr="009C11AF">
              <w:rPr>
                <w:rFonts w:ascii="Times New Roman" w:eastAsia="Lustria" w:hAnsi="Times New Roman" w:cs="Times New Roman"/>
              </w:rPr>
              <w:t>KP  dan</w:t>
            </w:r>
            <w:proofErr w:type="gramEnd"/>
            <w:r w:rsidR="00DB2E94" w:rsidRPr="009C11AF">
              <w:rPr>
                <w:rFonts w:ascii="Times New Roman" w:eastAsia="Lustria" w:hAnsi="Times New Roman" w:cs="Times New Roman"/>
              </w:rPr>
              <w:t xml:space="preserve"> OP sebesar  77  %  ,  semetara  sisanya yaitu sebesar 33 % dijelaskan oleh variabel-variabel lain yang tidak diteliti dalam penelitian ini.</w:t>
            </w:r>
          </w:p>
          <w:p w14:paraId="300E080C" w14:textId="0813FD9A" w:rsidR="00DB2E94" w:rsidRPr="009C11AF" w:rsidRDefault="00DB2E94"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UJI T</w:t>
            </w:r>
          </w:p>
          <w:p w14:paraId="33BBA77F" w14:textId="090EBEB4"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1.</w:t>
            </w:r>
            <w:r w:rsidR="00CF7A93" w:rsidRPr="009C11AF">
              <w:rPr>
                <w:rFonts w:ascii="Times New Roman" w:eastAsia="Lustria" w:hAnsi="Times New Roman" w:cs="Times New Roman"/>
              </w:rPr>
              <w:t>t- statistic roa (9,871657) &gt; t Tabel (1,70113) dan nilai Prob 0,0000&lt; 0,05. Maka profitabilitas (ROA) dalam penelitian ini memiliki pengaruh terhadap ketepatan waktu pelaporam keuangan (KWPK)</w:t>
            </w:r>
          </w:p>
          <w:p w14:paraId="59C8A631" w14:textId="15B6C7B3" w:rsidR="00CF7A93" w:rsidRPr="009C11AF" w:rsidRDefault="00CF7A93"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2. t-statistic op (2,271823) &lt; t Tabel (1,70133) dan nilai prob 0,0310 &gt;   0,05   maka   dapat   disimpulkan bahwa variabel Likuiditas (CR) dalam penelitian ini memiliki pengaruh terhadap Ketepatan Waktu Pelaporan Keuangan (KWPK).</w:t>
            </w:r>
          </w:p>
          <w:p w14:paraId="5CC060F6" w14:textId="2017DC5F" w:rsidR="00CF7A93" w:rsidRPr="009C11AF" w:rsidRDefault="00CF7A93"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3. t- statistic   SIZE</w:t>
            </w:r>
            <w:proofErr w:type="gramStart"/>
            <w:r w:rsidRPr="009C11AF">
              <w:rPr>
                <w:rFonts w:ascii="Times New Roman" w:eastAsia="Lustria" w:hAnsi="Times New Roman" w:cs="Times New Roman"/>
              </w:rPr>
              <w:t xml:space="preserve">   (</w:t>
            </w:r>
            <w:proofErr w:type="gramEnd"/>
            <w:r w:rsidRPr="009C11AF">
              <w:rPr>
                <w:rFonts w:ascii="Times New Roman" w:eastAsia="Lustria" w:hAnsi="Times New Roman" w:cs="Times New Roman"/>
              </w:rPr>
              <w:t>2,224719)   &lt;   t Tabel  (1,70113)  dan  nilai  Prob 0,0343 &lt; 0,05 maka dapat disimpulkan bahwa variabel Ukuran Perusahaan (SIZE) dalam penelitian ini memiliki pengaruh terhadap Ketepatan Waktu Laporan Keuangan</w:t>
            </w:r>
            <w:r w:rsidR="006B2294" w:rsidRPr="009C11AF">
              <w:rPr>
                <w:rFonts w:ascii="Times New Roman" w:eastAsia="Lustria" w:hAnsi="Times New Roman" w:cs="Times New Roman"/>
              </w:rPr>
              <w:t>.</w:t>
            </w:r>
          </w:p>
          <w:p w14:paraId="55969D09" w14:textId="4E6DE0C8" w:rsidR="006B2294"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4. t-statistic op (13,207793) &lt; t Tabel (1,70133) dan nilai prob 0,0033 &lt; 0,05 maka dapat disimpulkan bahwa variabel kepemilikan Publik (KP) dalam penelitian ini memiliki pengaruh </w:t>
            </w:r>
            <w:proofErr w:type="gramStart"/>
            <w:r w:rsidRPr="009C11AF">
              <w:rPr>
                <w:rFonts w:ascii="Times New Roman" w:eastAsia="Lustria" w:hAnsi="Times New Roman" w:cs="Times New Roman"/>
              </w:rPr>
              <w:t>terhadap  Ketepatan</w:t>
            </w:r>
            <w:proofErr w:type="gramEnd"/>
            <w:r w:rsidRPr="009C11AF">
              <w:rPr>
                <w:rFonts w:ascii="Times New Roman" w:eastAsia="Lustria" w:hAnsi="Times New Roman" w:cs="Times New Roman"/>
              </w:rPr>
              <w:t xml:space="preserve">  Waktu Pelaporan Keuangan (KWPK).</w:t>
            </w:r>
          </w:p>
          <w:p w14:paraId="191D3BFB" w14:textId="3D578F21" w:rsidR="006B2294"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5. t-statistic op (1,089185) &lt; t Tabel (1,70133) dan nilai prob 0,2854 &gt; 0,05 maka dapat disimpulkan bahwa variabel Opini Audit (OP) dalam penelitian </w:t>
            </w:r>
            <w:proofErr w:type="gramStart"/>
            <w:r w:rsidRPr="009C11AF">
              <w:rPr>
                <w:rFonts w:ascii="Times New Roman" w:eastAsia="Lustria" w:hAnsi="Times New Roman" w:cs="Times New Roman"/>
              </w:rPr>
              <w:t>ini  tidak</w:t>
            </w:r>
            <w:proofErr w:type="gramEnd"/>
            <w:r w:rsidRPr="009C11AF">
              <w:rPr>
                <w:rFonts w:ascii="Times New Roman" w:eastAsia="Lustria" w:hAnsi="Times New Roman" w:cs="Times New Roman"/>
              </w:rPr>
              <w:t xml:space="preserve">  memiliki  pengaruh terhadap  Ketepatan  Waktu Pelaporan Keuangan (KWPK).</w:t>
            </w:r>
          </w:p>
          <w:p w14:paraId="458D6B0A" w14:textId="7A39B96D" w:rsidR="006B2294" w:rsidRPr="009C11AF" w:rsidRDefault="006B2294"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INTERPRESTASI HASIL</w:t>
            </w:r>
          </w:p>
          <w:p w14:paraId="7B459081" w14:textId="53780C20" w:rsidR="006B2294" w:rsidRPr="009C11AF" w:rsidRDefault="006B2294" w:rsidP="00B1412E">
            <w:pPr>
              <w:spacing w:line="360" w:lineRule="auto"/>
              <w:jc w:val="both"/>
              <w:rPr>
                <w:rFonts w:ascii="Times New Roman" w:eastAsia="Lustria" w:hAnsi="Times New Roman" w:cs="Times New Roman"/>
              </w:rPr>
            </w:pPr>
            <w:r w:rsidRPr="009C11AF">
              <w:rPr>
                <w:rFonts w:ascii="Times New Roman" w:eastAsia="Lustria" w:hAnsi="Times New Roman" w:cs="Times New Roman"/>
              </w:rPr>
              <w:t>a.</w:t>
            </w:r>
            <w:r w:rsidRPr="009C11AF">
              <w:rPr>
                <w:rFonts w:ascii="Times New Roman" w:hAnsi="Times New Roman" w:cs="Times New Roman"/>
              </w:rPr>
              <w:t xml:space="preserve"> </w:t>
            </w:r>
            <w:r w:rsidRPr="009C11AF">
              <w:rPr>
                <w:rFonts w:ascii="Times New Roman" w:eastAsia="Lustria" w:hAnsi="Times New Roman" w:cs="Times New Roman"/>
              </w:rPr>
              <w:t xml:space="preserve">Nilai koefesien regresi variabel ROA sebesar 4,003239 hal ini menggambarkan bahwa variabel </w:t>
            </w:r>
            <w:proofErr w:type="gramStart"/>
            <w:r w:rsidRPr="009C11AF">
              <w:rPr>
                <w:rFonts w:ascii="Times New Roman" w:eastAsia="Lustria" w:hAnsi="Times New Roman" w:cs="Times New Roman"/>
              </w:rPr>
              <w:t>ROA  berpengaruh</w:t>
            </w:r>
            <w:proofErr w:type="gramEnd"/>
            <w:r w:rsidRPr="009C11AF">
              <w:rPr>
                <w:rFonts w:ascii="Times New Roman" w:eastAsia="Lustria" w:hAnsi="Times New Roman" w:cs="Times New Roman"/>
              </w:rPr>
              <w:t xml:space="preserve">  positif terhadap KWPK. </w:t>
            </w:r>
          </w:p>
          <w:p w14:paraId="138B8F39" w14:textId="3F76177E" w:rsidR="006B2294"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lastRenderedPageBreak/>
              <w:t xml:space="preserve">b.  Nilai koefesien regresi variabel KP sebesar -0,052974 </w:t>
            </w:r>
            <w:proofErr w:type="gramStart"/>
            <w:r w:rsidRPr="009C11AF">
              <w:rPr>
                <w:rFonts w:ascii="Times New Roman" w:eastAsia="Lustria" w:hAnsi="Times New Roman" w:cs="Times New Roman"/>
              </w:rPr>
              <w:t>hal  ini</w:t>
            </w:r>
            <w:proofErr w:type="gramEnd"/>
            <w:r w:rsidRPr="009C11AF">
              <w:rPr>
                <w:rFonts w:ascii="Times New Roman" w:eastAsia="Lustria" w:hAnsi="Times New Roman" w:cs="Times New Roman"/>
              </w:rPr>
              <w:t xml:space="preserve">  menggambarkan  bahwa variabel CR berpengaruh positif terhadap KWPK</w:t>
            </w:r>
          </w:p>
          <w:p w14:paraId="463F0CF2" w14:textId="30701DE2" w:rsidR="006B2294"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c. Nilai koefesien regresi variabel SIZE sebesar 0,024778 hal ini menggambarkan bahwa variabel </w:t>
            </w:r>
            <w:proofErr w:type="gramStart"/>
            <w:r w:rsidRPr="009C11AF">
              <w:rPr>
                <w:rFonts w:ascii="Times New Roman" w:eastAsia="Lustria" w:hAnsi="Times New Roman" w:cs="Times New Roman"/>
              </w:rPr>
              <w:t>ROA  berpengaruh</w:t>
            </w:r>
            <w:proofErr w:type="gramEnd"/>
            <w:r w:rsidRPr="009C11AF">
              <w:rPr>
                <w:rFonts w:ascii="Times New Roman" w:eastAsia="Lustria" w:hAnsi="Times New Roman" w:cs="Times New Roman"/>
              </w:rPr>
              <w:t xml:space="preserve">  positif terhadap KWPK. </w:t>
            </w:r>
          </w:p>
          <w:p w14:paraId="52C26B5D" w14:textId="58372A29" w:rsidR="006B2294"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d. Nilai </w:t>
            </w:r>
            <w:proofErr w:type="gramStart"/>
            <w:r w:rsidRPr="009C11AF">
              <w:rPr>
                <w:rFonts w:ascii="Times New Roman" w:eastAsia="Lustria" w:hAnsi="Times New Roman" w:cs="Times New Roman"/>
              </w:rPr>
              <w:t>koefesien  regresi</w:t>
            </w:r>
            <w:proofErr w:type="gramEnd"/>
            <w:r w:rsidRPr="009C11AF">
              <w:rPr>
                <w:rFonts w:ascii="Times New Roman" w:eastAsia="Lustria" w:hAnsi="Times New Roman" w:cs="Times New Roman"/>
              </w:rPr>
              <w:t xml:space="preserve">  variabel  KP sebesar -0,420117 hal ini menggambarkan bahwa variabel KP berpengaruh  negatif  terhadap KWPK. </w:t>
            </w:r>
          </w:p>
          <w:p w14:paraId="7FDACE86" w14:textId="4DD00914" w:rsidR="00232FFD"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e. t-statistic op (1,089185) &lt; t Tabel (1,70133) dan nilai prob 0,2854 &gt; 0,05 Opini Audit dalam penelitian </w:t>
            </w:r>
            <w:proofErr w:type="gramStart"/>
            <w:r w:rsidRPr="009C11AF">
              <w:rPr>
                <w:rFonts w:ascii="Times New Roman" w:eastAsia="Lustria" w:hAnsi="Times New Roman" w:cs="Times New Roman"/>
              </w:rPr>
              <w:t>ini  tidak</w:t>
            </w:r>
            <w:proofErr w:type="gramEnd"/>
            <w:r w:rsidRPr="009C11AF">
              <w:rPr>
                <w:rFonts w:ascii="Times New Roman" w:eastAsia="Lustria" w:hAnsi="Times New Roman" w:cs="Times New Roman"/>
              </w:rPr>
              <w:t xml:space="preserve">  memiliki  pengaruh terhadap  Ketepatan  Waktu Pelaporan Keuangan </w:t>
            </w:r>
          </w:p>
          <w:p w14:paraId="2CA7CEB1" w14:textId="77777777" w:rsidR="00232FFD" w:rsidRPr="009C11AF" w:rsidRDefault="00232FFD" w:rsidP="00782952">
            <w:pPr>
              <w:spacing w:line="360" w:lineRule="auto"/>
              <w:jc w:val="both"/>
              <w:rPr>
                <w:rFonts w:ascii="Times New Roman" w:eastAsia="Lustria" w:hAnsi="Times New Roman" w:cs="Times New Roman"/>
              </w:rPr>
            </w:pPr>
          </w:p>
        </w:tc>
      </w:tr>
      <w:tr w:rsidR="00232FFD" w:rsidRPr="009C11AF" w14:paraId="0467C9C5" w14:textId="77777777">
        <w:trPr>
          <w:trHeight w:val="277"/>
        </w:trPr>
        <w:tc>
          <w:tcPr>
            <w:tcW w:w="8614" w:type="dxa"/>
          </w:tcPr>
          <w:p w14:paraId="75D2D09C" w14:textId="4F435C18" w:rsidR="00232FFD" w:rsidRPr="009C11AF" w:rsidRDefault="006C096E"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lastRenderedPageBreak/>
              <w:t>SIMPULAN DAN SARAN</w:t>
            </w:r>
          </w:p>
          <w:p w14:paraId="6630F33C" w14:textId="26C0F312" w:rsidR="00312FB2" w:rsidRPr="009C11AF" w:rsidRDefault="00312FB2"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A. Kesimpulan</w:t>
            </w:r>
          </w:p>
          <w:p w14:paraId="5527109D" w14:textId="77777777" w:rsidR="00312FB2" w:rsidRPr="009C11AF" w:rsidRDefault="00312FB2" w:rsidP="00782952">
            <w:pPr>
              <w:spacing w:line="360" w:lineRule="auto"/>
              <w:jc w:val="both"/>
              <w:rPr>
                <w:rFonts w:ascii="Times New Roman" w:eastAsia="Lustria" w:hAnsi="Times New Roman" w:cs="Times New Roman"/>
                <w:bCs/>
              </w:rPr>
            </w:pPr>
            <w:r w:rsidRPr="009C11AF">
              <w:rPr>
                <w:rFonts w:ascii="Times New Roman" w:eastAsia="Lustria" w:hAnsi="Times New Roman" w:cs="Times New Roman"/>
                <w:bCs/>
              </w:rPr>
              <w:t xml:space="preserve">Hasil penelitian diperoleh diperoleh kesimpulan:   Profitabilitas </w:t>
            </w:r>
            <w:proofErr w:type="gramStart"/>
            <w:r w:rsidRPr="009C11AF">
              <w:rPr>
                <w:rFonts w:ascii="Times New Roman" w:eastAsia="Lustria" w:hAnsi="Times New Roman" w:cs="Times New Roman"/>
                <w:bCs/>
              </w:rPr>
              <w:t>berpengaruh  positif</w:t>
            </w:r>
            <w:proofErr w:type="gramEnd"/>
            <w:r w:rsidRPr="009C11AF">
              <w:rPr>
                <w:rFonts w:ascii="Times New Roman" w:eastAsia="Lustria" w:hAnsi="Times New Roman" w:cs="Times New Roman"/>
                <w:bCs/>
              </w:rPr>
              <w:t xml:space="preserve">  signifikan terhadap ketepatan waktu pelaporan keuangan pada perusahaan aneka industri yang terdaftar di Bursa Efek Indonesia tahun 2017 – 2018. Likuiditas berpengaruh positif dan signifikan terhadap Ketepatan waktu pelaporan keuangan pada perusahaan aneka     industri     keuangan     yang terdaftar   di   Bursa   Efek   Indonesia tahun 2017 – 2018. Kepemilikan Publik berpengaruh negatif terhadap ketepatan waktu pelaporan keuangan pada perusahaan aneka industri yang terdaftar   di   Bursa   Efek   Indonesia </w:t>
            </w:r>
            <w:proofErr w:type="gramStart"/>
            <w:r w:rsidRPr="009C11AF">
              <w:rPr>
                <w:rFonts w:ascii="Times New Roman" w:eastAsia="Lustria" w:hAnsi="Times New Roman" w:cs="Times New Roman"/>
                <w:bCs/>
              </w:rPr>
              <w:t>tahun  2017</w:t>
            </w:r>
            <w:proofErr w:type="gramEnd"/>
            <w:r w:rsidRPr="009C11AF">
              <w:rPr>
                <w:rFonts w:ascii="Times New Roman" w:eastAsia="Lustria" w:hAnsi="Times New Roman" w:cs="Times New Roman"/>
                <w:bCs/>
              </w:rPr>
              <w:t>–  2018.  Ukuran perusahaan berpengaruh positif dan signifikan terhadap ketepatan waktu pelaporan keuangan pada perusahaan aneka</w:t>
            </w:r>
          </w:p>
          <w:p w14:paraId="265994EE" w14:textId="1F70BCDD" w:rsidR="00312FB2" w:rsidRPr="009C11AF" w:rsidRDefault="00312FB2" w:rsidP="00782952">
            <w:pPr>
              <w:spacing w:line="360" w:lineRule="auto"/>
              <w:jc w:val="both"/>
              <w:rPr>
                <w:rFonts w:ascii="Times New Roman" w:eastAsia="Lustria" w:hAnsi="Times New Roman" w:cs="Times New Roman"/>
                <w:bCs/>
              </w:rPr>
            </w:pPr>
            <w:r w:rsidRPr="009C11AF">
              <w:rPr>
                <w:rFonts w:ascii="Times New Roman" w:eastAsia="Lustria" w:hAnsi="Times New Roman" w:cs="Times New Roman"/>
                <w:bCs/>
              </w:rPr>
              <w:t>Industry yang terdaftar di Bursa Efek Indonesia tahun 2017-2018. Opini audit tidak mempengaruhi ketepatan pada perusahaan aneka industri yang terdaftar   di   Bursa   Efek   Indonesia tahun 2017 – 2018.</w:t>
            </w:r>
          </w:p>
          <w:p w14:paraId="0C01F8F2" w14:textId="5339AFB6" w:rsidR="00312FB2" w:rsidRPr="009C11AF" w:rsidRDefault="00312FB2"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B. Saran</w:t>
            </w:r>
          </w:p>
          <w:p w14:paraId="312570DE" w14:textId="1E2BBE09" w:rsidR="00232FFD" w:rsidRPr="009C11AF" w:rsidRDefault="00312FB2" w:rsidP="00782952">
            <w:pPr>
              <w:spacing w:line="360" w:lineRule="auto"/>
              <w:jc w:val="both"/>
              <w:rPr>
                <w:rFonts w:ascii="Times New Roman" w:eastAsia="Lustria" w:hAnsi="Times New Roman" w:cs="Times New Roman"/>
                <w:bCs/>
              </w:rPr>
            </w:pPr>
            <w:r w:rsidRPr="009C11AF">
              <w:rPr>
                <w:rFonts w:ascii="Times New Roman" w:eastAsia="Lustria" w:hAnsi="Times New Roman" w:cs="Times New Roman"/>
                <w:bCs/>
              </w:rPr>
              <w:t>Saran yang diberikan peneliti berkaitan dengan hasil yang telah didapatkan dari penelitian yang telah dilakukan yaitu: Bagi investor sebagai bahan pertimbangan ketika investasi maka investor harus berhati-hati dalam berinvestasi, tetap mengawasi serta membangun komunikasi yang baik dengan manajer perusahaan agar mengetahui lebih dalam keadaan yang di alami oleh perusahaan. Bagi perusahaan, diharapkan dapat memilih metode yang digunakan dalam perusahaan tersebut untuk mengurangi resiko yang akan timbul sehingga mempengaruhi ketepatan waktu pelaporan keuangan. Dan untuk penelitian selanjutnya, diharapkan agar dapat mengembangkan memperbaiki          penelitian</w:t>
            </w:r>
          </w:p>
        </w:tc>
      </w:tr>
      <w:tr w:rsidR="00232FFD" w:rsidRPr="009C11AF" w14:paraId="4F8B81BE" w14:textId="77777777">
        <w:trPr>
          <w:trHeight w:val="277"/>
        </w:trPr>
        <w:tc>
          <w:tcPr>
            <w:tcW w:w="8614" w:type="dxa"/>
          </w:tcPr>
          <w:p w14:paraId="1CB44B3B" w14:textId="77777777" w:rsidR="00232FFD" w:rsidRPr="009C11AF" w:rsidRDefault="006C096E"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b/>
                <w:color w:val="000000"/>
              </w:rPr>
              <w:t xml:space="preserve">DAFTAR PUSTAKA </w:t>
            </w:r>
            <w:r w:rsidRPr="009C11AF">
              <w:rPr>
                <w:rFonts w:ascii="Times New Roman" w:eastAsia="Lustria" w:hAnsi="Times New Roman" w:cs="Times New Roman"/>
              </w:rPr>
              <w:t>(Heading 1)</w:t>
            </w:r>
          </w:p>
          <w:p w14:paraId="4BB6E6E8" w14:textId="77777777" w:rsidR="00232FFD" w:rsidRPr="009C11AF" w:rsidRDefault="006C096E"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Daftar pustaka berisi acuan yang digunakan untuk menulis naskah ringkas atau artikel ini. Penulisan daftar pustaka harus sesuai dengan </w:t>
            </w:r>
            <w:r w:rsidRPr="009C11AF">
              <w:rPr>
                <w:rFonts w:ascii="Times New Roman" w:eastAsia="Lustria" w:hAnsi="Times New Roman" w:cs="Times New Roman"/>
                <w:i/>
              </w:rPr>
              <w:t>APA</w:t>
            </w:r>
            <w:r w:rsidRPr="009C11AF">
              <w:rPr>
                <w:rFonts w:ascii="Times New Roman" w:eastAsia="Lustria" w:hAnsi="Times New Roman" w:cs="Times New Roman"/>
              </w:rPr>
              <w:t xml:space="preserve"> (</w:t>
            </w:r>
            <w:r w:rsidRPr="009C11AF">
              <w:rPr>
                <w:rFonts w:ascii="Times New Roman" w:eastAsia="Lustria" w:hAnsi="Times New Roman" w:cs="Times New Roman"/>
                <w:i/>
              </w:rPr>
              <w:t>American Psychologial Association</w:t>
            </w:r>
            <w:r w:rsidRPr="009C11AF">
              <w:rPr>
                <w:rFonts w:ascii="Times New Roman" w:eastAsia="Lustria" w:hAnsi="Times New Roman" w:cs="Times New Roman"/>
              </w:rPr>
              <w:t xml:space="preserve">) </w:t>
            </w:r>
            <w:r w:rsidRPr="009C11AF">
              <w:rPr>
                <w:rFonts w:ascii="Times New Roman" w:eastAsia="Lustria" w:hAnsi="Times New Roman" w:cs="Times New Roman"/>
                <w:i/>
              </w:rPr>
              <w:t>format</w:t>
            </w:r>
            <w:r w:rsidRPr="009C11AF">
              <w:rPr>
                <w:rFonts w:ascii="Times New Roman" w:eastAsia="Lustria" w:hAnsi="Times New Roman" w:cs="Times New Roman"/>
              </w:rPr>
              <w:t xml:space="preserve">. </w:t>
            </w:r>
            <w:r w:rsidRPr="009C11AF">
              <w:rPr>
                <w:rFonts w:ascii="Times New Roman" w:eastAsia="Lustria" w:hAnsi="Times New Roman" w:cs="Times New Roman"/>
              </w:rPr>
              <w:lastRenderedPageBreak/>
              <w:t xml:space="preserve">Penulis sangat disarankan untuk menggunakan aplikasi </w:t>
            </w:r>
            <w:r w:rsidRPr="009C11AF">
              <w:rPr>
                <w:rFonts w:ascii="Times New Roman" w:eastAsia="Lustria" w:hAnsi="Times New Roman" w:cs="Times New Roman"/>
                <w:i/>
              </w:rPr>
              <w:t>reference manager</w:t>
            </w:r>
            <w:r w:rsidRPr="009C11AF">
              <w:rPr>
                <w:rFonts w:ascii="Times New Roman" w:eastAsia="Lustria" w:hAnsi="Times New Roman" w:cs="Times New Roman"/>
              </w:rPr>
              <w:t xml:space="preserve"> seperti Mendeley, Zotero, EndNote, dan lain-lain.  Di bawah ini adalah contoh penulisan dengan format </w:t>
            </w:r>
            <w:r w:rsidRPr="009C11AF">
              <w:rPr>
                <w:rFonts w:ascii="Times New Roman" w:eastAsia="Lustria" w:hAnsi="Times New Roman" w:cs="Times New Roman"/>
                <w:i/>
              </w:rPr>
              <w:t>APA</w:t>
            </w:r>
            <w:r w:rsidRPr="009C11AF">
              <w:rPr>
                <w:rFonts w:ascii="Times New Roman" w:eastAsia="Lustria" w:hAnsi="Times New Roman" w:cs="Times New Roman"/>
              </w:rPr>
              <w:t>:</w:t>
            </w:r>
          </w:p>
          <w:p w14:paraId="42C52F44" w14:textId="77777777" w:rsidR="00232FFD" w:rsidRPr="009C11AF" w:rsidRDefault="006C096E"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i/>
              </w:rPr>
              <w:t>Books</w:t>
            </w:r>
            <w:r w:rsidRPr="009C11AF">
              <w:rPr>
                <w:rFonts w:ascii="Times New Roman" w:eastAsia="Lustria" w:hAnsi="Times New Roman" w:cs="Times New Roman"/>
                <w:b/>
              </w:rPr>
              <w:t>:</w:t>
            </w:r>
          </w:p>
          <w:p w14:paraId="21B32D81" w14:textId="6860A03D" w:rsidR="00232FFD" w:rsidRPr="009C11AF" w:rsidRDefault="00312FB2" w:rsidP="00782952">
            <w:pPr>
              <w:spacing w:line="360" w:lineRule="auto"/>
              <w:ind w:left="567" w:hanging="567"/>
              <w:jc w:val="both"/>
              <w:rPr>
                <w:rFonts w:ascii="Times New Roman" w:eastAsia="Lustria" w:hAnsi="Times New Roman" w:cs="Times New Roman"/>
              </w:rPr>
            </w:pPr>
            <w:r w:rsidRPr="009C11AF">
              <w:rPr>
                <w:rFonts w:ascii="Times New Roman" w:eastAsia="Lustria" w:hAnsi="Times New Roman" w:cs="Times New Roman"/>
              </w:rPr>
              <w:t xml:space="preserve">Denny </w:t>
            </w:r>
            <w:proofErr w:type="gramStart"/>
            <w:r w:rsidRPr="009C11AF">
              <w:rPr>
                <w:rFonts w:ascii="Times New Roman" w:eastAsia="Lustria" w:hAnsi="Times New Roman" w:cs="Times New Roman"/>
              </w:rPr>
              <w:t>andriana,(</w:t>
            </w:r>
            <w:proofErr w:type="gramEnd"/>
            <w:r w:rsidRPr="009C11AF">
              <w:rPr>
                <w:rFonts w:ascii="Times New Roman" w:eastAsia="Lustria" w:hAnsi="Times New Roman" w:cs="Times New Roman"/>
              </w:rPr>
              <w:t>2015</w:t>
            </w:r>
            <w:r w:rsidR="006C096E" w:rsidRPr="009C11AF">
              <w:rPr>
                <w:rFonts w:ascii="Times New Roman" w:eastAsia="Lustria" w:hAnsi="Times New Roman" w:cs="Times New Roman"/>
              </w:rPr>
              <w:t xml:space="preserve">). </w:t>
            </w:r>
            <w:r w:rsidRPr="009C11AF">
              <w:rPr>
                <w:rFonts w:ascii="Times New Roman" w:eastAsia="Lustria" w:hAnsi="Times New Roman" w:cs="Times New Roman"/>
                <w:i/>
              </w:rPr>
              <w:t xml:space="preserve">Pengaruh Profitabilitas dan kepemilikan publik terhadap           ketepatan   waktu penyampaian Laporan </w:t>
            </w:r>
            <w:proofErr w:type="gramStart"/>
            <w:r w:rsidRPr="009C11AF">
              <w:rPr>
                <w:rFonts w:ascii="Times New Roman" w:eastAsia="Lustria" w:hAnsi="Times New Roman" w:cs="Times New Roman"/>
                <w:i/>
              </w:rPr>
              <w:t>Keuangan.</w:t>
            </w:r>
            <w:r w:rsidR="006C096E" w:rsidRPr="009C11AF">
              <w:rPr>
                <w:rFonts w:ascii="Times New Roman" w:eastAsia="Lustria" w:hAnsi="Times New Roman" w:cs="Times New Roman"/>
              </w:rPr>
              <w:t>.</w:t>
            </w:r>
            <w:proofErr w:type="gramEnd"/>
          </w:p>
          <w:p w14:paraId="71E5739E" w14:textId="384809EC" w:rsidR="00232FFD" w:rsidRPr="009C11AF" w:rsidRDefault="00312FB2" w:rsidP="00782952">
            <w:pPr>
              <w:spacing w:line="360" w:lineRule="auto"/>
              <w:ind w:left="567" w:hanging="567"/>
              <w:jc w:val="both"/>
              <w:rPr>
                <w:rFonts w:ascii="Times New Roman" w:eastAsia="Lustria" w:hAnsi="Times New Roman" w:cs="Times New Roman"/>
              </w:rPr>
            </w:pPr>
            <w:r w:rsidRPr="009C11AF">
              <w:rPr>
                <w:rFonts w:ascii="Times New Roman" w:hAnsi="Times New Roman" w:cs="Times New Roman"/>
                <w:spacing w:val="-1"/>
              </w:rPr>
              <w:t>Fe</w:t>
            </w:r>
            <w:r w:rsidRPr="009C11AF">
              <w:rPr>
                <w:rFonts w:ascii="Times New Roman" w:hAnsi="Times New Roman" w:cs="Times New Roman"/>
                <w:spacing w:val="5"/>
              </w:rPr>
              <w:t>l</w:t>
            </w:r>
            <w:r w:rsidRPr="009C11AF">
              <w:rPr>
                <w:rFonts w:ascii="Times New Roman" w:hAnsi="Times New Roman" w:cs="Times New Roman"/>
                <w:spacing w:val="-5"/>
              </w:rPr>
              <w:t>y</w:t>
            </w:r>
            <w:r w:rsidRPr="009C11AF">
              <w:rPr>
                <w:rFonts w:ascii="Times New Roman" w:hAnsi="Times New Roman" w:cs="Times New Roman"/>
                <w:spacing w:val="-1"/>
              </w:rPr>
              <w:t>c</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rPr>
              <w:t>a</w:t>
            </w:r>
            <w:r w:rsidRPr="009C11AF">
              <w:rPr>
                <w:rFonts w:ascii="Times New Roman" w:eastAsia="Lustria" w:hAnsi="Times New Roman" w:cs="Times New Roman"/>
              </w:rPr>
              <w:t xml:space="preserve"> </w:t>
            </w:r>
            <w:r w:rsidR="006C096E" w:rsidRPr="009C11AF">
              <w:rPr>
                <w:rFonts w:ascii="Times New Roman" w:eastAsia="Lustria" w:hAnsi="Times New Roman" w:cs="Times New Roman"/>
              </w:rPr>
              <w:t xml:space="preserve">&amp; </w:t>
            </w:r>
            <w:r w:rsidRPr="009C11AF">
              <w:rPr>
                <w:rFonts w:ascii="Times New Roman" w:hAnsi="Times New Roman" w:cs="Times New Roman"/>
              </w:rPr>
              <w:t>Nu</w:t>
            </w:r>
            <w:r w:rsidRPr="009C11AF">
              <w:rPr>
                <w:rFonts w:ascii="Times New Roman" w:hAnsi="Times New Roman" w:cs="Times New Roman"/>
                <w:spacing w:val="1"/>
              </w:rPr>
              <w:t>r</w:t>
            </w:r>
            <w:r w:rsidRPr="009C11AF">
              <w:rPr>
                <w:rFonts w:ascii="Times New Roman" w:hAnsi="Times New Roman" w:cs="Times New Roman"/>
                <w:spacing w:val="-1"/>
              </w:rPr>
              <w:t>a</w:t>
            </w:r>
            <w:r w:rsidRPr="009C11AF">
              <w:rPr>
                <w:rFonts w:ascii="Times New Roman" w:hAnsi="Times New Roman" w:cs="Times New Roman"/>
              </w:rPr>
              <w:t>inun,</w:t>
            </w:r>
            <w:r w:rsidRPr="009C11AF">
              <w:rPr>
                <w:rFonts w:ascii="Times New Roman" w:hAnsi="Times New Roman" w:cs="Times New Roman"/>
                <w:spacing w:val="27"/>
              </w:rPr>
              <w:t xml:space="preserve"> (</w:t>
            </w:r>
            <w:r w:rsidRPr="009C11AF">
              <w:rPr>
                <w:rFonts w:ascii="Times New Roman" w:hAnsi="Times New Roman" w:cs="Times New Roman"/>
              </w:rPr>
              <w:t>2019</w:t>
            </w:r>
            <w:r w:rsidRPr="009C11AF">
              <w:rPr>
                <w:rFonts w:ascii="Times New Roman" w:eastAsia="Lustria" w:hAnsi="Times New Roman" w:cs="Times New Roman"/>
              </w:rPr>
              <w:t>)</w:t>
            </w:r>
            <w:r w:rsidR="006C096E" w:rsidRPr="009C11AF">
              <w:rPr>
                <w:rFonts w:ascii="Times New Roman" w:eastAsia="Lustria" w:hAnsi="Times New Roman" w:cs="Times New Roman"/>
              </w:rPr>
              <w:t xml:space="preserve">. </w:t>
            </w:r>
            <w:r w:rsidRPr="009C11AF">
              <w:rPr>
                <w:rFonts w:ascii="Times New Roman" w:hAnsi="Times New Roman" w:cs="Times New Roman"/>
                <w:spacing w:val="-1"/>
              </w:rPr>
              <w:t>Fa</w:t>
            </w:r>
            <w:r w:rsidRPr="009C11AF">
              <w:rPr>
                <w:rFonts w:ascii="Times New Roman" w:hAnsi="Times New Roman" w:cs="Times New Roman"/>
              </w:rPr>
              <w:t>kto</w:t>
            </w:r>
            <w:r w:rsidRPr="009C11AF">
              <w:rPr>
                <w:rFonts w:ascii="Times New Roman" w:hAnsi="Times New Roman" w:cs="Times New Roman"/>
                <w:spacing w:val="2"/>
              </w:rPr>
              <w:t>r</w:t>
            </w:r>
            <w:r w:rsidRPr="009C11AF">
              <w:rPr>
                <w:rFonts w:ascii="Times New Roman" w:hAnsi="Times New Roman" w:cs="Times New Roman"/>
              </w:rPr>
              <w:t>- f</w:t>
            </w:r>
            <w:r w:rsidRPr="009C11AF">
              <w:rPr>
                <w:rFonts w:ascii="Times New Roman" w:hAnsi="Times New Roman" w:cs="Times New Roman"/>
                <w:spacing w:val="-2"/>
              </w:rPr>
              <w:t>a</w:t>
            </w:r>
            <w:r w:rsidRPr="009C11AF">
              <w:rPr>
                <w:rFonts w:ascii="Times New Roman" w:hAnsi="Times New Roman" w:cs="Times New Roman"/>
              </w:rPr>
              <w:t xml:space="preserve">ktor         </w:t>
            </w:r>
            <w:r w:rsidRPr="009C11AF">
              <w:rPr>
                <w:rFonts w:ascii="Times New Roman" w:hAnsi="Times New Roman" w:cs="Times New Roman"/>
                <w:spacing w:val="7"/>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 xml:space="preserve">g         </w:t>
            </w:r>
            <w:r w:rsidRPr="009C11AF">
              <w:rPr>
                <w:rFonts w:ascii="Times New Roman" w:hAnsi="Times New Roman" w:cs="Times New Roman"/>
                <w:spacing w:val="2"/>
              </w:rPr>
              <w:t xml:space="preserve"> </w:t>
            </w:r>
            <w:r w:rsidRPr="009C11AF">
              <w:rPr>
                <w:rFonts w:ascii="Times New Roman" w:hAnsi="Times New Roman" w:cs="Times New Roman"/>
              </w:rPr>
              <w:t>memp</w:t>
            </w:r>
            <w:r w:rsidRPr="009C11AF">
              <w:rPr>
                <w:rFonts w:ascii="Times New Roman" w:hAnsi="Times New Roman" w:cs="Times New Roman"/>
                <w:spacing w:val="-1"/>
              </w:rPr>
              <w:t>e</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ruhi p</w:t>
            </w:r>
            <w:r w:rsidRPr="009C11AF">
              <w:rPr>
                <w:rFonts w:ascii="Times New Roman" w:hAnsi="Times New Roman" w:cs="Times New Roman"/>
                <w:spacing w:val="-1"/>
              </w:rPr>
              <w:t>e</w:t>
            </w:r>
            <w:r w:rsidRPr="009C11AF">
              <w:rPr>
                <w:rFonts w:ascii="Times New Roman" w:hAnsi="Times New Roman" w:cs="Times New Roman"/>
                <w:spacing w:val="2"/>
              </w:rPr>
              <w:t>n</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rPr>
              <w:t>mpai</w:t>
            </w:r>
            <w:r w:rsidRPr="009C11AF">
              <w:rPr>
                <w:rFonts w:ascii="Times New Roman" w:hAnsi="Times New Roman" w:cs="Times New Roman"/>
                <w:spacing w:val="-1"/>
              </w:rPr>
              <w:t>a</w:t>
            </w:r>
            <w:r w:rsidRPr="009C11AF">
              <w:rPr>
                <w:rFonts w:ascii="Times New Roman" w:hAnsi="Times New Roman" w:cs="Times New Roman"/>
              </w:rPr>
              <w:t>n lap</w:t>
            </w:r>
            <w:r w:rsidRPr="009C11AF">
              <w:rPr>
                <w:rFonts w:ascii="Times New Roman" w:hAnsi="Times New Roman" w:cs="Times New Roman"/>
                <w:spacing w:val="2"/>
              </w:rPr>
              <w:t>o</w:t>
            </w:r>
            <w:r w:rsidRPr="009C11AF">
              <w:rPr>
                <w:rFonts w:ascii="Times New Roman" w:hAnsi="Times New Roman" w:cs="Times New Roman"/>
              </w:rPr>
              <w:t>r</w:t>
            </w:r>
            <w:r w:rsidRPr="009C11AF">
              <w:rPr>
                <w:rFonts w:ascii="Times New Roman" w:hAnsi="Times New Roman" w:cs="Times New Roman"/>
                <w:spacing w:val="-2"/>
              </w:rPr>
              <w:t>a</w:t>
            </w:r>
            <w:r w:rsidRPr="009C11AF">
              <w:rPr>
                <w:rFonts w:ascii="Times New Roman" w:hAnsi="Times New Roman" w:cs="Times New Roman"/>
              </w:rPr>
              <w:t>n 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n.</w:t>
            </w:r>
          </w:p>
          <w:p w14:paraId="0A9178BA" w14:textId="0A8DF665" w:rsidR="00232FFD" w:rsidRPr="009C11AF" w:rsidRDefault="00053F08" w:rsidP="00782952">
            <w:pPr>
              <w:spacing w:line="360" w:lineRule="auto"/>
              <w:ind w:left="567" w:hanging="567"/>
              <w:jc w:val="both"/>
              <w:rPr>
                <w:rFonts w:ascii="Times New Roman" w:hAnsi="Times New Roman" w:cs="Times New Roman"/>
              </w:rPr>
            </w:pPr>
            <w:r w:rsidRPr="009C11AF">
              <w:rPr>
                <w:rFonts w:ascii="Times New Roman" w:hAnsi="Times New Roman" w:cs="Times New Roman"/>
                <w:spacing w:val="1"/>
              </w:rPr>
              <w:t>S</w:t>
            </w:r>
            <w:r w:rsidRPr="009C11AF">
              <w:rPr>
                <w:rFonts w:ascii="Times New Roman" w:hAnsi="Times New Roman" w:cs="Times New Roman"/>
              </w:rPr>
              <w:t>u</w:t>
            </w:r>
            <w:r w:rsidRPr="009C11AF">
              <w:rPr>
                <w:rFonts w:ascii="Times New Roman" w:hAnsi="Times New Roman" w:cs="Times New Roman"/>
                <w:spacing w:val="-1"/>
              </w:rPr>
              <w:t>c</w:t>
            </w:r>
            <w:r w:rsidRPr="009C11AF">
              <w:rPr>
                <w:rFonts w:ascii="Times New Roman" w:hAnsi="Times New Roman" w:cs="Times New Roman"/>
              </w:rPr>
              <w:t>i</w:t>
            </w:r>
            <w:r w:rsidRPr="009C11AF">
              <w:rPr>
                <w:rFonts w:ascii="Times New Roman" w:hAnsi="Times New Roman" w:cs="Times New Roman"/>
                <w:spacing w:val="1"/>
              </w:rPr>
              <w:t xml:space="preserve"> </w:t>
            </w:r>
            <w:r w:rsidRPr="009C11AF">
              <w:rPr>
                <w:rFonts w:ascii="Times New Roman" w:hAnsi="Times New Roman" w:cs="Times New Roman"/>
              </w:rPr>
              <w:t>H</w:t>
            </w:r>
            <w:r w:rsidRPr="009C11AF">
              <w:rPr>
                <w:rFonts w:ascii="Times New Roman" w:hAnsi="Times New Roman" w:cs="Times New Roman"/>
                <w:spacing w:val="-1"/>
              </w:rPr>
              <w:t>a</w:t>
            </w:r>
            <w:r w:rsidRPr="009C11AF">
              <w:rPr>
                <w:rFonts w:ascii="Times New Roman" w:hAnsi="Times New Roman" w:cs="Times New Roman"/>
              </w:rPr>
              <w:t>stu</w:t>
            </w:r>
            <w:r w:rsidRPr="009C11AF">
              <w:rPr>
                <w:rFonts w:ascii="Times New Roman" w:hAnsi="Times New Roman" w:cs="Times New Roman"/>
                <w:spacing w:val="1"/>
              </w:rPr>
              <w:t>t</w:t>
            </w:r>
            <w:r w:rsidRPr="009C11AF">
              <w:rPr>
                <w:rFonts w:ascii="Times New Roman" w:hAnsi="Times New Roman" w:cs="Times New Roman"/>
              </w:rPr>
              <w:t>ik,</w:t>
            </w:r>
            <w:r w:rsidRPr="009C11AF">
              <w:rPr>
                <w:rFonts w:ascii="Times New Roman" w:hAnsi="Times New Roman" w:cs="Times New Roman"/>
                <w:spacing w:val="1"/>
              </w:rPr>
              <w:t xml:space="preserve"> (</w:t>
            </w:r>
            <w:r w:rsidRPr="009C11AF">
              <w:rPr>
                <w:rFonts w:ascii="Times New Roman" w:hAnsi="Times New Roman" w:cs="Times New Roman"/>
              </w:rPr>
              <w:t>201</w:t>
            </w:r>
            <w:r w:rsidRPr="009C11AF">
              <w:rPr>
                <w:rFonts w:ascii="Times New Roman" w:hAnsi="Times New Roman" w:cs="Times New Roman"/>
                <w:spacing w:val="-2"/>
              </w:rPr>
              <w:t>5)</w:t>
            </w:r>
            <w:r w:rsidR="006C096E" w:rsidRPr="009C11AF">
              <w:rPr>
                <w:rFonts w:ascii="Times New Roman" w:eastAsia="Lustria" w:hAnsi="Times New Roman" w:cs="Times New Roman"/>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 xml:space="preserve">ruh </w:t>
            </w:r>
            <w:r w:rsidRPr="009C11AF">
              <w:rPr>
                <w:rFonts w:ascii="Times New Roman" w:hAnsi="Times New Roman" w:cs="Times New Roman"/>
                <w:spacing w:val="1"/>
              </w:rPr>
              <w:t>P</w:t>
            </w:r>
            <w:r w:rsidRPr="009C11AF">
              <w:rPr>
                <w:rFonts w:ascii="Times New Roman" w:hAnsi="Times New Roman" w:cs="Times New Roman"/>
              </w:rPr>
              <w:t>ro</w:t>
            </w:r>
            <w:r w:rsidRPr="009C11AF">
              <w:rPr>
                <w:rFonts w:ascii="Times New Roman" w:hAnsi="Times New Roman" w:cs="Times New Roman"/>
                <w:spacing w:val="-1"/>
              </w:rPr>
              <w:t>f</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bi</w:t>
            </w:r>
            <w:r w:rsidRPr="009C11AF">
              <w:rPr>
                <w:rFonts w:ascii="Times New Roman" w:hAnsi="Times New Roman" w:cs="Times New Roman"/>
                <w:spacing w:val="1"/>
              </w:rPr>
              <w:t>l</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 xml:space="preserve">s, </w:t>
            </w:r>
            <w:r w:rsidRPr="009C11AF">
              <w:rPr>
                <w:rFonts w:ascii="Times New Roman" w:hAnsi="Times New Roman" w:cs="Times New Roman"/>
                <w:spacing w:val="-5"/>
              </w:rPr>
              <w:t>L</w:t>
            </w:r>
            <w:r w:rsidRPr="009C11AF">
              <w:rPr>
                <w:rFonts w:ascii="Times New Roman" w:hAnsi="Times New Roman" w:cs="Times New Roman"/>
              </w:rPr>
              <w:t>iku</w:t>
            </w:r>
            <w:r w:rsidRPr="009C11AF">
              <w:rPr>
                <w:rFonts w:ascii="Times New Roman" w:hAnsi="Times New Roman" w:cs="Times New Roman"/>
                <w:spacing w:val="1"/>
              </w:rPr>
              <w:t>i</w:t>
            </w:r>
            <w:r w:rsidRPr="009C11AF">
              <w:rPr>
                <w:rFonts w:ascii="Times New Roman" w:hAnsi="Times New Roman" w:cs="Times New Roman"/>
              </w:rPr>
              <w:t>di</w:t>
            </w:r>
            <w:r w:rsidRPr="009C11AF">
              <w:rPr>
                <w:rFonts w:ascii="Times New Roman" w:hAnsi="Times New Roman" w:cs="Times New Roman"/>
                <w:spacing w:val="3"/>
              </w:rPr>
              <w:t>t</w:t>
            </w:r>
            <w:r w:rsidRPr="009C11AF">
              <w:rPr>
                <w:rFonts w:ascii="Times New Roman" w:hAnsi="Times New Roman" w:cs="Times New Roman"/>
                <w:spacing w:val="-1"/>
              </w:rPr>
              <w:t>a</w:t>
            </w:r>
            <w:r w:rsidRPr="009C11AF">
              <w:rPr>
                <w:rFonts w:ascii="Times New Roman" w:hAnsi="Times New Roman" w:cs="Times New Roman"/>
              </w:rPr>
              <w:t xml:space="preserve">s, </w:t>
            </w:r>
            <w:r w:rsidRPr="009C11AF">
              <w:rPr>
                <w:rFonts w:ascii="Times New Roman" w:hAnsi="Times New Roman" w:cs="Times New Roman"/>
                <w:spacing w:val="1"/>
              </w:rPr>
              <w:t>S</w:t>
            </w:r>
            <w:r w:rsidRPr="009C11AF">
              <w:rPr>
                <w:rFonts w:ascii="Times New Roman" w:hAnsi="Times New Roman" w:cs="Times New Roman"/>
              </w:rPr>
              <w:t>truktur K</w:t>
            </w:r>
            <w:r w:rsidRPr="009C11AF">
              <w:rPr>
                <w:rFonts w:ascii="Times New Roman" w:hAnsi="Times New Roman" w:cs="Times New Roman"/>
                <w:spacing w:val="-1"/>
              </w:rPr>
              <w:t>e</w:t>
            </w:r>
            <w:r w:rsidRPr="009C11AF">
              <w:rPr>
                <w:rFonts w:ascii="Times New Roman" w:hAnsi="Times New Roman" w:cs="Times New Roman"/>
              </w:rPr>
              <w:t>p</w:t>
            </w:r>
            <w:r w:rsidRPr="009C11AF">
              <w:rPr>
                <w:rFonts w:ascii="Times New Roman" w:hAnsi="Times New Roman" w:cs="Times New Roman"/>
                <w:spacing w:val="-1"/>
              </w:rPr>
              <w:t>e</w:t>
            </w:r>
            <w:r w:rsidRPr="009C11AF">
              <w:rPr>
                <w:rFonts w:ascii="Times New Roman" w:hAnsi="Times New Roman" w:cs="Times New Roman"/>
              </w:rPr>
              <w:t>m</w:t>
            </w:r>
            <w:r w:rsidRPr="009C11AF">
              <w:rPr>
                <w:rFonts w:ascii="Times New Roman" w:hAnsi="Times New Roman" w:cs="Times New Roman"/>
                <w:spacing w:val="1"/>
              </w:rPr>
              <w:t>i</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 Uk</w:t>
            </w:r>
            <w:r w:rsidRPr="009C11AF">
              <w:rPr>
                <w:rFonts w:ascii="Times New Roman" w:hAnsi="Times New Roman" w:cs="Times New Roman"/>
                <w:spacing w:val="2"/>
              </w:rPr>
              <w:t>u</w:t>
            </w:r>
            <w:r w:rsidRPr="009C11AF">
              <w:rPr>
                <w:rFonts w:ascii="Times New Roman" w:hAnsi="Times New Roman" w:cs="Times New Roman"/>
              </w:rPr>
              <w:t>r</w:t>
            </w:r>
            <w:r w:rsidRPr="009C11AF">
              <w:rPr>
                <w:rFonts w:ascii="Times New Roman" w:hAnsi="Times New Roman" w:cs="Times New Roman"/>
                <w:spacing w:val="-2"/>
              </w:rPr>
              <w:t>a</w:t>
            </w:r>
            <w:r w:rsidRPr="009C11AF">
              <w:rPr>
                <w:rFonts w:ascii="Times New Roman" w:hAnsi="Times New Roman" w:cs="Times New Roman"/>
              </w:rPr>
              <w:t xml:space="preserve">n </w:t>
            </w:r>
            <w:r w:rsidRPr="009C11AF">
              <w:rPr>
                <w:rFonts w:ascii="Times New Roman" w:hAnsi="Times New Roman" w:cs="Times New Roman"/>
                <w:spacing w:val="1"/>
              </w:rPr>
              <w:t>Pe</w:t>
            </w:r>
            <w:r w:rsidRPr="009C11AF">
              <w:rPr>
                <w:rFonts w:ascii="Times New Roman" w:hAnsi="Times New Roman" w:cs="Times New Roman"/>
              </w:rPr>
              <w:t>r</w:t>
            </w:r>
            <w:r w:rsidRPr="009C11AF">
              <w:rPr>
                <w:rFonts w:ascii="Times New Roman" w:hAnsi="Times New Roman" w:cs="Times New Roman"/>
                <w:spacing w:val="2"/>
              </w:rPr>
              <w:t>u</w:t>
            </w:r>
            <w:r w:rsidRPr="009C11AF">
              <w:rPr>
                <w:rFonts w:ascii="Times New Roman" w:hAnsi="Times New Roman" w:cs="Times New Roman"/>
              </w:rPr>
              <w:t>s</w:t>
            </w:r>
            <w:r w:rsidRPr="009C11AF">
              <w:rPr>
                <w:rFonts w:ascii="Times New Roman" w:hAnsi="Times New Roman" w:cs="Times New Roman"/>
                <w:spacing w:val="-1"/>
              </w:rPr>
              <w:t>a</w:t>
            </w:r>
            <w:r w:rsidRPr="009C11AF">
              <w:rPr>
                <w:rFonts w:ascii="Times New Roman" w:hAnsi="Times New Roman" w:cs="Times New Roman"/>
              </w:rPr>
              <w:t>h</w:t>
            </w:r>
            <w:r w:rsidRPr="009C11AF">
              <w:rPr>
                <w:rFonts w:ascii="Times New Roman" w:hAnsi="Times New Roman" w:cs="Times New Roman"/>
                <w:spacing w:val="-1"/>
              </w:rPr>
              <w:t>aa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 xml:space="preserve">n </w:t>
            </w:r>
            <w:proofErr w:type="gramStart"/>
            <w:r w:rsidRPr="009C11AF">
              <w:rPr>
                <w:rFonts w:ascii="Times New Roman" w:hAnsi="Times New Roman" w:cs="Times New Roman"/>
              </w:rPr>
              <w:t>Opini  Audit</w:t>
            </w:r>
            <w:proofErr w:type="gramEnd"/>
            <w:r w:rsidRPr="009C11AF">
              <w:rPr>
                <w:rFonts w:ascii="Times New Roman" w:hAnsi="Times New Roman" w:cs="Times New Roman"/>
              </w:rPr>
              <w:t xml:space="preserve">  te</w:t>
            </w:r>
            <w:r w:rsidRPr="009C11AF">
              <w:rPr>
                <w:rFonts w:ascii="Times New Roman" w:hAnsi="Times New Roman" w:cs="Times New Roman"/>
                <w:spacing w:val="-1"/>
              </w:rPr>
              <w:t>r</w:t>
            </w:r>
            <w:r w:rsidRPr="009C11AF">
              <w:rPr>
                <w:rFonts w:ascii="Times New Roman" w:hAnsi="Times New Roman" w:cs="Times New Roman"/>
              </w:rPr>
              <w:t>h</w:t>
            </w:r>
            <w:r w:rsidRPr="009C11AF">
              <w:rPr>
                <w:rFonts w:ascii="Times New Roman" w:hAnsi="Times New Roman" w:cs="Times New Roman"/>
                <w:spacing w:val="-1"/>
              </w:rPr>
              <w:t>a</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 xml:space="preserve">p </w:t>
            </w:r>
            <w:r w:rsidRPr="009C11AF">
              <w:rPr>
                <w:rFonts w:ascii="Times New Roman" w:hAnsi="Times New Roman" w:cs="Times New Roman"/>
                <w:spacing w:val="2"/>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rPr>
              <w:t>tep</w:t>
            </w:r>
            <w:r w:rsidRPr="009C11AF">
              <w:rPr>
                <w:rFonts w:ascii="Times New Roman" w:hAnsi="Times New Roman" w:cs="Times New Roman"/>
                <w:spacing w:val="-1"/>
              </w:rPr>
              <w:t>a</w:t>
            </w:r>
            <w:r w:rsidRPr="009C11AF">
              <w:rPr>
                <w:rFonts w:ascii="Times New Roman" w:hAnsi="Times New Roman" w:cs="Times New Roman"/>
              </w:rPr>
              <w:t xml:space="preserve">tan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 xml:space="preserve">ktu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lapo</w:t>
            </w:r>
            <w:r w:rsidRPr="009C11AF">
              <w:rPr>
                <w:rFonts w:ascii="Times New Roman" w:hAnsi="Times New Roman" w:cs="Times New Roman"/>
                <w:spacing w:val="-1"/>
              </w:rPr>
              <w:t>ra</w:t>
            </w:r>
            <w:r w:rsidRPr="009C11AF">
              <w:rPr>
                <w:rFonts w:ascii="Times New Roman" w:hAnsi="Times New Roman" w:cs="Times New Roman"/>
              </w:rPr>
              <w:t>n 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 xml:space="preserve">n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rus</w:t>
            </w:r>
            <w:r w:rsidRPr="009C11AF">
              <w:rPr>
                <w:rFonts w:ascii="Times New Roman" w:hAnsi="Times New Roman" w:cs="Times New Roman"/>
                <w:spacing w:val="-1"/>
              </w:rPr>
              <w:t>a</w:t>
            </w:r>
            <w:r w:rsidRPr="009C11AF">
              <w:rPr>
                <w:rFonts w:ascii="Times New Roman" w:hAnsi="Times New Roman" w:cs="Times New Roman"/>
              </w:rPr>
              <w:t>h</w:t>
            </w:r>
            <w:r w:rsidRPr="009C11AF">
              <w:rPr>
                <w:rFonts w:ascii="Times New Roman" w:hAnsi="Times New Roman" w:cs="Times New Roman"/>
                <w:spacing w:val="-1"/>
              </w:rPr>
              <w:t>aa</w:t>
            </w:r>
            <w:r w:rsidRPr="009C11AF">
              <w:rPr>
                <w:rFonts w:ascii="Times New Roman" w:hAnsi="Times New Roman" w:cs="Times New Roman"/>
              </w:rPr>
              <w:t>n.</w:t>
            </w:r>
          </w:p>
          <w:p w14:paraId="033234EC" w14:textId="187F1167" w:rsidR="00053F08" w:rsidRPr="009C11AF" w:rsidRDefault="00053F08" w:rsidP="00782952">
            <w:pPr>
              <w:spacing w:line="360" w:lineRule="auto"/>
              <w:ind w:left="567" w:hanging="567"/>
              <w:jc w:val="both"/>
              <w:rPr>
                <w:rFonts w:ascii="Times New Roman" w:hAnsi="Times New Roman" w:cs="Times New Roman"/>
              </w:rPr>
            </w:pPr>
            <w:r w:rsidRPr="009C11AF">
              <w:rPr>
                <w:rFonts w:ascii="Times New Roman" w:hAnsi="Times New Roman" w:cs="Times New Roman"/>
                <w:spacing w:val="1"/>
              </w:rPr>
              <w:t>S</w:t>
            </w:r>
            <w:r w:rsidRPr="009C11AF">
              <w:rPr>
                <w:rFonts w:ascii="Times New Roman" w:hAnsi="Times New Roman" w:cs="Times New Roman"/>
              </w:rPr>
              <w:t>ri d</w:t>
            </w:r>
            <w:r w:rsidRPr="009C11AF">
              <w:rPr>
                <w:rFonts w:ascii="Times New Roman" w:hAnsi="Times New Roman" w:cs="Times New Roman"/>
                <w:spacing w:val="-1"/>
              </w:rPr>
              <w:t>a</w:t>
            </w:r>
            <w:r w:rsidRPr="009C11AF">
              <w:rPr>
                <w:rFonts w:ascii="Times New Roman" w:hAnsi="Times New Roman" w:cs="Times New Roman"/>
              </w:rPr>
              <w:t xml:space="preserve">n </w:t>
            </w:r>
            <w:r w:rsidRPr="009C11AF">
              <w:rPr>
                <w:rFonts w:ascii="Times New Roman" w:hAnsi="Times New Roman" w:cs="Times New Roman"/>
                <w:spacing w:val="-2"/>
              </w:rPr>
              <w:t>B</w:t>
            </w:r>
            <w:r w:rsidRPr="009C11AF">
              <w:rPr>
                <w:rFonts w:ascii="Times New Roman" w:hAnsi="Times New Roman" w:cs="Times New Roman"/>
                <w:spacing w:val="-1"/>
              </w:rPr>
              <w:t>e</w:t>
            </w:r>
            <w:r w:rsidRPr="009C11AF">
              <w:rPr>
                <w:rFonts w:ascii="Times New Roman" w:hAnsi="Times New Roman" w:cs="Times New Roman"/>
              </w:rPr>
              <w:t>rn</w:t>
            </w:r>
            <w:r w:rsidRPr="009C11AF">
              <w:rPr>
                <w:rFonts w:ascii="Times New Roman" w:hAnsi="Times New Roman" w:cs="Times New Roman"/>
                <w:spacing w:val="-2"/>
              </w:rPr>
              <w:t>a</w:t>
            </w:r>
            <w:r w:rsidRPr="009C11AF">
              <w:rPr>
                <w:rFonts w:ascii="Times New Roman" w:hAnsi="Times New Roman" w:cs="Times New Roman"/>
              </w:rPr>
              <w:t>d</w:t>
            </w:r>
            <w:r w:rsidRPr="009C11AF">
              <w:rPr>
                <w:rFonts w:ascii="Times New Roman" w:hAnsi="Times New Roman" w:cs="Times New Roman"/>
                <w:spacing w:val="2"/>
              </w:rPr>
              <w:t>h</w:t>
            </w:r>
            <w:r w:rsidRPr="009C11AF">
              <w:rPr>
                <w:rFonts w:ascii="Times New Roman" w:hAnsi="Times New Roman" w:cs="Times New Roman"/>
                <w:spacing w:val="-1"/>
              </w:rPr>
              <w:t>e</w:t>
            </w:r>
            <w:r w:rsidRPr="009C11AF">
              <w:rPr>
                <w:rFonts w:ascii="Times New Roman" w:hAnsi="Times New Roman" w:cs="Times New Roman"/>
              </w:rPr>
              <w:t xml:space="preserve">ta, (2019). </w:t>
            </w:r>
            <w:r w:rsidRPr="009C11AF">
              <w:rPr>
                <w:rFonts w:ascii="Times New Roman" w:hAnsi="Times New Roman" w:cs="Times New Roman"/>
                <w:spacing w:val="-1"/>
              </w:rPr>
              <w:t>Fa</w:t>
            </w:r>
            <w:r w:rsidRPr="009C11AF">
              <w:rPr>
                <w:rFonts w:ascii="Times New Roman" w:hAnsi="Times New Roman" w:cs="Times New Roman"/>
              </w:rPr>
              <w:t>kto</w:t>
            </w:r>
            <w:r w:rsidRPr="009C11AF">
              <w:rPr>
                <w:rFonts w:ascii="Times New Roman" w:hAnsi="Times New Roman" w:cs="Times New Roman"/>
                <w:spacing w:val="2"/>
              </w:rPr>
              <w:t>r</w:t>
            </w:r>
            <w:r w:rsidRPr="009C11AF">
              <w:rPr>
                <w:rFonts w:ascii="Times New Roman" w:hAnsi="Times New Roman" w:cs="Times New Roman"/>
              </w:rPr>
              <w:t>- f</w:t>
            </w:r>
            <w:r w:rsidRPr="009C11AF">
              <w:rPr>
                <w:rFonts w:ascii="Times New Roman" w:hAnsi="Times New Roman" w:cs="Times New Roman"/>
                <w:spacing w:val="-2"/>
              </w:rPr>
              <w:t>a</w:t>
            </w:r>
            <w:r w:rsidRPr="009C11AF">
              <w:rPr>
                <w:rFonts w:ascii="Times New Roman" w:hAnsi="Times New Roman" w:cs="Times New Roman"/>
              </w:rPr>
              <w:t>ktor</w:t>
            </w:r>
            <w:r w:rsidRPr="009C11AF">
              <w:rPr>
                <w:rFonts w:ascii="Times New Roman" w:hAnsi="Times New Roman" w:cs="Times New Roman"/>
                <w:spacing w:val="7"/>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 memp</w:t>
            </w:r>
            <w:r w:rsidRPr="009C11AF">
              <w:rPr>
                <w:rFonts w:ascii="Times New Roman" w:hAnsi="Times New Roman" w:cs="Times New Roman"/>
                <w:spacing w:val="-1"/>
              </w:rPr>
              <w:t>e</w:t>
            </w:r>
            <w:r w:rsidRPr="009C11AF">
              <w:rPr>
                <w:rFonts w:ascii="Times New Roman" w:hAnsi="Times New Roman" w:cs="Times New Roman"/>
                <w:spacing w:val="2"/>
              </w:rPr>
              <w:t>n</w:t>
            </w:r>
            <w:r w:rsidRPr="009C11AF">
              <w:rPr>
                <w:rFonts w:ascii="Times New Roman" w:hAnsi="Times New Roman" w:cs="Times New Roman"/>
              </w:rPr>
              <w:t>g</w:t>
            </w:r>
            <w:r w:rsidRPr="009C11AF">
              <w:rPr>
                <w:rFonts w:ascii="Times New Roman" w:hAnsi="Times New Roman" w:cs="Times New Roman"/>
                <w:spacing w:val="-1"/>
              </w:rPr>
              <w:t>a</w:t>
            </w:r>
            <w:r w:rsidRPr="009C11AF">
              <w:rPr>
                <w:rFonts w:ascii="Times New Roman" w:hAnsi="Times New Roman" w:cs="Times New Roman"/>
              </w:rPr>
              <w:t>r</w:t>
            </w:r>
            <w:r w:rsidRPr="009C11AF">
              <w:rPr>
                <w:rFonts w:ascii="Times New Roman" w:hAnsi="Times New Roman" w:cs="Times New Roman"/>
                <w:spacing w:val="1"/>
              </w:rPr>
              <w:t>u</w:t>
            </w:r>
            <w:r w:rsidRPr="009C11AF">
              <w:rPr>
                <w:rFonts w:ascii="Times New Roman" w:hAnsi="Times New Roman" w:cs="Times New Roman"/>
              </w:rPr>
              <w:t>hi</w:t>
            </w:r>
            <w:r w:rsidRPr="009C11AF">
              <w:rPr>
                <w:rFonts w:ascii="Times New Roman" w:hAnsi="Times New Roman" w:cs="Times New Roman"/>
                <w:spacing w:val="3"/>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rPr>
              <w:t>tep</w:t>
            </w:r>
            <w:r w:rsidRPr="009C11AF">
              <w:rPr>
                <w:rFonts w:ascii="Times New Roman" w:hAnsi="Times New Roman" w:cs="Times New Roman"/>
                <w:spacing w:val="-1"/>
              </w:rPr>
              <w:t>a</w:t>
            </w:r>
            <w:r w:rsidRPr="009C11AF">
              <w:rPr>
                <w:rFonts w:ascii="Times New Roman" w:hAnsi="Times New Roman" w:cs="Times New Roman"/>
                <w:spacing w:val="3"/>
              </w:rPr>
              <w:t>t</w:t>
            </w:r>
            <w:r w:rsidRPr="009C11AF">
              <w:rPr>
                <w:rFonts w:ascii="Times New Roman" w:hAnsi="Times New Roman" w:cs="Times New Roman"/>
                <w:spacing w:val="-1"/>
              </w:rPr>
              <w:t>a</w:t>
            </w:r>
            <w:r w:rsidRPr="009C11AF">
              <w:rPr>
                <w:rFonts w:ascii="Times New Roman" w:hAnsi="Times New Roman" w:cs="Times New Roman"/>
              </w:rPr>
              <w:t xml:space="preserve">n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ktu p</w:t>
            </w:r>
            <w:r w:rsidRPr="009C11AF">
              <w:rPr>
                <w:rFonts w:ascii="Times New Roman" w:hAnsi="Times New Roman" w:cs="Times New Roman"/>
                <w:spacing w:val="-1"/>
              </w:rPr>
              <w:t>e</w:t>
            </w:r>
            <w:r w:rsidRPr="009C11AF">
              <w:rPr>
                <w:rFonts w:ascii="Times New Roman" w:hAnsi="Times New Roman" w:cs="Times New Roman"/>
                <w:spacing w:val="2"/>
              </w:rPr>
              <w:t>n</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rPr>
              <w:t>m</w:t>
            </w:r>
            <w:r w:rsidRPr="009C11AF">
              <w:rPr>
                <w:rFonts w:ascii="Times New Roman" w:hAnsi="Times New Roman" w:cs="Times New Roman"/>
                <w:spacing w:val="3"/>
              </w:rPr>
              <w:t>p</w:t>
            </w:r>
            <w:r w:rsidRPr="009C11AF">
              <w:rPr>
                <w:rFonts w:ascii="Times New Roman" w:hAnsi="Times New Roman" w:cs="Times New Roman"/>
                <w:spacing w:val="-1"/>
              </w:rPr>
              <w:t>a</w:t>
            </w:r>
            <w:r w:rsidRPr="009C11AF">
              <w:rPr>
                <w:rFonts w:ascii="Times New Roman" w:hAnsi="Times New Roman" w:cs="Times New Roman"/>
              </w:rPr>
              <w:t>ian</w:t>
            </w:r>
            <w:r w:rsidRPr="009C11AF">
              <w:rPr>
                <w:rFonts w:ascii="Times New Roman" w:hAnsi="Times New Roman" w:cs="Times New Roman"/>
                <w:spacing w:val="3"/>
              </w:rPr>
              <w:t xml:space="preserve"> </w:t>
            </w:r>
            <w:r w:rsidRPr="009C11AF">
              <w:rPr>
                <w:rFonts w:ascii="Times New Roman" w:hAnsi="Times New Roman" w:cs="Times New Roman"/>
                <w:spacing w:val="-3"/>
              </w:rPr>
              <w:t>L</w:t>
            </w:r>
            <w:r w:rsidRPr="009C11AF">
              <w:rPr>
                <w:rFonts w:ascii="Times New Roman" w:hAnsi="Times New Roman" w:cs="Times New Roman"/>
                <w:spacing w:val="-1"/>
              </w:rPr>
              <w:t>a</w:t>
            </w:r>
            <w:r w:rsidRPr="009C11AF">
              <w:rPr>
                <w:rFonts w:ascii="Times New Roman" w:hAnsi="Times New Roman" w:cs="Times New Roman"/>
              </w:rPr>
              <w:t>por</w:t>
            </w:r>
            <w:r w:rsidRPr="009C11AF">
              <w:rPr>
                <w:rFonts w:ascii="Times New Roman" w:hAnsi="Times New Roman" w:cs="Times New Roman"/>
                <w:spacing w:val="-2"/>
              </w:rPr>
              <w:t>a</w:t>
            </w:r>
            <w:r w:rsidRPr="009C11AF">
              <w:rPr>
                <w:rFonts w:ascii="Times New Roman" w:hAnsi="Times New Roman" w:cs="Times New Roman"/>
              </w:rPr>
              <w:t>n 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n</w:t>
            </w:r>
          </w:p>
          <w:p w14:paraId="5DCB494C" w14:textId="2D56D213" w:rsidR="00053F08" w:rsidRPr="009C11AF" w:rsidRDefault="00053F08" w:rsidP="009C11AF">
            <w:pPr>
              <w:spacing w:line="360" w:lineRule="auto"/>
              <w:ind w:left="888" w:hanging="851"/>
              <w:jc w:val="both"/>
              <w:rPr>
                <w:rFonts w:ascii="Times New Roman" w:hAnsi="Times New Roman" w:cs="Times New Roman"/>
              </w:rPr>
            </w:pPr>
            <w:r w:rsidRPr="009C11AF">
              <w:rPr>
                <w:rFonts w:ascii="Times New Roman" w:hAnsi="Times New Roman" w:cs="Times New Roman"/>
              </w:rPr>
              <w:t>Nu</w:t>
            </w:r>
            <w:r w:rsidRPr="009C11AF">
              <w:rPr>
                <w:rFonts w:ascii="Times New Roman" w:hAnsi="Times New Roman" w:cs="Times New Roman"/>
                <w:spacing w:val="-1"/>
              </w:rPr>
              <w:t>r</w:t>
            </w:r>
            <w:r w:rsidRPr="009C11AF">
              <w:rPr>
                <w:rFonts w:ascii="Times New Roman" w:hAnsi="Times New Roman" w:cs="Times New Roman"/>
              </w:rPr>
              <w:t>m</w:t>
            </w:r>
            <w:r w:rsidRPr="009C11AF">
              <w:rPr>
                <w:rFonts w:ascii="Times New Roman" w:hAnsi="Times New Roman" w:cs="Times New Roman"/>
                <w:spacing w:val="1"/>
              </w:rPr>
              <w:t>i</w:t>
            </w:r>
            <w:r w:rsidRPr="009C11AF">
              <w:rPr>
                <w:rFonts w:ascii="Times New Roman" w:hAnsi="Times New Roman" w:cs="Times New Roman"/>
                <w:spacing w:val="-1"/>
              </w:rPr>
              <w:t>a</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rPr>
              <w:t>, 2016.</w:t>
            </w:r>
            <w:r w:rsidRPr="009C11AF">
              <w:rPr>
                <w:rFonts w:ascii="Times New Roman" w:hAnsi="Times New Roman" w:cs="Times New Roman"/>
                <w:spacing w:val="-1"/>
              </w:rPr>
              <w:t xml:space="preserve"> Fa</w:t>
            </w:r>
            <w:r w:rsidRPr="009C11AF">
              <w:rPr>
                <w:rFonts w:ascii="Times New Roman" w:hAnsi="Times New Roman" w:cs="Times New Roman"/>
              </w:rPr>
              <w:t>kto</w:t>
            </w:r>
            <w:r w:rsidRPr="009C11AF">
              <w:rPr>
                <w:rFonts w:ascii="Times New Roman" w:hAnsi="Times New Roman" w:cs="Times New Roman"/>
                <w:spacing w:val="4"/>
              </w:rPr>
              <w:t>r</w:t>
            </w:r>
            <w:r w:rsidRPr="009C11AF">
              <w:rPr>
                <w:rFonts w:ascii="Times New Roman" w:hAnsi="Times New Roman" w:cs="Times New Roman"/>
                <w:spacing w:val="-1"/>
              </w:rPr>
              <w:t>-</w:t>
            </w:r>
            <w:r w:rsidRPr="009C11AF">
              <w:rPr>
                <w:rFonts w:ascii="Times New Roman" w:hAnsi="Times New Roman" w:cs="Times New Roman"/>
              </w:rPr>
              <w:t>f</w:t>
            </w:r>
            <w:r w:rsidRPr="009C11AF">
              <w:rPr>
                <w:rFonts w:ascii="Times New Roman" w:hAnsi="Times New Roman" w:cs="Times New Roman"/>
                <w:spacing w:val="-2"/>
              </w:rPr>
              <w:t>a</w:t>
            </w:r>
            <w:r w:rsidRPr="009C11AF">
              <w:rPr>
                <w:rFonts w:ascii="Times New Roman" w:hAnsi="Times New Roman" w:cs="Times New Roman"/>
              </w:rPr>
              <w:t>ktor</w:t>
            </w:r>
            <w:r w:rsidRPr="009C11AF">
              <w:rPr>
                <w:rFonts w:ascii="Times New Roman" w:hAnsi="Times New Roman" w:cs="Times New Roman"/>
                <w:spacing w:val="5"/>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 memp</w:t>
            </w:r>
            <w:r w:rsidRPr="009C11AF">
              <w:rPr>
                <w:rFonts w:ascii="Times New Roman" w:hAnsi="Times New Roman" w:cs="Times New Roman"/>
                <w:spacing w:val="-1"/>
              </w:rPr>
              <w:t>e</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ruhi K</w:t>
            </w:r>
            <w:r w:rsidRPr="009C11AF">
              <w:rPr>
                <w:rFonts w:ascii="Times New Roman" w:hAnsi="Times New Roman" w:cs="Times New Roman"/>
                <w:spacing w:val="-1"/>
              </w:rPr>
              <w:t>e</w:t>
            </w:r>
            <w:r w:rsidRPr="009C11AF">
              <w:rPr>
                <w:rFonts w:ascii="Times New Roman" w:hAnsi="Times New Roman" w:cs="Times New Roman"/>
                <w:spacing w:val="3"/>
              </w:rPr>
              <w:t>t</w:t>
            </w:r>
            <w:r w:rsidRPr="009C11AF">
              <w:rPr>
                <w:rFonts w:ascii="Times New Roman" w:hAnsi="Times New Roman" w:cs="Times New Roman"/>
                <w:spacing w:val="-1"/>
              </w:rPr>
              <w:t>e</w:t>
            </w:r>
            <w:r w:rsidRPr="009C11AF">
              <w:rPr>
                <w:rFonts w:ascii="Times New Roman" w:hAnsi="Times New Roman" w:cs="Times New Roman"/>
              </w:rPr>
              <w:t>p</w:t>
            </w:r>
            <w:r w:rsidRPr="009C11AF">
              <w:rPr>
                <w:rFonts w:ascii="Times New Roman" w:hAnsi="Times New Roman" w:cs="Times New Roman"/>
                <w:spacing w:val="1"/>
              </w:rPr>
              <w:t>a</w:t>
            </w:r>
            <w:r w:rsidRPr="009C11AF">
              <w:rPr>
                <w:rFonts w:ascii="Times New Roman" w:hAnsi="Times New Roman" w:cs="Times New Roman"/>
              </w:rPr>
              <w:t xml:space="preserve">tan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 xml:space="preserve">ktu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lapo</w:t>
            </w:r>
            <w:r w:rsidRPr="009C11AF">
              <w:rPr>
                <w:rFonts w:ascii="Times New Roman" w:hAnsi="Times New Roman" w:cs="Times New Roman"/>
                <w:spacing w:val="-1"/>
              </w:rPr>
              <w:t>ra</w:t>
            </w:r>
            <w:r w:rsidRPr="009C11AF">
              <w:rPr>
                <w:rFonts w:ascii="Times New Roman" w:hAnsi="Times New Roman" w:cs="Times New Roman"/>
              </w:rPr>
              <w:t>n 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n.</w:t>
            </w:r>
          </w:p>
          <w:p w14:paraId="7741F79E" w14:textId="38D609AC" w:rsidR="00E85DE5" w:rsidRDefault="00053F08" w:rsidP="009C11AF">
            <w:pPr>
              <w:spacing w:line="360" w:lineRule="auto"/>
              <w:ind w:left="888" w:hanging="851"/>
              <w:jc w:val="both"/>
              <w:rPr>
                <w:rFonts w:ascii="Times New Roman" w:hAnsi="Times New Roman" w:cs="Times New Roman"/>
                <w:color w:val="0000FF"/>
              </w:rPr>
            </w:pPr>
            <w:r w:rsidRPr="009C11AF">
              <w:rPr>
                <w:rFonts w:ascii="Times New Roman" w:hAnsi="Times New Roman" w:cs="Times New Roman"/>
                <w:spacing w:val="-3"/>
              </w:rPr>
              <w:t>I</w:t>
            </w:r>
            <w:r w:rsidRPr="009C11AF">
              <w:rPr>
                <w:rFonts w:ascii="Times New Roman" w:hAnsi="Times New Roman" w:cs="Times New Roman"/>
              </w:rPr>
              <w:t>mam Gho</w:t>
            </w:r>
            <w:r w:rsidRPr="009C11AF">
              <w:rPr>
                <w:rFonts w:ascii="Times New Roman" w:hAnsi="Times New Roman" w:cs="Times New Roman"/>
                <w:spacing w:val="1"/>
              </w:rPr>
              <w:t>z</w:t>
            </w:r>
            <w:r w:rsidRPr="009C11AF">
              <w:rPr>
                <w:rFonts w:ascii="Times New Roman" w:hAnsi="Times New Roman" w:cs="Times New Roman"/>
                <w:spacing w:val="-1"/>
              </w:rPr>
              <w:t>a</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 xml:space="preserve">, </w:t>
            </w:r>
            <w:r w:rsidRPr="009C11AF">
              <w:rPr>
                <w:rFonts w:ascii="Times New Roman" w:hAnsi="Times New Roman" w:cs="Times New Roman"/>
                <w:spacing w:val="29"/>
              </w:rPr>
              <w:t>(</w:t>
            </w:r>
            <w:r w:rsidRPr="009C11AF">
              <w:rPr>
                <w:rFonts w:ascii="Times New Roman" w:hAnsi="Times New Roman" w:cs="Times New Roman"/>
              </w:rPr>
              <w:t>20</w:t>
            </w:r>
            <w:r w:rsidRPr="009C11AF">
              <w:rPr>
                <w:rFonts w:ascii="Times New Roman" w:hAnsi="Times New Roman" w:cs="Times New Roman"/>
                <w:spacing w:val="2"/>
              </w:rPr>
              <w:t>1</w:t>
            </w:r>
            <w:r w:rsidRPr="009C11AF">
              <w:rPr>
                <w:rFonts w:ascii="Times New Roman" w:hAnsi="Times New Roman" w:cs="Times New Roman"/>
              </w:rPr>
              <w:t>1</w:t>
            </w:r>
            <w:r w:rsidRPr="009C11AF">
              <w:rPr>
                <w:rFonts w:ascii="Times New Roman" w:eastAsia="Lustria" w:hAnsi="Times New Roman" w:cs="Times New Roman"/>
              </w:rPr>
              <w:t xml:space="preserve">). </w:t>
            </w:r>
            <w:r w:rsidRPr="009C11AF">
              <w:rPr>
                <w:rFonts w:ascii="Times New Roman" w:hAnsi="Times New Roman" w:cs="Times New Roman"/>
              </w:rPr>
              <w:t xml:space="preserve">Aplikasi </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a</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 xml:space="preserve">sis     </w:t>
            </w:r>
            <w:r w:rsidRPr="009C11AF">
              <w:rPr>
                <w:rFonts w:ascii="Times New Roman" w:hAnsi="Times New Roman" w:cs="Times New Roman"/>
                <w:spacing w:val="41"/>
              </w:rPr>
              <w:t xml:space="preserve"> </w:t>
            </w:r>
            <w:r w:rsidRPr="009C11AF">
              <w:rPr>
                <w:rFonts w:ascii="Times New Roman" w:hAnsi="Times New Roman" w:cs="Times New Roman"/>
              </w:rPr>
              <w:t>Mult</w:t>
            </w:r>
            <w:r w:rsidRPr="009C11AF">
              <w:rPr>
                <w:rFonts w:ascii="Times New Roman" w:hAnsi="Times New Roman" w:cs="Times New Roman"/>
                <w:spacing w:val="1"/>
              </w:rPr>
              <w:t>i</w:t>
            </w:r>
            <w:r w:rsidRPr="009C11AF">
              <w:rPr>
                <w:rFonts w:ascii="Times New Roman" w:hAnsi="Times New Roman" w:cs="Times New Roman"/>
              </w:rPr>
              <w:t>v</w:t>
            </w:r>
            <w:r w:rsidRPr="009C11AF">
              <w:rPr>
                <w:rFonts w:ascii="Times New Roman" w:hAnsi="Times New Roman" w:cs="Times New Roman"/>
                <w:spacing w:val="-1"/>
              </w:rPr>
              <w:t>a</w:t>
            </w:r>
            <w:r w:rsidRPr="009C11AF">
              <w:rPr>
                <w:rFonts w:ascii="Times New Roman" w:hAnsi="Times New Roman" w:cs="Times New Roman"/>
              </w:rPr>
              <w:t>ri</w:t>
            </w:r>
            <w:r w:rsidRPr="009C11AF">
              <w:rPr>
                <w:rFonts w:ascii="Times New Roman" w:hAnsi="Times New Roman" w:cs="Times New Roman"/>
                <w:spacing w:val="-1"/>
              </w:rPr>
              <w:t>a</w:t>
            </w:r>
            <w:r w:rsidRPr="009C11AF">
              <w:rPr>
                <w:rFonts w:ascii="Times New Roman" w:hAnsi="Times New Roman" w:cs="Times New Roman"/>
              </w:rPr>
              <w:t xml:space="preserve">te     </w:t>
            </w:r>
            <w:r w:rsidRPr="009C11AF">
              <w:rPr>
                <w:rFonts w:ascii="Times New Roman" w:hAnsi="Times New Roman" w:cs="Times New Roman"/>
                <w:spacing w:val="40"/>
              </w:rPr>
              <w:t xml:space="preserve"> </w:t>
            </w:r>
            <w:r w:rsidRPr="009C11AF">
              <w:rPr>
                <w:rFonts w:ascii="Times New Roman" w:hAnsi="Times New Roman" w:cs="Times New Roman"/>
              </w:rPr>
              <w:t>d</w:t>
            </w:r>
            <w:r w:rsidRPr="009C11AF">
              <w:rPr>
                <w:rFonts w:ascii="Times New Roman" w:hAnsi="Times New Roman" w:cs="Times New Roman"/>
                <w:spacing w:val="-1"/>
              </w:rPr>
              <w:t>e</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n p</w:t>
            </w:r>
            <w:r w:rsidRPr="009C11AF">
              <w:rPr>
                <w:rFonts w:ascii="Times New Roman" w:hAnsi="Times New Roman" w:cs="Times New Roman"/>
                <w:spacing w:val="-1"/>
              </w:rPr>
              <w:t>r</w:t>
            </w:r>
            <w:r w:rsidRPr="009C11AF">
              <w:rPr>
                <w:rFonts w:ascii="Times New Roman" w:hAnsi="Times New Roman" w:cs="Times New Roman"/>
              </w:rPr>
              <w:t>ogr</w:t>
            </w:r>
            <w:r w:rsidRPr="009C11AF">
              <w:rPr>
                <w:rFonts w:ascii="Times New Roman" w:hAnsi="Times New Roman" w:cs="Times New Roman"/>
                <w:spacing w:val="-2"/>
              </w:rPr>
              <w:t>a</w:t>
            </w:r>
            <w:r w:rsidRPr="009C11AF">
              <w:rPr>
                <w:rFonts w:ascii="Times New Roman" w:hAnsi="Times New Roman" w:cs="Times New Roman"/>
              </w:rPr>
              <w:t xml:space="preserve">m </w:t>
            </w:r>
            <w:r w:rsidRPr="009C11AF">
              <w:rPr>
                <w:rFonts w:ascii="Times New Roman" w:hAnsi="Times New Roman" w:cs="Times New Roman"/>
                <w:spacing w:val="1"/>
              </w:rPr>
              <w:t>SPSS</w:t>
            </w:r>
            <w:r w:rsidRPr="009C11AF">
              <w:rPr>
                <w:rFonts w:ascii="Times New Roman" w:hAnsi="Times New Roman" w:cs="Times New Roman"/>
              </w:rPr>
              <w:t>.</w:t>
            </w:r>
            <w:r w:rsidR="009C11AF">
              <w:rPr>
                <w:rFonts w:ascii="Times New Roman" w:hAnsi="Times New Roman" w:cs="Times New Roman"/>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n</w:t>
            </w:r>
            <w:r w:rsidRPr="009C11AF">
              <w:rPr>
                <w:rFonts w:ascii="Times New Roman" w:hAnsi="Times New Roman" w:cs="Times New Roman"/>
                <w:spacing w:val="-2"/>
              </w:rPr>
              <w:t>g</w:t>
            </w:r>
            <w:r w:rsidRPr="009C11AF">
              <w:rPr>
                <w:rFonts w:ascii="Times New Roman" w:hAnsi="Times New Roman" w:cs="Times New Roman"/>
                <w:spacing w:val="1"/>
              </w:rPr>
              <w:t>e</w:t>
            </w:r>
            <w:r w:rsidRPr="009C11AF">
              <w:rPr>
                <w:rFonts w:ascii="Times New Roman" w:hAnsi="Times New Roman" w:cs="Times New Roman"/>
              </w:rPr>
              <w:t>rtian</w:t>
            </w:r>
            <w:r w:rsidRPr="009C11AF">
              <w:rPr>
                <w:rFonts w:ascii="Times New Roman" w:hAnsi="Times New Roman" w:cs="Times New Roman"/>
                <w:spacing w:val="24"/>
              </w:rPr>
              <w:t xml:space="preserve"> </w:t>
            </w:r>
            <w:r w:rsidRPr="009C11AF">
              <w:rPr>
                <w:rFonts w:ascii="Times New Roman" w:hAnsi="Times New Roman" w:cs="Times New Roman"/>
                <w:spacing w:val="-3"/>
              </w:rPr>
              <w:t>L</w:t>
            </w:r>
            <w:r w:rsidRPr="009C11AF">
              <w:rPr>
                <w:rFonts w:ascii="Times New Roman" w:hAnsi="Times New Roman" w:cs="Times New Roman"/>
                <w:spacing w:val="-1"/>
              </w:rPr>
              <w:t>a</w:t>
            </w:r>
            <w:r w:rsidRPr="009C11AF">
              <w:rPr>
                <w:rFonts w:ascii="Times New Roman" w:hAnsi="Times New Roman" w:cs="Times New Roman"/>
              </w:rPr>
              <w:t>po</w:t>
            </w:r>
            <w:r w:rsidRPr="009C11AF">
              <w:rPr>
                <w:rFonts w:ascii="Times New Roman" w:hAnsi="Times New Roman" w:cs="Times New Roman"/>
                <w:spacing w:val="1"/>
              </w:rPr>
              <w:t>r</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1"/>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spacing w:val="2"/>
              </w:rPr>
              <w:t>u</w:t>
            </w:r>
            <w:r w:rsidRPr="009C11AF">
              <w:rPr>
                <w:rFonts w:ascii="Times New Roman" w:hAnsi="Times New Roman" w:cs="Times New Roman"/>
                <w:spacing w:val="-1"/>
              </w:rPr>
              <w:t>a</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1"/>
              </w:rPr>
              <w:t xml:space="preserve"> </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n Tuju</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spacing w:val="-3"/>
              </w:rPr>
              <w:t>L</w:t>
            </w:r>
            <w:r w:rsidRPr="009C11AF">
              <w:rPr>
                <w:rFonts w:ascii="Times New Roman" w:hAnsi="Times New Roman" w:cs="Times New Roman"/>
                <w:spacing w:val="-1"/>
              </w:rPr>
              <w:t>a</w:t>
            </w:r>
            <w:r w:rsidRPr="009C11AF">
              <w:rPr>
                <w:rFonts w:ascii="Times New Roman" w:hAnsi="Times New Roman" w:cs="Times New Roman"/>
              </w:rPr>
              <w:t>por</w:t>
            </w:r>
            <w:r w:rsidRPr="009C11AF">
              <w:rPr>
                <w:rFonts w:ascii="Times New Roman" w:hAnsi="Times New Roman" w:cs="Times New Roman"/>
                <w:spacing w:val="-2"/>
              </w:rPr>
              <w:t>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w:t>
            </w:r>
            <w:r w:rsidRPr="009C11AF">
              <w:rPr>
                <w:rFonts w:ascii="Times New Roman" w:hAnsi="Times New Roman" w:cs="Times New Roman"/>
                <w:spacing w:val="1"/>
              </w:rPr>
              <w:t>a</w:t>
            </w:r>
            <w:r w:rsidRPr="009C11AF">
              <w:rPr>
                <w:rFonts w:ascii="Times New Roman" w:hAnsi="Times New Roman" w:cs="Times New Roman"/>
              </w:rPr>
              <w:t xml:space="preserve">n </w:t>
            </w:r>
            <w:hyperlink r:id="rId16">
              <w:r w:rsidRPr="009C11AF">
                <w:rPr>
                  <w:rFonts w:ascii="Times New Roman" w:hAnsi="Times New Roman" w:cs="Times New Roman"/>
                  <w:color w:val="0000FF"/>
                  <w:u w:val="single" w:color="0000FF"/>
                </w:rPr>
                <w:t>ht</w:t>
              </w:r>
              <w:r w:rsidRPr="009C11AF">
                <w:rPr>
                  <w:rFonts w:ascii="Times New Roman" w:hAnsi="Times New Roman" w:cs="Times New Roman"/>
                  <w:color w:val="0000FF"/>
                  <w:spacing w:val="1"/>
                  <w:u w:val="single" w:color="0000FF"/>
                </w:rPr>
                <w:t>t</w:t>
              </w:r>
              <w:r w:rsidRPr="009C11AF">
                <w:rPr>
                  <w:rFonts w:ascii="Times New Roman" w:hAnsi="Times New Roman" w:cs="Times New Roman"/>
                  <w:color w:val="0000FF"/>
                  <w:u w:val="single" w:color="0000FF"/>
                </w:rPr>
                <w:t>ps:</w:t>
              </w:r>
              <w:r w:rsidRPr="009C11AF">
                <w:rPr>
                  <w:rFonts w:ascii="Times New Roman" w:hAnsi="Times New Roman" w:cs="Times New Roman"/>
                  <w:color w:val="0000FF"/>
                  <w:spacing w:val="1"/>
                  <w:u w:val="single" w:color="0000FF"/>
                </w:rPr>
                <w:t>/</w:t>
              </w:r>
              <w:r w:rsidRPr="009C11AF">
                <w:rPr>
                  <w:rFonts w:ascii="Times New Roman" w:hAnsi="Times New Roman" w:cs="Times New Roman"/>
                  <w:color w:val="0000FF"/>
                  <w:u w:val="single" w:color="0000FF"/>
                </w:rPr>
                <w:t>/</w:t>
              </w:r>
              <w:r w:rsidRPr="009C11AF">
                <w:rPr>
                  <w:rFonts w:ascii="Times New Roman" w:hAnsi="Times New Roman" w:cs="Times New Roman"/>
                  <w:color w:val="0000FF"/>
                  <w:spacing w:val="-1"/>
                  <w:u w:val="single" w:color="0000FF"/>
                </w:rPr>
                <w:t>t</w:t>
              </w:r>
              <w:r w:rsidRPr="009C11AF">
                <w:rPr>
                  <w:rFonts w:ascii="Times New Roman" w:hAnsi="Times New Roman" w:cs="Times New Roman"/>
                  <w:color w:val="0000FF"/>
                  <w:u w:val="single" w:color="0000FF"/>
                </w:rPr>
                <w:t>ips</w:t>
              </w:r>
              <w:r w:rsidRPr="009C11AF">
                <w:rPr>
                  <w:rFonts w:ascii="Times New Roman" w:hAnsi="Times New Roman" w:cs="Times New Roman"/>
                  <w:color w:val="0000FF"/>
                  <w:spacing w:val="1"/>
                  <w:u w:val="single" w:color="0000FF"/>
                </w:rPr>
                <w:t>s</w:t>
              </w:r>
              <w:r w:rsidRPr="009C11AF">
                <w:rPr>
                  <w:rFonts w:ascii="Times New Roman" w:hAnsi="Times New Roman" w:cs="Times New Roman"/>
                  <w:color w:val="0000FF"/>
                  <w:spacing w:val="-1"/>
                  <w:u w:val="single" w:color="0000FF"/>
                </w:rPr>
                <w:t>e</w:t>
              </w:r>
              <w:r w:rsidRPr="009C11AF">
                <w:rPr>
                  <w:rFonts w:ascii="Times New Roman" w:hAnsi="Times New Roman" w:cs="Times New Roman"/>
                  <w:color w:val="0000FF"/>
                  <w:u w:val="single" w:color="0000FF"/>
                </w:rPr>
                <w:t>rb</w:t>
              </w:r>
              <w:r w:rsidRPr="009C11AF">
                <w:rPr>
                  <w:rFonts w:ascii="Times New Roman" w:hAnsi="Times New Roman" w:cs="Times New Roman"/>
                  <w:color w:val="0000FF"/>
                  <w:spacing w:val="-2"/>
                  <w:u w:val="single" w:color="0000FF"/>
                </w:rPr>
                <w:t>a</w:t>
              </w:r>
              <w:r w:rsidRPr="009C11AF">
                <w:rPr>
                  <w:rFonts w:ascii="Times New Roman" w:hAnsi="Times New Roman" w:cs="Times New Roman"/>
                  <w:color w:val="0000FF"/>
                  <w:u w:val="single" w:color="0000FF"/>
                </w:rPr>
                <w:t>s</w:t>
              </w:r>
              <w:r w:rsidRPr="009C11AF">
                <w:rPr>
                  <w:rFonts w:ascii="Times New Roman" w:hAnsi="Times New Roman" w:cs="Times New Roman"/>
                  <w:color w:val="0000FF"/>
                  <w:spacing w:val="-1"/>
                  <w:u w:val="single" w:color="0000FF"/>
                </w:rPr>
                <w:t>e</w:t>
              </w:r>
              <w:r w:rsidRPr="009C11AF">
                <w:rPr>
                  <w:rFonts w:ascii="Times New Roman" w:hAnsi="Times New Roman" w:cs="Times New Roman"/>
                  <w:color w:val="0000FF"/>
                  <w:u w:val="single" w:color="0000FF"/>
                </w:rPr>
                <w:t>rbi.bl</w:t>
              </w:r>
              <w:r w:rsidRPr="009C11AF">
                <w:rPr>
                  <w:rFonts w:ascii="Times New Roman" w:hAnsi="Times New Roman" w:cs="Times New Roman"/>
                  <w:color w:val="0000FF"/>
                  <w:spacing w:val="2"/>
                  <w:u w:val="single" w:color="0000FF"/>
                </w:rPr>
                <w:t>o</w:t>
              </w:r>
              <w:r w:rsidRPr="009C11AF">
                <w:rPr>
                  <w:rFonts w:ascii="Times New Roman" w:hAnsi="Times New Roman" w:cs="Times New Roman"/>
                  <w:color w:val="0000FF"/>
                  <w:spacing w:val="-2"/>
                  <w:u w:val="single" w:color="0000FF"/>
                </w:rPr>
                <w:t>g</w:t>
              </w:r>
              <w:r w:rsidRPr="009C11AF">
                <w:rPr>
                  <w:rFonts w:ascii="Times New Roman" w:hAnsi="Times New Roman" w:cs="Times New Roman"/>
                  <w:color w:val="0000FF"/>
                  <w:u w:val="single" w:color="0000FF"/>
                </w:rPr>
                <w:t>spot.</w:t>
              </w:r>
              <w:r w:rsidRPr="009C11AF">
                <w:rPr>
                  <w:rFonts w:ascii="Times New Roman" w:hAnsi="Times New Roman" w:cs="Times New Roman"/>
                  <w:color w:val="0000FF"/>
                  <w:spacing w:val="-1"/>
                  <w:u w:val="single" w:color="0000FF"/>
                </w:rPr>
                <w:t>c</w:t>
              </w:r>
              <w:r w:rsidRPr="009C11AF">
                <w:rPr>
                  <w:rFonts w:ascii="Times New Roman" w:hAnsi="Times New Roman" w:cs="Times New Roman"/>
                  <w:color w:val="0000FF"/>
                  <w:u w:val="single" w:color="0000FF"/>
                </w:rPr>
                <w:t>om</w:t>
              </w:r>
            </w:hyperlink>
            <w:hyperlink r:id="rId17">
              <w:r w:rsidRPr="009C11AF">
                <w:rPr>
                  <w:rFonts w:ascii="Times New Roman" w:hAnsi="Times New Roman" w:cs="Times New Roman"/>
                  <w:color w:val="0000FF"/>
                  <w:u w:val="single" w:color="0000FF"/>
                </w:rPr>
                <w:t>/2017</w:t>
              </w:r>
              <w:r w:rsidRPr="009C11AF">
                <w:rPr>
                  <w:rFonts w:ascii="Times New Roman" w:hAnsi="Times New Roman" w:cs="Times New Roman"/>
                  <w:color w:val="0000FF"/>
                  <w:spacing w:val="1"/>
                  <w:u w:val="single" w:color="0000FF"/>
                </w:rPr>
                <w:t>/</w:t>
              </w:r>
              <w:r w:rsidRPr="009C11AF">
                <w:rPr>
                  <w:rFonts w:ascii="Times New Roman" w:hAnsi="Times New Roman" w:cs="Times New Roman"/>
                  <w:color w:val="0000FF"/>
                  <w:u w:val="single" w:color="0000FF"/>
                </w:rPr>
                <w:t>01/pen</w:t>
              </w:r>
              <w:r w:rsidRPr="009C11AF">
                <w:rPr>
                  <w:rFonts w:ascii="Times New Roman" w:hAnsi="Times New Roman" w:cs="Times New Roman"/>
                  <w:color w:val="0000FF"/>
                  <w:spacing w:val="-3"/>
                  <w:u w:val="single" w:color="0000FF"/>
                </w:rPr>
                <w:t>g</w:t>
              </w:r>
              <w:r w:rsidRPr="009C11AF">
                <w:rPr>
                  <w:rFonts w:ascii="Times New Roman" w:hAnsi="Times New Roman" w:cs="Times New Roman"/>
                  <w:color w:val="0000FF"/>
                  <w:spacing w:val="-1"/>
                  <w:u w:val="single" w:color="0000FF"/>
                </w:rPr>
                <w:t>e</w:t>
              </w:r>
              <w:r w:rsidRPr="009C11AF">
                <w:rPr>
                  <w:rFonts w:ascii="Times New Roman" w:hAnsi="Times New Roman" w:cs="Times New Roman"/>
                  <w:color w:val="0000FF"/>
                  <w:u w:val="single" w:color="0000FF"/>
                </w:rPr>
                <w:t>rtia</w:t>
              </w:r>
              <w:r w:rsidRPr="009C11AF">
                <w:rPr>
                  <w:rFonts w:ascii="Times New Roman" w:hAnsi="Times New Roman" w:cs="Times New Roman"/>
                  <w:color w:val="0000FF"/>
                  <w:spacing w:val="3"/>
                  <w:u w:val="single" w:color="0000FF"/>
                </w:rPr>
                <w:t>n</w:t>
              </w:r>
              <w:r w:rsidRPr="009C11AF">
                <w:rPr>
                  <w:rFonts w:ascii="Times New Roman" w:hAnsi="Times New Roman" w:cs="Times New Roman"/>
                  <w:color w:val="0000FF"/>
                  <w:spacing w:val="-1"/>
                  <w:u w:val="single" w:color="0000FF"/>
                </w:rPr>
                <w:t>-</w:t>
              </w:r>
              <w:r w:rsidRPr="009C11AF">
                <w:rPr>
                  <w:rFonts w:ascii="Times New Roman" w:hAnsi="Times New Roman" w:cs="Times New Roman"/>
                  <w:color w:val="0000FF"/>
                  <w:u w:val="single" w:color="0000FF"/>
                </w:rPr>
                <w:t>d</w:t>
              </w:r>
              <w:r w:rsidRPr="009C11AF">
                <w:rPr>
                  <w:rFonts w:ascii="Times New Roman" w:hAnsi="Times New Roman" w:cs="Times New Roman"/>
                  <w:color w:val="0000FF"/>
                  <w:spacing w:val="-1"/>
                  <w:u w:val="single" w:color="0000FF"/>
                </w:rPr>
                <w:t>a</w:t>
              </w:r>
              <w:r w:rsidRPr="009C11AF">
                <w:rPr>
                  <w:rFonts w:ascii="Times New Roman" w:hAnsi="Times New Roman" w:cs="Times New Roman"/>
                  <w:color w:val="0000FF"/>
                  <w:u w:val="single" w:color="0000FF"/>
                </w:rPr>
                <w:t>n</w:t>
              </w:r>
              <w:r w:rsidRPr="009C11AF">
                <w:rPr>
                  <w:rFonts w:ascii="Times New Roman" w:hAnsi="Times New Roman" w:cs="Times New Roman"/>
                  <w:color w:val="0000FF"/>
                  <w:spacing w:val="2"/>
                  <w:u w:val="single" w:color="0000FF"/>
                </w:rPr>
                <w:t>-</w:t>
              </w:r>
              <w:r w:rsidRPr="009C11AF">
                <w:rPr>
                  <w:rFonts w:ascii="Times New Roman" w:hAnsi="Times New Roman" w:cs="Times New Roman"/>
                  <w:color w:val="0000FF"/>
                  <w:u w:val="single" w:color="0000FF"/>
                </w:rPr>
                <w:t>tu</w:t>
              </w:r>
              <w:r w:rsidRPr="009C11AF">
                <w:rPr>
                  <w:rFonts w:ascii="Times New Roman" w:hAnsi="Times New Roman" w:cs="Times New Roman"/>
                  <w:color w:val="0000FF"/>
                  <w:spacing w:val="1"/>
                  <w:u w:val="single" w:color="0000FF"/>
                </w:rPr>
                <w:t>j</w:t>
              </w:r>
              <w:r w:rsidRPr="009C11AF">
                <w:rPr>
                  <w:rFonts w:ascii="Times New Roman" w:hAnsi="Times New Roman" w:cs="Times New Roman"/>
                  <w:color w:val="0000FF"/>
                  <w:u w:val="single" w:color="0000FF"/>
                </w:rPr>
                <w:t>u</w:t>
              </w:r>
              <w:r w:rsidRPr="009C11AF">
                <w:rPr>
                  <w:rFonts w:ascii="Times New Roman" w:hAnsi="Times New Roman" w:cs="Times New Roman"/>
                  <w:color w:val="0000FF"/>
                  <w:spacing w:val="-1"/>
                  <w:u w:val="single" w:color="0000FF"/>
                </w:rPr>
                <w:t>a</w:t>
              </w:r>
              <w:r w:rsidRPr="009C11AF">
                <w:rPr>
                  <w:rFonts w:ascii="Times New Roman" w:hAnsi="Times New Roman" w:cs="Times New Roman"/>
                  <w:color w:val="0000FF"/>
                  <w:u w:val="single" w:color="0000FF"/>
                </w:rPr>
                <w:t>n</w:t>
              </w:r>
            </w:hyperlink>
            <w:r w:rsidRPr="009C11AF">
              <w:rPr>
                <w:rFonts w:ascii="Times New Roman" w:hAnsi="Times New Roman" w:cs="Times New Roman"/>
                <w:color w:val="0000FF"/>
              </w:rPr>
              <w:t xml:space="preserve"> </w:t>
            </w:r>
          </w:p>
          <w:p w14:paraId="137F30AB" w14:textId="77777777" w:rsidR="009C11AF" w:rsidRDefault="009C11AF" w:rsidP="009C11AF">
            <w:pPr>
              <w:ind w:left="709" w:hanging="709"/>
              <w:jc w:val="both"/>
              <w:rPr>
                <w:rFonts w:ascii="Times New Roman" w:hAnsi="Times New Roman" w:cs="Times New Roman"/>
                <w:color w:val="222222"/>
                <w:shd w:val="clear" w:color="auto" w:fill="FFFFFF"/>
              </w:rPr>
            </w:pPr>
            <w:bookmarkStart w:id="1"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117ADAFA"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312F6DE8"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039822E5"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7E7F54D9"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75E708BB"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3B46F089"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Hidayat, I., Ismail, T., Taqi, M., &amp; Yulianto, A. S. (2022). Investigating </w:t>
            </w:r>
            <w:proofErr w:type="gramStart"/>
            <w:r>
              <w:rPr>
                <w:rFonts w:ascii="Times New Roman" w:hAnsi="Times New Roman" w:cs="Times New Roman"/>
                <w:color w:val="222222"/>
                <w:shd w:val="clear" w:color="auto" w:fill="FFFFFF"/>
              </w:rPr>
              <w:t>In</w:t>
            </w:r>
            <w:proofErr w:type="gramEnd"/>
            <w:r>
              <w:rPr>
                <w:rFonts w:ascii="Times New Roman" w:hAnsi="Times New Roman" w:cs="Times New Roman"/>
                <w:color w:val="222222"/>
                <w:shd w:val="clear" w:color="auto" w:fill="FFFFFF"/>
              </w:rPr>
              <w:t xml:space="preserve"> Disclosure Of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2B86825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624279B9" w14:textId="77777777" w:rsidR="009C11AF" w:rsidRDefault="009C11AF" w:rsidP="009C11AF">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8" w:history="1">
              <w:r>
                <w:rPr>
                  <w:rStyle w:val="Hyperlink"/>
                  <w:rFonts w:ascii="Times New Roman" w:hAnsi="Times New Roman" w:cs="Times New Roman"/>
                  <w:shd w:val="clear" w:color="auto" w:fill="FFFFFF"/>
                </w:rPr>
                <w:t>http://sersc.org/journals/index.php/IJAST/article/view/18715</w:t>
              </w:r>
            </w:hyperlink>
          </w:p>
          <w:p w14:paraId="2B44AAAA"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lastRenderedPageBreak/>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04540A49"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271B53C9" w14:textId="77777777" w:rsidR="009C11AF" w:rsidRDefault="009C11AF" w:rsidP="009C11AF">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5E6A018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23C8E0F9"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6C6B76E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Purwanto, A. (2020). The Relationship of Transformational Leadership, Organizational Justice and Organizational Commitment: </w:t>
            </w:r>
            <w:proofErr w:type="gramStart"/>
            <w:r>
              <w:rPr>
                <w:rFonts w:ascii="Times New Roman" w:hAnsi="Times New Roman" w:cs="Times New Roman"/>
                <w:color w:val="222222"/>
                <w:shd w:val="clear" w:color="auto" w:fill="FFFFFF"/>
              </w:rPr>
              <w:t>a</w:t>
            </w:r>
            <w:proofErr w:type="gramEnd"/>
            <w:r>
              <w:rPr>
                <w:rFonts w:ascii="Times New Roman" w:hAnsi="Times New Roman" w:cs="Times New Roman"/>
                <w:color w:val="222222"/>
                <w:shd w:val="clear" w:color="auto" w:fill="FFFFFF"/>
              </w:rPr>
              <w:t xml:space="preserve">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71BCD8C6"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74D51CF0"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2EC40A84"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31D4300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Suharti, E., &amp; Ardiansyah, T. E. (2020). Fintech Implementation </w:t>
            </w:r>
            <w:proofErr w:type="gramStart"/>
            <w:r>
              <w:rPr>
                <w:rFonts w:ascii="Times New Roman" w:hAnsi="Times New Roman" w:cs="Times New Roman"/>
                <w:color w:val="222222"/>
                <w:shd w:val="clear" w:color="auto" w:fill="FFFFFF"/>
              </w:rPr>
              <w:t>On</w:t>
            </w:r>
            <w:proofErr w:type="gramEnd"/>
            <w:r>
              <w:rPr>
                <w:rFonts w:ascii="Times New Roman" w:hAnsi="Times New Roman" w:cs="Times New Roman"/>
                <w:color w:val="222222"/>
                <w:shd w:val="clear" w:color="auto" w:fill="FFFFFF"/>
              </w:rPr>
              <w:t xml:space="preserve">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3442B690"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7E62731F"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21E77109"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46E83B0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562CCCA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Zatira, D., &amp; Suharti, E. (2022). Determinant </w:t>
            </w:r>
            <w:proofErr w:type="gramStart"/>
            <w:r>
              <w:rPr>
                <w:rFonts w:ascii="Times New Roman" w:hAnsi="Times New Roman" w:cs="Times New Roman"/>
                <w:color w:val="222222"/>
                <w:shd w:val="clear" w:color="auto" w:fill="FFFFFF"/>
              </w:rPr>
              <w:t>Of</w:t>
            </w:r>
            <w:proofErr w:type="gramEnd"/>
            <w:r>
              <w:rPr>
                <w:rFonts w:ascii="Times New Roman" w:hAnsi="Times New Roman" w:cs="Times New Roman"/>
                <w:color w:val="222222"/>
                <w:shd w:val="clear" w:color="auto" w:fill="FFFFFF"/>
              </w:rPr>
              <w:t xml:space="preserve">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0FB36E4C" w14:textId="77777777" w:rsidR="009C11AF" w:rsidRDefault="009C11AF" w:rsidP="009C11AF">
            <w:pPr>
              <w:ind w:left="709" w:hanging="709"/>
              <w:jc w:val="both"/>
              <w:rPr>
                <w:rFonts w:ascii="Times New Roman" w:hAnsi="Times New Roman" w:cs="Times New Roman"/>
                <w:color w:val="222222"/>
                <w:shd w:val="clear" w:color="auto" w:fill="FFFFFF"/>
              </w:rPr>
            </w:pPr>
          </w:p>
          <w:p w14:paraId="719B0E5B"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6482B477"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0552195E"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39A3E059" w14:textId="77777777" w:rsidR="009C11AF" w:rsidRDefault="009C11AF" w:rsidP="009C11AF">
            <w:pPr>
              <w:ind w:left="709" w:hanging="709"/>
              <w:jc w:val="both"/>
              <w:rPr>
                <w:rFonts w:ascii="Times New Roman" w:hAnsi="Times New Roman" w:cs="Times New Roman"/>
              </w:rPr>
            </w:pPr>
            <w:r>
              <w:rPr>
                <w:rFonts w:ascii="Times New Roman" w:hAnsi="Times New Roman" w:cs="Times New Roman"/>
              </w:rPr>
              <w:t xml:space="preserve">Abbas, Dirvi Surya; Ismail, Tubagus; Taqi, Muhamad; and Yazid, Helmi, "SYSTEMATIC MAPPING IN THE TOPIC OF KNOWLEDGE MANAGEMENT: BASED ON </w:t>
            </w:r>
            <w:r>
              <w:rPr>
                <w:rFonts w:ascii="Times New Roman" w:hAnsi="Times New Roman" w:cs="Times New Roman"/>
              </w:rPr>
              <w:lastRenderedPageBreak/>
              <w:t>BIBLIOMETRIC ANALYSIS 2015 - 2021" (2021). Library Philosophy and Practice (e-journal). 6242.</w:t>
            </w:r>
          </w:p>
          <w:p w14:paraId="5EE28ED2"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348DFBFC"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4608C964"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5A22C8CF"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037E91FB"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Muttaqijn, M. I., &amp; Nabawi, M. (2020, March). Determinant Performance </w:t>
            </w:r>
            <w:proofErr w:type="gramStart"/>
            <w:r>
              <w:rPr>
                <w:rFonts w:ascii="Times New Roman" w:hAnsi="Times New Roman" w:cs="Times New Roman"/>
                <w:color w:val="222222"/>
                <w:shd w:val="clear" w:color="auto" w:fill="FFFFFF"/>
              </w:rPr>
              <w:t>On</w:t>
            </w:r>
            <w:proofErr w:type="gramEnd"/>
            <w:r>
              <w:rPr>
                <w:rFonts w:ascii="Times New Roman" w:hAnsi="Times New Roman" w:cs="Times New Roman"/>
                <w:color w:val="222222"/>
                <w:shd w:val="clear" w:color="auto" w:fill="FFFFFF"/>
              </w:rPr>
              <w:t xml:space="preserve">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29B3096D" w14:textId="77777777" w:rsidR="009C11AF" w:rsidRDefault="009C11AF" w:rsidP="009C11AF">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w:t>
            </w:r>
            <w:proofErr w:type="gramStart"/>
            <w:r>
              <w:rPr>
                <w:sz w:val="22"/>
                <w:szCs w:val="22"/>
              </w:rPr>
              <w:t>3.March</w:t>
            </w:r>
            <w:proofErr w:type="gramEnd"/>
            <w:r>
              <w:rPr>
                <w:sz w:val="22"/>
                <w:szCs w:val="22"/>
              </w:rPr>
              <w:t xml:space="preserve"> 2020. https://www.ijstr.org </w:t>
            </w:r>
          </w:p>
          <w:p w14:paraId="547D59C3" w14:textId="77777777" w:rsidR="009C11AF" w:rsidRDefault="009C11AF" w:rsidP="009C11AF">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67E96C66"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00F067BD"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21C8799B"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22EDEEC7"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1CEE0181"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 xml:space="preserve">Daniarti, Y., Taufiq, R., &amp; Sunaryo, B. (2020, March). The implementation of teaching reading through </w:t>
            </w:r>
            <w:proofErr w:type="gramStart"/>
            <w:r>
              <w:rPr>
                <w:color w:val="222222"/>
                <w:sz w:val="22"/>
                <w:szCs w:val="22"/>
                <w:shd w:val="clear" w:color="auto" w:fill="FFFFFF"/>
              </w:rPr>
              <w:t>genre based</w:t>
            </w:r>
            <w:proofErr w:type="gramEnd"/>
            <w:r>
              <w:rPr>
                <w:color w:val="222222"/>
                <w:sz w:val="22"/>
                <w:szCs w:val="22"/>
                <w:shd w:val="clear" w:color="auto" w:fill="FFFFFF"/>
              </w:rPr>
              <w:t xml:space="preserve">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71BC6C58"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6495502F"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4F3205FF"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4D1CE931"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692AE9AB"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lastRenderedPageBreak/>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2E534267"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4B2737DE"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3A97204E"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 xml:space="preserve">Rosarina, D., Fardillah, F., &amp; Wibowo, Y. G. (2021, February). Mathematical Design Study of Drainage </w:t>
            </w:r>
            <w:proofErr w:type="gramStart"/>
            <w:r>
              <w:rPr>
                <w:color w:val="222222"/>
                <w:sz w:val="22"/>
                <w:szCs w:val="22"/>
                <w:shd w:val="clear" w:color="auto" w:fill="FFFFFF"/>
              </w:rPr>
              <w:t>And</w:t>
            </w:r>
            <w:proofErr w:type="gramEnd"/>
            <w:r>
              <w:rPr>
                <w:color w:val="222222"/>
                <w:sz w:val="22"/>
                <w:szCs w:val="22"/>
                <w:shd w:val="clear" w:color="auto" w:fill="FFFFFF"/>
              </w:rPr>
              <w:t xml:space="preserve">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52BF3650"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0C937D12"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1131E57F"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439B6382" w14:textId="1F3E7BA9" w:rsidR="009C11AF" w:rsidRDefault="009C11AF" w:rsidP="009C11AF">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3B454FAA" w14:textId="77777777" w:rsidR="009C11AF" w:rsidRDefault="009C11AF" w:rsidP="009C11AF">
            <w:pPr>
              <w:ind w:left="709" w:hanging="709"/>
              <w:jc w:val="both"/>
              <w:rPr>
                <w:rFonts w:asciiTheme="minorHAnsi" w:hAnsiTheme="minorHAnsi" w:cstheme="minorBidi"/>
              </w:rPr>
            </w:pPr>
            <w:bookmarkStart w:id="2" w:name="_Hlk152140993"/>
            <w:r>
              <w:rPr>
                <w:rFonts w:ascii="Arial" w:hAnsi="Arial" w:cs="Arial"/>
                <w:color w:val="222222"/>
                <w:sz w:val="20"/>
                <w:szCs w:val="20"/>
                <w:shd w:val="clear" w:color="auto" w:fill="FFFFFF"/>
              </w:rPr>
              <w:t xml:space="preserve">Mikrad, M., Budi, A., &amp; Febrianto, H. G. (2023). Comparative Analysis of The Performance of The Composite Stock Price Index (IHSG) With the Indonesian Sharia Stock Index (ISSI) During </w:t>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Covid-19 Pandemic. </w:t>
            </w:r>
            <w:r>
              <w:rPr>
                <w:i/>
                <w:iCs/>
              </w:rPr>
              <w:t>International Journal of Management Science and Information Technology</w:t>
            </w:r>
            <w:r>
              <w:t>, </w:t>
            </w:r>
            <w:r>
              <w:rPr>
                <w:i/>
                <w:iCs/>
              </w:rPr>
              <w:t>3</w:t>
            </w:r>
            <w:r>
              <w:t>(1), 93-100.</w:t>
            </w:r>
          </w:p>
          <w:p w14:paraId="6D0DF3A3" w14:textId="77777777" w:rsidR="009C11AF" w:rsidRDefault="009C11AF" w:rsidP="009C11AF">
            <w:pPr>
              <w:ind w:left="709" w:hanging="709"/>
              <w:jc w:val="both"/>
            </w:pPr>
            <w:r>
              <w:rPr>
                <w:rFonts w:ascii="Arial" w:hAnsi="Arial" w:cs="Arial"/>
                <w:color w:val="222222"/>
                <w:sz w:val="20"/>
                <w:szCs w:val="20"/>
                <w:shd w:val="clear" w:color="auto" w:fill="FFFFFF"/>
              </w:rPr>
              <w:t xml:space="preserve">Erdawati, L., Komalasari, K., &amp; Febrianto, H. G. (2023, February). Kinerja keuangan perbankan syariah dengan internet banking dan </w:t>
            </w:r>
            <w:proofErr w:type="gramStart"/>
            <w:r>
              <w:rPr>
                <w:rFonts w:ascii="Arial" w:hAnsi="Arial" w:cs="Arial"/>
                <w:color w:val="222222"/>
                <w:sz w:val="20"/>
                <w:szCs w:val="20"/>
                <w:shd w:val="clear" w:color="auto" w:fill="FFFFFF"/>
              </w:rPr>
              <w:t>fee based</w:t>
            </w:r>
            <w:proofErr w:type="gramEnd"/>
            <w:r>
              <w:rPr>
                <w:rFonts w:ascii="Arial" w:hAnsi="Arial" w:cs="Arial"/>
                <w:color w:val="222222"/>
                <w:sz w:val="20"/>
                <w:szCs w:val="20"/>
                <w:shd w:val="clear" w:color="auto" w:fill="FFFFFF"/>
              </w:rPr>
              <w:t xml:space="preserve"> income sebagai prediktor. In </w:t>
            </w:r>
            <w:r>
              <w:rPr>
                <w:i/>
                <w:iCs/>
              </w:rPr>
              <w:t>FORUM EKONOMI</w:t>
            </w:r>
            <w:r>
              <w:t> (Vol. 25, No. 1, pp. 97-105).</w:t>
            </w:r>
          </w:p>
          <w:p w14:paraId="4B48ADF9" w14:textId="77777777" w:rsidR="009C11AF" w:rsidRDefault="009C11AF" w:rsidP="009C11AF">
            <w:pPr>
              <w:ind w:left="709" w:hanging="709"/>
              <w:jc w:val="both"/>
            </w:pPr>
            <w:r>
              <w:rPr>
                <w:rFonts w:ascii="Arial" w:hAnsi="Arial" w:cs="Arial"/>
                <w:color w:val="222222"/>
                <w:sz w:val="20"/>
                <w:szCs w:val="20"/>
                <w:shd w:val="clear" w:color="auto" w:fill="FFFFFF"/>
              </w:rPr>
              <w:t xml:space="preserve">Anriyani, S., Pambudi, J. E., &amp; Febrianto, H. G. (2023). Analysis of Organizational Citizenship Behavior with Quality </w:t>
            </w:r>
            <w:proofErr w:type="gramStart"/>
            <w:r>
              <w:rPr>
                <w:rFonts w:ascii="Arial" w:hAnsi="Arial" w:cs="Arial"/>
                <w:color w:val="222222"/>
                <w:sz w:val="20"/>
                <w:szCs w:val="20"/>
                <w:shd w:val="clear" w:color="auto" w:fill="FFFFFF"/>
              </w:rPr>
              <w:t>Of</w:t>
            </w:r>
            <w:proofErr w:type="gramEnd"/>
            <w:r>
              <w:rPr>
                <w:rFonts w:ascii="Arial" w:hAnsi="Arial" w:cs="Arial"/>
                <w:color w:val="222222"/>
                <w:sz w:val="20"/>
                <w:szCs w:val="20"/>
                <w:shd w:val="clear" w:color="auto" w:fill="FFFFFF"/>
              </w:rPr>
              <w:t xml:space="preserve"> Work Life and Compensation as Stimulus Variables. </w:t>
            </w:r>
            <w:r>
              <w:rPr>
                <w:i/>
                <w:iCs/>
              </w:rPr>
              <w:t>SCIENTIA: Social Sciences &amp; Humanities</w:t>
            </w:r>
            <w:r>
              <w:t>, </w:t>
            </w:r>
            <w:r>
              <w:rPr>
                <w:i/>
                <w:iCs/>
              </w:rPr>
              <w:t>2</w:t>
            </w:r>
            <w:r>
              <w:t>(1), 250-257.</w:t>
            </w:r>
          </w:p>
          <w:p w14:paraId="3E4709BE" w14:textId="77777777" w:rsidR="009C11AF" w:rsidRDefault="009C11AF" w:rsidP="009C11AF">
            <w:pPr>
              <w:ind w:left="709" w:hanging="709"/>
              <w:jc w:val="both"/>
            </w:pPr>
            <w:r>
              <w:rPr>
                <w:rFonts w:ascii="Arial" w:hAnsi="Arial" w:cs="Arial"/>
                <w:color w:val="222222"/>
                <w:sz w:val="20"/>
                <w:szCs w:val="20"/>
                <w:shd w:val="clear" w:color="auto" w:fill="FFFFFF"/>
              </w:rPr>
              <w:t>Hamdani, H., Febrianto, H. G., &amp; Lestari, P. (2022). CSR disclosure dengan ukuran perusahaan, profitabilitas dan leverage sebagai variabel eksogen. </w:t>
            </w:r>
            <w:r>
              <w:rPr>
                <w:i/>
                <w:iCs/>
              </w:rPr>
              <w:t>JURNAL MANAJEMEN</w:t>
            </w:r>
            <w:r>
              <w:t>, </w:t>
            </w:r>
            <w:r>
              <w:rPr>
                <w:i/>
                <w:iCs/>
              </w:rPr>
              <w:t>14</w:t>
            </w:r>
            <w:r>
              <w:t>(4), 824-835.</w:t>
            </w:r>
          </w:p>
          <w:p w14:paraId="464D8129" w14:textId="77777777" w:rsidR="009C11AF" w:rsidRDefault="009C11AF" w:rsidP="009C11AF">
            <w:pPr>
              <w:ind w:left="709" w:hanging="709"/>
              <w:jc w:val="both"/>
            </w:pPr>
            <w:r>
              <w:rPr>
                <w:rFonts w:ascii="Arial" w:hAnsi="Arial" w:cs="Arial"/>
                <w:color w:val="222222"/>
                <w:sz w:val="20"/>
                <w:szCs w:val="20"/>
                <w:shd w:val="clear" w:color="auto" w:fill="FFFFFF"/>
              </w:rPr>
              <w:t>Fitriana, A. I., Febrianto, H. G., &amp; Sunaryo, D. (2022). Determinan Manajemen Pajak Pada Perusahaan Aneka Industri. </w:t>
            </w:r>
            <w:r>
              <w:rPr>
                <w:i/>
                <w:iCs/>
              </w:rPr>
              <w:t>Journal of Business and Economics Research (JBE)</w:t>
            </w:r>
            <w:r>
              <w:t>, </w:t>
            </w:r>
            <w:r>
              <w:rPr>
                <w:i/>
                <w:iCs/>
              </w:rPr>
              <w:t>3</w:t>
            </w:r>
            <w:r>
              <w:t>(3), 350-358.</w:t>
            </w:r>
          </w:p>
          <w:p w14:paraId="2660D225" w14:textId="77777777" w:rsidR="009C11AF" w:rsidRDefault="009C11AF" w:rsidP="009C11AF">
            <w:pPr>
              <w:ind w:left="709" w:hanging="709"/>
              <w:jc w:val="both"/>
            </w:pPr>
            <w:r>
              <w:rPr>
                <w:rFonts w:ascii="Arial" w:hAnsi="Arial" w:cs="Arial"/>
                <w:color w:val="222222"/>
                <w:sz w:val="20"/>
                <w:szCs w:val="20"/>
                <w:shd w:val="clear" w:color="auto" w:fill="FFFFFF"/>
              </w:rPr>
              <w:t>Pambudi, J. E., Febrianto, H. G., &amp; Zatira, D. (2022). Faktor Fundamental Keuangan Terhadap Harga Saham di Perusahaan Makanan dan Minuman yang Terdaftar di BEI 2015-2019. </w:t>
            </w:r>
            <w:r>
              <w:rPr>
                <w:i/>
                <w:iCs/>
              </w:rPr>
              <w:t>JMB: Jurnal Manajemen dan Bisnis</w:t>
            </w:r>
            <w:r>
              <w:t>, </w:t>
            </w:r>
            <w:r>
              <w:rPr>
                <w:i/>
                <w:iCs/>
              </w:rPr>
              <w:t>11</w:t>
            </w:r>
            <w:r>
              <w:t>(2).</w:t>
            </w:r>
          </w:p>
          <w:p w14:paraId="6B6A9D85" w14:textId="77777777" w:rsidR="009C11AF" w:rsidRDefault="009C11AF" w:rsidP="009C11AF">
            <w:pPr>
              <w:ind w:left="709" w:hanging="709"/>
              <w:jc w:val="both"/>
            </w:pPr>
            <w:r>
              <w:rPr>
                <w:rFonts w:ascii="Arial" w:hAnsi="Arial" w:cs="Arial"/>
                <w:color w:val="222222"/>
                <w:sz w:val="20"/>
                <w:szCs w:val="20"/>
                <w:shd w:val="clear" w:color="auto" w:fill="FFFFFF"/>
              </w:rPr>
              <w:t>Fitriana, A. I., Febrianto, H. G., &amp; Diana, M. (2022). ANALISIS LIKUIDITAS DAN SOLVABILITAS TERHADAP EFISIENSI KINERJA KEUANGAN PADA PERUSAHAAN FOOD AND BEVERAGE DI BEI. </w:t>
            </w:r>
            <w:r>
              <w:rPr>
                <w:i/>
                <w:iCs/>
              </w:rPr>
              <w:t>Prosiding Simposium Nasional Multidisiplin (SinaMu)</w:t>
            </w:r>
            <w:r>
              <w:t>, </w:t>
            </w:r>
            <w:r>
              <w:rPr>
                <w:i/>
                <w:iCs/>
              </w:rPr>
              <w:t>3</w:t>
            </w:r>
            <w:r>
              <w:t>.</w:t>
            </w:r>
          </w:p>
          <w:p w14:paraId="7429ED7A" w14:textId="77777777" w:rsidR="009C11AF" w:rsidRDefault="009C11AF" w:rsidP="009C11AF">
            <w:pPr>
              <w:ind w:left="709" w:hanging="709"/>
              <w:jc w:val="both"/>
            </w:pPr>
            <w:r>
              <w:rPr>
                <w:rFonts w:ascii="Arial" w:hAnsi="Arial" w:cs="Arial"/>
                <w:color w:val="222222"/>
                <w:sz w:val="20"/>
                <w:szCs w:val="20"/>
                <w:shd w:val="clear" w:color="auto" w:fill="FFFFFF"/>
              </w:rPr>
              <w:t>Utomo, E. N., Febrianto, H. G., &amp; Fitriana, A. I. (2022). Urgensi persistensi laba: antara volatilitas arus kas, volatilitas penjualan dan ukuran perusahaan. </w:t>
            </w:r>
            <w:r>
              <w:rPr>
                <w:i/>
                <w:iCs/>
              </w:rPr>
              <w:t>AKUNTABEL</w:t>
            </w:r>
            <w:r>
              <w:t>, </w:t>
            </w:r>
            <w:r>
              <w:rPr>
                <w:i/>
                <w:iCs/>
              </w:rPr>
              <w:t>19</w:t>
            </w:r>
            <w:r>
              <w:t>(4), 786-794.</w:t>
            </w:r>
          </w:p>
          <w:p w14:paraId="07884C66" w14:textId="77777777" w:rsidR="009C11AF" w:rsidRDefault="009C11AF" w:rsidP="009C11AF">
            <w:pPr>
              <w:ind w:left="709" w:hanging="709"/>
              <w:jc w:val="both"/>
            </w:pPr>
            <w:r>
              <w:rPr>
                <w:rFonts w:ascii="Arial" w:hAnsi="Arial" w:cs="Arial"/>
                <w:color w:val="222222"/>
                <w:sz w:val="20"/>
                <w:szCs w:val="20"/>
                <w:shd w:val="clear" w:color="auto" w:fill="FFFFFF"/>
              </w:rPr>
              <w:t xml:space="preserve">Febrianto, H. G., Fitriana, A. I., &amp; Nabila, A. (2021). Analisis Keputusan Investasi dan Kebijakan Dividen Terhadap Nilai Perusahaan Pada Perusahaan Property, Real Estate and </w:t>
            </w:r>
            <w:r>
              <w:rPr>
                <w:rFonts w:ascii="Arial" w:hAnsi="Arial" w:cs="Arial"/>
                <w:color w:val="222222"/>
                <w:sz w:val="20"/>
                <w:szCs w:val="20"/>
                <w:shd w:val="clear" w:color="auto" w:fill="FFFFFF"/>
              </w:rPr>
              <w:lastRenderedPageBreak/>
              <w:t>Building Construction yang Terdaftar di Bursa Efek Indonesia (BEI) Periode Tahun 2015–2018. </w:t>
            </w:r>
            <w:r>
              <w:rPr>
                <w:i/>
                <w:iCs/>
              </w:rPr>
              <w:t>Prosiding Konferensi Nasional Ekonomi Manajemen dan Akuntansi (KNEMA)</w:t>
            </w:r>
            <w:r>
              <w:t>, </w:t>
            </w:r>
            <w:r>
              <w:rPr>
                <w:i/>
                <w:iCs/>
              </w:rPr>
              <w:t>1</w:t>
            </w:r>
            <w:r>
              <w:t>(1).</w:t>
            </w:r>
          </w:p>
          <w:p w14:paraId="12E787E6" w14:textId="77777777" w:rsidR="009C11AF" w:rsidRDefault="009C11AF" w:rsidP="009C11AF">
            <w:pPr>
              <w:ind w:left="709" w:hanging="709"/>
              <w:jc w:val="both"/>
            </w:pPr>
            <w:r>
              <w:rPr>
                <w:rFonts w:ascii="Arial" w:hAnsi="Arial" w:cs="Arial"/>
                <w:color w:val="222222"/>
                <w:sz w:val="20"/>
                <w:szCs w:val="20"/>
                <w:shd w:val="clear" w:color="auto" w:fill="FFFFFF"/>
              </w:rPr>
              <w:t>Fitriana, A. I., &amp; Febrianto, H. G. (2021). Cash Ratio dan Debt to Equity Ratio terhadap Kebijakan Deviden. </w:t>
            </w:r>
            <w:r>
              <w:rPr>
                <w:i/>
                <w:iCs/>
              </w:rPr>
              <w:t>Prosiding Simposium Nasional Multidisiplin (SinaMu)</w:t>
            </w:r>
            <w:r>
              <w:t>, </w:t>
            </w:r>
            <w:r>
              <w:rPr>
                <w:i/>
                <w:iCs/>
              </w:rPr>
              <w:t>2</w:t>
            </w:r>
            <w:r>
              <w:t>.</w:t>
            </w:r>
          </w:p>
          <w:p w14:paraId="6F0B9885" w14:textId="77777777" w:rsidR="00204DEA" w:rsidRDefault="00204DEA" w:rsidP="00204DEA">
            <w:pPr>
              <w:ind w:left="709" w:hanging="709"/>
              <w:jc w:val="both"/>
            </w:pPr>
            <w:r>
              <w:rPr>
                <w:rFonts w:ascii="Arial" w:hAnsi="Arial" w:cs="Arial"/>
                <w:color w:val="222222"/>
                <w:sz w:val="20"/>
                <w:szCs w:val="20"/>
                <w:shd w:val="clear" w:color="auto" w:fill="FFFFFF"/>
              </w:rPr>
              <w:t>Fitriana, A. I., &amp; Febrianto, H. G. (2019). PENDEKATAN INDEKS ECKEL DALAM PENGARUH ASIMETRI INFORMASI DAN MANAJEMEN LABA TERHADAP KUALITAS LAPORAN KEUANGAN. </w:t>
            </w:r>
            <w:r>
              <w:rPr>
                <w:i/>
                <w:iCs/>
              </w:rPr>
              <w:t>INDONESIAN JOURNAL OF ACCOUNTING AND GOVERNANCE</w:t>
            </w:r>
            <w:r>
              <w:t>, </w:t>
            </w:r>
            <w:r>
              <w:rPr>
                <w:i/>
                <w:iCs/>
              </w:rPr>
              <w:t>3</w:t>
            </w:r>
            <w:r>
              <w:t>(1), 56-81.</w:t>
            </w:r>
          </w:p>
          <w:p w14:paraId="2AE70E52" w14:textId="77777777" w:rsidR="00204DEA" w:rsidRDefault="00204DEA" w:rsidP="00204DEA">
            <w:pPr>
              <w:ind w:left="709" w:hanging="709"/>
              <w:jc w:val="both"/>
            </w:pPr>
            <w:r>
              <w:rPr>
                <w:rFonts w:ascii="Arial" w:hAnsi="Arial" w:cs="Arial"/>
                <w:color w:val="222222"/>
                <w:sz w:val="20"/>
                <w:szCs w:val="20"/>
                <w:shd w:val="clear" w:color="auto" w:fill="FFFFFF"/>
              </w:rPr>
              <w:t>Fitriana, A. I. (2018). Pengaruh Asimetri Informasi Dan Ukuran Perusahaan Terhadap Manajemen Laba. </w:t>
            </w:r>
            <w:r>
              <w:rPr>
                <w:i/>
                <w:iCs/>
              </w:rPr>
              <w:t>Balance Vocation Accounting Journal</w:t>
            </w:r>
            <w:r>
              <w:t>, </w:t>
            </w:r>
            <w:r>
              <w:rPr>
                <w:i/>
                <w:iCs/>
              </w:rPr>
              <w:t>1</w:t>
            </w:r>
            <w:r>
              <w:t>(2), 1-11.</w:t>
            </w:r>
          </w:p>
          <w:p w14:paraId="7D1D17C2" w14:textId="77777777" w:rsidR="00204DEA" w:rsidRDefault="00204DEA" w:rsidP="00204DEA">
            <w:pPr>
              <w:ind w:left="709" w:hanging="709"/>
              <w:jc w:val="both"/>
              <w:rPr>
                <w:rFonts w:ascii="Times New Roman" w:hAnsi="Times New Roman" w:cs="Times New Roman"/>
              </w:rPr>
            </w:pPr>
            <w:r>
              <w:rPr>
                <w:rFonts w:ascii="Arial" w:hAnsi="Arial" w:cs="Arial"/>
                <w:color w:val="222222"/>
                <w:sz w:val="20"/>
                <w:szCs w:val="20"/>
                <w:shd w:val="clear" w:color="auto" w:fill="FFFFFF"/>
              </w:rPr>
              <w:t>Febrianto, H. G., &amp; Fazira, R. (2019). PENGARUH KECUKUPAN MODAL TREHADAP MANAJEMEN RISIKO LIKUIDITAS BANK PERKREDITAN RAKYAT (Studi Empiris Pada Bank Prekreditan Rakyat di Kota Tangerang). </w:t>
            </w:r>
            <w:r>
              <w:rPr>
                <w:i/>
                <w:iCs/>
              </w:rPr>
              <w:t>Dynamic Management Journal</w:t>
            </w:r>
            <w:r>
              <w:t>, </w:t>
            </w:r>
            <w:r>
              <w:rPr>
                <w:i/>
                <w:iCs/>
              </w:rPr>
              <w:t>3</w:t>
            </w:r>
            <w:r>
              <w:t>(1).</w:t>
            </w:r>
          </w:p>
          <w:p w14:paraId="4829E0BD" w14:textId="77777777" w:rsidR="00204DEA" w:rsidRDefault="00204DEA" w:rsidP="009C11AF">
            <w:pPr>
              <w:ind w:left="709" w:hanging="709"/>
              <w:jc w:val="both"/>
              <w:rPr>
                <w:rFonts w:ascii="Times New Roman" w:hAnsi="Times New Roman" w:cs="Times New Roman"/>
              </w:rPr>
            </w:pPr>
          </w:p>
          <w:bookmarkEnd w:id="2"/>
          <w:p w14:paraId="575547CA" w14:textId="77777777" w:rsidR="009C11AF" w:rsidRDefault="009C11AF" w:rsidP="009C11AF">
            <w:pPr>
              <w:ind w:left="709" w:hanging="709"/>
              <w:jc w:val="both"/>
              <w:rPr>
                <w:rFonts w:ascii="Times New Roman" w:hAnsi="Times New Roman" w:cs="Times New Roman"/>
                <w:color w:val="222222"/>
                <w:shd w:val="clear" w:color="auto" w:fill="FFFFFF"/>
              </w:rPr>
            </w:pPr>
          </w:p>
          <w:bookmarkEnd w:id="1"/>
          <w:p w14:paraId="7DAFE3ED" w14:textId="77777777" w:rsidR="009C11AF" w:rsidRDefault="009C11AF" w:rsidP="009C11AF">
            <w:pPr>
              <w:jc w:val="both"/>
              <w:rPr>
                <w:rFonts w:ascii="Times New Roman" w:hAnsi="Times New Roman" w:cs="Times New Roman"/>
              </w:rPr>
            </w:pPr>
          </w:p>
          <w:p w14:paraId="0CD6CA55" w14:textId="77777777" w:rsidR="009C11AF" w:rsidRDefault="009C11AF" w:rsidP="009C11AF">
            <w:pPr>
              <w:spacing w:line="360" w:lineRule="auto"/>
              <w:ind w:left="888" w:hanging="851"/>
              <w:jc w:val="both"/>
              <w:rPr>
                <w:rFonts w:ascii="Times New Roman" w:hAnsi="Times New Roman" w:cs="Times New Roman"/>
                <w:color w:val="0000FF"/>
              </w:rPr>
            </w:pPr>
          </w:p>
          <w:p w14:paraId="2861EB45" w14:textId="43D2DADA" w:rsidR="009C11AF" w:rsidRPr="009C11AF" w:rsidRDefault="009C11AF" w:rsidP="00782952">
            <w:pPr>
              <w:spacing w:before="29" w:line="360" w:lineRule="auto"/>
              <w:ind w:right="-37"/>
              <w:jc w:val="both"/>
              <w:rPr>
                <w:rFonts w:ascii="Times New Roman" w:hAnsi="Times New Roman" w:cs="Times New Roman"/>
                <w:color w:val="000000"/>
              </w:rPr>
            </w:pPr>
          </w:p>
        </w:tc>
      </w:tr>
      <w:tr w:rsidR="00E85DE5" w:rsidRPr="009C11AF" w14:paraId="1007DF14" w14:textId="77777777">
        <w:trPr>
          <w:trHeight w:val="277"/>
        </w:trPr>
        <w:tc>
          <w:tcPr>
            <w:tcW w:w="8614" w:type="dxa"/>
          </w:tcPr>
          <w:p w14:paraId="19313696" w14:textId="4419DB26" w:rsidR="00E85DE5" w:rsidRPr="009C11AF" w:rsidRDefault="00E85DE5" w:rsidP="00782952">
            <w:pPr>
              <w:spacing w:line="360" w:lineRule="auto"/>
              <w:jc w:val="both"/>
              <w:rPr>
                <w:rFonts w:ascii="Times New Roman" w:eastAsia="Lustria" w:hAnsi="Times New Roman" w:cs="Times New Roman"/>
                <w:b/>
                <w:color w:val="000000"/>
              </w:rPr>
            </w:pPr>
          </w:p>
        </w:tc>
      </w:tr>
      <w:tr w:rsidR="00232FFD" w:rsidRPr="009C11AF" w14:paraId="793514CE" w14:textId="77777777">
        <w:trPr>
          <w:trHeight w:val="277"/>
        </w:trPr>
        <w:tc>
          <w:tcPr>
            <w:tcW w:w="8614" w:type="dxa"/>
          </w:tcPr>
          <w:p w14:paraId="4FC2A4B2" w14:textId="356B1325" w:rsidR="00232FFD" w:rsidRPr="009C11AF" w:rsidRDefault="00232FFD" w:rsidP="00053F08">
            <w:pPr>
              <w:spacing w:line="360" w:lineRule="auto"/>
              <w:jc w:val="both"/>
              <w:rPr>
                <w:rFonts w:ascii="Times New Roman" w:eastAsia="Lustria" w:hAnsi="Times New Roman" w:cs="Times New Roman"/>
                <w:color w:val="000000"/>
              </w:rPr>
            </w:pPr>
          </w:p>
        </w:tc>
      </w:tr>
      <w:tr w:rsidR="00F948D2" w:rsidRPr="009C11AF" w14:paraId="03C57AA9" w14:textId="77777777">
        <w:trPr>
          <w:trHeight w:val="277"/>
        </w:trPr>
        <w:tc>
          <w:tcPr>
            <w:tcW w:w="8614" w:type="dxa"/>
          </w:tcPr>
          <w:p w14:paraId="57EEEB4B" w14:textId="77777777" w:rsidR="00F948D2" w:rsidRPr="009C11AF" w:rsidRDefault="00F948D2" w:rsidP="00053F08">
            <w:pPr>
              <w:spacing w:line="360" w:lineRule="auto"/>
              <w:jc w:val="both"/>
              <w:rPr>
                <w:rFonts w:ascii="Times New Roman" w:eastAsia="Lustria" w:hAnsi="Times New Roman" w:cs="Times New Roman"/>
                <w:b/>
                <w:color w:val="000000"/>
              </w:rPr>
            </w:pPr>
          </w:p>
        </w:tc>
      </w:tr>
      <w:tr w:rsidR="00F948D2" w:rsidRPr="009C11AF" w14:paraId="529AD666" w14:textId="77777777">
        <w:trPr>
          <w:trHeight w:val="277"/>
        </w:trPr>
        <w:tc>
          <w:tcPr>
            <w:tcW w:w="8614" w:type="dxa"/>
          </w:tcPr>
          <w:p w14:paraId="633DBD7A" w14:textId="77777777" w:rsidR="00F948D2" w:rsidRPr="009C11AF" w:rsidRDefault="00F948D2" w:rsidP="00053F08">
            <w:pPr>
              <w:spacing w:line="360" w:lineRule="auto"/>
              <w:jc w:val="both"/>
              <w:rPr>
                <w:rFonts w:ascii="Times New Roman" w:eastAsia="Lustria" w:hAnsi="Times New Roman" w:cs="Times New Roman"/>
                <w:b/>
                <w:color w:val="000000"/>
              </w:rPr>
            </w:pPr>
          </w:p>
        </w:tc>
      </w:tr>
    </w:tbl>
    <w:p w14:paraId="046C225E" w14:textId="77777777" w:rsidR="00232FFD" w:rsidRPr="009C11AF" w:rsidRDefault="00232FFD" w:rsidP="00E85DE5">
      <w:pPr>
        <w:spacing w:line="360" w:lineRule="auto"/>
        <w:rPr>
          <w:rFonts w:ascii="Times New Roman" w:hAnsi="Times New Roman" w:cs="Times New Roman"/>
        </w:rPr>
      </w:pPr>
    </w:p>
    <w:sectPr w:rsidR="00232FFD" w:rsidRPr="009C11AF" w:rsidSect="00782952">
      <w:headerReference w:type="default" r:id="rId19"/>
      <w:footerReference w:type="default" r:id="rId20"/>
      <w:pgSz w:w="11907" w:h="16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57F0D" w14:textId="77777777" w:rsidR="00192C51" w:rsidRDefault="00192C51">
      <w:pPr>
        <w:spacing w:after="0" w:line="240" w:lineRule="auto"/>
      </w:pPr>
      <w:r>
        <w:separator/>
      </w:r>
    </w:p>
  </w:endnote>
  <w:endnote w:type="continuationSeparator" w:id="0">
    <w:p w14:paraId="65F533B2" w14:textId="77777777" w:rsidR="00192C51" w:rsidRDefault="00192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stri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966A4" w14:textId="61B1D31F" w:rsidR="00232FFD" w:rsidRDefault="009C11AF">
    <w:pPr>
      <w:pBdr>
        <w:top w:val="nil"/>
        <w:left w:val="nil"/>
        <w:bottom w:val="nil"/>
        <w:right w:val="nil"/>
        <w:between w:val="nil"/>
      </w:pBdr>
      <w:tabs>
        <w:tab w:val="center" w:pos="4680"/>
        <w:tab w:val="right" w:pos="9360"/>
      </w:tabs>
      <w:spacing w:after="0" w:line="240" w:lineRule="auto"/>
      <w:rPr>
        <w:color w:val="000000"/>
      </w:rPr>
    </w:pPr>
    <w:r>
      <w:rPr>
        <w:noProof/>
        <w:sz w:val="20"/>
      </w:rPr>
      <mc:AlternateContent>
        <mc:Choice Requires="wps">
          <w:drawing>
            <wp:anchor distT="0" distB="0" distL="114300" distR="114300" simplePos="0" relativeHeight="251659264" behindDoc="1" locked="0" layoutInCell="1" allowOverlap="1" wp14:anchorId="7DFD3C47" wp14:editId="0701FB59">
              <wp:simplePos x="0" y="0"/>
              <wp:positionH relativeFrom="margin">
                <wp:align>right</wp:align>
              </wp:positionH>
              <wp:positionV relativeFrom="page">
                <wp:posOffset>10110470</wp:posOffset>
              </wp:positionV>
              <wp:extent cx="1720215" cy="194310"/>
              <wp:effectExtent l="0" t="0" r="13335" b="1524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F30B" w14:textId="77777777" w:rsidR="009C11AF" w:rsidRDefault="009C11AF" w:rsidP="009C11AF">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D3C47" id="_x0000_t202" coordsize="21600,21600" o:spt="202" path="m,l,21600r21600,l21600,xe">
              <v:stroke joinstyle="miter"/>
              <v:path gradientshapeok="t" o:connecttype="rect"/>
            </v:shapetype>
            <v:shape id="Text Box 3" o:spid="_x0000_s1028" type="#_x0000_t202" style="position:absolute;margin-left:84.25pt;margin-top:796.1pt;width:135.45pt;height:15.3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" filled="f" stroked="f">
              <v:textbox inset="0,0,0,0">
                <w:txbxContent>
                  <w:p w14:paraId="758DF30B" w14:textId="77777777" w:rsidR="009C11AF" w:rsidRDefault="009C11AF" w:rsidP="009C11AF">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C7D11" w14:textId="77777777" w:rsidR="00192C51" w:rsidRDefault="00192C51">
      <w:pPr>
        <w:spacing w:after="0" w:line="240" w:lineRule="auto"/>
      </w:pPr>
      <w:r>
        <w:separator/>
      </w:r>
    </w:p>
  </w:footnote>
  <w:footnote w:type="continuationSeparator" w:id="0">
    <w:p w14:paraId="45DFBA2C" w14:textId="77777777" w:rsidR="00192C51" w:rsidRDefault="00192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5981A" w14:textId="697CDFFF" w:rsidR="00232FFD" w:rsidRDefault="00232FFD">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p>
  <w:p w14:paraId="1679029A" w14:textId="76AA169F" w:rsidR="00232FFD" w:rsidRDefault="009C11AF">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mc:AlternateContent>
        <mc:Choice Requires="wps">
          <w:drawing>
            <wp:anchor distT="0" distB="0" distL="114300" distR="114300" simplePos="0" relativeHeight="251663360" behindDoc="1" locked="0" layoutInCell="1" allowOverlap="1" wp14:anchorId="44CA2D7B" wp14:editId="56CA1593">
              <wp:simplePos x="0" y="0"/>
              <wp:positionH relativeFrom="margin">
                <wp:align>left</wp:align>
              </wp:positionH>
              <wp:positionV relativeFrom="page">
                <wp:posOffset>629920</wp:posOffset>
              </wp:positionV>
              <wp:extent cx="2762250" cy="283210"/>
              <wp:effectExtent l="0" t="0" r="0" b="254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31F4E" w14:textId="77777777" w:rsidR="009C11AF" w:rsidRDefault="009C11AF" w:rsidP="009C11AF">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A2D7B" id="_x0000_t202" coordsize="21600,21600" o:spt="202" path="m,l,21600r21600,l21600,xe">
              <v:stroke joinstyle="miter"/>
              <v:path gradientshapeok="t" o:connecttype="rect"/>
            </v:shapetype>
            <v:shape id="Text Box 2" o:spid="_x0000_s1026" type="#_x0000_t202" style="position:absolute;margin-left:0;margin-top:49.6pt;width:217.5pt;height:22.3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yXLtAIAALE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" filled="f" stroked="f">
              <v:textbox inset="0,0,0,0">
                <w:txbxContent>
                  <w:p w14:paraId="3A231F4E" w14:textId="77777777" w:rsidR="009C11AF" w:rsidRDefault="009C11AF" w:rsidP="009C11AF">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5E283E2C" wp14:editId="36F63743">
              <wp:simplePos x="0" y="0"/>
              <wp:positionH relativeFrom="margin">
                <wp:align>right</wp:align>
              </wp:positionH>
              <wp:positionV relativeFrom="page">
                <wp:posOffset>628650</wp:posOffset>
              </wp:positionV>
              <wp:extent cx="975995" cy="283210"/>
              <wp:effectExtent l="0" t="0" r="14605" b="254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34666" w14:textId="77777777" w:rsidR="009C11AF" w:rsidRDefault="009C11AF" w:rsidP="009C11AF">
                          <w:pPr>
                            <w:spacing w:before="12"/>
                            <w:ind w:left="20" w:right="9" w:firstLine="2"/>
                            <w:rPr>
                              <w:b/>
                              <w:i/>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83E2C" id="Text Box 1" o:spid="_x0000_s1027" type="#_x0000_t202" style="position:absolute;margin-left:25.65pt;margin-top:49.5pt;width:76.85pt;height:22.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" filled="f" stroked="f">
              <v:textbox inset="0,0,0,0">
                <w:txbxContent>
                  <w:p w14:paraId="79E34666" w14:textId="77777777" w:rsidR="009C11AF" w:rsidRDefault="009C11AF" w:rsidP="009C11AF">
                    <w:pPr>
                      <w:spacing w:before="12"/>
                      <w:ind w:left="20" w:right="9" w:firstLine="2"/>
                      <w:rPr>
                        <w:b/>
                        <w:i/>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margin" anchory="page"/>
            </v:shape>
          </w:pict>
        </mc:Fallback>
      </mc:AlternateContent>
    </w:r>
  </w:p>
  <w:p w14:paraId="3B6589AA" w14:textId="77777777" w:rsidR="00232FFD" w:rsidRDefault="00232FF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43028"/>
    <w:multiLevelType w:val="hybridMultilevel"/>
    <w:tmpl w:val="73D8B80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D9A38A0"/>
    <w:multiLevelType w:val="hybridMultilevel"/>
    <w:tmpl w:val="3648EB4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2743A63"/>
    <w:multiLevelType w:val="hybridMultilevel"/>
    <w:tmpl w:val="D8025C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4AC59E1"/>
    <w:multiLevelType w:val="hybridMultilevel"/>
    <w:tmpl w:val="E166A55C"/>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FFD"/>
    <w:rsid w:val="00053F08"/>
    <w:rsid w:val="00130C61"/>
    <w:rsid w:val="00133ADC"/>
    <w:rsid w:val="00192C51"/>
    <w:rsid w:val="0019358A"/>
    <w:rsid w:val="00204DEA"/>
    <w:rsid w:val="00232FFD"/>
    <w:rsid w:val="00312FB2"/>
    <w:rsid w:val="003724B5"/>
    <w:rsid w:val="00420590"/>
    <w:rsid w:val="004C5404"/>
    <w:rsid w:val="006B2294"/>
    <w:rsid w:val="006B4905"/>
    <w:rsid w:val="006C096E"/>
    <w:rsid w:val="00782952"/>
    <w:rsid w:val="008F1733"/>
    <w:rsid w:val="00921E46"/>
    <w:rsid w:val="009C11AF"/>
    <w:rsid w:val="00A55EC2"/>
    <w:rsid w:val="00AB3646"/>
    <w:rsid w:val="00B1412E"/>
    <w:rsid w:val="00C662F0"/>
    <w:rsid w:val="00CA753C"/>
    <w:rsid w:val="00CF7A93"/>
    <w:rsid w:val="00DB2E94"/>
    <w:rsid w:val="00E85DE5"/>
    <w:rsid w:val="00F65AB6"/>
    <w:rsid w:val="00F948D2"/>
    <w:rsid w:val="00FA7F24"/>
    <w:rsid w:val="00FD61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E301F"/>
  <w15:docId w15:val="{855A1460-8CF5-4622-87C1-DB1B60FF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601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3724B5"/>
    <w:pPr>
      <w:ind w:left="720"/>
      <w:contextualSpacing/>
    </w:pPr>
    <w:rPr>
      <w:rFonts w:asciiTheme="minorHAnsi" w:eastAsiaTheme="minorHAnsi" w:hAnsiTheme="minorHAnsi" w:cstheme="minorBidi"/>
      <w:lang w:val="en-ID" w:eastAsia="en-US"/>
    </w:rPr>
  </w:style>
  <w:style w:type="character" w:styleId="Hyperlink">
    <w:name w:val="Hyperlink"/>
    <w:basedOn w:val="DefaultParagraphFont"/>
    <w:uiPriority w:val="99"/>
    <w:unhideWhenUsed/>
    <w:rsid w:val="003724B5"/>
    <w:rPr>
      <w:color w:val="0563C1" w:themeColor="hyperlink"/>
      <w:u w:val="single"/>
    </w:rPr>
  </w:style>
  <w:style w:type="character" w:styleId="UnresolvedMention">
    <w:name w:val="Unresolved Mention"/>
    <w:basedOn w:val="DefaultParagraphFont"/>
    <w:uiPriority w:val="99"/>
    <w:semiHidden/>
    <w:unhideWhenUsed/>
    <w:rsid w:val="003724B5"/>
    <w:rPr>
      <w:color w:val="605E5C"/>
      <w:shd w:val="clear" w:color="auto" w:fill="E1DFDD"/>
    </w:rPr>
  </w:style>
  <w:style w:type="paragraph" w:customStyle="1" w:styleId="Default">
    <w:name w:val="Default"/>
    <w:rsid w:val="009C11AF"/>
    <w:pPr>
      <w:autoSpaceDE w:val="0"/>
      <w:autoSpaceDN w:val="0"/>
      <w:adjustRightInd w:val="0"/>
      <w:spacing w:after="0" w:line="240" w:lineRule="auto"/>
    </w:pPr>
    <w:rPr>
      <w:rFonts w:ascii="Times New Roman" w:eastAsiaTheme="minorHAnsi" w:hAnsi="Times New Roman" w:cs="Times New Roman"/>
      <w:color w:val="000000"/>
      <w:sz w:val="24"/>
      <w:szCs w:val="24"/>
      <w:lang w:val="en-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120437">
      <w:bodyDiv w:val="1"/>
      <w:marLeft w:val="0"/>
      <w:marRight w:val="0"/>
      <w:marTop w:val="0"/>
      <w:marBottom w:val="0"/>
      <w:divBdr>
        <w:top w:val="none" w:sz="0" w:space="0" w:color="auto"/>
        <w:left w:val="none" w:sz="0" w:space="0" w:color="auto"/>
        <w:bottom w:val="none" w:sz="0" w:space="0" w:color="auto"/>
        <w:right w:val="none" w:sz="0" w:space="0" w:color="auto"/>
      </w:divBdr>
    </w:div>
    <w:div w:id="1466924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ebianaaulias@gmail.com" TargetMode="External"/><Relationship Id="rId13" Type="http://schemas.openxmlformats.org/officeDocument/2006/relationships/image" Target="media/image4.png"/><Relationship Id="rId18" Type="http://schemas.openxmlformats.org/officeDocument/2006/relationships/hyperlink" Target="http://sersc.org/journals/index.php/IJAST/article/view/1871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tipsserbaserbi.blogspot.com/2017/01/pengertian-dan-tujuanlaporan-keuangan" TargetMode="External"/><Relationship Id="rId2" Type="http://schemas.openxmlformats.org/officeDocument/2006/relationships/numbering" Target="numbering.xml"/><Relationship Id="rId16" Type="http://schemas.openxmlformats.org/officeDocument/2006/relationships/hyperlink" Target="https://tipsserbaserbi.blogspot.com/2017/01/pengertian-dan-tujuanlaporan-keuanga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HP\Downloads\Zulman.hakim@umt.ac.id"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4060</Words>
  <Characters>23144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LP3M</cp:lastModifiedBy>
  <cp:revision>2</cp:revision>
  <dcterms:created xsi:type="dcterms:W3CDTF">2023-11-30T09:05:00Z</dcterms:created>
  <dcterms:modified xsi:type="dcterms:W3CDTF">2023-11-30T09:05:00Z</dcterms:modified>
</cp:coreProperties>
</file>