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D033" w14:textId="77777777" w:rsidR="00970420" w:rsidRPr="00882012" w:rsidRDefault="00970420">
      <w:pPr>
        <w:spacing w:before="100" w:after="100" w:line="240" w:lineRule="auto"/>
        <w:jc w:val="both"/>
        <w:rPr>
          <w:rFonts w:ascii="Book Antiqua" w:eastAsia="Book Antiqua" w:hAnsi="Book Antiqua" w:cs="Book Antiqua"/>
          <w:color w:val="222222"/>
          <w:sz w:val="24"/>
          <w:szCs w:val="24"/>
          <w:highlight w:val="white"/>
        </w:rPr>
      </w:pPr>
    </w:p>
    <w:p w14:paraId="1B13D726" w14:textId="77777777" w:rsidR="0027119F" w:rsidRPr="0027119F" w:rsidRDefault="0027119F" w:rsidP="0027119F">
      <w:pPr>
        <w:spacing w:after="0"/>
        <w:rPr>
          <w:rFonts w:ascii="Book Antiqua" w:eastAsia="Book Antiqua" w:hAnsi="Book Antiqua" w:cs="Book Antiqua"/>
          <w:b/>
          <w:color w:val="222222"/>
          <w:sz w:val="24"/>
          <w:szCs w:val="24"/>
        </w:rPr>
      </w:pPr>
      <w:r w:rsidRPr="0027119F">
        <w:rPr>
          <w:rFonts w:ascii="Book Antiqua" w:eastAsia="Book Antiqua" w:hAnsi="Book Antiqua" w:cs="Book Antiqua"/>
          <w:b/>
          <w:color w:val="222222"/>
          <w:sz w:val="24"/>
          <w:szCs w:val="24"/>
        </w:rPr>
        <w:t>PENGARUH PELATIHAN KERJA, CAREER DEVELOPMENT DAN BUDAYA ORGANISASI TERHADAP KINERJA KARYAWAN PADA KARYAWAN TETAP</w:t>
      </w:r>
    </w:p>
    <w:p w14:paraId="71002E84" w14:textId="7310F8FC" w:rsidR="00AE33ED" w:rsidRDefault="0027119F" w:rsidP="00AE33ED">
      <w:pPr>
        <w:spacing w:after="0"/>
        <w:rPr>
          <w:rFonts w:ascii="Book Antiqua" w:eastAsia="Book Antiqua" w:hAnsi="Book Antiqua" w:cs="Book Antiqua"/>
          <w:b/>
          <w:color w:val="222222"/>
          <w:sz w:val="24"/>
          <w:szCs w:val="24"/>
        </w:rPr>
      </w:pPr>
      <w:r w:rsidRPr="0027119F">
        <w:rPr>
          <w:rFonts w:ascii="Book Antiqua" w:eastAsia="Book Antiqua" w:hAnsi="Book Antiqua" w:cs="Book Antiqua"/>
          <w:b/>
          <w:color w:val="222222"/>
          <w:sz w:val="24"/>
          <w:szCs w:val="24"/>
        </w:rPr>
        <w:t xml:space="preserve">(Studi </w:t>
      </w:r>
      <w:proofErr w:type="spellStart"/>
      <w:r w:rsidRPr="0027119F">
        <w:rPr>
          <w:rFonts w:ascii="Book Antiqua" w:eastAsia="Book Antiqua" w:hAnsi="Book Antiqua" w:cs="Book Antiqua"/>
          <w:b/>
          <w:color w:val="222222"/>
          <w:sz w:val="24"/>
          <w:szCs w:val="24"/>
        </w:rPr>
        <w:t>kasus</w:t>
      </w:r>
      <w:proofErr w:type="spellEnd"/>
      <w:r w:rsidRPr="0027119F">
        <w:rPr>
          <w:rFonts w:ascii="Book Antiqua" w:eastAsia="Book Antiqua" w:hAnsi="Book Antiqua" w:cs="Book Antiqua"/>
          <w:b/>
          <w:color w:val="222222"/>
          <w:sz w:val="24"/>
          <w:szCs w:val="24"/>
        </w:rPr>
        <w:t xml:space="preserve"> pada Universitas Muhammadiyah Jember</w:t>
      </w:r>
      <w:r>
        <w:rPr>
          <w:rFonts w:ascii="Book Antiqua" w:eastAsia="Book Antiqua" w:hAnsi="Book Antiqua" w:cs="Book Antiqua"/>
          <w:b/>
          <w:color w:val="222222"/>
          <w:sz w:val="24"/>
          <w:szCs w:val="24"/>
        </w:rPr>
        <w:t>)</w:t>
      </w:r>
    </w:p>
    <w:p w14:paraId="698D4DCF" w14:textId="77777777" w:rsidR="0027119F" w:rsidRPr="0027119F" w:rsidRDefault="0027119F" w:rsidP="00AE33ED">
      <w:pPr>
        <w:spacing w:after="0"/>
        <w:rPr>
          <w:rFonts w:ascii="Book Antiqua" w:eastAsia="Book Antiqua" w:hAnsi="Book Antiqua" w:cs="Book Antiqua"/>
          <w:b/>
          <w:color w:val="222222"/>
          <w:sz w:val="24"/>
          <w:szCs w:val="24"/>
        </w:rPr>
      </w:pPr>
    </w:p>
    <w:p w14:paraId="58BF2311" w14:textId="6C3A8E6B" w:rsidR="00970420" w:rsidRPr="0061700C" w:rsidRDefault="0027119F" w:rsidP="00AE33ED">
      <w:pPr>
        <w:spacing w:after="0"/>
        <w:rPr>
          <w:rFonts w:ascii="Book Antiqua" w:eastAsia="Book Antiqua" w:hAnsi="Book Antiqua" w:cs="Book Antiqua"/>
          <w:sz w:val="20"/>
          <w:szCs w:val="20"/>
        </w:rPr>
      </w:pPr>
      <w:r w:rsidRPr="0061700C">
        <w:rPr>
          <w:rFonts w:ascii="Book Antiqua" w:eastAsia="Book Antiqua" w:hAnsi="Book Antiqua" w:cs="Book Antiqua"/>
          <w:b/>
        </w:rPr>
        <w:t>Ganita Putri Eriyanti</w:t>
      </w:r>
      <w:r w:rsidR="00EE2593" w:rsidRPr="0061700C">
        <w:rPr>
          <w:rFonts w:ascii="Book Antiqua" w:eastAsia="Book Antiqua" w:hAnsi="Book Antiqua" w:cs="Book Antiqua"/>
          <w:b/>
          <w:vertAlign w:val="superscript"/>
        </w:rPr>
        <w:t>1</w:t>
      </w:r>
      <w:r w:rsidR="00D5026E" w:rsidRPr="0061700C">
        <w:rPr>
          <w:rFonts w:ascii="Book Antiqua" w:eastAsia="Book Antiqua" w:hAnsi="Book Antiqua" w:cs="Book Antiqua"/>
          <w:b/>
        </w:rPr>
        <w:t xml:space="preserve">, </w:t>
      </w:r>
      <w:r w:rsidRPr="0061700C">
        <w:rPr>
          <w:rFonts w:ascii="Book Antiqua" w:eastAsia="Book Antiqua" w:hAnsi="Book Antiqua" w:cs="Book Antiqua"/>
          <w:b/>
        </w:rPr>
        <w:t>Ira Puspitadewi</w:t>
      </w:r>
      <w:r w:rsidR="00C525D5" w:rsidRPr="0061700C">
        <w:rPr>
          <w:rFonts w:ascii="Book Antiqua" w:eastAsia="Book Antiqua" w:hAnsi="Book Antiqua" w:cs="Book Antiqua"/>
          <w:b/>
        </w:rPr>
        <w:t xml:space="preserve"> S</w:t>
      </w:r>
      <w:r w:rsidR="00C637AB" w:rsidRPr="0061700C">
        <w:rPr>
          <w:rFonts w:ascii="Book Antiqua" w:eastAsia="Book Antiqua" w:hAnsi="Book Antiqua" w:cs="Book Antiqua"/>
          <w:b/>
          <w:vertAlign w:val="superscript"/>
        </w:rPr>
        <w:t>2</w:t>
      </w:r>
      <w:r w:rsidR="00D5026E" w:rsidRPr="0061700C">
        <w:rPr>
          <w:rFonts w:ascii="Book Antiqua" w:eastAsia="Book Antiqua" w:hAnsi="Book Antiqua" w:cs="Book Antiqua"/>
          <w:b/>
        </w:rPr>
        <w:t xml:space="preserve">, </w:t>
      </w:r>
      <w:r w:rsidRPr="0061700C">
        <w:rPr>
          <w:rFonts w:ascii="Book Antiqua" w:eastAsia="Book Antiqua" w:hAnsi="Book Antiqua" w:cs="Book Antiqua"/>
          <w:b/>
        </w:rPr>
        <w:t>Wenny Murtalining</w:t>
      </w:r>
      <w:r w:rsidR="00D5026E" w:rsidRPr="0061700C">
        <w:rPr>
          <w:rFonts w:ascii="Book Antiqua" w:eastAsia="Book Antiqua" w:hAnsi="Book Antiqua" w:cs="Book Antiqua"/>
          <w:b/>
          <w:vertAlign w:val="superscript"/>
        </w:rPr>
        <w:t>3</w:t>
      </w:r>
      <w:r w:rsidR="00D5026E" w:rsidRPr="0061700C">
        <w:rPr>
          <w:rFonts w:ascii="Book Antiqua" w:eastAsia="Book Antiqua" w:hAnsi="Book Antiqua" w:cs="Book Antiqua"/>
          <w:vertAlign w:val="superscript"/>
        </w:rPr>
        <w:t xml:space="preserve"> </w:t>
      </w:r>
    </w:p>
    <w:p w14:paraId="2DD8912C" w14:textId="54B83945" w:rsidR="00970420" w:rsidRPr="00882012" w:rsidRDefault="00D5026E">
      <w:pPr>
        <w:spacing w:after="0"/>
        <w:rPr>
          <w:rFonts w:ascii="Book Antiqua" w:eastAsia="Book Antiqua" w:hAnsi="Book Antiqua" w:cs="Book Antiqua"/>
          <w:sz w:val="20"/>
          <w:szCs w:val="20"/>
        </w:rPr>
      </w:pPr>
      <w:r w:rsidRPr="00882012">
        <w:rPr>
          <w:rFonts w:ascii="Book Antiqua" w:eastAsia="Book Antiqua" w:hAnsi="Book Antiqua" w:cs="Book Antiqua"/>
          <w:sz w:val="20"/>
          <w:szCs w:val="20"/>
          <w:vertAlign w:val="superscript"/>
        </w:rPr>
        <w:t>123</w:t>
      </w:r>
      <w:r w:rsidRPr="00882012">
        <w:rPr>
          <w:rFonts w:ascii="Book Antiqua" w:eastAsia="Book Antiqua" w:hAnsi="Book Antiqua" w:cs="Book Antiqua"/>
          <w:sz w:val="20"/>
          <w:szCs w:val="20"/>
        </w:rPr>
        <w:t>Universitas Muhammadiyah Jember</w:t>
      </w:r>
    </w:p>
    <w:tbl>
      <w:tblPr>
        <w:tblStyle w:val="2"/>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882012" w14:paraId="01B197C5" w14:textId="77777777">
        <w:tc>
          <w:tcPr>
            <w:tcW w:w="2940" w:type="dxa"/>
            <w:tcBorders>
              <w:top w:val="nil"/>
              <w:left w:val="nil"/>
              <w:right w:val="nil"/>
            </w:tcBorders>
            <w:vAlign w:val="center"/>
          </w:tcPr>
          <w:p w14:paraId="684604F9" w14:textId="77777777" w:rsidR="00970420" w:rsidRPr="00882012"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Pr="00882012"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color w:val="000000"/>
              </w:rPr>
              <w:t>ABSTRAK</w:t>
            </w:r>
          </w:p>
        </w:tc>
      </w:tr>
      <w:tr w:rsidR="00970420" w:rsidRPr="00882012" w14:paraId="6CB44BB2" w14:textId="77777777">
        <w:trPr>
          <w:trHeight w:val="1136"/>
        </w:trPr>
        <w:tc>
          <w:tcPr>
            <w:tcW w:w="2940" w:type="dxa"/>
            <w:tcBorders>
              <w:left w:val="nil"/>
              <w:right w:val="nil"/>
            </w:tcBorders>
            <w:vAlign w:val="center"/>
          </w:tcPr>
          <w:p w14:paraId="15181FBC" w14:textId="77777777" w:rsidR="00970420" w:rsidRPr="00882012" w:rsidRDefault="00F42C08">
            <w:pPr>
              <w:rPr>
                <w:rFonts w:ascii="Book Antiqua" w:eastAsia="Book Antiqua" w:hAnsi="Book Antiqua" w:cs="Book Antiqua"/>
                <w:b/>
                <w:i/>
                <w:color w:val="000000"/>
              </w:rPr>
            </w:pPr>
            <w:r w:rsidRPr="00882012">
              <w:rPr>
                <w:rFonts w:ascii="Book Antiqua" w:eastAsia="Book Antiqua" w:hAnsi="Book Antiqua" w:cs="Book Antiqua"/>
                <w:b/>
                <w:i/>
                <w:color w:val="000000"/>
              </w:rPr>
              <w:t xml:space="preserve">Artikel History: </w:t>
            </w:r>
          </w:p>
          <w:p w14:paraId="5986277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masuk</w:t>
            </w:r>
            <w:proofErr w:type="spellEnd"/>
          </w:p>
          <w:p w14:paraId="0AA60676"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revisi</w:t>
            </w:r>
            <w:proofErr w:type="spellEnd"/>
          </w:p>
          <w:p w14:paraId="1E528FB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3A9ADA14" w:rsidR="00970420" w:rsidRPr="00A53BA6" w:rsidRDefault="00F1642C" w:rsidP="00A53BA6">
            <w:pPr>
              <w:spacing w:after="160" w:line="259" w:lineRule="auto"/>
              <w:jc w:val="both"/>
              <w:rPr>
                <w:rFonts w:ascii="Book Antiqua" w:eastAsia="Book Antiqua" w:hAnsi="Book Antiqua" w:cs="Book Antiqua"/>
                <w:color w:val="000000"/>
              </w:rPr>
            </w:pPr>
            <w:proofErr w:type="spellStart"/>
            <w:r w:rsidRPr="00F1642C">
              <w:rPr>
                <w:rFonts w:ascii="Book Antiqua" w:hAnsi="Book Antiqua"/>
              </w:rPr>
              <w:t>Sumber</w:t>
            </w:r>
            <w:proofErr w:type="spellEnd"/>
            <w:r w:rsidRPr="00F1642C">
              <w:rPr>
                <w:rFonts w:ascii="Book Antiqua" w:hAnsi="Book Antiqua"/>
              </w:rPr>
              <w:t xml:space="preserve"> </w:t>
            </w:r>
            <w:proofErr w:type="spellStart"/>
            <w:r w:rsidRPr="00F1642C">
              <w:rPr>
                <w:rFonts w:ascii="Book Antiqua" w:hAnsi="Book Antiqua"/>
              </w:rPr>
              <w:t>daya</w:t>
            </w:r>
            <w:proofErr w:type="spellEnd"/>
            <w:r w:rsidRPr="00F1642C">
              <w:rPr>
                <w:rFonts w:ascii="Book Antiqua" w:hAnsi="Book Antiqua"/>
              </w:rPr>
              <w:t xml:space="preserve"> </w:t>
            </w:r>
            <w:proofErr w:type="spellStart"/>
            <w:r w:rsidRPr="00F1642C">
              <w:rPr>
                <w:rFonts w:ascii="Book Antiqua" w:hAnsi="Book Antiqua"/>
              </w:rPr>
              <w:t>manusia</w:t>
            </w:r>
            <w:proofErr w:type="spellEnd"/>
            <w:r w:rsidRPr="00F1642C">
              <w:rPr>
                <w:rFonts w:ascii="Book Antiqua" w:hAnsi="Book Antiqua"/>
              </w:rPr>
              <w:t xml:space="preserve"> </w:t>
            </w:r>
            <w:proofErr w:type="spellStart"/>
            <w:r w:rsidRPr="00F1642C">
              <w:rPr>
                <w:rFonts w:ascii="Book Antiqua" w:hAnsi="Book Antiqua"/>
              </w:rPr>
              <w:t>telah</w:t>
            </w:r>
            <w:proofErr w:type="spellEnd"/>
            <w:r w:rsidRPr="00F1642C">
              <w:rPr>
                <w:rFonts w:ascii="Book Antiqua" w:hAnsi="Book Antiqua"/>
              </w:rPr>
              <w:t xml:space="preserve"> </w:t>
            </w:r>
            <w:proofErr w:type="spellStart"/>
            <w:r w:rsidRPr="00F1642C">
              <w:rPr>
                <w:rFonts w:ascii="Book Antiqua" w:hAnsi="Book Antiqua"/>
              </w:rPr>
              <w:t>menjadi</w:t>
            </w:r>
            <w:proofErr w:type="spellEnd"/>
            <w:r w:rsidRPr="00F1642C">
              <w:rPr>
                <w:rFonts w:ascii="Book Antiqua" w:hAnsi="Book Antiqua"/>
              </w:rPr>
              <w:t xml:space="preserve"> </w:t>
            </w:r>
            <w:proofErr w:type="spellStart"/>
            <w:r w:rsidRPr="00F1642C">
              <w:rPr>
                <w:rFonts w:ascii="Book Antiqua" w:hAnsi="Book Antiqua"/>
              </w:rPr>
              <w:t>tolak</w:t>
            </w:r>
            <w:proofErr w:type="spellEnd"/>
            <w:r w:rsidRPr="00F1642C">
              <w:rPr>
                <w:rFonts w:ascii="Book Antiqua" w:hAnsi="Book Antiqua"/>
              </w:rPr>
              <w:t xml:space="preserve"> </w:t>
            </w:r>
            <w:proofErr w:type="spellStart"/>
            <w:r w:rsidRPr="00F1642C">
              <w:rPr>
                <w:rFonts w:ascii="Book Antiqua" w:hAnsi="Book Antiqua"/>
              </w:rPr>
              <w:t>ukur</w:t>
            </w:r>
            <w:proofErr w:type="spellEnd"/>
            <w:r w:rsidRPr="00F1642C">
              <w:rPr>
                <w:rFonts w:ascii="Book Antiqua" w:hAnsi="Book Antiqua"/>
              </w:rPr>
              <w:t xml:space="preserve"> </w:t>
            </w:r>
            <w:proofErr w:type="spellStart"/>
            <w:r w:rsidRPr="00F1642C">
              <w:rPr>
                <w:rFonts w:ascii="Book Antiqua" w:hAnsi="Book Antiqua"/>
              </w:rPr>
              <w:t>keberhasilan</w:t>
            </w:r>
            <w:proofErr w:type="spellEnd"/>
            <w:r w:rsidRPr="00F1642C">
              <w:rPr>
                <w:rFonts w:ascii="Book Antiqua" w:hAnsi="Book Antiqua"/>
              </w:rPr>
              <w:t xml:space="preserve"> </w:t>
            </w:r>
            <w:proofErr w:type="spellStart"/>
            <w:r w:rsidRPr="00F1642C">
              <w:rPr>
                <w:rFonts w:ascii="Book Antiqua" w:hAnsi="Book Antiqua"/>
              </w:rPr>
              <w:t>suatu</w:t>
            </w:r>
            <w:proofErr w:type="spellEnd"/>
            <w:r w:rsidRPr="00F1642C">
              <w:rPr>
                <w:rFonts w:ascii="Book Antiqua" w:hAnsi="Book Antiqua"/>
              </w:rPr>
              <w:t xml:space="preserve"> </w:t>
            </w:r>
            <w:proofErr w:type="spellStart"/>
            <w:r w:rsidRPr="00F1642C">
              <w:rPr>
                <w:rFonts w:ascii="Book Antiqua" w:hAnsi="Book Antiqua"/>
              </w:rPr>
              <w:t>perusahaan</w:t>
            </w:r>
            <w:proofErr w:type="spellEnd"/>
            <w:r w:rsidRPr="00F1642C">
              <w:rPr>
                <w:rFonts w:ascii="Book Antiqua" w:hAnsi="Book Antiqua"/>
              </w:rPr>
              <w:t xml:space="preserve"> </w:t>
            </w:r>
            <w:proofErr w:type="spellStart"/>
            <w:r w:rsidRPr="00F1642C">
              <w:rPr>
                <w:rFonts w:ascii="Book Antiqua" w:hAnsi="Book Antiqua"/>
              </w:rPr>
              <w:t>dalam</w:t>
            </w:r>
            <w:proofErr w:type="spellEnd"/>
            <w:r w:rsidRPr="00F1642C">
              <w:rPr>
                <w:rFonts w:ascii="Book Antiqua" w:hAnsi="Book Antiqua"/>
              </w:rPr>
              <w:t xml:space="preserve"> </w:t>
            </w:r>
            <w:proofErr w:type="spellStart"/>
            <w:r w:rsidRPr="00F1642C">
              <w:rPr>
                <w:rFonts w:ascii="Book Antiqua" w:hAnsi="Book Antiqua"/>
              </w:rPr>
              <w:t>mengelola</w:t>
            </w:r>
            <w:proofErr w:type="spellEnd"/>
            <w:r w:rsidRPr="00F1642C">
              <w:rPr>
                <w:rFonts w:ascii="Book Antiqua" w:hAnsi="Book Antiqua"/>
              </w:rPr>
              <w:t xml:space="preserve"> dan </w:t>
            </w:r>
            <w:proofErr w:type="spellStart"/>
            <w:r w:rsidRPr="00F1642C">
              <w:rPr>
                <w:rFonts w:ascii="Book Antiqua" w:hAnsi="Book Antiqua"/>
              </w:rPr>
              <w:t>mengatur</w:t>
            </w:r>
            <w:proofErr w:type="spellEnd"/>
            <w:r w:rsidRPr="00F1642C">
              <w:rPr>
                <w:rFonts w:ascii="Book Antiqua" w:hAnsi="Book Antiqua"/>
              </w:rPr>
              <w:t xml:space="preserve"> </w:t>
            </w:r>
            <w:proofErr w:type="spellStart"/>
            <w:r w:rsidRPr="00F1642C">
              <w:rPr>
                <w:rFonts w:ascii="Book Antiqua" w:hAnsi="Book Antiqua"/>
              </w:rPr>
              <w:t>kinerja</w:t>
            </w:r>
            <w:proofErr w:type="spellEnd"/>
            <w:r w:rsidRPr="00F1642C">
              <w:rPr>
                <w:rFonts w:ascii="Book Antiqua" w:hAnsi="Book Antiqua"/>
              </w:rPr>
              <w:t xml:space="preserve"> </w:t>
            </w:r>
            <w:proofErr w:type="spellStart"/>
            <w:r w:rsidRPr="00F1642C">
              <w:rPr>
                <w:rFonts w:ascii="Book Antiqua" w:hAnsi="Book Antiqua"/>
              </w:rPr>
              <w:t>karyawan</w:t>
            </w:r>
            <w:proofErr w:type="spellEnd"/>
            <w:r w:rsidRPr="00F1642C">
              <w:rPr>
                <w:rFonts w:ascii="Book Antiqua" w:hAnsi="Book Antiqua"/>
              </w:rPr>
              <w:t xml:space="preserve"> agar </w:t>
            </w:r>
            <w:proofErr w:type="spellStart"/>
            <w:r w:rsidRPr="00F1642C">
              <w:rPr>
                <w:rFonts w:ascii="Book Antiqua" w:hAnsi="Book Antiqua"/>
              </w:rPr>
              <w:t>dapat</w:t>
            </w:r>
            <w:proofErr w:type="spellEnd"/>
            <w:r w:rsidRPr="00F1642C">
              <w:rPr>
                <w:rFonts w:ascii="Book Antiqua" w:hAnsi="Book Antiqua"/>
              </w:rPr>
              <w:t xml:space="preserve"> </w:t>
            </w:r>
            <w:proofErr w:type="spellStart"/>
            <w:r w:rsidRPr="00F1642C">
              <w:rPr>
                <w:rFonts w:ascii="Book Antiqua" w:hAnsi="Book Antiqua"/>
              </w:rPr>
              <w:t>beroperasi</w:t>
            </w:r>
            <w:proofErr w:type="spellEnd"/>
            <w:r w:rsidRPr="00F1642C">
              <w:rPr>
                <w:rFonts w:ascii="Book Antiqua" w:hAnsi="Book Antiqua"/>
              </w:rPr>
              <w:t xml:space="preserve"> </w:t>
            </w:r>
            <w:proofErr w:type="spellStart"/>
            <w:r w:rsidRPr="00F1642C">
              <w:rPr>
                <w:rFonts w:ascii="Book Antiqua" w:hAnsi="Book Antiqua"/>
              </w:rPr>
              <w:t>secara</w:t>
            </w:r>
            <w:proofErr w:type="spellEnd"/>
            <w:r w:rsidRPr="00F1642C">
              <w:rPr>
                <w:rFonts w:ascii="Book Antiqua" w:hAnsi="Book Antiqua"/>
              </w:rPr>
              <w:t xml:space="preserve"> </w:t>
            </w:r>
            <w:proofErr w:type="spellStart"/>
            <w:r w:rsidRPr="00F1642C">
              <w:rPr>
                <w:rFonts w:ascii="Book Antiqua" w:hAnsi="Book Antiqua"/>
              </w:rPr>
              <w:t>efektif</w:t>
            </w:r>
            <w:proofErr w:type="spellEnd"/>
            <w:r w:rsidRPr="00F1642C">
              <w:rPr>
                <w:rFonts w:ascii="Book Antiqua" w:hAnsi="Book Antiqua"/>
              </w:rPr>
              <w:t xml:space="preserve"> </w:t>
            </w:r>
            <w:proofErr w:type="spellStart"/>
            <w:r w:rsidRPr="00F1642C">
              <w:rPr>
                <w:rFonts w:ascii="Book Antiqua" w:hAnsi="Book Antiqua"/>
              </w:rPr>
              <w:t>dalam</w:t>
            </w:r>
            <w:proofErr w:type="spellEnd"/>
            <w:r w:rsidRPr="00F1642C">
              <w:rPr>
                <w:rFonts w:ascii="Book Antiqua" w:hAnsi="Book Antiqua"/>
              </w:rPr>
              <w:t xml:space="preserve"> </w:t>
            </w:r>
            <w:proofErr w:type="spellStart"/>
            <w:r w:rsidRPr="00F1642C">
              <w:rPr>
                <w:rFonts w:ascii="Book Antiqua" w:hAnsi="Book Antiqua"/>
              </w:rPr>
              <w:t>menjadi</w:t>
            </w:r>
            <w:proofErr w:type="spellEnd"/>
            <w:r w:rsidRPr="00F1642C">
              <w:rPr>
                <w:rFonts w:ascii="Book Antiqua" w:hAnsi="Book Antiqua"/>
              </w:rPr>
              <w:t xml:space="preserve"> </w:t>
            </w:r>
            <w:proofErr w:type="spellStart"/>
            <w:r w:rsidRPr="00F1642C">
              <w:rPr>
                <w:rFonts w:ascii="Book Antiqua" w:hAnsi="Book Antiqua"/>
              </w:rPr>
              <w:t>tujuan</w:t>
            </w:r>
            <w:proofErr w:type="spellEnd"/>
            <w:r w:rsidRPr="00F1642C">
              <w:rPr>
                <w:rFonts w:ascii="Book Antiqua" w:hAnsi="Book Antiqua"/>
              </w:rPr>
              <w:t xml:space="preserve"> </w:t>
            </w:r>
            <w:proofErr w:type="spellStart"/>
            <w:r w:rsidRPr="00F1642C">
              <w:rPr>
                <w:rFonts w:ascii="Book Antiqua" w:hAnsi="Book Antiqua"/>
              </w:rPr>
              <w:t>perusahaan</w:t>
            </w:r>
            <w:proofErr w:type="spellEnd"/>
            <w:r w:rsidRPr="00F1642C">
              <w:rPr>
                <w:rFonts w:ascii="Book Antiqua" w:hAnsi="Book Antiqua"/>
              </w:rPr>
              <w:t xml:space="preserve">. </w:t>
            </w:r>
            <w:proofErr w:type="spellStart"/>
            <w:r w:rsidRPr="00F1642C">
              <w:rPr>
                <w:rFonts w:ascii="Book Antiqua" w:hAnsi="Book Antiqua"/>
              </w:rPr>
              <w:t>Sumber</w:t>
            </w:r>
            <w:proofErr w:type="spellEnd"/>
            <w:r w:rsidRPr="00F1642C">
              <w:rPr>
                <w:rFonts w:ascii="Book Antiqua" w:hAnsi="Book Antiqua"/>
              </w:rPr>
              <w:t xml:space="preserve"> </w:t>
            </w:r>
            <w:proofErr w:type="spellStart"/>
            <w:r w:rsidRPr="00F1642C">
              <w:rPr>
                <w:rFonts w:ascii="Book Antiqua" w:hAnsi="Book Antiqua"/>
              </w:rPr>
              <w:t>daya</w:t>
            </w:r>
            <w:proofErr w:type="spellEnd"/>
            <w:r w:rsidRPr="00F1642C">
              <w:rPr>
                <w:rFonts w:ascii="Book Antiqua" w:hAnsi="Book Antiqua"/>
              </w:rPr>
              <w:t xml:space="preserve"> </w:t>
            </w:r>
            <w:proofErr w:type="spellStart"/>
            <w:r w:rsidRPr="00F1642C">
              <w:rPr>
                <w:rFonts w:ascii="Book Antiqua" w:hAnsi="Book Antiqua"/>
              </w:rPr>
              <w:t>manusia</w:t>
            </w:r>
            <w:proofErr w:type="spellEnd"/>
            <w:r w:rsidRPr="00F1642C">
              <w:rPr>
                <w:rFonts w:ascii="Book Antiqua" w:hAnsi="Book Antiqua"/>
              </w:rPr>
              <w:t xml:space="preserve"> </w:t>
            </w:r>
            <w:proofErr w:type="spellStart"/>
            <w:r w:rsidRPr="00F1642C">
              <w:rPr>
                <w:rFonts w:ascii="Book Antiqua" w:hAnsi="Book Antiqua"/>
              </w:rPr>
              <w:t>suatu</w:t>
            </w:r>
            <w:proofErr w:type="spellEnd"/>
            <w:r w:rsidRPr="00F1642C">
              <w:rPr>
                <w:rFonts w:ascii="Book Antiqua" w:hAnsi="Book Antiqua"/>
              </w:rPr>
              <w:t xml:space="preserve"> </w:t>
            </w:r>
            <w:proofErr w:type="spellStart"/>
            <w:r w:rsidRPr="00F1642C">
              <w:rPr>
                <w:rFonts w:ascii="Book Antiqua" w:hAnsi="Book Antiqua"/>
              </w:rPr>
              <w:t>perusahaan</w:t>
            </w:r>
            <w:proofErr w:type="spellEnd"/>
            <w:r w:rsidRPr="00F1642C">
              <w:rPr>
                <w:rFonts w:ascii="Book Antiqua" w:hAnsi="Book Antiqua"/>
              </w:rPr>
              <w:t xml:space="preserve"> </w:t>
            </w:r>
            <w:proofErr w:type="spellStart"/>
            <w:r w:rsidRPr="00F1642C">
              <w:rPr>
                <w:rFonts w:ascii="Book Antiqua" w:hAnsi="Book Antiqua"/>
              </w:rPr>
              <w:t>harus</w:t>
            </w:r>
            <w:proofErr w:type="spellEnd"/>
            <w:r w:rsidRPr="00F1642C">
              <w:rPr>
                <w:rFonts w:ascii="Book Antiqua" w:hAnsi="Book Antiqua"/>
              </w:rPr>
              <w:t xml:space="preserve"> </w:t>
            </w:r>
            <w:proofErr w:type="spellStart"/>
            <w:r w:rsidRPr="00F1642C">
              <w:rPr>
                <w:rFonts w:ascii="Book Antiqua" w:hAnsi="Book Antiqua"/>
              </w:rPr>
              <w:t>dikelola</w:t>
            </w:r>
            <w:proofErr w:type="spellEnd"/>
            <w:r w:rsidRPr="00F1642C">
              <w:rPr>
                <w:rFonts w:ascii="Book Antiqua" w:hAnsi="Book Antiqua"/>
              </w:rPr>
              <w:t xml:space="preserve"> </w:t>
            </w:r>
            <w:proofErr w:type="spellStart"/>
            <w:r w:rsidRPr="00F1642C">
              <w:rPr>
                <w:rFonts w:ascii="Book Antiqua" w:hAnsi="Book Antiqua"/>
              </w:rPr>
              <w:t>secara</w:t>
            </w:r>
            <w:proofErr w:type="spellEnd"/>
            <w:r w:rsidRPr="00F1642C">
              <w:rPr>
                <w:rFonts w:ascii="Book Antiqua" w:hAnsi="Book Antiqua"/>
              </w:rPr>
              <w:t xml:space="preserve"> </w:t>
            </w:r>
            <w:proofErr w:type="spellStart"/>
            <w:r w:rsidRPr="00F1642C">
              <w:rPr>
                <w:rFonts w:ascii="Book Antiqua" w:hAnsi="Book Antiqua"/>
              </w:rPr>
              <w:t>profesional</w:t>
            </w:r>
            <w:proofErr w:type="spellEnd"/>
            <w:r w:rsidRPr="00F1642C">
              <w:rPr>
                <w:rFonts w:ascii="Book Antiqua" w:hAnsi="Book Antiqua"/>
              </w:rPr>
              <w:t xml:space="preserve"> </w:t>
            </w:r>
            <w:proofErr w:type="spellStart"/>
            <w:r w:rsidRPr="00F1642C">
              <w:rPr>
                <w:rFonts w:ascii="Book Antiqua" w:hAnsi="Book Antiqua"/>
              </w:rPr>
              <w:t>untuk</w:t>
            </w:r>
            <w:proofErr w:type="spellEnd"/>
            <w:r w:rsidRPr="00F1642C">
              <w:rPr>
                <w:rFonts w:ascii="Book Antiqua" w:hAnsi="Book Antiqua"/>
              </w:rPr>
              <w:t xml:space="preserve"> </w:t>
            </w:r>
            <w:proofErr w:type="spellStart"/>
            <w:r w:rsidRPr="00F1642C">
              <w:rPr>
                <w:rFonts w:ascii="Book Antiqua" w:hAnsi="Book Antiqua"/>
              </w:rPr>
              <w:t>menciptakan</w:t>
            </w:r>
            <w:proofErr w:type="spellEnd"/>
            <w:r w:rsidRPr="00F1642C">
              <w:rPr>
                <w:rFonts w:ascii="Book Antiqua" w:hAnsi="Book Antiqua"/>
              </w:rPr>
              <w:t xml:space="preserve"> </w:t>
            </w:r>
            <w:proofErr w:type="spellStart"/>
            <w:r w:rsidRPr="00F1642C">
              <w:rPr>
                <w:rFonts w:ascii="Book Antiqua" w:hAnsi="Book Antiqua"/>
              </w:rPr>
              <w:t>keseimbangan</w:t>
            </w:r>
            <w:proofErr w:type="spellEnd"/>
            <w:r w:rsidRPr="00F1642C">
              <w:rPr>
                <w:rFonts w:ascii="Book Antiqua" w:hAnsi="Book Antiqua"/>
              </w:rPr>
              <w:t xml:space="preserve"> </w:t>
            </w:r>
            <w:proofErr w:type="spellStart"/>
            <w:r w:rsidRPr="00F1642C">
              <w:rPr>
                <w:rFonts w:ascii="Book Antiqua" w:hAnsi="Book Antiqua"/>
              </w:rPr>
              <w:t>antara</w:t>
            </w:r>
            <w:proofErr w:type="spellEnd"/>
            <w:r w:rsidRPr="00F1642C">
              <w:rPr>
                <w:rFonts w:ascii="Book Antiqua" w:hAnsi="Book Antiqua"/>
              </w:rPr>
              <w:t xml:space="preserve"> </w:t>
            </w:r>
            <w:proofErr w:type="spellStart"/>
            <w:r w:rsidRPr="00F1642C">
              <w:rPr>
                <w:rFonts w:ascii="Book Antiqua" w:hAnsi="Book Antiqua"/>
              </w:rPr>
              <w:t>kebutuhan</w:t>
            </w:r>
            <w:proofErr w:type="spellEnd"/>
            <w:r w:rsidRPr="00F1642C">
              <w:rPr>
                <w:rFonts w:ascii="Book Antiqua" w:hAnsi="Book Antiqua"/>
              </w:rPr>
              <w:t xml:space="preserve"> </w:t>
            </w:r>
            <w:proofErr w:type="spellStart"/>
            <w:r w:rsidRPr="00F1642C">
              <w:rPr>
                <w:rFonts w:ascii="Book Antiqua" w:hAnsi="Book Antiqua"/>
              </w:rPr>
              <w:t>karyawan</w:t>
            </w:r>
            <w:proofErr w:type="spellEnd"/>
            <w:r w:rsidRPr="00F1642C">
              <w:rPr>
                <w:rFonts w:ascii="Book Antiqua" w:hAnsi="Book Antiqua"/>
              </w:rPr>
              <w:t xml:space="preserve"> </w:t>
            </w:r>
            <w:proofErr w:type="spellStart"/>
            <w:r w:rsidRPr="00F1642C">
              <w:rPr>
                <w:rFonts w:ascii="Book Antiqua" w:hAnsi="Book Antiqua"/>
              </w:rPr>
              <w:t>dengan</w:t>
            </w:r>
            <w:proofErr w:type="spellEnd"/>
            <w:r w:rsidRPr="00F1642C">
              <w:rPr>
                <w:rFonts w:ascii="Book Antiqua" w:hAnsi="Book Antiqua"/>
              </w:rPr>
              <w:t xml:space="preserve"> </w:t>
            </w:r>
            <w:proofErr w:type="spellStart"/>
            <w:r w:rsidRPr="00F1642C">
              <w:rPr>
                <w:rFonts w:ascii="Book Antiqua" w:hAnsi="Book Antiqua"/>
              </w:rPr>
              <w:t>kebutuhan</w:t>
            </w:r>
            <w:proofErr w:type="spellEnd"/>
            <w:r w:rsidRPr="00F1642C">
              <w:rPr>
                <w:rFonts w:ascii="Book Antiqua" w:hAnsi="Book Antiqua"/>
              </w:rPr>
              <w:t xml:space="preserve"> </w:t>
            </w:r>
            <w:proofErr w:type="spellStart"/>
            <w:r w:rsidRPr="00F1642C">
              <w:rPr>
                <w:rFonts w:ascii="Book Antiqua" w:hAnsi="Book Antiqua"/>
              </w:rPr>
              <w:t>perusahaan</w:t>
            </w:r>
            <w:proofErr w:type="spellEnd"/>
            <w:r w:rsidRPr="00F1642C">
              <w:rPr>
                <w:rFonts w:ascii="Book Antiqua" w:hAnsi="Book Antiqua"/>
              </w:rPr>
              <w:t xml:space="preserve"> dan </w:t>
            </w:r>
            <w:proofErr w:type="spellStart"/>
            <w:r w:rsidRPr="00F1642C">
              <w:rPr>
                <w:rFonts w:ascii="Book Antiqua" w:hAnsi="Book Antiqua"/>
              </w:rPr>
              <w:t>memiliki</w:t>
            </w:r>
            <w:proofErr w:type="spellEnd"/>
            <w:r w:rsidRPr="00F1642C">
              <w:rPr>
                <w:rFonts w:ascii="Book Antiqua" w:hAnsi="Book Antiqua"/>
              </w:rPr>
              <w:t xml:space="preserve"> </w:t>
            </w:r>
            <w:proofErr w:type="spellStart"/>
            <w:r w:rsidRPr="00F1642C">
              <w:rPr>
                <w:rFonts w:ascii="Book Antiqua" w:hAnsi="Book Antiqua"/>
              </w:rPr>
              <w:t>kemampuan</w:t>
            </w:r>
            <w:proofErr w:type="spellEnd"/>
            <w:r w:rsidRPr="00F1642C">
              <w:rPr>
                <w:rFonts w:ascii="Book Antiqua" w:hAnsi="Book Antiqua"/>
              </w:rPr>
              <w:t xml:space="preserve"> </w:t>
            </w:r>
            <w:proofErr w:type="spellStart"/>
            <w:r w:rsidRPr="00F1642C">
              <w:rPr>
                <w:rFonts w:ascii="Book Antiqua" w:hAnsi="Book Antiqua"/>
              </w:rPr>
              <w:t>dalam</w:t>
            </w:r>
            <w:proofErr w:type="spellEnd"/>
            <w:r w:rsidRPr="00F1642C">
              <w:rPr>
                <w:rFonts w:ascii="Book Antiqua" w:hAnsi="Book Antiqua"/>
              </w:rPr>
              <w:t xml:space="preserve"> </w:t>
            </w:r>
            <w:proofErr w:type="spellStart"/>
            <w:r w:rsidRPr="00F1642C">
              <w:rPr>
                <w:rFonts w:ascii="Book Antiqua" w:hAnsi="Book Antiqua"/>
              </w:rPr>
              <w:t>organisasi</w:t>
            </w:r>
            <w:proofErr w:type="spellEnd"/>
            <w:r w:rsidRPr="00F1642C">
              <w:rPr>
                <w:rFonts w:ascii="Book Antiqua" w:hAnsi="Book Antiqua"/>
              </w:rPr>
              <w:t xml:space="preserve"> </w:t>
            </w:r>
            <w:proofErr w:type="spellStart"/>
            <w:r w:rsidRPr="00F1642C">
              <w:rPr>
                <w:rFonts w:ascii="Book Antiqua" w:hAnsi="Book Antiqua"/>
              </w:rPr>
              <w:t>bisnis</w:t>
            </w:r>
            <w:proofErr w:type="spellEnd"/>
            <w:r w:rsidRPr="00F1642C">
              <w:rPr>
                <w:rFonts w:ascii="Book Antiqua" w:hAnsi="Book Antiqua"/>
              </w:rPr>
              <w:t xml:space="preserve">. </w:t>
            </w:r>
            <w:proofErr w:type="spellStart"/>
            <w:r w:rsidRPr="00F1642C">
              <w:rPr>
                <w:rFonts w:ascii="Book Antiqua" w:hAnsi="Book Antiqua"/>
              </w:rPr>
              <w:t>Penelitian</w:t>
            </w:r>
            <w:proofErr w:type="spellEnd"/>
            <w:r w:rsidRPr="00F1642C">
              <w:rPr>
                <w:rFonts w:ascii="Book Antiqua" w:hAnsi="Book Antiqua"/>
              </w:rPr>
              <w:t xml:space="preserve"> </w:t>
            </w:r>
            <w:proofErr w:type="spellStart"/>
            <w:r w:rsidRPr="00F1642C">
              <w:rPr>
                <w:rFonts w:ascii="Book Antiqua" w:hAnsi="Book Antiqua"/>
              </w:rPr>
              <w:t>ini</w:t>
            </w:r>
            <w:proofErr w:type="spellEnd"/>
            <w:r w:rsidRPr="00F1642C">
              <w:rPr>
                <w:rFonts w:ascii="Book Antiqua" w:hAnsi="Book Antiqua"/>
              </w:rPr>
              <w:t xml:space="preserve"> </w:t>
            </w:r>
            <w:proofErr w:type="spellStart"/>
            <w:r w:rsidRPr="00F1642C">
              <w:rPr>
                <w:rFonts w:ascii="Book Antiqua" w:hAnsi="Book Antiqua"/>
              </w:rPr>
              <w:t>bertujuan</w:t>
            </w:r>
            <w:proofErr w:type="spellEnd"/>
            <w:r w:rsidRPr="00F1642C">
              <w:rPr>
                <w:rFonts w:ascii="Book Antiqua" w:hAnsi="Book Antiqua"/>
              </w:rPr>
              <w:t xml:space="preserve"> </w:t>
            </w:r>
            <w:proofErr w:type="spellStart"/>
            <w:r w:rsidRPr="00F1642C">
              <w:rPr>
                <w:rFonts w:ascii="Book Antiqua" w:hAnsi="Book Antiqua"/>
              </w:rPr>
              <w:t>untuk</w:t>
            </w:r>
            <w:proofErr w:type="spellEnd"/>
            <w:r w:rsidRPr="00F1642C">
              <w:rPr>
                <w:rFonts w:ascii="Book Antiqua" w:hAnsi="Book Antiqua"/>
              </w:rPr>
              <w:t xml:space="preserve"> </w:t>
            </w:r>
            <w:proofErr w:type="spellStart"/>
            <w:r w:rsidRPr="00F1642C">
              <w:rPr>
                <w:rFonts w:ascii="Book Antiqua" w:hAnsi="Book Antiqua"/>
              </w:rPr>
              <w:t>mengetahui</w:t>
            </w:r>
            <w:proofErr w:type="spellEnd"/>
            <w:r w:rsidRPr="00F1642C">
              <w:rPr>
                <w:rFonts w:ascii="Book Antiqua" w:hAnsi="Book Antiqua"/>
              </w:rPr>
              <w:t xml:space="preserve"> dan </w:t>
            </w:r>
            <w:proofErr w:type="spellStart"/>
            <w:r w:rsidRPr="00F1642C">
              <w:rPr>
                <w:rFonts w:ascii="Book Antiqua" w:hAnsi="Book Antiqua"/>
              </w:rPr>
              <w:t>menganalisis</w:t>
            </w:r>
            <w:proofErr w:type="spellEnd"/>
            <w:r w:rsidRPr="00F1642C">
              <w:rPr>
                <w:rFonts w:ascii="Book Antiqua" w:hAnsi="Book Antiqua"/>
              </w:rPr>
              <w:t xml:space="preserve"> </w:t>
            </w:r>
            <w:proofErr w:type="spellStart"/>
            <w:r w:rsidRPr="00F1642C">
              <w:rPr>
                <w:rFonts w:ascii="Book Antiqua" w:hAnsi="Book Antiqua"/>
              </w:rPr>
              <w:t>pengaruh</w:t>
            </w:r>
            <w:proofErr w:type="spellEnd"/>
            <w:r w:rsidRPr="00F1642C">
              <w:rPr>
                <w:rFonts w:ascii="Book Antiqua" w:hAnsi="Book Antiqua"/>
              </w:rPr>
              <w:t xml:space="preserve"> </w:t>
            </w:r>
            <w:proofErr w:type="spellStart"/>
            <w:r w:rsidRPr="00F1642C">
              <w:rPr>
                <w:rFonts w:ascii="Book Antiqua" w:hAnsi="Book Antiqua"/>
              </w:rPr>
              <w:t>pelatihan</w:t>
            </w:r>
            <w:proofErr w:type="spellEnd"/>
            <w:r w:rsidRPr="00F1642C">
              <w:rPr>
                <w:rFonts w:ascii="Book Antiqua" w:hAnsi="Book Antiqua"/>
              </w:rPr>
              <w:t xml:space="preserve"> </w:t>
            </w:r>
            <w:proofErr w:type="spellStart"/>
            <w:r w:rsidRPr="00F1642C">
              <w:rPr>
                <w:rFonts w:ascii="Book Antiqua" w:hAnsi="Book Antiqua"/>
              </w:rPr>
              <w:t>kerja</w:t>
            </w:r>
            <w:proofErr w:type="spellEnd"/>
            <w:r w:rsidRPr="00F1642C">
              <w:rPr>
                <w:rFonts w:ascii="Book Antiqua" w:hAnsi="Book Antiqua"/>
              </w:rPr>
              <w:t xml:space="preserve">, </w:t>
            </w:r>
            <w:r w:rsidRPr="00F1642C">
              <w:rPr>
                <w:rFonts w:ascii="Book Antiqua" w:hAnsi="Book Antiqua"/>
                <w:i/>
                <w:iCs/>
              </w:rPr>
              <w:t>career development</w:t>
            </w:r>
            <w:r w:rsidRPr="00F1642C">
              <w:rPr>
                <w:rFonts w:ascii="Book Antiqua" w:hAnsi="Book Antiqua"/>
              </w:rPr>
              <w:t xml:space="preserve">, dan </w:t>
            </w:r>
            <w:proofErr w:type="spellStart"/>
            <w:r w:rsidRPr="00F1642C">
              <w:rPr>
                <w:rFonts w:ascii="Book Antiqua" w:hAnsi="Book Antiqua"/>
              </w:rPr>
              <w:t>budaya</w:t>
            </w:r>
            <w:proofErr w:type="spellEnd"/>
            <w:r w:rsidRPr="00F1642C">
              <w:rPr>
                <w:rFonts w:ascii="Book Antiqua" w:hAnsi="Book Antiqua"/>
              </w:rPr>
              <w:t xml:space="preserve"> </w:t>
            </w:r>
            <w:proofErr w:type="spellStart"/>
            <w:r w:rsidRPr="00F1642C">
              <w:rPr>
                <w:rFonts w:ascii="Book Antiqua" w:hAnsi="Book Antiqua"/>
              </w:rPr>
              <w:t>organisasi</w:t>
            </w:r>
            <w:proofErr w:type="spellEnd"/>
            <w:r w:rsidRPr="00F1642C">
              <w:rPr>
                <w:rFonts w:ascii="Book Antiqua" w:hAnsi="Book Antiqua"/>
              </w:rPr>
              <w:t xml:space="preserve"> </w:t>
            </w:r>
            <w:proofErr w:type="spellStart"/>
            <w:r w:rsidRPr="00F1642C">
              <w:rPr>
                <w:rFonts w:ascii="Book Antiqua" w:hAnsi="Book Antiqua"/>
              </w:rPr>
              <w:t>terhadap</w:t>
            </w:r>
            <w:proofErr w:type="spellEnd"/>
            <w:r w:rsidRPr="00F1642C">
              <w:rPr>
                <w:rFonts w:ascii="Book Antiqua" w:hAnsi="Book Antiqua"/>
              </w:rPr>
              <w:t xml:space="preserve"> </w:t>
            </w:r>
            <w:proofErr w:type="spellStart"/>
            <w:r w:rsidRPr="00F1642C">
              <w:rPr>
                <w:rFonts w:ascii="Book Antiqua" w:hAnsi="Book Antiqua"/>
              </w:rPr>
              <w:t>kinerja</w:t>
            </w:r>
            <w:proofErr w:type="spellEnd"/>
            <w:r w:rsidRPr="00F1642C">
              <w:rPr>
                <w:rFonts w:ascii="Book Antiqua" w:hAnsi="Book Antiqua"/>
              </w:rPr>
              <w:t xml:space="preserve"> </w:t>
            </w:r>
            <w:proofErr w:type="spellStart"/>
            <w:r w:rsidRPr="00F1642C">
              <w:rPr>
                <w:rFonts w:ascii="Book Antiqua" w:hAnsi="Book Antiqua"/>
              </w:rPr>
              <w:t>karyawan</w:t>
            </w:r>
            <w:proofErr w:type="spellEnd"/>
            <w:r w:rsidRPr="00F1642C">
              <w:rPr>
                <w:rFonts w:ascii="Book Antiqua" w:hAnsi="Book Antiqua"/>
              </w:rPr>
              <w:t xml:space="preserve"> pada </w:t>
            </w:r>
            <w:proofErr w:type="spellStart"/>
            <w:r w:rsidRPr="00F1642C">
              <w:rPr>
                <w:rFonts w:ascii="Book Antiqua" w:hAnsi="Book Antiqua"/>
              </w:rPr>
              <w:t>karyawan</w:t>
            </w:r>
            <w:proofErr w:type="spellEnd"/>
            <w:r w:rsidRPr="00F1642C">
              <w:rPr>
                <w:rFonts w:ascii="Book Antiqua" w:hAnsi="Book Antiqua"/>
              </w:rPr>
              <w:t xml:space="preserve"> </w:t>
            </w:r>
            <w:proofErr w:type="spellStart"/>
            <w:r w:rsidRPr="00F1642C">
              <w:rPr>
                <w:rFonts w:ascii="Book Antiqua" w:hAnsi="Book Antiqua"/>
              </w:rPr>
              <w:t>tetap</w:t>
            </w:r>
            <w:proofErr w:type="spellEnd"/>
            <w:r w:rsidRPr="00F1642C">
              <w:rPr>
                <w:rFonts w:ascii="Book Antiqua" w:hAnsi="Book Antiqua"/>
              </w:rPr>
              <w:t xml:space="preserve"> di Universitas Muhammadiyah Jember. Jenis </w:t>
            </w:r>
            <w:proofErr w:type="spellStart"/>
            <w:r w:rsidRPr="00F1642C">
              <w:rPr>
                <w:rFonts w:ascii="Book Antiqua" w:hAnsi="Book Antiqua"/>
              </w:rPr>
              <w:t>penelitian</w:t>
            </w:r>
            <w:proofErr w:type="spellEnd"/>
            <w:r w:rsidRPr="00F1642C">
              <w:rPr>
                <w:rFonts w:ascii="Book Antiqua" w:hAnsi="Book Antiqua"/>
              </w:rPr>
              <w:t xml:space="preserve"> </w:t>
            </w:r>
            <w:proofErr w:type="spellStart"/>
            <w:r w:rsidRPr="00F1642C">
              <w:rPr>
                <w:rFonts w:ascii="Book Antiqua" w:hAnsi="Book Antiqua"/>
              </w:rPr>
              <w:t>ini</w:t>
            </w:r>
            <w:proofErr w:type="spellEnd"/>
            <w:r w:rsidRPr="00F1642C">
              <w:rPr>
                <w:rFonts w:ascii="Book Antiqua" w:hAnsi="Book Antiqua"/>
              </w:rPr>
              <w:t xml:space="preserve"> </w:t>
            </w:r>
            <w:proofErr w:type="spellStart"/>
            <w:r w:rsidRPr="00F1642C">
              <w:rPr>
                <w:rFonts w:ascii="Book Antiqua" w:hAnsi="Book Antiqua"/>
              </w:rPr>
              <w:t>menggunakan</w:t>
            </w:r>
            <w:proofErr w:type="spellEnd"/>
            <w:r w:rsidRPr="00F1642C">
              <w:rPr>
                <w:rFonts w:ascii="Book Antiqua" w:hAnsi="Book Antiqua"/>
              </w:rPr>
              <w:t xml:space="preserve"> </w:t>
            </w:r>
            <w:proofErr w:type="spellStart"/>
            <w:r w:rsidRPr="00F1642C">
              <w:rPr>
                <w:rFonts w:ascii="Book Antiqua" w:hAnsi="Book Antiqua"/>
              </w:rPr>
              <w:t>metode</w:t>
            </w:r>
            <w:proofErr w:type="spellEnd"/>
            <w:r w:rsidRPr="00F1642C">
              <w:rPr>
                <w:rFonts w:ascii="Book Antiqua" w:hAnsi="Book Antiqua"/>
              </w:rPr>
              <w:t xml:space="preserve"> </w:t>
            </w:r>
            <w:proofErr w:type="spellStart"/>
            <w:r w:rsidRPr="00F1642C">
              <w:rPr>
                <w:rFonts w:ascii="Book Antiqua" w:hAnsi="Book Antiqua"/>
              </w:rPr>
              <w:t>kuantitatif</w:t>
            </w:r>
            <w:proofErr w:type="spellEnd"/>
            <w:r w:rsidRPr="00F1642C">
              <w:rPr>
                <w:rFonts w:ascii="Book Antiqua" w:hAnsi="Book Antiqua"/>
              </w:rPr>
              <w:t xml:space="preserve"> </w:t>
            </w:r>
            <w:proofErr w:type="spellStart"/>
            <w:r w:rsidRPr="00F1642C">
              <w:rPr>
                <w:rFonts w:ascii="Book Antiqua" w:hAnsi="Book Antiqua"/>
              </w:rPr>
              <w:t>dengan</w:t>
            </w:r>
            <w:proofErr w:type="spellEnd"/>
            <w:r w:rsidRPr="00F1642C">
              <w:rPr>
                <w:rFonts w:ascii="Book Antiqua" w:hAnsi="Book Antiqua"/>
              </w:rPr>
              <w:t xml:space="preserve"> </w:t>
            </w:r>
            <w:proofErr w:type="spellStart"/>
            <w:r w:rsidRPr="00F1642C">
              <w:rPr>
                <w:rFonts w:ascii="Book Antiqua" w:hAnsi="Book Antiqua"/>
              </w:rPr>
              <w:t>jumlah</w:t>
            </w:r>
            <w:proofErr w:type="spellEnd"/>
            <w:r w:rsidRPr="00F1642C">
              <w:rPr>
                <w:rFonts w:ascii="Book Antiqua" w:hAnsi="Book Antiqua"/>
              </w:rPr>
              <w:t xml:space="preserve"> </w:t>
            </w:r>
            <w:proofErr w:type="spellStart"/>
            <w:r w:rsidRPr="00F1642C">
              <w:rPr>
                <w:rFonts w:ascii="Book Antiqua" w:hAnsi="Book Antiqua"/>
              </w:rPr>
              <w:t>sampel</w:t>
            </w:r>
            <w:proofErr w:type="spellEnd"/>
            <w:r w:rsidRPr="00F1642C">
              <w:rPr>
                <w:rFonts w:ascii="Book Antiqua" w:hAnsi="Book Antiqua"/>
              </w:rPr>
              <w:t xml:space="preserve"> 135 </w:t>
            </w:r>
            <w:proofErr w:type="spellStart"/>
            <w:r w:rsidRPr="00F1642C">
              <w:rPr>
                <w:rFonts w:ascii="Book Antiqua" w:hAnsi="Book Antiqua"/>
              </w:rPr>
              <w:t>responden</w:t>
            </w:r>
            <w:proofErr w:type="spellEnd"/>
            <w:r w:rsidRPr="00F1642C">
              <w:rPr>
                <w:rFonts w:ascii="Book Antiqua" w:hAnsi="Book Antiqua"/>
              </w:rPr>
              <w:t xml:space="preserve"> dan </w:t>
            </w:r>
            <w:proofErr w:type="spellStart"/>
            <w:r w:rsidRPr="00F1642C">
              <w:rPr>
                <w:rFonts w:ascii="Book Antiqua" w:hAnsi="Book Antiqua"/>
              </w:rPr>
              <w:t>menggunakan</w:t>
            </w:r>
            <w:proofErr w:type="spellEnd"/>
            <w:r w:rsidRPr="00F1642C">
              <w:rPr>
                <w:rFonts w:ascii="Book Antiqua" w:hAnsi="Book Antiqua"/>
              </w:rPr>
              <w:t xml:space="preserve"> Teknik </w:t>
            </w:r>
            <w:proofErr w:type="spellStart"/>
            <w:r w:rsidRPr="00F1642C">
              <w:rPr>
                <w:rFonts w:ascii="Book Antiqua" w:hAnsi="Book Antiqua"/>
              </w:rPr>
              <w:t>pengambilan</w:t>
            </w:r>
            <w:proofErr w:type="spellEnd"/>
            <w:r w:rsidRPr="00F1642C">
              <w:rPr>
                <w:rFonts w:ascii="Book Antiqua" w:hAnsi="Book Antiqua"/>
              </w:rPr>
              <w:t xml:space="preserve"> </w:t>
            </w:r>
            <w:proofErr w:type="spellStart"/>
            <w:r w:rsidRPr="00F1642C">
              <w:rPr>
                <w:rFonts w:ascii="Book Antiqua" w:hAnsi="Book Antiqua"/>
              </w:rPr>
              <w:t>sampel</w:t>
            </w:r>
            <w:proofErr w:type="spellEnd"/>
            <w:r w:rsidRPr="00F1642C">
              <w:rPr>
                <w:rFonts w:ascii="Book Antiqua" w:hAnsi="Book Antiqua"/>
              </w:rPr>
              <w:t xml:space="preserve"> sampling </w:t>
            </w:r>
            <w:proofErr w:type="spellStart"/>
            <w:r w:rsidRPr="00F1642C">
              <w:rPr>
                <w:rFonts w:ascii="Book Antiqua" w:hAnsi="Book Antiqua"/>
              </w:rPr>
              <w:t>jenuh</w:t>
            </w:r>
            <w:proofErr w:type="spellEnd"/>
            <w:r w:rsidRPr="00F1642C">
              <w:rPr>
                <w:rFonts w:ascii="Book Antiqua" w:hAnsi="Book Antiqua"/>
                <w:i/>
                <w:iCs/>
              </w:rPr>
              <w:t xml:space="preserve"> </w:t>
            </w:r>
            <w:proofErr w:type="spellStart"/>
            <w:r w:rsidRPr="00F1642C">
              <w:rPr>
                <w:rFonts w:ascii="Book Antiqua" w:hAnsi="Book Antiqua"/>
              </w:rPr>
              <w:t>dengan</w:t>
            </w:r>
            <w:proofErr w:type="spellEnd"/>
            <w:r w:rsidRPr="00F1642C">
              <w:rPr>
                <w:rFonts w:ascii="Book Antiqua" w:hAnsi="Book Antiqua"/>
              </w:rPr>
              <w:t xml:space="preserve"> </w:t>
            </w:r>
            <w:proofErr w:type="spellStart"/>
            <w:r w:rsidRPr="00F1642C">
              <w:rPr>
                <w:rFonts w:ascii="Book Antiqua" w:hAnsi="Book Antiqua"/>
              </w:rPr>
              <w:t>pendekatan</w:t>
            </w:r>
            <w:proofErr w:type="spellEnd"/>
            <w:r w:rsidRPr="00F1642C">
              <w:rPr>
                <w:rFonts w:ascii="Book Antiqua" w:hAnsi="Book Antiqua"/>
              </w:rPr>
              <w:t xml:space="preserve"> </w:t>
            </w:r>
            <w:r w:rsidRPr="00F1642C">
              <w:rPr>
                <w:rFonts w:ascii="Book Antiqua" w:hAnsi="Book Antiqua"/>
                <w:i/>
                <w:iCs/>
              </w:rPr>
              <w:t>nonprobability sampling</w:t>
            </w:r>
            <w:r w:rsidRPr="00F1642C">
              <w:rPr>
                <w:rFonts w:ascii="Book Antiqua" w:hAnsi="Book Antiqua"/>
              </w:rPr>
              <w:t xml:space="preserve"> </w:t>
            </w:r>
            <w:proofErr w:type="spellStart"/>
            <w:r w:rsidRPr="00F1642C">
              <w:rPr>
                <w:rFonts w:ascii="Book Antiqua" w:hAnsi="Book Antiqua"/>
              </w:rPr>
              <w:t>dengan</w:t>
            </w:r>
            <w:proofErr w:type="spellEnd"/>
            <w:r w:rsidRPr="00F1642C">
              <w:rPr>
                <w:rFonts w:ascii="Book Antiqua" w:hAnsi="Book Antiqua"/>
              </w:rPr>
              <w:t xml:space="preserve"> </w:t>
            </w:r>
            <w:proofErr w:type="spellStart"/>
            <w:r w:rsidRPr="00F1642C">
              <w:rPr>
                <w:rFonts w:ascii="Book Antiqua" w:hAnsi="Book Antiqua"/>
              </w:rPr>
              <w:t>bantuan</w:t>
            </w:r>
            <w:proofErr w:type="spellEnd"/>
            <w:r w:rsidRPr="00F1642C">
              <w:rPr>
                <w:rFonts w:ascii="Book Antiqua" w:hAnsi="Book Antiqua"/>
              </w:rPr>
              <w:t xml:space="preserve"> </w:t>
            </w:r>
            <w:proofErr w:type="spellStart"/>
            <w:r w:rsidRPr="00F1642C">
              <w:rPr>
                <w:rFonts w:ascii="Book Antiqua" w:hAnsi="Book Antiqua"/>
              </w:rPr>
              <w:t>kuesioner</w:t>
            </w:r>
            <w:proofErr w:type="spellEnd"/>
            <w:r w:rsidRPr="00F1642C">
              <w:rPr>
                <w:rFonts w:ascii="Book Antiqua" w:hAnsi="Book Antiqua"/>
              </w:rPr>
              <w:t xml:space="preserve"> </w:t>
            </w:r>
            <w:proofErr w:type="spellStart"/>
            <w:r w:rsidRPr="00F1642C">
              <w:rPr>
                <w:rFonts w:ascii="Book Antiqua" w:hAnsi="Book Antiqua"/>
              </w:rPr>
              <w:t>sebagai</w:t>
            </w:r>
            <w:proofErr w:type="spellEnd"/>
            <w:r w:rsidRPr="00F1642C">
              <w:rPr>
                <w:rFonts w:ascii="Book Antiqua" w:hAnsi="Book Antiqua"/>
              </w:rPr>
              <w:t xml:space="preserve"> </w:t>
            </w:r>
            <w:proofErr w:type="spellStart"/>
            <w:r w:rsidRPr="00F1642C">
              <w:rPr>
                <w:rFonts w:ascii="Book Antiqua" w:hAnsi="Book Antiqua"/>
              </w:rPr>
              <w:t>alat</w:t>
            </w:r>
            <w:proofErr w:type="spellEnd"/>
            <w:r w:rsidRPr="00F1642C">
              <w:rPr>
                <w:rFonts w:ascii="Book Antiqua" w:hAnsi="Book Antiqua"/>
              </w:rPr>
              <w:t xml:space="preserve"> </w:t>
            </w:r>
            <w:proofErr w:type="spellStart"/>
            <w:r w:rsidRPr="00F1642C">
              <w:rPr>
                <w:rFonts w:ascii="Book Antiqua" w:hAnsi="Book Antiqua"/>
              </w:rPr>
              <w:t>utama</w:t>
            </w:r>
            <w:proofErr w:type="spellEnd"/>
            <w:r w:rsidRPr="00F1642C">
              <w:rPr>
                <w:rFonts w:ascii="Book Antiqua" w:hAnsi="Book Antiqua"/>
              </w:rPr>
              <w:t xml:space="preserve"> </w:t>
            </w:r>
            <w:proofErr w:type="spellStart"/>
            <w:r w:rsidRPr="00F1642C">
              <w:rPr>
                <w:rFonts w:ascii="Book Antiqua" w:hAnsi="Book Antiqua"/>
              </w:rPr>
              <w:t>dalam</w:t>
            </w:r>
            <w:proofErr w:type="spellEnd"/>
            <w:r w:rsidRPr="00F1642C">
              <w:rPr>
                <w:rFonts w:ascii="Book Antiqua" w:hAnsi="Book Antiqua"/>
              </w:rPr>
              <w:t xml:space="preserve"> </w:t>
            </w:r>
            <w:proofErr w:type="spellStart"/>
            <w:r w:rsidRPr="00F1642C">
              <w:rPr>
                <w:rFonts w:ascii="Book Antiqua" w:hAnsi="Book Antiqua"/>
              </w:rPr>
              <w:t>mengumpulkan</w:t>
            </w:r>
            <w:proofErr w:type="spellEnd"/>
            <w:r w:rsidRPr="00F1642C">
              <w:rPr>
                <w:rFonts w:ascii="Book Antiqua" w:hAnsi="Book Antiqua"/>
              </w:rPr>
              <w:t xml:space="preserve"> data </w:t>
            </w:r>
            <w:proofErr w:type="spellStart"/>
            <w:r w:rsidRPr="00F1642C">
              <w:rPr>
                <w:rFonts w:ascii="Book Antiqua" w:hAnsi="Book Antiqua"/>
              </w:rPr>
              <w:t>responden</w:t>
            </w:r>
            <w:proofErr w:type="spellEnd"/>
            <w:r w:rsidRPr="00F1642C">
              <w:rPr>
                <w:rFonts w:ascii="Book Antiqua" w:hAnsi="Book Antiqua"/>
              </w:rPr>
              <w:t xml:space="preserve">. Adapun </w:t>
            </w:r>
            <w:proofErr w:type="spellStart"/>
            <w:r w:rsidRPr="00F1642C">
              <w:rPr>
                <w:rFonts w:ascii="Book Antiqua" w:hAnsi="Book Antiqua"/>
              </w:rPr>
              <w:t>teknik</w:t>
            </w:r>
            <w:proofErr w:type="spellEnd"/>
            <w:r w:rsidRPr="00F1642C">
              <w:rPr>
                <w:rFonts w:ascii="Book Antiqua" w:hAnsi="Book Antiqua"/>
              </w:rPr>
              <w:t xml:space="preserve"> </w:t>
            </w:r>
            <w:proofErr w:type="spellStart"/>
            <w:r w:rsidRPr="00F1642C">
              <w:rPr>
                <w:rFonts w:ascii="Book Antiqua" w:hAnsi="Book Antiqua"/>
              </w:rPr>
              <w:t>analisis</w:t>
            </w:r>
            <w:proofErr w:type="spellEnd"/>
            <w:r w:rsidRPr="00F1642C">
              <w:rPr>
                <w:rFonts w:ascii="Book Antiqua" w:hAnsi="Book Antiqua"/>
              </w:rPr>
              <w:t xml:space="preserve"> data </w:t>
            </w:r>
            <w:proofErr w:type="spellStart"/>
            <w:r w:rsidRPr="00F1642C">
              <w:rPr>
                <w:rFonts w:ascii="Book Antiqua" w:hAnsi="Book Antiqua"/>
              </w:rPr>
              <w:t>penelitian</w:t>
            </w:r>
            <w:proofErr w:type="spellEnd"/>
            <w:r w:rsidRPr="00F1642C">
              <w:rPr>
                <w:rFonts w:ascii="Book Antiqua" w:hAnsi="Book Antiqua"/>
              </w:rPr>
              <w:t xml:space="preserve"> </w:t>
            </w:r>
            <w:proofErr w:type="spellStart"/>
            <w:r w:rsidRPr="00F1642C">
              <w:rPr>
                <w:rFonts w:ascii="Book Antiqua" w:hAnsi="Book Antiqua"/>
              </w:rPr>
              <w:t>ini</w:t>
            </w:r>
            <w:proofErr w:type="spellEnd"/>
            <w:r w:rsidRPr="00F1642C">
              <w:rPr>
                <w:rFonts w:ascii="Book Antiqua" w:hAnsi="Book Antiqua"/>
              </w:rPr>
              <w:t xml:space="preserve"> </w:t>
            </w:r>
            <w:proofErr w:type="spellStart"/>
            <w:r w:rsidRPr="00F1642C">
              <w:rPr>
                <w:rFonts w:ascii="Book Antiqua" w:hAnsi="Book Antiqua"/>
              </w:rPr>
              <w:t>dengan</w:t>
            </w:r>
            <w:proofErr w:type="spellEnd"/>
            <w:r w:rsidRPr="00F1642C">
              <w:rPr>
                <w:rFonts w:ascii="Book Antiqua" w:hAnsi="Book Antiqua"/>
              </w:rPr>
              <w:t xml:space="preserve"> </w:t>
            </w:r>
            <w:proofErr w:type="spellStart"/>
            <w:r w:rsidRPr="00F1642C">
              <w:rPr>
                <w:rFonts w:ascii="Book Antiqua" w:hAnsi="Book Antiqua"/>
              </w:rPr>
              <w:t>menggunakan</w:t>
            </w:r>
            <w:proofErr w:type="spellEnd"/>
            <w:r w:rsidRPr="00F1642C">
              <w:rPr>
                <w:rFonts w:ascii="Book Antiqua" w:hAnsi="Book Antiqua"/>
              </w:rPr>
              <w:t xml:space="preserve"> </w:t>
            </w:r>
            <w:proofErr w:type="spellStart"/>
            <w:r w:rsidRPr="00F1642C">
              <w:rPr>
                <w:rFonts w:ascii="Book Antiqua" w:hAnsi="Book Antiqua"/>
              </w:rPr>
              <w:t>pengujian</w:t>
            </w:r>
            <w:proofErr w:type="spellEnd"/>
            <w:r w:rsidRPr="00F1642C">
              <w:rPr>
                <w:rFonts w:ascii="Book Antiqua" w:hAnsi="Book Antiqua"/>
              </w:rPr>
              <w:t xml:space="preserve"> instrument, </w:t>
            </w:r>
            <w:proofErr w:type="spellStart"/>
            <w:r w:rsidRPr="00F1642C">
              <w:rPr>
                <w:rFonts w:ascii="Book Antiqua" w:hAnsi="Book Antiqua"/>
              </w:rPr>
              <w:t>asumsi</w:t>
            </w:r>
            <w:proofErr w:type="spellEnd"/>
            <w:r w:rsidRPr="00F1642C">
              <w:rPr>
                <w:rFonts w:ascii="Book Antiqua" w:hAnsi="Book Antiqua"/>
              </w:rPr>
              <w:t xml:space="preserve"> </w:t>
            </w:r>
            <w:proofErr w:type="spellStart"/>
            <w:r w:rsidRPr="00F1642C">
              <w:rPr>
                <w:rFonts w:ascii="Book Antiqua" w:hAnsi="Book Antiqua"/>
              </w:rPr>
              <w:t>klasik</w:t>
            </w:r>
            <w:proofErr w:type="spellEnd"/>
            <w:r w:rsidRPr="00F1642C">
              <w:rPr>
                <w:rFonts w:ascii="Book Antiqua" w:hAnsi="Book Antiqua"/>
              </w:rPr>
              <w:t xml:space="preserve">, </w:t>
            </w:r>
            <w:proofErr w:type="spellStart"/>
            <w:r w:rsidRPr="00F1642C">
              <w:rPr>
                <w:rFonts w:ascii="Book Antiqua" w:hAnsi="Book Antiqua"/>
              </w:rPr>
              <w:t>regresi</w:t>
            </w:r>
            <w:proofErr w:type="spellEnd"/>
            <w:r w:rsidRPr="00F1642C">
              <w:rPr>
                <w:rFonts w:ascii="Book Antiqua" w:hAnsi="Book Antiqua"/>
              </w:rPr>
              <w:t xml:space="preserve"> linear </w:t>
            </w:r>
            <w:proofErr w:type="spellStart"/>
            <w:r w:rsidRPr="00F1642C">
              <w:rPr>
                <w:rFonts w:ascii="Book Antiqua" w:hAnsi="Book Antiqua"/>
              </w:rPr>
              <w:t>berganda</w:t>
            </w:r>
            <w:proofErr w:type="spellEnd"/>
            <w:r w:rsidRPr="00F1642C">
              <w:rPr>
                <w:rFonts w:ascii="Book Antiqua" w:hAnsi="Book Antiqua"/>
              </w:rPr>
              <w:t xml:space="preserve">, </w:t>
            </w:r>
            <w:proofErr w:type="spellStart"/>
            <w:r w:rsidRPr="00F1642C">
              <w:rPr>
                <w:rFonts w:ascii="Book Antiqua" w:hAnsi="Book Antiqua"/>
              </w:rPr>
              <w:t>hipotesis</w:t>
            </w:r>
            <w:proofErr w:type="spellEnd"/>
            <w:r w:rsidRPr="00F1642C">
              <w:rPr>
                <w:rFonts w:ascii="Book Antiqua" w:hAnsi="Book Antiqua"/>
              </w:rPr>
              <w:t xml:space="preserve"> dan </w:t>
            </w:r>
            <w:proofErr w:type="spellStart"/>
            <w:r w:rsidRPr="00F1642C">
              <w:rPr>
                <w:rFonts w:ascii="Book Antiqua" w:hAnsi="Book Antiqua"/>
              </w:rPr>
              <w:t>koefisien</w:t>
            </w:r>
            <w:proofErr w:type="spellEnd"/>
            <w:r w:rsidRPr="00F1642C">
              <w:rPr>
                <w:rFonts w:ascii="Book Antiqua" w:hAnsi="Book Antiqua"/>
              </w:rPr>
              <w:t xml:space="preserve"> </w:t>
            </w:r>
            <w:proofErr w:type="spellStart"/>
            <w:r w:rsidRPr="00F1642C">
              <w:rPr>
                <w:rFonts w:ascii="Book Antiqua" w:hAnsi="Book Antiqua"/>
              </w:rPr>
              <w:t>determinasi</w:t>
            </w:r>
            <w:proofErr w:type="spellEnd"/>
            <w:r w:rsidRPr="00F1642C">
              <w:rPr>
                <w:rFonts w:ascii="Book Antiqua" w:hAnsi="Book Antiqua"/>
              </w:rPr>
              <w:t xml:space="preserve">. Hasil </w:t>
            </w:r>
            <w:proofErr w:type="spellStart"/>
            <w:r w:rsidRPr="00F1642C">
              <w:rPr>
                <w:rFonts w:ascii="Book Antiqua" w:hAnsi="Book Antiqua"/>
              </w:rPr>
              <w:t>analisis</w:t>
            </w:r>
            <w:proofErr w:type="spellEnd"/>
            <w:r w:rsidRPr="00F1642C">
              <w:rPr>
                <w:rFonts w:ascii="Book Antiqua" w:hAnsi="Book Antiqua"/>
              </w:rPr>
              <w:t xml:space="preserve"> yang </w:t>
            </w:r>
            <w:proofErr w:type="spellStart"/>
            <w:r w:rsidRPr="00F1642C">
              <w:rPr>
                <w:rFonts w:ascii="Book Antiqua" w:hAnsi="Book Antiqua"/>
              </w:rPr>
              <w:t>diperoleh</w:t>
            </w:r>
            <w:proofErr w:type="spellEnd"/>
            <w:r w:rsidRPr="00F1642C">
              <w:rPr>
                <w:rFonts w:ascii="Book Antiqua" w:hAnsi="Book Antiqua"/>
              </w:rPr>
              <w:t xml:space="preserve"> </w:t>
            </w:r>
            <w:proofErr w:type="spellStart"/>
            <w:r w:rsidRPr="00F1642C">
              <w:rPr>
                <w:rFonts w:ascii="Book Antiqua" w:hAnsi="Book Antiqua"/>
              </w:rPr>
              <w:t>menunjukan</w:t>
            </w:r>
            <w:proofErr w:type="spellEnd"/>
            <w:r w:rsidRPr="00F1642C">
              <w:rPr>
                <w:rFonts w:ascii="Book Antiqua" w:hAnsi="Book Antiqua"/>
              </w:rPr>
              <w:t xml:space="preserve"> </w:t>
            </w:r>
            <w:proofErr w:type="spellStart"/>
            <w:r w:rsidRPr="00F1642C">
              <w:rPr>
                <w:rFonts w:ascii="Book Antiqua" w:hAnsi="Book Antiqua"/>
              </w:rPr>
              <w:t>bahwa</w:t>
            </w:r>
            <w:proofErr w:type="spellEnd"/>
            <w:r w:rsidRPr="00F1642C">
              <w:rPr>
                <w:rFonts w:ascii="Book Antiqua" w:hAnsi="Book Antiqua"/>
              </w:rPr>
              <w:t xml:space="preserve"> </w:t>
            </w:r>
            <w:proofErr w:type="spellStart"/>
            <w:r w:rsidRPr="00F1642C">
              <w:rPr>
                <w:rFonts w:ascii="Book Antiqua" w:hAnsi="Book Antiqua"/>
              </w:rPr>
              <w:t>pelatihan</w:t>
            </w:r>
            <w:proofErr w:type="spellEnd"/>
            <w:r w:rsidRPr="00F1642C">
              <w:rPr>
                <w:rFonts w:ascii="Book Antiqua" w:hAnsi="Book Antiqua"/>
              </w:rPr>
              <w:t xml:space="preserve"> </w:t>
            </w:r>
            <w:proofErr w:type="spellStart"/>
            <w:r w:rsidRPr="00F1642C">
              <w:rPr>
                <w:rFonts w:ascii="Book Antiqua" w:hAnsi="Book Antiqua"/>
              </w:rPr>
              <w:t>kerja</w:t>
            </w:r>
            <w:proofErr w:type="spellEnd"/>
            <w:r w:rsidRPr="00F1642C">
              <w:rPr>
                <w:rFonts w:ascii="Book Antiqua" w:hAnsi="Book Antiqua"/>
              </w:rPr>
              <w:t xml:space="preserve">, </w:t>
            </w:r>
            <w:r w:rsidRPr="00F1642C">
              <w:rPr>
                <w:rFonts w:ascii="Book Antiqua" w:hAnsi="Book Antiqua"/>
                <w:i/>
                <w:iCs/>
              </w:rPr>
              <w:t>career development</w:t>
            </w:r>
            <w:r w:rsidRPr="00F1642C">
              <w:rPr>
                <w:rFonts w:ascii="Book Antiqua" w:hAnsi="Book Antiqua"/>
              </w:rPr>
              <w:t xml:space="preserve">, dan </w:t>
            </w:r>
            <w:proofErr w:type="spellStart"/>
            <w:r w:rsidRPr="00F1642C">
              <w:rPr>
                <w:rFonts w:ascii="Book Antiqua" w:hAnsi="Book Antiqua"/>
              </w:rPr>
              <w:t>budaya</w:t>
            </w:r>
            <w:proofErr w:type="spellEnd"/>
            <w:r w:rsidRPr="00F1642C">
              <w:rPr>
                <w:rFonts w:ascii="Book Antiqua" w:hAnsi="Book Antiqua"/>
              </w:rPr>
              <w:t xml:space="preserve"> </w:t>
            </w:r>
            <w:proofErr w:type="spellStart"/>
            <w:r w:rsidRPr="00F1642C">
              <w:rPr>
                <w:rFonts w:ascii="Book Antiqua" w:hAnsi="Book Antiqua"/>
              </w:rPr>
              <w:t>organisasi</w:t>
            </w:r>
            <w:proofErr w:type="spellEnd"/>
            <w:r w:rsidRPr="00F1642C">
              <w:rPr>
                <w:rFonts w:ascii="Book Antiqua" w:hAnsi="Book Antiqua"/>
              </w:rPr>
              <w:t xml:space="preserve"> </w:t>
            </w:r>
            <w:proofErr w:type="spellStart"/>
            <w:r w:rsidRPr="00F1642C">
              <w:rPr>
                <w:rFonts w:ascii="Book Antiqua" w:hAnsi="Book Antiqua"/>
              </w:rPr>
              <w:t>terhadap</w:t>
            </w:r>
            <w:proofErr w:type="spellEnd"/>
            <w:r w:rsidRPr="00F1642C">
              <w:rPr>
                <w:rFonts w:ascii="Book Antiqua" w:hAnsi="Book Antiqua"/>
              </w:rPr>
              <w:t xml:space="preserve"> </w:t>
            </w:r>
            <w:proofErr w:type="spellStart"/>
            <w:r w:rsidRPr="00F1642C">
              <w:rPr>
                <w:rFonts w:ascii="Book Antiqua" w:hAnsi="Book Antiqua"/>
              </w:rPr>
              <w:t>berpengaruh</w:t>
            </w:r>
            <w:proofErr w:type="spellEnd"/>
            <w:r w:rsidRPr="00F1642C">
              <w:rPr>
                <w:rFonts w:ascii="Book Antiqua" w:hAnsi="Book Antiqua"/>
              </w:rPr>
              <w:t xml:space="preserve"> </w:t>
            </w:r>
            <w:proofErr w:type="spellStart"/>
            <w:r w:rsidRPr="00F1642C">
              <w:rPr>
                <w:rFonts w:ascii="Book Antiqua" w:hAnsi="Book Antiqua"/>
              </w:rPr>
              <w:t>terhadap</w:t>
            </w:r>
            <w:proofErr w:type="spellEnd"/>
            <w:r w:rsidRPr="00F1642C">
              <w:rPr>
                <w:rFonts w:ascii="Book Antiqua" w:hAnsi="Book Antiqua"/>
              </w:rPr>
              <w:t xml:space="preserve"> </w:t>
            </w:r>
            <w:proofErr w:type="spellStart"/>
            <w:r w:rsidRPr="00F1642C">
              <w:rPr>
                <w:rFonts w:ascii="Book Antiqua" w:hAnsi="Book Antiqua"/>
              </w:rPr>
              <w:t>kinerja</w:t>
            </w:r>
            <w:proofErr w:type="spellEnd"/>
            <w:r w:rsidRPr="00F1642C">
              <w:rPr>
                <w:rFonts w:ascii="Book Antiqua" w:hAnsi="Book Antiqua"/>
              </w:rPr>
              <w:t xml:space="preserve"> </w:t>
            </w:r>
            <w:proofErr w:type="spellStart"/>
            <w:r w:rsidRPr="00F1642C">
              <w:rPr>
                <w:rFonts w:ascii="Book Antiqua" w:hAnsi="Book Antiqua"/>
              </w:rPr>
              <w:t>karyawan</w:t>
            </w:r>
            <w:proofErr w:type="spellEnd"/>
            <w:r w:rsidRPr="00F1642C">
              <w:rPr>
                <w:rFonts w:ascii="Book Antiqua" w:hAnsi="Book Antiqua"/>
              </w:rPr>
              <w:t xml:space="preserve"> </w:t>
            </w:r>
            <w:proofErr w:type="spellStart"/>
            <w:r w:rsidRPr="00F1642C">
              <w:rPr>
                <w:rFonts w:ascii="Book Antiqua" w:hAnsi="Book Antiqua"/>
              </w:rPr>
              <w:t>tetap</w:t>
            </w:r>
            <w:proofErr w:type="spellEnd"/>
            <w:r w:rsidRPr="00F1642C">
              <w:rPr>
                <w:rFonts w:ascii="Book Antiqua" w:hAnsi="Book Antiqua"/>
              </w:rPr>
              <w:t xml:space="preserve"> di Universitas Muhammadiyah Jember, </w:t>
            </w:r>
            <w:proofErr w:type="spellStart"/>
            <w:r w:rsidRPr="00F1642C">
              <w:rPr>
                <w:rFonts w:ascii="Book Antiqua" w:hAnsi="Book Antiqua"/>
              </w:rPr>
              <w:t>dengan</w:t>
            </w:r>
            <w:proofErr w:type="spellEnd"/>
            <w:r w:rsidRPr="00F1642C">
              <w:rPr>
                <w:rFonts w:ascii="Book Antiqua" w:hAnsi="Book Antiqua"/>
              </w:rPr>
              <w:t xml:space="preserve"> Tingkat </w:t>
            </w:r>
            <w:proofErr w:type="spellStart"/>
            <w:r w:rsidRPr="00F1642C">
              <w:rPr>
                <w:rFonts w:ascii="Book Antiqua" w:hAnsi="Book Antiqua"/>
              </w:rPr>
              <w:t>kontribusi</w:t>
            </w:r>
            <w:proofErr w:type="spellEnd"/>
            <w:r w:rsidRPr="00F1642C">
              <w:rPr>
                <w:rFonts w:ascii="Book Antiqua" w:hAnsi="Book Antiqua"/>
              </w:rPr>
              <w:t xml:space="preserve"> </w:t>
            </w:r>
            <w:proofErr w:type="spellStart"/>
            <w:r w:rsidRPr="00F1642C">
              <w:rPr>
                <w:rFonts w:ascii="Book Antiqua" w:hAnsi="Book Antiqua"/>
              </w:rPr>
              <w:t>pengaruh</w:t>
            </w:r>
            <w:proofErr w:type="spellEnd"/>
            <w:r w:rsidRPr="00F1642C">
              <w:rPr>
                <w:rFonts w:ascii="Book Antiqua" w:hAnsi="Book Antiqua"/>
              </w:rPr>
              <w:t xml:space="preserve"> </w:t>
            </w:r>
            <w:proofErr w:type="spellStart"/>
            <w:r w:rsidRPr="00F1642C">
              <w:rPr>
                <w:rFonts w:ascii="Book Antiqua" w:hAnsi="Book Antiqua"/>
              </w:rPr>
              <w:t>sebesar</w:t>
            </w:r>
            <w:proofErr w:type="spellEnd"/>
            <w:r w:rsidRPr="00F1642C">
              <w:rPr>
                <w:rFonts w:ascii="Book Antiqua" w:hAnsi="Book Antiqua"/>
              </w:rPr>
              <w:t xml:space="preserve"> 0,803 </w:t>
            </w:r>
            <w:proofErr w:type="spellStart"/>
            <w:r w:rsidRPr="00F1642C">
              <w:rPr>
                <w:rFonts w:ascii="Book Antiqua" w:hAnsi="Book Antiqua"/>
              </w:rPr>
              <w:t>atau</w:t>
            </w:r>
            <w:proofErr w:type="spellEnd"/>
            <w:r w:rsidRPr="00F1642C">
              <w:rPr>
                <w:rFonts w:ascii="Book Antiqua" w:hAnsi="Book Antiqua"/>
              </w:rPr>
              <w:t xml:space="preserve"> 80 % </w:t>
            </w:r>
            <w:proofErr w:type="spellStart"/>
            <w:r w:rsidRPr="00F1642C">
              <w:rPr>
                <w:rFonts w:ascii="Book Antiqua" w:hAnsi="Book Antiqua"/>
              </w:rPr>
              <w:t>hasil</w:t>
            </w:r>
            <w:proofErr w:type="spellEnd"/>
            <w:r w:rsidRPr="00F1642C">
              <w:rPr>
                <w:rFonts w:ascii="Book Antiqua" w:hAnsi="Book Antiqua"/>
              </w:rPr>
              <w:t xml:space="preserve"> </w:t>
            </w:r>
            <w:proofErr w:type="spellStart"/>
            <w:r w:rsidRPr="00F1642C">
              <w:rPr>
                <w:rFonts w:ascii="Book Antiqua" w:hAnsi="Book Antiqua"/>
              </w:rPr>
              <w:t>dari</w:t>
            </w:r>
            <w:proofErr w:type="spellEnd"/>
            <w:r w:rsidRPr="00F1642C">
              <w:rPr>
                <w:rFonts w:ascii="Book Antiqua" w:hAnsi="Book Antiqua"/>
              </w:rPr>
              <w:t xml:space="preserve"> Uji </w:t>
            </w:r>
            <w:proofErr w:type="spellStart"/>
            <w:r w:rsidRPr="00F1642C">
              <w:rPr>
                <w:rFonts w:ascii="Book Antiqua" w:hAnsi="Book Antiqua"/>
              </w:rPr>
              <w:t>Koefisien</w:t>
            </w:r>
            <w:proofErr w:type="spellEnd"/>
            <w:r w:rsidRPr="00F1642C">
              <w:rPr>
                <w:rFonts w:ascii="Book Antiqua" w:hAnsi="Book Antiqua"/>
              </w:rPr>
              <w:t xml:space="preserve"> </w:t>
            </w:r>
            <w:proofErr w:type="spellStart"/>
            <w:r w:rsidRPr="00F1642C">
              <w:rPr>
                <w:rFonts w:ascii="Book Antiqua" w:hAnsi="Book Antiqua"/>
              </w:rPr>
              <w:t>Determinasi</w:t>
            </w:r>
            <w:proofErr w:type="spellEnd"/>
            <w:r w:rsidRPr="00F1642C">
              <w:rPr>
                <w:rFonts w:ascii="Book Antiqua" w:hAnsi="Book Antiqua"/>
              </w:rPr>
              <w:t xml:space="preserve"> R</w:t>
            </w:r>
            <w:r w:rsidRPr="00F1642C">
              <w:rPr>
                <w:rFonts w:ascii="Book Antiqua" w:hAnsi="Book Antiqua"/>
                <w:vertAlign w:val="superscript"/>
              </w:rPr>
              <w:t>2</w:t>
            </w:r>
          </w:p>
        </w:tc>
      </w:tr>
      <w:tr w:rsidR="00970420" w:rsidRPr="00882012" w14:paraId="40BEEDAA" w14:textId="77777777">
        <w:trPr>
          <w:trHeight w:val="1064"/>
        </w:trPr>
        <w:tc>
          <w:tcPr>
            <w:tcW w:w="2940" w:type="dxa"/>
            <w:tcBorders>
              <w:left w:val="nil"/>
              <w:right w:val="nil"/>
            </w:tcBorders>
            <w:vAlign w:val="center"/>
          </w:tcPr>
          <w:p w14:paraId="426A1F4C" w14:textId="1F90453E" w:rsidR="00970420" w:rsidRPr="00C637AB" w:rsidRDefault="00C637AB">
            <w:pPr>
              <w:rPr>
                <w:rFonts w:ascii="Book Antiqua" w:eastAsia="Book Antiqua" w:hAnsi="Book Antiqua" w:cs="Book Antiqua"/>
                <w:bCs/>
                <w:iCs/>
                <w:color w:val="000000"/>
              </w:rPr>
            </w:pPr>
            <w:r w:rsidRPr="00C637AB">
              <w:rPr>
                <w:rFonts w:ascii="Book Antiqua" w:eastAsia="Book Antiqua" w:hAnsi="Book Antiqua" w:cs="Book Antiqua"/>
                <w:b/>
                <w:iCs/>
                <w:color w:val="000000"/>
              </w:rPr>
              <w:t xml:space="preserve">Kata </w:t>
            </w:r>
            <w:proofErr w:type="spellStart"/>
            <w:proofErr w:type="gramStart"/>
            <w:r w:rsidRPr="00C637AB">
              <w:rPr>
                <w:rFonts w:ascii="Book Antiqua" w:eastAsia="Book Antiqua" w:hAnsi="Book Antiqua" w:cs="Book Antiqua"/>
                <w:b/>
                <w:iCs/>
                <w:color w:val="000000"/>
              </w:rPr>
              <w:t>Kunci</w:t>
            </w:r>
            <w:proofErr w:type="spellEnd"/>
            <w:r>
              <w:rPr>
                <w:rFonts w:ascii="Book Antiqua" w:eastAsia="Book Antiqua" w:hAnsi="Book Antiqua" w:cs="Book Antiqua"/>
                <w:bCs/>
                <w:iCs/>
                <w:color w:val="000000"/>
              </w:rPr>
              <w:t xml:space="preserve"> :</w:t>
            </w:r>
            <w:proofErr w:type="gramEnd"/>
            <w:r>
              <w:rPr>
                <w:rFonts w:ascii="Book Antiqua" w:eastAsia="Book Antiqua" w:hAnsi="Book Antiqua" w:cs="Book Antiqua"/>
                <w:bCs/>
                <w:iCs/>
                <w:color w:val="000000"/>
              </w:rPr>
              <w:t xml:space="preserve"> </w:t>
            </w:r>
            <w:proofErr w:type="spellStart"/>
            <w:r w:rsidR="00F1642C" w:rsidRPr="00F1642C">
              <w:rPr>
                <w:rFonts w:ascii="Book Antiqua" w:eastAsia="Book Antiqua" w:hAnsi="Book Antiqua" w:cs="Book Antiqua"/>
                <w:bCs/>
                <w:iCs/>
                <w:color w:val="000000"/>
              </w:rPr>
              <w:t>Pelatihan</w:t>
            </w:r>
            <w:proofErr w:type="spellEnd"/>
            <w:r w:rsidR="00F1642C" w:rsidRPr="00F1642C">
              <w:rPr>
                <w:rFonts w:ascii="Book Antiqua" w:eastAsia="Book Antiqua" w:hAnsi="Book Antiqua" w:cs="Book Antiqua"/>
                <w:bCs/>
                <w:iCs/>
                <w:color w:val="000000"/>
              </w:rPr>
              <w:t xml:space="preserve"> </w:t>
            </w:r>
            <w:proofErr w:type="spellStart"/>
            <w:r w:rsidR="00F1642C" w:rsidRPr="00F1642C">
              <w:rPr>
                <w:rFonts w:ascii="Book Antiqua" w:eastAsia="Book Antiqua" w:hAnsi="Book Antiqua" w:cs="Book Antiqua"/>
                <w:bCs/>
                <w:iCs/>
                <w:color w:val="000000"/>
              </w:rPr>
              <w:t>Kerja</w:t>
            </w:r>
            <w:proofErr w:type="spellEnd"/>
            <w:r w:rsidR="00F1642C" w:rsidRPr="00F1642C">
              <w:rPr>
                <w:rFonts w:ascii="Book Antiqua" w:eastAsia="Book Antiqua" w:hAnsi="Book Antiqua" w:cs="Book Antiqua"/>
                <w:bCs/>
                <w:iCs/>
                <w:color w:val="000000"/>
              </w:rPr>
              <w:t xml:space="preserve">, Career Development, </w:t>
            </w:r>
            <w:proofErr w:type="spellStart"/>
            <w:r w:rsidR="00F1642C" w:rsidRPr="00F1642C">
              <w:rPr>
                <w:rFonts w:ascii="Book Antiqua" w:eastAsia="Book Antiqua" w:hAnsi="Book Antiqua" w:cs="Book Antiqua"/>
                <w:bCs/>
                <w:iCs/>
                <w:color w:val="000000"/>
              </w:rPr>
              <w:t>Budaya</w:t>
            </w:r>
            <w:proofErr w:type="spellEnd"/>
            <w:r w:rsidR="00F1642C" w:rsidRPr="00F1642C">
              <w:rPr>
                <w:rFonts w:ascii="Book Antiqua" w:eastAsia="Book Antiqua" w:hAnsi="Book Antiqua" w:cs="Book Antiqua"/>
                <w:bCs/>
                <w:iCs/>
                <w:color w:val="000000"/>
              </w:rPr>
              <w:t xml:space="preserve"> </w:t>
            </w:r>
            <w:proofErr w:type="spellStart"/>
            <w:r w:rsidR="00F1642C" w:rsidRPr="00F1642C">
              <w:rPr>
                <w:rFonts w:ascii="Book Antiqua" w:eastAsia="Book Antiqua" w:hAnsi="Book Antiqua" w:cs="Book Antiqua"/>
                <w:bCs/>
                <w:iCs/>
                <w:color w:val="000000"/>
              </w:rPr>
              <w:t>Organisasi</w:t>
            </w:r>
            <w:proofErr w:type="spellEnd"/>
            <w:r w:rsidR="00F1642C" w:rsidRPr="00F1642C">
              <w:rPr>
                <w:rFonts w:ascii="Book Antiqua" w:eastAsia="Book Antiqua" w:hAnsi="Book Antiqua" w:cs="Book Antiqua"/>
                <w:bCs/>
                <w:iCs/>
                <w:color w:val="000000"/>
              </w:rPr>
              <w:t>, Kinerja</w:t>
            </w:r>
          </w:p>
        </w:tc>
        <w:tc>
          <w:tcPr>
            <w:tcW w:w="284" w:type="dxa"/>
            <w:vMerge/>
            <w:tcBorders>
              <w:top w:val="nil"/>
              <w:left w:val="nil"/>
              <w:bottom w:val="nil"/>
              <w:right w:val="nil"/>
            </w:tcBorders>
          </w:tcPr>
          <w:p w14:paraId="7C3F7F79"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rsidRPr="00882012" w14:paraId="0CB8F8B6" w14:textId="77777777">
        <w:trPr>
          <w:trHeight w:val="130"/>
        </w:trPr>
        <w:tc>
          <w:tcPr>
            <w:tcW w:w="2940" w:type="dxa"/>
            <w:tcBorders>
              <w:left w:val="nil"/>
              <w:right w:val="nil"/>
            </w:tcBorders>
            <w:vAlign w:val="center"/>
          </w:tcPr>
          <w:p w14:paraId="77B06314"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882012" w14:paraId="760BC6B3" w14:textId="77777777">
        <w:trPr>
          <w:trHeight w:val="281"/>
        </w:trPr>
        <w:tc>
          <w:tcPr>
            <w:tcW w:w="2940" w:type="dxa"/>
            <w:vMerge w:val="restart"/>
            <w:tcBorders>
              <w:left w:val="nil"/>
              <w:bottom w:val="nil"/>
              <w:right w:val="nil"/>
            </w:tcBorders>
            <w:vAlign w:val="center"/>
          </w:tcPr>
          <w:p w14:paraId="2F2A18A3" w14:textId="77777777" w:rsidR="00970420" w:rsidRPr="00882012"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i/>
                <w:color w:val="000000"/>
              </w:rPr>
              <w:t>ABSTRACT</w:t>
            </w:r>
          </w:p>
        </w:tc>
      </w:tr>
      <w:tr w:rsidR="00970420" w:rsidRPr="00882012" w14:paraId="1AEB4358" w14:textId="77777777">
        <w:trPr>
          <w:trHeight w:val="1538"/>
        </w:trPr>
        <w:tc>
          <w:tcPr>
            <w:tcW w:w="2940" w:type="dxa"/>
            <w:vMerge/>
            <w:tcBorders>
              <w:left w:val="nil"/>
              <w:bottom w:val="nil"/>
              <w:right w:val="nil"/>
            </w:tcBorders>
            <w:vAlign w:val="center"/>
          </w:tcPr>
          <w:p w14:paraId="3CD2C85A"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1949413D" w:rsidR="00970420" w:rsidRPr="00A53BA6" w:rsidRDefault="00F1642C" w:rsidP="00A53BA6">
            <w:pPr>
              <w:spacing w:after="160" w:line="259" w:lineRule="auto"/>
              <w:jc w:val="both"/>
              <w:rPr>
                <w:rFonts w:ascii="Book Antiqua" w:eastAsia="Book Antiqua" w:hAnsi="Book Antiqua" w:cs="Book Antiqua"/>
                <w:i/>
                <w:iCs/>
                <w:color w:val="000000"/>
              </w:rPr>
            </w:pPr>
            <w:r w:rsidRPr="00F1642C">
              <w:rPr>
                <w:rFonts w:ascii="Book Antiqua" w:eastAsia="Book Antiqua" w:hAnsi="Book Antiqua" w:cs="Book Antiqua"/>
                <w:i/>
                <w:iCs/>
                <w:color w:val="000000"/>
              </w:rPr>
              <w:t>Human resources have become a benchmark for a company's success in managing and managing employee performance so that they can operate effectively in achieving company goals. A company's human resources must be managed professionally to create a balance between employee needs and company needs and have capabilities in business organizations. This research aims to determine and analyze the influence of job training, career development, and organizational culture on employee performance among permanent employees at Muhammadiyah University of Jember. This type of research uses quantitative methods with a sample size of 135 respondents and uses a saturated sampling technique with a non-probability sampling approach with the help of a questionnaire as the main tool in collecting respondent data. The data analysis technique for this research uses instrument testing, classical assumptions, multiple linear regression, hypotheses and coefficient of determination. The analysis results obtained show that job training, career development and organizational culture have an influence on the performance of permanent employees at Muhammadiyah University of Jember, with an influence contribution level of 0.803 or 80% of the results of the R2 Determination Coefficient Test</w:t>
            </w:r>
            <w:r>
              <w:rPr>
                <w:rFonts w:ascii="Book Antiqua" w:eastAsia="Book Antiqua" w:hAnsi="Book Antiqua" w:cs="Book Antiqua"/>
                <w:i/>
                <w:iCs/>
                <w:color w:val="000000"/>
              </w:rPr>
              <w:t>.</w:t>
            </w:r>
          </w:p>
        </w:tc>
      </w:tr>
      <w:tr w:rsidR="00970420" w:rsidRPr="00882012" w14:paraId="646FE7B7" w14:textId="77777777">
        <w:trPr>
          <w:trHeight w:val="70"/>
        </w:trPr>
        <w:tc>
          <w:tcPr>
            <w:tcW w:w="2940" w:type="dxa"/>
            <w:tcBorders>
              <w:top w:val="nil"/>
              <w:left w:val="nil"/>
              <w:bottom w:val="nil"/>
              <w:right w:val="nil"/>
            </w:tcBorders>
            <w:vAlign w:val="center"/>
          </w:tcPr>
          <w:p w14:paraId="4E833772"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bl>
    <w:p w14:paraId="68CA6434" w14:textId="77777777" w:rsidR="00C525D5" w:rsidRDefault="00C525D5" w:rsidP="00F1642C">
      <w:pPr>
        <w:spacing w:after="0" w:line="360" w:lineRule="auto"/>
        <w:jc w:val="both"/>
        <w:rPr>
          <w:rFonts w:ascii="Book Antiqua" w:eastAsia="Book Antiqua" w:hAnsi="Book Antiqua" w:cs="Book Antiqua"/>
          <w:b/>
          <w:sz w:val="24"/>
          <w:szCs w:val="24"/>
        </w:rPr>
      </w:pPr>
    </w:p>
    <w:p w14:paraId="2872CEFC" w14:textId="1D7691F7" w:rsidR="00F1642C" w:rsidRPr="00F1642C" w:rsidRDefault="00F42C08" w:rsidP="00F1642C">
      <w:pPr>
        <w:spacing w:after="0" w:line="360"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INTRODUCTION</w:t>
      </w:r>
    </w:p>
    <w:p w14:paraId="619ED02E" w14:textId="77777777" w:rsidR="00F1642C" w:rsidRPr="00E27E36" w:rsidRDefault="00F1642C" w:rsidP="00F1642C">
      <w:pPr>
        <w:spacing w:line="360" w:lineRule="auto"/>
        <w:ind w:right="13" w:firstLine="720"/>
        <w:jc w:val="both"/>
        <w:rPr>
          <w:rFonts w:ascii="Times New Roman" w:hAnsi="Times New Roman" w:cs="Times New Roman"/>
          <w:b/>
          <w:bCs/>
          <w:sz w:val="24"/>
          <w:szCs w:val="24"/>
        </w:rPr>
      </w:pPr>
      <w:r w:rsidRPr="00E27E36">
        <w:rPr>
          <w:rFonts w:ascii="Times New Roman" w:hAnsi="Times New Roman" w:cs="Times New Roman"/>
          <w:sz w:val="24"/>
          <w:szCs w:val="24"/>
        </w:rPr>
        <w:t xml:space="preserve">Manajemen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adalah</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pengetahuan</w:t>
      </w:r>
      <w:proofErr w:type="spellEnd"/>
      <w:r w:rsidRPr="00E27E36">
        <w:rPr>
          <w:rFonts w:ascii="Times New Roman" w:hAnsi="Times New Roman" w:cs="Times New Roman"/>
          <w:sz w:val="24"/>
          <w:szCs w:val="24"/>
        </w:rPr>
        <w:t xml:space="preserve"> dan </w:t>
      </w:r>
      <w:proofErr w:type="spellStart"/>
      <w:r w:rsidRPr="00E27E36">
        <w:rPr>
          <w:rFonts w:ascii="Times New Roman" w:hAnsi="Times New Roman" w:cs="Times New Roman"/>
          <w:sz w:val="24"/>
          <w:szCs w:val="24"/>
        </w:rPr>
        <w:t>seni</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mengelola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hubungan</w:t>
      </w:r>
      <w:proofErr w:type="spellEnd"/>
      <w:r w:rsidRPr="00E27E36">
        <w:rPr>
          <w:rFonts w:ascii="Times New Roman" w:hAnsi="Times New Roman" w:cs="Times New Roman"/>
          <w:sz w:val="24"/>
          <w:szCs w:val="24"/>
        </w:rPr>
        <w:t xml:space="preserve"> dan </w:t>
      </w:r>
      <w:proofErr w:type="spellStart"/>
      <w:r w:rsidRPr="00E27E36">
        <w:rPr>
          <w:rFonts w:ascii="Times New Roman" w:hAnsi="Times New Roman" w:cs="Times New Roman"/>
          <w:sz w:val="24"/>
          <w:szCs w:val="24"/>
        </w:rPr>
        <w:t>peran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karyawan</w:t>
      </w:r>
      <w:proofErr w:type="spellEnd"/>
      <w:r w:rsidRPr="00E27E36">
        <w:rPr>
          <w:rFonts w:ascii="Times New Roman" w:hAnsi="Times New Roman" w:cs="Times New Roman"/>
          <w:sz w:val="24"/>
          <w:szCs w:val="24"/>
        </w:rPr>
        <w:t xml:space="preserve"> agar </w:t>
      </w:r>
      <w:proofErr w:type="spellStart"/>
      <w:r w:rsidRPr="00E27E36">
        <w:rPr>
          <w:rFonts w:ascii="Times New Roman" w:hAnsi="Times New Roman" w:cs="Times New Roman"/>
          <w:sz w:val="24"/>
          <w:szCs w:val="24"/>
        </w:rPr>
        <w:t>dapat</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secara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efektif</w:t>
      </w:r>
      <w:proofErr w:type="spellEnd"/>
      <w:r w:rsidRPr="00E27E36">
        <w:rPr>
          <w:rFonts w:ascii="Times New Roman" w:hAnsi="Times New Roman" w:cs="Times New Roman"/>
          <w:sz w:val="24"/>
          <w:szCs w:val="24"/>
        </w:rPr>
        <w:t xml:space="preserve"> dan </w:t>
      </w:r>
      <w:proofErr w:type="spellStart"/>
      <w:r w:rsidRPr="00E27E36">
        <w:rPr>
          <w:rFonts w:ascii="Times New Roman" w:hAnsi="Times New Roman" w:cs="Times New Roman"/>
          <w:sz w:val="24"/>
          <w:szCs w:val="24"/>
        </w:rPr>
        <w:t>efisien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membantu</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mencapai</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tujuan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perusahaan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karyawan</w:t>
      </w:r>
      <w:proofErr w:type="spellEnd"/>
      <w:r w:rsidRPr="00E27E36">
        <w:rPr>
          <w:rFonts w:ascii="Times New Roman" w:hAnsi="Times New Roman" w:cs="Times New Roman"/>
          <w:sz w:val="24"/>
          <w:szCs w:val="24"/>
        </w:rPr>
        <w:t xml:space="preserve">, dan </w:t>
      </w:r>
      <w:proofErr w:type="spellStart"/>
      <w:r>
        <w:rPr>
          <w:rFonts w:ascii="Times New Roman" w:hAnsi="Times New Roman" w:cs="Times New Roman"/>
          <w:sz w:val="24"/>
          <w:szCs w:val="24"/>
        </w:rPr>
        <w:t>m</w:t>
      </w:r>
      <w:r w:rsidRPr="00E27E36">
        <w:rPr>
          <w:rFonts w:ascii="Times New Roman" w:hAnsi="Times New Roman" w:cs="Times New Roman"/>
          <w:sz w:val="24"/>
          <w:szCs w:val="24"/>
        </w:rPr>
        <w:t>asyarakat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{"citationItems":[{"id":"ITEM-1","itemData":{"DOI":"10.31942/mgs.v10i1.2714","ISSN":"2087-2305","abstract":"AbstrakPerubahan pola pendidikan yang terasa pada saat ini merupakan salah satu ciri era globalisasiatau disebut dengan era keterbukaan (era of oppenes), ini dibuktikan dengan berkembangnyaIlmu Pengetahuan (science) dan Teknologi (tecnology). Era ini sering disebut dengan abad21. Abad 21 lebih menekankan atau menuntut dalam menciptakan kualitas sumber dayamanusia. Oleh karenanya tujuan artikel ini adalah untuk mengkaji bidang pendidikan danmenambah pemahaman pemimpin atau kepala sekolah tentang abad 21 baik dari segikarakteristik, elemen dan relevansinya untuk mengembangkan mutu sumber daya manusia diera globalisasi yang penuh dengan tantantangan persaingan serta menuntut keahlian.Penelitian ini menggunakan penelitian library research dengan membaca buku-buku terkaitdengan metode studi kepustakaan. Adapun temuan peneliti tentang karakteristik abad 21: 1).Kreatif dan inovatif (creative and innovative), 2) Sifat berfikir kritis (the nature of criticalthinking), 3) Pengintegrasian ilmu (integration of science), 4) Mudah mendapatkan informasi(easy to get knowledge), 5) Berjiwa komunikatif dan kolaboratif (communicative andcollaborative spirit), 6) Menghargai perbedaan pendapat (respect differences of opinion), dan7) pendidikan sepanjang hayat (longlife education). Dari segi elemen abad 21: 1) Membentuksumber daya manusia yang berkualitas, dan 2) Belajar sepanjang hayat. Sedangkan dari segirelevansi kepemimpinan dalam mengembangkan sumber daya manusia SD/MI: 1)Memanfaatkan teknologi untuk mencari sumber informasi, 2) Berkomunikasi danberkerjasama, 3) Kreatif dalam proses pembelajaran, 4) Menanamkan literasi, 5) Menghargaipendapat dan berfikir kritis, 6) Mengembangkan berbagai pembelajaran secara inovatif serta7) Menjadi manusia pembelajar sesuai dengan konsep pendidikan sepanjang hayat.Kata Kunci: Pendidikan, Abad 21, Sumber Daya ManusiaAbstractChanges in education pattern nowdays is one of the characteristics in globalization era oropenness era, it is evidenced by the development of Science and Technology. This era usuallycalled the 21st century. The 21st century will emphasize or demand more in creating thequality of human resources. Therefore the purpose of the article is to study the field ofeducation in the 21st century both in terms of its characteristics, elements and relevance inAhmad Tarmizi H, Andi P Konsep Pendidikan Abad 21...27 MAGISTRA - Volume 10 Nomor 1 Juni 2019developing the quality of human resources. This research uses research library re…","author":[{"dropping-particle":"","family":"Hasibuan","given":"Ahmad Tarmizi","non-dropping-particle":"","parse-names":false,"suffix":""},{"dropping-particle":"","family":"Prastowo","given":"Andi","non-dropping-particle":"","parse-names":false,"suffix":""}],"container-title":"MAGISTRA: Media Pengembangan Ilmu Pendidikan Dasar dan Keislaman","id":"ITEM-1","issue":"1","issued":{"date-parts":[["2019"]]},"page":"26-50","title":"Konsep Pendidikan Abad 21: Kepemimpinan Dan Pengembangan Sumber Daya Manusia Sd/Mi","type":"article-journal","volume":"10"},"uris":["http://www.mendeley.com/documents/?uuid=d99c621d-7760-4c00-8939-1ea9f1ef1bca","http://www.mendeley.com/documents/?uuid=c4424871-2a03-449a-90f0-fb8ea30f0dcb"]}],"mendeley":{"formattedCitation":"(Hasibuan &amp; Prastowo, 2019)","plainTextFormattedCitation":"(Hasibuan &amp; Prastowo, 2019)","previouslyFormattedCitation":"(Hasibuan &amp; Prastowo, 2019)"},"properties":{"noteIndex":0},"schema":"https://github.com/citation-style-language/schema/raw/master/csl-citation.json"}</w:instrText>
      </w:r>
      <w:r>
        <w:rPr>
          <w:rFonts w:ascii="Times New Roman" w:hAnsi="Times New Roman" w:cs="Times New Roman"/>
          <w:sz w:val="24"/>
          <w:szCs w:val="24"/>
        </w:rPr>
        <w:fldChar w:fldCharType="separate"/>
      </w:r>
      <w:r w:rsidRPr="00FA6480">
        <w:rPr>
          <w:rFonts w:ascii="Times New Roman" w:hAnsi="Times New Roman" w:cs="Times New Roman"/>
          <w:noProof/>
          <w:sz w:val="24"/>
          <w:szCs w:val="24"/>
        </w:rPr>
        <w:t>(Hasibuan &amp; Prastowo, 2019)</w:t>
      </w:r>
      <w:r>
        <w:rPr>
          <w:rFonts w:ascii="Times New Roman" w:hAnsi="Times New Roman" w:cs="Times New Roman"/>
          <w:sz w:val="24"/>
          <w:szCs w:val="24"/>
        </w:rPr>
        <w:fldChar w:fldCharType="end"/>
      </w:r>
      <w:r>
        <w:rPr>
          <w:rFonts w:ascii="Times New Roman" w:hAnsi="Times New Roman" w:cs="Times New Roman"/>
          <w:sz w:val="24"/>
          <w:szCs w:val="24"/>
        </w:rPr>
        <w:t>. M</w:t>
      </w:r>
      <w:r w:rsidRPr="00E27E36">
        <w:rPr>
          <w:rFonts w:ascii="Times New Roman" w:hAnsi="Times New Roman" w:cs="Times New Roman"/>
          <w:sz w:val="24"/>
          <w:szCs w:val="24"/>
        </w:rPr>
        <w:t xml:space="preserve">anajemen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adalah</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pemanfaatan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sumber</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daya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manusia</w:t>
      </w:r>
      <w:proofErr w:type="spellEnd"/>
      <w:r w:rsidRPr="00E27E36">
        <w:rPr>
          <w:rFonts w:ascii="Times New Roman" w:hAnsi="Times New Roman" w:cs="Times New Roman"/>
          <w:sz w:val="24"/>
          <w:szCs w:val="24"/>
        </w:rPr>
        <w:t xml:space="preserve"> internal </w:t>
      </w:r>
      <w:proofErr w:type="spellStart"/>
      <w:r w:rsidRPr="00E27E36">
        <w:rPr>
          <w:rFonts w:ascii="Times New Roman" w:hAnsi="Times New Roman" w:cs="Times New Roman"/>
          <w:sz w:val="24"/>
          <w:szCs w:val="24"/>
        </w:rPr>
        <w:t>serta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melaksanakan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fungsi-fungsi</w:t>
      </w:r>
      <w:proofErr w:type="spellEnd"/>
      <w:r w:rsidRPr="00E27E36">
        <w:rPr>
          <w:rFonts w:ascii="Times New Roman" w:hAnsi="Times New Roman" w:cs="Times New Roman"/>
          <w:sz w:val="24"/>
          <w:szCs w:val="24"/>
        </w:rPr>
        <w:t xml:space="preserve"> yang </w:t>
      </w:r>
      <w:proofErr w:type="spellStart"/>
      <w:r w:rsidRPr="00E27E36">
        <w:rPr>
          <w:rFonts w:ascii="Times New Roman" w:hAnsi="Times New Roman" w:cs="Times New Roman"/>
          <w:sz w:val="24"/>
          <w:szCs w:val="24"/>
        </w:rPr>
        <w:t>ada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melalui</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fungsi-fungsi</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seperti</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perancangan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sumber</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daya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manusia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rekrutmen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serta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pemilihan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peningkatan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sumber</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daya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manusia</w:t>
      </w:r>
      <w:proofErr w:type="spellEnd"/>
      <w:r w:rsidRPr="00E27E36">
        <w:rPr>
          <w:rFonts w:ascii="Times New Roman" w:hAnsi="Times New Roman" w:cs="Times New Roman"/>
          <w:sz w:val="24"/>
          <w:szCs w:val="24"/>
        </w:rPr>
        <w:t xml:space="preserve">, dan </w:t>
      </w:r>
      <w:proofErr w:type="spellStart"/>
      <w:r w:rsidRPr="00E27E36">
        <w:rPr>
          <w:rFonts w:ascii="Times New Roman" w:hAnsi="Times New Roman" w:cs="Times New Roman"/>
          <w:sz w:val="24"/>
          <w:szCs w:val="24"/>
        </w:rPr>
        <w:t>pemberian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kompensasi</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untuk</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analisis</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evaluasi</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kinerja</w:t>
      </w:r>
      <w:proofErr w:type="spellEnd"/>
      <w:r w:rsidRPr="00E27E36">
        <w:rPr>
          <w:rFonts w:ascii="Times New Roman" w:hAnsi="Times New Roman" w:cs="Times New Roman"/>
          <w:sz w:val="24"/>
          <w:szCs w:val="24"/>
        </w:rPr>
        <w:t xml:space="preserve"> yang </w:t>
      </w:r>
      <w:proofErr w:type="spellStart"/>
      <w:r w:rsidRPr="00E27E36">
        <w:rPr>
          <w:rFonts w:ascii="Times New Roman" w:hAnsi="Times New Roman" w:cs="Times New Roman"/>
          <w:sz w:val="24"/>
          <w:szCs w:val="24"/>
        </w:rPr>
        <w:t>obyektif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Marwansyah</w:t>
      </w:r>
      <w:proofErr w:type="spellEnd"/>
      <w:r w:rsidRPr="00E27E36">
        <w:rPr>
          <w:rFonts w:ascii="Times New Roman" w:hAnsi="Times New Roman" w:cs="Times New Roman"/>
          <w:sz w:val="24"/>
          <w:szCs w:val="24"/>
        </w:rPr>
        <w:t xml:space="preserve"> </w:t>
      </w:r>
      <w:r>
        <w:rPr>
          <w:rFonts w:ascii="Times New Roman" w:hAnsi="Times New Roman" w:cs="Times New Roman"/>
          <w:sz w:val="24"/>
          <w:szCs w:val="24"/>
        </w:rPr>
        <w:t>(</w:t>
      </w:r>
      <w:r w:rsidRPr="00E27E36">
        <w:rPr>
          <w:rFonts w:ascii="Times New Roman" w:hAnsi="Times New Roman" w:cs="Times New Roman"/>
          <w:sz w:val="24"/>
          <w:szCs w:val="24"/>
        </w:rPr>
        <w:t>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E27E36">
        <w:rPr>
          <w:rFonts w:ascii="Times New Roman" w:hAnsi="Times New Roman" w:cs="Times New Roman"/>
          <w:sz w:val="24"/>
          <w:szCs w:val="24"/>
        </w:rPr>
        <w:t>anajemen</w:t>
      </w:r>
      <w:proofErr w:type="spellEnd"/>
      <w:r w:rsidRPr="00E27E36">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adalah</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suatu</w:t>
      </w:r>
      <w:proofErr w:type="spellEnd"/>
      <w:r w:rsidRPr="00E27E36">
        <w:rPr>
          <w:rFonts w:ascii="Times New Roman" w:hAnsi="Times New Roman" w:cs="Times New Roman"/>
          <w:sz w:val="24"/>
          <w:szCs w:val="24"/>
        </w:rPr>
        <w:t xml:space="preserve"> proses yang </w:t>
      </w:r>
      <w:proofErr w:type="spellStart"/>
      <w:r w:rsidRPr="00E27E36">
        <w:rPr>
          <w:rFonts w:ascii="Times New Roman" w:hAnsi="Times New Roman" w:cs="Times New Roman"/>
          <w:sz w:val="24"/>
          <w:szCs w:val="24"/>
        </w:rPr>
        <w:t>mencakup</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pere</w:t>
      </w:r>
      <w:r>
        <w:rPr>
          <w:rFonts w:ascii="Times New Roman" w:hAnsi="Times New Roman" w:cs="Times New Roman"/>
          <w:sz w:val="24"/>
          <w:szCs w:val="24"/>
        </w:rPr>
        <w:t>n</w:t>
      </w:r>
      <w:r w:rsidRPr="00E27E36">
        <w:rPr>
          <w:rFonts w:ascii="Times New Roman" w:hAnsi="Times New Roman" w:cs="Times New Roman"/>
          <w:sz w:val="24"/>
          <w:szCs w:val="24"/>
        </w:rPr>
        <w:t>canaa</w:t>
      </w:r>
      <w:r>
        <w:rPr>
          <w:rFonts w:ascii="Times New Roman" w:hAnsi="Times New Roman" w:cs="Times New Roman"/>
          <w:sz w:val="24"/>
          <w:szCs w:val="24"/>
        </w:rPr>
        <w:t>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pengorganisasian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pengarahan</w:t>
      </w:r>
      <w:proofErr w:type="spellEnd"/>
      <w:r w:rsidRPr="00E27E36">
        <w:rPr>
          <w:rFonts w:ascii="Times New Roman" w:hAnsi="Times New Roman" w:cs="Times New Roman"/>
          <w:sz w:val="24"/>
          <w:szCs w:val="24"/>
        </w:rPr>
        <w:t xml:space="preserve">, dan </w:t>
      </w:r>
      <w:proofErr w:type="spellStart"/>
      <w:r w:rsidRPr="00E27E36">
        <w:rPr>
          <w:rFonts w:ascii="Times New Roman" w:hAnsi="Times New Roman" w:cs="Times New Roman"/>
          <w:sz w:val="24"/>
          <w:szCs w:val="24"/>
        </w:rPr>
        <w:t>pengendalian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upaya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untuk</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memperoleh</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mengembangkan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memelihara</w:t>
      </w:r>
      <w:proofErr w:type="spellEnd"/>
      <w:r w:rsidRPr="00E27E36">
        <w:rPr>
          <w:rFonts w:ascii="Times New Roman" w:hAnsi="Times New Roman" w:cs="Times New Roman"/>
          <w:sz w:val="24"/>
          <w:szCs w:val="24"/>
        </w:rPr>
        <w:t xml:space="preserve">, dan </w:t>
      </w:r>
      <w:proofErr w:type="spellStart"/>
      <w:r w:rsidRPr="00E27E36">
        <w:rPr>
          <w:rFonts w:ascii="Times New Roman" w:hAnsi="Times New Roman" w:cs="Times New Roman"/>
          <w:sz w:val="24"/>
          <w:szCs w:val="24"/>
        </w:rPr>
        <w:t>memanfaatan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sumber</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daya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manusia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untuk</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mencapai</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tujuan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organisasi</w:t>
      </w:r>
      <w:proofErr w:type="spellEnd"/>
      <w:r w:rsidRPr="00E27E3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{"citationItems":[{"id":"ITEM-1","itemData":{"ISBN":"1292309121, 9781292309125","author":[{"dropping-particle":"","family":"Gary Dessler","given":"","non-dropping-particle":"","parse-names":false,"suffix":""}],"edition":"16, illust","id":"ITEM-1","issued":{"date-parts":[["2019"]]},"number-of-pages":"728","publisher":"Pearson","title":"Human Resource Management","type":"book"},"uris":["http://www.mendeley.com/documents/?uuid=0c5ff68e-ec4e-40b9-844e-6d097a1db5ac","http://www.mendeley.com/documents/?uuid=72bbcfd7-f7e1-470f-b80d-289eb884177b"]}],"mendeley":{"formattedCitation":"(Gary Dessler, 2019)","manualFormatting":"Dessler (2019)","plainTextFormattedCitation":"(Gary Dessler, 2019)","previouslyFormattedCitation":"(Gary Dessler, 2019)"},"properties":{"noteIndex":0},"schema":"https://github.com/citation-style-language/schema/raw/master/csl-citation.json"}</w:instrText>
      </w:r>
      <w:r>
        <w:rPr>
          <w:rFonts w:ascii="Times New Roman" w:hAnsi="Times New Roman" w:cs="Times New Roman"/>
          <w:sz w:val="24"/>
          <w:szCs w:val="24"/>
        </w:rPr>
        <w:fldChar w:fldCharType="separate"/>
      </w:r>
      <w:r w:rsidRPr="0089028E">
        <w:rPr>
          <w:rFonts w:ascii="Times New Roman" w:hAnsi="Times New Roman" w:cs="Times New Roman"/>
          <w:noProof/>
          <w:sz w:val="24"/>
          <w:szCs w:val="24"/>
        </w:rPr>
        <w:t>Dessler</w:t>
      </w:r>
      <w:r>
        <w:rPr>
          <w:rFonts w:ascii="Times New Roman" w:hAnsi="Times New Roman" w:cs="Times New Roman"/>
          <w:noProof/>
          <w:sz w:val="24"/>
          <w:szCs w:val="24"/>
        </w:rPr>
        <w:t xml:space="preserve"> (</w:t>
      </w:r>
      <w:r w:rsidRPr="0089028E">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fokusnya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lebih</w:t>
      </w:r>
      <w:proofErr w:type="spellEnd"/>
      <w:r w:rsidRPr="00E27E36">
        <w:rPr>
          <w:rFonts w:ascii="Times New Roman" w:hAnsi="Times New Roman" w:cs="Times New Roman"/>
          <w:sz w:val="24"/>
          <w:szCs w:val="24"/>
        </w:rPr>
        <w:t xml:space="preserve"> pada </w:t>
      </w:r>
      <w:proofErr w:type="spellStart"/>
      <w:r w:rsidRPr="00E27E36">
        <w:rPr>
          <w:rFonts w:ascii="Times New Roman" w:hAnsi="Times New Roman" w:cs="Times New Roman"/>
          <w:sz w:val="24"/>
          <w:szCs w:val="24"/>
        </w:rPr>
        <w:t>pemanfaatan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teknologi</w:t>
      </w:r>
      <w:proofErr w:type="spellEnd"/>
      <w:r w:rsidRPr="00E27E36">
        <w:rPr>
          <w:rFonts w:ascii="Times New Roman" w:hAnsi="Times New Roman" w:cs="Times New Roman"/>
          <w:sz w:val="24"/>
          <w:szCs w:val="24"/>
        </w:rPr>
        <w:t xml:space="preserve"> dan data </w:t>
      </w:r>
      <w:proofErr w:type="spellStart"/>
      <w:r w:rsidRPr="00E27E36">
        <w:rPr>
          <w:rFonts w:ascii="Times New Roman" w:hAnsi="Times New Roman" w:cs="Times New Roman"/>
          <w:sz w:val="24"/>
          <w:szCs w:val="24"/>
        </w:rPr>
        <w:t>untuk</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mengoptimalkan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pengelolaan</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sumber</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daya</w:t>
      </w:r>
      <w:proofErr w:type="spellEnd"/>
      <w:r w:rsidRPr="00E27E36">
        <w:rPr>
          <w:rFonts w:ascii="Times New Roman" w:hAnsi="Times New Roman" w:cs="Times New Roman"/>
          <w:sz w:val="24"/>
          <w:szCs w:val="24"/>
        </w:rPr>
        <w:t xml:space="preserve"> </w:t>
      </w:r>
      <w:proofErr w:type="spellStart"/>
      <w:r w:rsidRPr="00E27E36">
        <w:rPr>
          <w:rFonts w:ascii="Times New Roman" w:hAnsi="Times New Roman" w:cs="Times New Roman"/>
          <w:sz w:val="24"/>
          <w:szCs w:val="24"/>
        </w:rPr>
        <w:t>manusia</w:t>
      </w:r>
      <w:proofErr w:type="spellEnd"/>
      <w:r>
        <w:rPr>
          <w:rFonts w:ascii="Times New Roman" w:hAnsi="Times New Roman" w:cs="Times New Roman"/>
          <w:sz w:val="24"/>
          <w:szCs w:val="24"/>
        </w:rPr>
        <w:t>.</w:t>
      </w:r>
    </w:p>
    <w:p w14:paraId="24A55F69" w14:textId="77777777" w:rsidR="00F1642C" w:rsidRPr="00E95263" w:rsidRDefault="00F1642C" w:rsidP="00F1642C">
      <w:pPr>
        <w:spacing w:line="360" w:lineRule="auto"/>
        <w:ind w:right="13"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{"citationItems":[{"id":"ITEM-1","itemData":{"author":[{"dropping-particle":"","family":"Menurut Anwar Prabu Mangkunegara","given":"Menurut Malayu SP Hasibuan","non-dropping-particle":"","parse-names":false,"suffix":""}],"id":"ITEM-1","issued":{"date-parts":[["2019"]]},"title":"MANAJEMEN SUMBER DAYA MANUSIA","type":"book"},"uris":["http://www.mendeley.com/documents/?uuid=f24a65f0-a1ec-4ffa-837f-8cadc5573937","http://www.mendeley.com/documents/?uuid=290c4f99-e116-4a1a-be76-4c6909929412"]}],"mendeley":{"formattedCitation":"(Menurut Anwar Prabu Mangkunegara, 2019)","manualFormatting":" Mangkunegara (2019)","plainTextFormattedCitation":"(Menurut Anwar Prabu Mangkunegara, 2019)","previouslyFormattedCitation":"(Menurut Anwar Prabu Mangkunegara, 2019)"},"properties":{"noteIndex":0},"schema":"https://github.com/citation-style-language/schema/raw/master/csl-citation.json"}</w:instrText>
      </w:r>
      <w:r>
        <w:rPr>
          <w:rFonts w:ascii="Times New Roman" w:hAnsi="Times New Roman" w:cs="Times New Roman"/>
          <w:sz w:val="24"/>
          <w:szCs w:val="24"/>
        </w:rPr>
        <w:fldChar w:fldCharType="separate"/>
      </w:r>
      <w:r w:rsidRPr="0089028E">
        <w:rPr>
          <w:rFonts w:ascii="Times New Roman" w:hAnsi="Times New Roman" w:cs="Times New Roman"/>
          <w:noProof/>
          <w:sz w:val="24"/>
          <w:szCs w:val="24"/>
        </w:rPr>
        <w:t xml:space="preserve"> Mangkunegara </w:t>
      </w:r>
      <w:r>
        <w:rPr>
          <w:rFonts w:ascii="Times New Roman" w:hAnsi="Times New Roman" w:cs="Times New Roman"/>
          <w:noProof/>
          <w:sz w:val="24"/>
          <w:szCs w:val="24"/>
        </w:rPr>
        <w:t>(</w:t>
      </w:r>
      <w:r w:rsidRPr="0089028E">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pengkoordinasian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pengintegrasian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pemeliharan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pemisahan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perushaan</w:t>
      </w:r>
      <w:proofErr w:type="spellEnd"/>
      <w:r>
        <w:rPr>
          <w:rFonts w:ascii="Times New Roman" w:hAnsi="Times New Roman" w:cs="Times New Roman"/>
          <w:sz w:val="24"/>
          <w:szCs w:val="24"/>
        </w:rPr>
        <w:t xml:space="preserve">. </w:t>
      </w:r>
      <w:r w:rsidRPr="00E95263">
        <w:rPr>
          <w:rFonts w:ascii="Times New Roman" w:hAnsi="Times New Roman" w:cs="Times New Roman"/>
          <w:sz w:val="24"/>
          <w:szCs w:val="24"/>
        </w:rPr>
        <w:t>Man</w:t>
      </w:r>
      <w:r>
        <w:rPr>
          <w:rFonts w:ascii="Times New Roman" w:hAnsi="Times New Roman" w:cs="Times New Roman"/>
          <w:sz w:val="24"/>
          <w:szCs w:val="24"/>
        </w:rPr>
        <w:t>ajeme</w:t>
      </w:r>
      <w:r w:rsidRPr="00E95263">
        <w:rPr>
          <w:rFonts w:ascii="Times New Roman" w:hAnsi="Times New Roman" w:cs="Times New Roman"/>
          <w:sz w:val="24"/>
          <w:szCs w:val="24"/>
        </w:rPr>
        <w:t xml:space="preserve">n </w:t>
      </w:r>
      <w:proofErr w:type="spellStart"/>
      <w:r w:rsidRPr="00E95263">
        <w:rPr>
          <w:rFonts w:ascii="Times New Roman" w:hAnsi="Times New Roman" w:cs="Times New Roman"/>
          <w:sz w:val="24"/>
          <w:szCs w:val="24"/>
        </w:rPr>
        <w:t>sumber</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daya</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manusia</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telah</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menjadi</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tolak</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ukur</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keberhasilan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suatu</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perusahaan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dalam</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mengelola</w:t>
      </w:r>
      <w:proofErr w:type="spellEnd"/>
      <w:r w:rsidRPr="00E95263">
        <w:rPr>
          <w:rFonts w:ascii="Times New Roman" w:hAnsi="Times New Roman" w:cs="Times New Roman"/>
          <w:sz w:val="24"/>
          <w:szCs w:val="24"/>
        </w:rPr>
        <w:t xml:space="preserve"> dan </w:t>
      </w:r>
      <w:proofErr w:type="spellStart"/>
      <w:r w:rsidRPr="00E95263">
        <w:rPr>
          <w:rFonts w:ascii="Times New Roman" w:hAnsi="Times New Roman" w:cs="Times New Roman"/>
          <w:sz w:val="24"/>
          <w:szCs w:val="24"/>
        </w:rPr>
        <w:t>mengatur</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kinerja</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karyawan</w:t>
      </w:r>
      <w:proofErr w:type="spellEnd"/>
      <w:r w:rsidRPr="00E95263">
        <w:rPr>
          <w:rFonts w:ascii="Times New Roman" w:hAnsi="Times New Roman" w:cs="Times New Roman"/>
          <w:sz w:val="24"/>
          <w:szCs w:val="24"/>
        </w:rPr>
        <w:t xml:space="preserve"> agar </w:t>
      </w:r>
      <w:proofErr w:type="spellStart"/>
      <w:r w:rsidRPr="00E95263">
        <w:rPr>
          <w:rFonts w:ascii="Times New Roman" w:hAnsi="Times New Roman" w:cs="Times New Roman"/>
          <w:sz w:val="24"/>
          <w:szCs w:val="24"/>
        </w:rPr>
        <w:t>dapat</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beroperasi</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secara</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efektif</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dalam</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menjadi</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tujuan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perusahaan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Sumber</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daya</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manusia</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suatu</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perusahaan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harus</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dikelola</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secara</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profesional</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untuk</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menciptakan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keseimbangan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antara</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kebutuhan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karyawan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dengan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kebutuhan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perusahaan</w:t>
      </w:r>
      <w:proofErr w:type="spellEnd"/>
      <w:r w:rsidRPr="00E95263">
        <w:rPr>
          <w:rFonts w:ascii="Times New Roman" w:hAnsi="Times New Roman" w:cs="Times New Roman"/>
          <w:sz w:val="24"/>
          <w:szCs w:val="24"/>
        </w:rPr>
        <w:t xml:space="preserve"> dan </w:t>
      </w:r>
      <w:proofErr w:type="spellStart"/>
      <w:r w:rsidRPr="00E95263">
        <w:rPr>
          <w:rFonts w:ascii="Times New Roman" w:hAnsi="Times New Roman" w:cs="Times New Roman"/>
          <w:sz w:val="24"/>
          <w:szCs w:val="24"/>
        </w:rPr>
        <w:t>memiliki</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kemampuan</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dalam</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organisasi</w:t>
      </w:r>
      <w:proofErr w:type="spellEnd"/>
      <w:r w:rsidRPr="00E95263">
        <w:rPr>
          <w:rFonts w:ascii="Times New Roman" w:hAnsi="Times New Roman" w:cs="Times New Roman"/>
          <w:sz w:val="24"/>
          <w:szCs w:val="24"/>
        </w:rPr>
        <w:t xml:space="preserve"> </w:t>
      </w:r>
      <w:proofErr w:type="spellStart"/>
      <w:r w:rsidRPr="00E95263">
        <w:rPr>
          <w:rFonts w:ascii="Times New Roman" w:hAnsi="Times New Roman" w:cs="Times New Roman"/>
          <w:sz w:val="24"/>
          <w:szCs w:val="24"/>
        </w:rPr>
        <w:t>bisnis</w:t>
      </w:r>
      <w:proofErr w:type="spellEnd"/>
      <w:r w:rsidRPr="00E95263">
        <w:rPr>
          <w:rFonts w:ascii="Times New Roman" w:hAnsi="Times New Roman" w:cs="Times New Roman"/>
          <w:sz w:val="24"/>
          <w:szCs w:val="24"/>
        </w:rPr>
        <w:t>.</w:t>
      </w:r>
      <w:r w:rsidRPr="00E95263">
        <w:rPr>
          <w:rFonts w:ascii="Times New Roman" w:hAnsi="Times New Roman" w:cs="Times New Roman"/>
          <w:sz w:val="24"/>
          <w:szCs w:val="24"/>
        </w:rPr>
        <w:tab/>
      </w:r>
    </w:p>
    <w:p w14:paraId="774A0BCB" w14:textId="77777777" w:rsidR="00F1642C" w:rsidRDefault="00F1642C" w:rsidP="00F1642C">
      <w:pPr>
        <w:spacing w:line="360" w:lineRule="auto"/>
        <w:ind w:right="13" w:firstLine="720"/>
        <w:jc w:val="both"/>
        <w:rPr>
          <w:rFonts w:ascii="Times New Roman" w:hAnsi="Times New Roman" w:cs="Times New Roman"/>
          <w:sz w:val="24"/>
          <w:szCs w:val="24"/>
        </w:rPr>
      </w:pPr>
      <w:proofErr w:type="spellStart"/>
      <w:r w:rsidRPr="007F3782">
        <w:rPr>
          <w:rFonts w:ascii="Times New Roman" w:hAnsi="Times New Roman" w:cs="Times New Roman"/>
          <w:sz w:val="24"/>
          <w:szCs w:val="24"/>
        </w:rPr>
        <w:t>Menurut</w:t>
      </w:r>
      <w:proofErr w:type="spellEnd"/>
      <w:r w:rsidRPr="007F3782">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{"citationItems":[{"id":"ITEM-1","itemData":{"author":[{"dropping-particle":"","family":"Kasmir","given":"","non-dropping-particle":"","parse-names":false,"suffix":""}],"id":"ITEM-1","issued":{"date-parts":[["2016"]]},"publisher":"Jakarta: RajaGrafindo Persada","title":"Manajemen sumber daya manusia (teori dan praktik)","type":"book"},"uris":["http://www.mendeley.com/documents/?uuid=f876cc12-7533-41b5-a070-dded2985bf66","http://www.mendeley.com/documents/?uuid=cc8d164d-39c2-4e9d-a172-f602597e4979"]}],"mendeley":{"formattedCitation":"(Kasmir, 2016)","manualFormatting":"Kasmir (2016)","plainTextFormattedCitation":"(Kasmir, 2016)","previouslyFormattedCitation":"(Kasmir, 2016)"},"properties":{"noteIndex":0},"schema":"https://github.com/citation-style-language/schema/raw/master/csl-citation.json"}</w:instrText>
      </w:r>
      <w:r>
        <w:rPr>
          <w:rFonts w:ascii="Times New Roman" w:hAnsi="Times New Roman" w:cs="Times New Roman"/>
          <w:sz w:val="24"/>
          <w:szCs w:val="24"/>
        </w:rPr>
        <w:fldChar w:fldCharType="separate"/>
      </w:r>
      <w:r w:rsidRPr="0089028E">
        <w:rPr>
          <w:rFonts w:ascii="Times New Roman" w:hAnsi="Times New Roman" w:cs="Times New Roman"/>
          <w:noProof/>
          <w:sz w:val="24"/>
          <w:szCs w:val="24"/>
        </w:rPr>
        <w:t>Kasmir</w:t>
      </w:r>
      <w:r>
        <w:rPr>
          <w:rFonts w:ascii="Times New Roman" w:hAnsi="Times New Roman" w:cs="Times New Roman"/>
          <w:noProof/>
          <w:sz w:val="24"/>
          <w:szCs w:val="24"/>
        </w:rPr>
        <w:t xml:space="preserve"> (</w:t>
      </w:r>
      <w:r w:rsidRPr="0089028E">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kinerja</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karyawan</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adalah</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hasil</w:t>
      </w:r>
      <w:proofErr w:type="spellEnd"/>
      <w:r w:rsidRPr="007F3782">
        <w:rPr>
          <w:rFonts w:ascii="Times New Roman" w:hAnsi="Times New Roman" w:cs="Times New Roman"/>
          <w:sz w:val="24"/>
          <w:szCs w:val="24"/>
        </w:rPr>
        <w:t xml:space="preserve"> dan </w:t>
      </w:r>
      <w:proofErr w:type="spellStart"/>
      <w:r w:rsidRPr="007F3782">
        <w:rPr>
          <w:rFonts w:ascii="Times New Roman" w:hAnsi="Times New Roman" w:cs="Times New Roman"/>
          <w:sz w:val="24"/>
          <w:szCs w:val="24"/>
        </w:rPr>
        <w:t>perilaku</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kerja</w:t>
      </w:r>
      <w:proofErr w:type="spellEnd"/>
      <w:r w:rsidRPr="007F3782">
        <w:rPr>
          <w:rFonts w:ascii="Times New Roman" w:hAnsi="Times New Roman" w:cs="Times New Roman"/>
          <w:sz w:val="24"/>
          <w:szCs w:val="24"/>
        </w:rPr>
        <w:t xml:space="preserve"> yang </w:t>
      </w:r>
      <w:proofErr w:type="spellStart"/>
      <w:r w:rsidRPr="007F3782">
        <w:rPr>
          <w:rFonts w:ascii="Times New Roman" w:hAnsi="Times New Roman" w:cs="Times New Roman"/>
          <w:sz w:val="24"/>
          <w:szCs w:val="24"/>
        </w:rPr>
        <w:t>telah</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dic</w:t>
      </w:r>
      <w:r>
        <w:rPr>
          <w:rFonts w:ascii="Times New Roman" w:hAnsi="Times New Roman" w:cs="Times New Roman"/>
          <w:sz w:val="24"/>
          <w:szCs w:val="24"/>
        </w:rPr>
        <w:t>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tugas-tugas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r w:rsidRPr="007F3782">
        <w:rPr>
          <w:rFonts w:ascii="Times New Roman" w:hAnsi="Times New Roman" w:cs="Times New Roman"/>
          <w:sz w:val="24"/>
          <w:szCs w:val="24"/>
        </w:rPr>
        <w:t xml:space="preserve">Manajemen </w:t>
      </w:r>
      <w:proofErr w:type="spellStart"/>
      <w:r w:rsidRPr="007F3782">
        <w:rPr>
          <w:rFonts w:ascii="Times New Roman" w:hAnsi="Times New Roman" w:cs="Times New Roman"/>
          <w:sz w:val="24"/>
          <w:szCs w:val="24"/>
        </w:rPr>
        <w:t>kinerja</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tidak</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hanya</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bermanfaat</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bagi</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organisasi</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tetapi</w:t>
      </w:r>
      <w:proofErr w:type="spellEnd"/>
      <w:r w:rsidRPr="007F3782">
        <w:rPr>
          <w:rFonts w:ascii="Times New Roman" w:hAnsi="Times New Roman" w:cs="Times New Roman"/>
          <w:sz w:val="24"/>
          <w:szCs w:val="24"/>
        </w:rPr>
        <w:t xml:space="preserve"> juga </w:t>
      </w:r>
      <w:proofErr w:type="spellStart"/>
      <w:r w:rsidRPr="007F3782">
        <w:rPr>
          <w:rFonts w:ascii="Times New Roman" w:hAnsi="Times New Roman" w:cs="Times New Roman"/>
          <w:sz w:val="24"/>
          <w:szCs w:val="24"/>
        </w:rPr>
        <w:t>bermanfaat</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b</w:t>
      </w:r>
      <w:r>
        <w:rPr>
          <w:rFonts w:ascii="Times New Roman" w:hAnsi="Times New Roman" w:cs="Times New Roman"/>
          <w:sz w:val="24"/>
          <w:szCs w:val="24"/>
        </w:rPr>
        <w:t>agi</w:t>
      </w:r>
      <w:proofErr w:type="spellEnd"/>
      <w:r>
        <w:rPr>
          <w:rFonts w:ascii="Times New Roman" w:hAnsi="Times New Roman" w:cs="Times New Roman"/>
          <w:sz w:val="24"/>
          <w:szCs w:val="24"/>
        </w:rPr>
        <w:t xml:space="preserve"> </w:t>
      </w:r>
      <w:r w:rsidRPr="007F3782">
        <w:rPr>
          <w:rFonts w:ascii="Times New Roman" w:hAnsi="Times New Roman" w:cs="Times New Roman"/>
          <w:i/>
          <w:iCs/>
          <w:sz w:val="24"/>
          <w:szCs w:val="24"/>
        </w:rPr>
        <w:t>manager</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Sedangkan</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menurut</w:t>
      </w:r>
      <w:proofErr w:type="spellEnd"/>
      <w:r w:rsidRPr="007F3782">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{"citationItems":[{"id":"ITEM-1","itemData":{"author":[{"dropping-particle":"","family":"Mangkunegara","given":"A. A. A. P.","non-dropping-particle":"","parse-names":false,"suffix":""}],"id":"ITEM-1","issued":{"date-parts":[["2017"]]},"publisher":"Bandung: Penerbit Rosda","title":"Manajemen Sumber Daya Manusia Perusahaan","type":"book"},"uris":["http://www.mendeley.com/documents/?uuid=bb5d4eca-3c76-4703-9b87-2783d5bfc0dc","http://www.mendeley.com/documents/?uuid=39d6a774-a3c3-4fbe-82a6-ca6383c1c98a"]}],"mendeley":{"formattedCitation":"(Mangkunegara, 2017)","manualFormatting":"Mangkunegara (2017)","plainTextFormattedCitation":"(Mangkunegara, 2017)","previouslyFormattedCitation":"(Mangkunegara, 2017)"},"properties":{"noteIndex":0},"schema":"https://github.com/citation-style-language/schema/raw/master/csl-citation.json"}</w:instrText>
      </w:r>
      <w:r>
        <w:rPr>
          <w:rFonts w:ascii="Times New Roman" w:hAnsi="Times New Roman" w:cs="Times New Roman"/>
          <w:sz w:val="24"/>
          <w:szCs w:val="24"/>
        </w:rPr>
        <w:fldChar w:fldCharType="separate"/>
      </w:r>
      <w:r w:rsidRPr="0089028E">
        <w:rPr>
          <w:rFonts w:ascii="Times New Roman" w:hAnsi="Times New Roman" w:cs="Times New Roman"/>
          <w:noProof/>
          <w:sz w:val="24"/>
          <w:szCs w:val="24"/>
        </w:rPr>
        <w:t>Mangkunegara</w:t>
      </w:r>
      <w:r>
        <w:rPr>
          <w:rFonts w:ascii="Times New Roman" w:hAnsi="Times New Roman" w:cs="Times New Roman"/>
          <w:noProof/>
          <w:sz w:val="24"/>
          <w:szCs w:val="24"/>
        </w:rPr>
        <w:t xml:space="preserve"> (</w:t>
      </w:r>
      <w:r w:rsidRPr="0089028E">
        <w:rPr>
          <w:rFonts w:ascii="Times New Roman" w:hAnsi="Times New Roman" w:cs="Times New Roman"/>
          <w:noProof/>
          <w:sz w:val="24"/>
          <w:szCs w:val="24"/>
        </w:rPr>
        <w:t>2017)</w:t>
      </w:r>
      <w:r>
        <w:rPr>
          <w:rFonts w:ascii="Times New Roman" w:hAnsi="Times New Roman" w:cs="Times New Roman"/>
          <w:sz w:val="24"/>
          <w:szCs w:val="24"/>
        </w:rPr>
        <w:fldChar w:fldCharType="end"/>
      </w:r>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kinerja</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berasal</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dari</w:t>
      </w:r>
      <w:proofErr w:type="spellEnd"/>
      <w:r w:rsidRPr="007F3782">
        <w:rPr>
          <w:rFonts w:ascii="Times New Roman" w:hAnsi="Times New Roman" w:cs="Times New Roman"/>
          <w:sz w:val="24"/>
          <w:szCs w:val="24"/>
        </w:rPr>
        <w:t xml:space="preserve"> kata </w:t>
      </w:r>
      <w:r w:rsidRPr="007F3782">
        <w:rPr>
          <w:rFonts w:ascii="Times New Roman" w:hAnsi="Times New Roman" w:cs="Times New Roman"/>
          <w:i/>
          <w:iCs/>
          <w:sz w:val="24"/>
          <w:szCs w:val="24"/>
        </w:rPr>
        <w:t>job performance</w:t>
      </w:r>
      <w:r w:rsidRPr="007F3782">
        <w:rPr>
          <w:rFonts w:ascii="Times New Roman" w:hAnsi="Times New Roman" w:cs="Times New Roman"/>
          <w:sz w:val="24"/>
          <w:szCs w:val="24"/>
        </w:rPr>
        <w:t xml:space="preserve"> yang </w:t>
      </w:r>
      <w:proofErr w:type="spellStart"/>
      <w:r w:rsidRPr="007F3782">
        <w:rPr>
          <w:rFonts w:ascii="Times New Roman" w:hAnsi="Times New Roman" w:cs="Times New Roman"/>
          <w:sz w:val="24"/>
          <w:szCs w:val="24"/>
        </w:rPr>
        <w:t>memiliki</w:t>
      </w:r>
      <w:proofErr w:type="spellEnd"/>
      <w:r w:rsidRPr="007F3782">
        <w:rPr>
          <w:rFonts w:ascii="Times New Roman" w:hAnsi="Times New Roman" w:cs="Times New Roman"/>
          <w:sz w:val="24"/>
          <w:szCs w:val="24"/>
        </w:rPr>
        <w:t xml:space="preserve"> arti </w:t>
      </w:r>
      <w:proofErr w:type="spellStart"/>
      <w:r w:rsidRPr="007F3782">
        <w:rPr>
          <w:rFonts w:ascii="Times New Roman" w:hAnsi="Times New Roman" w:cs="Times New Roman"/>
          <w:sz w:val="24"/>
          <w:szCs w:val="24"/>
        </w:rPr>
        <w:t>secara</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kualitas</w:t>
      </w:r>
      <w:proofErr w:type="spellEnd"/>
      <w:r w:rsidRPr="007F3782">
        <w:rPr>
          <w:rFonts w:ascii="Times New Roman" w:hAnsi="Times New Roman" w:cs="Times New Roman"/>
          <w:sz w:val="24"/>
          <w:szCs w:val="24"/>
        </w:rPr>
        <w:t xml:space="preserve"> dan </w:t>
      </w:r>
      <w:proofErr w:type="spellStart"/>
      <w:r w:rsidRPr="007F3782">
        <w:rPr>
          <w:rFonts w:ascii="Times New Roman" w:hAnsi="Times New Roman" w:cs="Times New Roman"/>
          <w:sz w:val="24"/>
          <w:szCs w:val="24"/>
        </w:rPr>
        <w:t>kuantitas</w:t>
      </w:r>
      <w:proofErr w:type="spellEnd"/>
      <w:r w:rsidRPr="007F3782">
        <w:rPr>
          <w:rFonts w:ascii="Times New Roman" w:hAnsi="Times New Roman" w:cs="Times New Roman"/>
          <w:sz w:val="24"/>
          <w:szCs w:val="24"/>
        </w:rPr>
        <w:t xml:space="preserve"> </w:t>
      </w:r>
      <w:proofErr w:type="spellStart"/>
      <w:r w:rsidRPr="007F3782">
        <w:rPr>
          <w:rFonts w:ascii="Times New Roman" w:hAnsi="Times New Roman" w:cs="Times New Roman"/>
          <w:sz w:val="24"/>
          <w:szCs w:val="24"/>
        </w:rPr>
        <w:t>h</w:t>
      </w:r>
      <w:r>
        <w:rPr>
          <w:rFonts w:ascii="Times New Roman" w:hAnsi="Times New Roman" w:cs="Times New Roman"/>
          <w:sz w:val="24"/>
          <w:szCs w:val="24"/>
        </w:rPr>
        <w:t>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Kualitas</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mengacu</w:t>
      </w:r>
      <w:proofErr w:type="spellEnd"/>
      <w:r w:rsidRPr="00BC00D1">
        <w:rPr>
          <w:rFonts w:ascii="Times New Roman" w:hAnsi="Times New Roman" w:cs="Times New Roman"/>
          <w:sz w:val="24"/>
          <w:szCs w:val="24"/>
        </w:rPr>
        <w:t xml:space="preserve"> pada </w:t>
      </w:r>
      <w:proofErr w:type="spellStart"/>
      <w:r w:rsidRPr="00BC00D1">
        <w:rPr>
          <w:rFonts w:ascii="Times New Roman" w:hAnsi="Times New Roman" w:cs="Times New Roman"/>
          <w:sz w:val="24"/>
          <w:szCs w:val="24"/>
        </w:rPr>
        <w:t>seberapa</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baik</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pekerjaan</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tersebut</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diselesaikan</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sementara</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kuantitas</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mengukur</w:t>
      </w:r>
      <w:proofErr w:type="spellEnd"/>
      <w:r w:rsidRPr="00BC00D1">
        <w:rPr>
          <w:rFonts w:ascii="Times New Roman" w:hAnsi="Times New Roman" w:cs="Times New Roman"/>
          <w:sz w:val="24"/>
          <w:szCs w:val="24"/>
        </w:rPr>
        <w:t xml:space="preserve"> volume </w:t>
      </w:r>
      <w:proofErr w:type="spellStart"/>
      <w:r w:rsidRPr="00BC00D1">
        <w:rPr>
          <w:rFonts w:ascii="Times New Roman" w:hAnsi="Times New Roman" w:cs="Times New Roman"/>
          <w:sz w:val="24"/>
          <w:szCs w:val="24"/>
        </w:rPr>
        <w:t>atau</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jumlah</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pekerjaan</w:t>
      </w:r>
      <w:proofErr w:type="spellEnd"/>
      <w:r w:rsidRPr="00BC00D1">
        <w:rPr>
          <w:rFonts w:ascii="Times New Roman" w:hAnsi="Times New Roman" w:cs="Times New Roman"/>
          <w:sz w:val="24"/>
          <w:szCs w:val="24"/>
        </w:rPr>
        <w:t xml:space="preserve"> yang </w:t>
      </w:r>
      <w:proofErr w:type="spellStart"/>
      <w:r w:rsidRPr="00BC00D1">
        <w:rPr>
          <w:rFonts w:ascii="Times New Roman" w:hAnsi="Times New Roman" w:cs="Times New Roman"/>
          <w:sz w:val="24"/>
          <w:szCs w:val="24"/>
        </w:rPr>
        <w:t>dapat</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diselesaikan</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dalam</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jangka</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waktu</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tertentu</w:t>
      </w:r>
      <w:proofErr w:type="spellEnd"/>
      <w:r w:rsidRPr="00BC00D1">
        <w:rPr>
          <w:rFonts w:ascii="Times New Roman" w:hAnsi="Times New Roman" w:cs="Times New Roman"/>
          <w:sz w:val="24"/>
          <w:szCs w:val="24"/>
        </w:rPr>
        <w:t xml:space="preserve">. Kinerja yang optimal </w:t>
      </w:r>
      <w:proofErr w:type="spellStart"/>
      <w:r w:rsidRPr="00BC00D1">
        <w:rPr>
          <w:rFonts w:ascii="Times New Roman" w:hAnsi="Times New Roman" w:cs="Times New Roman"/>
          <w:sz w:val="24"/>
          <w:szCs w:val="24"/>
        </w:rPr>
        <w:t>tercapai</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ketika</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lastRenderedPageBreak/>
        <w:t>karyawan</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mampu</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memenuhi</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atau</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bahkan</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melampaui</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standar</w:t>
      </w:r>
      <w:proofErr w:type="spellEnd"/>
      <w:r w:rsidRPr="00BC00D1">
        <w:rPr>
          <w:rFonts w:ascii="Times New Roman" w:hAnsi="Times New Roman" w:cs="Times New Roman"/>
          <w:sz w:val="24"/>
          <w:szCs w:val="24"/>
        </w:rPr>
        <w:t xml:space="preserve"> yang </w:t>
      </w:r>
      <w:proofErr w:type="spellStart"/>
      <w:r w:rsidRPr="00BC00D1">
        <w:rPr>
          <w:rFonts w:ascii="Times New Roman" w:hAnsi="Times New Roman" w:cs="Times New Roman"/>
          <w:sz w:val="24"/>
          <w:szCs w:val="24"/>
        </w:rPr>
        <w:t>ditetapkan</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dalam</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pelaksanaan</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tugasnya</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dengan</w:t>
      </w:r>
      <w:proofErr w:type="spellEnd"/>
      <w:r w:rsidRPr="00BC00D1">
        <w:rPr>
          <w:rFonts w:ascii="Times New Roman" w:hAnsi="Times New Roman" w:cs="Times New Roman"/>
          <w:sz w:val="24"/>
          <w:szCs w:val="24"/>
        </w:rPr>
        <w:t xml:space="preserve"> </w:t>
      </w:r>
      <w:proofErr w:type="spellStart"/>
      <w:r w:rsidRPr="00BC00D1">
        <w:rPr>
          <w:rFonts w:ascii="Times New Roman" w:hAnsi="Times New Roman" w:cs="Times New Roman"/>
          <w:sz w:val="24"/>
          <w:szCs w:val="24"/>
        </w:rPr>
        <w:t>baik</w:t>
      </w:r>
      <w:proofErr w:type="spellEnd"/>
      <w:r w:rsidRPr="00BC00D1">
        <w:rPr>
          <w:rFonts w:ascii="Times New Roman" w:hAnsi="Times New Roman" w:cs="Times New Roman"/>
          <w:sz w:val="24"/>
          <w:szCs w:val="24"/>
        </w:rPr>
        <w:t xml:space="preserve"> dan </w:t>
      </w:r>
      <w:proofErr w:type="spellStart"/>
      <w:r w:rsidRPr="00BC00D1">
        <w:rPr>
          <w:rFonts w:ascii="Times New Roman" w:hAnsi="Times New Roman" w:cs="Times New Roman"/>
          <w:sz w:val="24"/>
          <w:szCs w:val="24"/>
        </w:rPr>
        <w:t>benar</w:t>
      </w:r>
      <w:proofErr w:type="spellEnd"/>
      <w:r w:rsidRPr="00BC00D1">
        <w:rPr>
          <w:rFonts w:ascii="Times New Roman" w:hAnsi="Times New Roman" w:cs="Times New Roman"/>
          <w:sz w:val="24"/>
          <w:szCs w:val="24"/>
        </w:rPr>
        <w:t>.</w:t>
      </w:r>
    </w:p>
    <w:p w14:paraId="6EB363FA" w14:textId="77777777" w:rsidR="00F1642C" w:rsidRPr="00F7516A" w:rsidRDefault="00F1642C" w:rsidP="00F1642C">
      <w:pPr>
        <w:spacing w:line="360" w:lineRule="auto"/>
        <w:ind w:right="13" w:firstLine="720"/>
        <w:jc w:val="both"/>
        <w:rPr>
          <w:rFonts w:ascii="Times New Roman" w:hAnsi="Times New Roman" w:cs="Times New Roman"/>
          <w:sz w:val="24"/>
          <w:szCs w:val="24"/>
          <w:lang w:val="fi-FI"/>
        </w:rPr>
      </w:pPr>
      <w:r w:rsidRPr="00571551">
        <w:rPr>
          <w:rFonts w:ascii="Times New Roman" w:hAnsi="Times New Roman" w:cs="Times New Roman"/>
          <w:sz w:val="24"/>
          <w:szCs w:val="24"/>
          <w:lang w:val="fi-FI"/>
        </w:rPr>
        <w:t>Kinerja karyawan dipengaruhi beberapa faktor, salah satunya yaitu pelatihan kerja</w:t>
      </w:r>
      <w:r>
        <w:rPr>
          <w:rFonts w:ascii="Times New Roman" w:hAnsi="Times New Roman" w:cs="Times New Roman"/>
          <w:sz w:val="24"/>
          <w:szCs w:val="24"/>
        </w:rPr>
        <w:fldChar w:fldCharType="begin" w:fldLock="1"/>
      </w:r>
      <w:r>
        <w:rPr>
          <w:rFonts w:ascii="Times New Roman" w:hAnsi="Times New Roman" w:cs="Times New Roman"/>
          <w:sz w:val="24"/>
          <w:szCs w:val="24"/>
          <w:lang w:val="fi-FI"/>
        </w:rPr>
        <w:instrText>ADDIN CSL_CITATION {"citationItems":[{"id":"ITEM-1","itemData":{"author":[{"dropping-particle":"","family":"Robert L. Mathis","given":"John H. Jackson","non-dropping-particle":"","parse-names":false,"suffix":""}],"id":"ITEM-1","issued":{"date-parts":[["2020"]]},"number-of-pages":"664","publisher":"Cengage Learning","title":"Human Resource Management","type":"book"},"uris":["http://www.mendeley.com/documents/?uuid=a0cf2761-9dc9-4290-99e4-4858577b6227","http://www.mendeley.com/documents/?uuid=5f0af2a7-5375-435e-99a8-0ffb9a250931"]}],"mendeley":{"formattedCitation":"(Robert L. Mathis, 2020)","manualFormatting":". Mathis (2020)","plainTextFormattedCitation":"(Robert L. Mathis, 2020)","previouslyFormattedCitation":"(Robert L. Mathis, 2020)"},"properties":{"noteIndex":0},"schema":"https://github.com/citation-style-language/schema/raw/master/csl-citation.json"}</w:instrText>
      </w:r>
      <w:r>
        <w:rPr>
          <w:rFonts w:ascii="Times New Roman" w:hAnsi="Times New Roman" w:cs="Times New Roman"/>
          <w:sz w:val="24"/>
          <w:szCs w:val="24"/>
        </w:rPr>
        <w:fldChar w:fldCharType="separate"/>
      </w:r>
      <w:r w:rsidRPr="00571551">
        <w:rPr>
          <w:rFonts w:ascii="Times New Roman" w:hAnsi="Times New Roman" w:cs="Times New Roman"/>
          <w:noProof/>
          <w:sz w:val="24"/>
          <w:szCs w:val="24"/>
          <w:lang w:val="fi-FI"/>
        </w:rPr>
        <w:t>. Mathis (2020)</w:t>
      </w:r>
      <w:r>
        <w:rPr>
          <w:rFonts w:ascii="Times New Roman" w:hAnsi="Times New Roman" w:cs="Times New Roman"/>
          <w:sz w:val="24"/>
          <w:szCs w:val="24"/>
        </w:rPr>
        <w:fldChar w:fldCharType="end"/>
      </w:r>
      <w:r w:rsidRPr="00571551">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menyatakan bahwa </w:t>
      </w:r>
      <w:r w:rsidRPr="00571551">
        <w:rPr>
          <w:rFonts w:ascii="Times New Roman" w:hAnsi="Times New Roman" w:cs="Times New Roman"/>
          <w:sz w:val="24"/>
          <w:szCs w:val="24"/>
          <w:lang w:val="fi-FI"/>
        </w:rPr>
        <w:t xml:space="preserve">pelatihan adalah suatu proses dimana orang- orang mencapai kemampuan tertentu untuk membantu mencapai tujuan organisasi. </w:t>
      </w:r>
      <w:r w:rsidRPr="00AE75A2">
        <w:rPr>
          <w:rFonts w:ascii="Times New Roman" w:hAnsi="Times New Roman" w:cs="Times New Roman"/>
          <w:sz w:val="24"/>
          <w:szCs w:val="24"/>
          <w:lang w:val="fi-FI"/>
        </w:rPr>
        <w:t>Pelaksanaan pelatihan di suatu organisasi/ perusahaan akan menciptakan kinerja karyawan yang baik dan efektif sehingg</w:t>
      </w:r>
      <w:r>
        <w:rPr>
          <w:rFonts w:ascii="Times New Roman" w:hAnsi="Times New Roman" w:cs="Times New Roman"/>
          <w:sz w:val="24"/>
          <w:szCs w:val="24"/>
          <w:lang w:val="fi-FI"/>
        </w:rPr>
        <w:t xml:space="preserve">a </w:t>
      </w:r>
      <w:r w:rsidRPr="00AE75A2">
        <w:rPr>
          <w:rFonts w:ascii="Times New Roman" w:hAnsi="Times New Roman" w:cs="Times New Roman"/>
          <w:sz w:val="24"/>
          <w:szCs w:val="24"/>
          <w:lang w:val="fi-FI"/>
        </w:rPr>
        <w:t>dapat menunjang keberhasilan perusahaan</w:t>
      </w:r>
      <w:r>
        <w:rPr>
          <w:rFonts w:ascii="Times New Roman" w:hAnsi="Times New Roman" w:cs="Times New Roman"/>
          <w:sz w:val="24"/>
          <w:szCs w:val="24"/>
          <w:lang w:val="fi-FI"/>
        </w:rPr>
        <w:t xml:space="preserve">. Sedangkan menurut </w:t>
      </w:r>
      <w:r>
        <w:rPr>
          <w:rFonts w:ascii="Times New Roman" w:hAnsi="Times New Roman" w:cs="Times New Roman"/>
          <w:sz w:val="24"/>
          <w:szCs w:val="24"/>
          <w:lang w:val="fi-FI"/>
        </w:rPr>
        <w:fldChar w:fldCharType="begin" w:fldLock="1"/>
      </w:r>
      <w:r>
        <w:rPr>
          <w:rFonts w:ascii="Times New Roman" w:hAnsi="Times New Roman" w:cs="Times New Roman"/>
          <w:sz w:val="24"/>
          <w:szCs w:val="24"/>
          <w:lang w:val="fi-FI"/>
        </w:rPr>
        <w:instrText>ADDIN CSL_CITATION {"citationItems":[{"id":"ITEM-1","itemData":{"abstract":"Penelitian ini didasarkan pada potensi Perkebunan Teh yang berada di Kabupaten Subang, PT Perkebunan Nunsatara VIII Kebun Tambaksari merupakan salah satu pekebunan yang ada di Kabupaten Subang. Setiap perusahaan tentu memiliki Target dalam mencapai tujuan yang telah ditentukan. Tidak terealisasinya hasil produksi sesuai dengan target yang diharapkan merupakan salah satu permasalahan yang terjadi di PT Perkebunan Nusantara VIII Kebun Tambaksari. hal ini diduga disebabkan oleh stres kerja yang tinggi. Stres kerja bisa berpengaruh Terhadap Kinerja, tetapi tidak selalu berdampak negatif ketika individu dapat mengelola stres tersebut maka stres kerja akan bernilai positif. Tujuan dalam penelitian ini ingin mengetahui stres kerja dan kinerja yang terjadi di PT Perkebunan Nusantara VIII Kebun Tambaksari, serta ingin mengetahui seberapa besar pengaruh stres kerja terhadap kinerja karaywan PT Perkebunan Nusantara VIII Kebun Tambaksari. Metode yang digunakan dalam penelitian ini berangkat dari titik tolak permasalahan yang terjadi sehingga penelitian ini menggunakan metode kuantitatif,dengan pendekatan survei untuk menjelasakan mengenai pengaruh stres kerja dan kinerja karyawan. serta instrumen penelitian yang digunakan dengan menyebarkan kusioner dengan jumlah respoden sebanyak 73 karyawan Berdasarkan hasil penelitian menunjukan bahwa stres kerja berpengaruh positif dan signifikan terhadap kinerja karyawan PT Perkebunan Nusantara VIII Kebun Tambakasari. Dilihat dari hasil analisis bahwa stres kerja berpengaruh sebesar30,1% terhadap kinerja karyawan. Namun pada saat observasi dilakukan bahwa stres kerja bukan merupakan faktor utama yang menyebabkan tidak tercapainya target perusahaan, tetapi iklim kerja yang tidak mendukung dalam proses pekerjaan.","author":[{"dropping-particle":"","family":"Imariane, Kusnadi","given":"Baihaqi","non-dropping-particle":"","parse-names":false,"suffix":""}],"id":"ITEM-1","issue":"1","issued":{"date-parts":[["2020"]]},"page":"21-38","title":"Volume 2 Issue 1, Juni 2020 https://ejournal.unsub.ac.id/index.php/bisnis","type":"article-journal","volume":"2"},"uris":["http://www.mendeley.com/documents/?uuid=0a2161ee-b0be-484e-a17c-1c51e972eaeb","http://www.mendeley.com/documents/?uuid=cd49653d-c205-4cf6-9a6a-5c929a39280f"]}],"mendeley":{"formattedCitation":"(Imariane, Kusnadi, 2020)","manualFormatting":"Imariane &amp; Kusnadi (2020)","plainTextFormattedCitation":"(Imariane, Kusnadi, 2020)","previouslyFormattedCitation":"(Imariane, Kusnadi, 2020)"},"properties":{"noteIndex":0},"schema":"https://github.com/citation-style-language/schema/raw/master/csl-citation.json"}</w:instrText>
      </w:r>
      <w:r>
        <w:rPr>
          <w:rFonts w:ascii="Times New Roman" w:hAnsi="Times New Roman" w:cs="Times New Roman"/>
          <w:sz w:val="24"/>
          <w:szCs w:val="24"/>
          <w:lang w:val="fi-FI"/>
        </w:rPr>
        <w:fldChar w:fldCharType="separate"/>
      </w:r>
      <w:r w:rsidRPr="003B1006">
        <w:rPr>
          <w:rFonts w:ascii="Times New Roman" w:hAnsi="Times New Roman" w:cs="Times New Roman"/>
          <w:noProof/>
          <w:sz w:val="24"/>
          <w:szCs w:val="24"/>
          <w:lang w:val="fi-FI"/>
        </w:rPr>
        <w:t>Imariane</w:t>
      </w:r>
      <w:r>
        <w:rPr>
          <w:rFonts w:ascii="Times New Roman" w:hAnsi="Times New Roman" w:cs="Times New Roman"/>
          <w:noProof/>
          <w:sz w:val="24"/>
          <w:szCs w:val="24"/>
          <w:lang w:val="fi-FI"/>
        </w:rPr>
        <w:t xml:space="preserve"> &amp; </w:t>
      </w:r>
      <w:r w:rsidRPr="003B1006">
        <w:rPr>
          <w:rFonts w:ascii="Times New Roman" w:hAnsi="Times New Roman" w:cs="Times New Roman"/>
          <w:noProof/>
          <w:sz w:val="24"/>
          <w:szCs w:val="24"/>
          <w:lang w:val="fi-FI"/>
        </w:rPr>
        <w:t>Kusnadi</w:t>
      </w:r>
      <w:r>
        <w:rPr>
          <w:rFonts w:ascii="Times New Roman" w:hAnsi="Times New Roman" w:cs="Times New Roman"/>
          <w:noProof/>
          <w:sz w:val="24"/>
          <w:szCs w:val="24"/>
          <w:lang w:val="fi-FI"/>
        </w:rPr>
        <w:t xml:space="preserve"> (</w:t>
      </w:r>
      <w:r w:rsidRPr="003B1006">
        <w:rPr>
          <w:rFonts w:ascii="Times New Roman" w:hAnsi="Times New Roman" w:cs="Times New Roman"/>
          <w:noProof/>
          <w:sz w:val="24"/>
          <w:szCs w:val="24"/>
          <w:lang w:val="fi-FI"/>
        </w:rPr>
        <w:t>2020)</w:t>
      </w:r>
      <w:r>
        <w:rPr>
          <w:rFonts w:ascii="Times New Roman" w:hAnsi="Times New Roman" w:cs="Times New Roman"/>
          <w:sz w:val="24"/>
          <w:szCs w:val="24"/>
          <w:lang w:val="fi-FI"/>
        </w:rPr>
        <w:fldChar w:fldCharType="end"/>
      </w:r>
      <w:r>
        <w:rPr>
          <w:rFonts w:ascii="Times New Roman" w:hAnsi="Times New Roman" w:cs="Times New Roman"/>
          <w:sz w:val="24"/>
          <w:szCs w:val="24"/>
          <w:lang w:val="fi-FI"/>
        </w:rPr>
        <w:t xml:space="preserve"> mendefinisikan pelatihan sebagai sebuah proses mengajarkan pengetahuan dan keahlian serta sikap agar karyawan semakin terampil dan mampu melaksanakan tanggung jawabnya semakin baik, sesuai dengan standar adanya kinerja yang tinggi serta baik dalam pekerjaannya, diharapkan dapat mencapai tujuan perusahaan/ organisasi yang diinginkan daoat tercapai. </w:t>
      </w:r>
    </w:p>
    <w:p w14:paraId="730F6A20" w14:textId="77777777" w:rsidR="00F1642C" w:rsidRPr="003423D2" w:rsidRDefault="00F1642C" w:rsidP="00F1642C">
      <w:pPr>
        <w:spacing w:line="360" w:lineRule="auto"/>
        <w:ind w:right="13" w:firstLine="720"/>
        <w:jc w:val="both"/>
        <w:rPr>
          <w:rFonts w:ascii="Times New Roman" w:hAnsi="Times New Roman" w:cs="Times New Roman"/>
          <w:sz w:val="24"/>
          <w:szCs w:val="24"/>
          <w:lang w:val="fi-FI"/>
        </w:rPr>
      </w:pPr>
      <w:r w:rsidRPr="00571551">
        <w:rPr>
          <w:rFonts w:ascii="Times New Roman" w:hAnsi="Times New Roman" w:cs="Times New Roman"/>
          <w:sz w:val="24"/>
          <w:szCs w:val="24"/>
        </w:rPr>
        <w:t xml:space="preserve">Faktor lain yang </w:t>
      </w:r>
      <w:proofErr w:type="spellStart"/>
      <w:r w:rsidRPr="00571551">
        <w:rPr>
          <w:rFonts w:ascii="Times New Roman" w:hAnsi="Times New Roman" w:cs="Times New Roman"/>
          <w:sz w:val="24"/>
          <w:szCs w:val="24"/>
        </w:rPr>
        <w:t>mempengaruhi</w:t>
      </w:r>
      <w:proofErr w:type="spellEnd"/>
      <w:r w:rsidRPr="00571551">
        <w:rPr>
          <w:rFonts w:ascii="Times New Roman" w:hAnsi="Times New Roman" w:cs="Times New Roman"/>
          <w:sz w:val="24"/>
          <w:szCs w:val="24"/>
        </w:rPr>
        <w:t xml:space="preserve"> </w:t>
      </w:r>
      <w:proofErr w:type="spellStart"/>
      <w:r w:rsidRPr="00571551">
        <w:rPr>
          <w:rFonts w:ascii="Times New Roman" w:hAnsi="Times New Roman" w:cs="Times New Roman"/>
          <w:sz w:val="24"/>
          <w:szCs w:val="24"/>
        </w:rPr>
        <w:t>kinerja</w:t>
      </w:r>
      <w:proofErr w:type="spellEnd"/>
      <w:r w:rsidRPr="00571551">
        <w:rPr>
          <w:rFonts w:ascii="Times New Roman" w:hAnsi="Times New Roman" w:cs="Times New Roman"/>
          <w:sz w:val="24"/>
          <w:szCs w:val="24"/>
        </w:rPr>
        <w:t xml:space="preserve"> </w:t>
      </w:r>
      <w:proofErr w:type="spellStart"/>
      <w:r w:rsidRPr="00571551">
        <w:rPr>
          <w:rFonts w:ascii="Times New Roman" w:hAnsi="Times New Roman" w:cs="Times New Roman"/>
          <w:sz w:val="24"/>
          <w:szCs w:val="24"/>
        </w:rPr>
        <w:t>karyawan</w:t>
      </w:r>
      <w:proofErr w:type="spellEnd"/>
      <w:r w:rsidRPr="00571551">
        <w:rPr>
          <w:rFonts w:ascii="Times New Roman" w:hAnsi="Times New Roman" w:cs="Times New Roman"/>
          <w:sz w:val="24"/>
          <w:szCs w:val="24"/>
        </w:rPr>
        <w:t xml:space="preserve"> </w:t>
      </w:r>
      <w:proofErr w:type="spellStart"/>
      <w:r w:rsidRPr="00571551">
        <w:rPr>
          <w:rFonts w:ascii="Times New Roman" w:hAnsi="Times New Roman" w:cs="Times New Roman"/>
          <w:sz w:val="24"/>
          <w:szCs w:val="24"/>
        </w:rPr>
        <w:t>adalah</w:t>
      </w:r>
      <w:proofErr w:type="spellEnd"/>
      <w:r w:rsidRPr="00571551">
        <w:rPr>
          <w:rFonts w:ascii="Times New Roman" w:hAnsi="Times New Roman" w:cs="Times New Roman"/>
          <w:sz w:val="24"/>
          <w:szCs w:val="24"/>
        </w:rPr>
        <w:t xml:space="preserve"> </w:t>
      </w:r>
      <w:r w:rsidRPr="00571551">
        <w:rPr>
          <w:rFonts w:ascii="Times New Roman" w:hAnsi="Times New Roman" w:cs="Times New Roman"/>
          <w:i/>
          <w:iCs/>
          <w:sz w:val="24"/>
          <w:szCs w:val="24"/>
        </w:rPr>
        <w:t xml:space="preserve">career development. </w:t>
      </w:r>
      <w:r>
        <w:rPr>
          <w:rFonts w:ascii="Times New Roman" w:hAnsi="Times New Roman" w:cs="Times New Roman"/>
          <w:i/>
          <w:iCs/>
          <w:sz w:val="24"/>
          <w:szCs w:val="24"/>
          <w:lang w:val="fi-FI"/>
        </w:rPr>
        <w:fldChar w:fldCharType="begin" w:fldLock="1"/>
      </w:r>
      <w:r>
        <w:rPr>
          <w:rFonts w:ascii="Times New Roman" w:hAnsi="Times New Roman" w:cs="Times New Roman"/>
          <w:i/>
          <w:iCs/>
          <w:sz w:val="24"/>
          <w:szCs w:val="24"/>
        </w:rPr>
        <w:instrText>ADDIN CSL_CITATION {"citationItems":[{"id":"ITEM-1","itemData":{"author":[{"dropping-particle":"","family":"Mangkunegara","given":"A. A. A. P.","non-dropping-particle":"","parse-names":false,"suffix":""}],"id":"ITEM-1","issued":{"date-parts":[["2017"]]},"publisher":"Bandung: Penerbit Rosda","title":"Manajemen Sumber Daya Manusia Perusahaan","type":"book"},"uris":["http://www.mendeley.com/documents/?uuid=39d6a774-a3c3-4fbe-82a6-ca6383c1c98a","http://www.mendeley.com/documents/?uuid=bb5d4eca-3c76-4703-9b87-2783d5bfc0dc"]}],"mendeley":{"formattedCitation":"(Mangkunegara, 2017)","manualFormatting":"Mangkunegara (2017)","plainTextFormattedCitation":"(Mangkunegara, 2017)","previouslyFormattedCitation":"(Mangkunegara, 2017)"},"properties":{"noteIndex":0},"schema":"https://github.com/citation-style-language/schema/raw/master/csl-citation.json"}</w:instrText>
      </w:r>
      <w:r>
        <w:rPr>
          <w:rFonts w:ascii="Times New Roman" w:hAnsi="Times New Roman" w:cs="Times New Roman"/>
          <w:i/>
          <w:iCs/>
          <w:sz w:val="24"/>
          <w:szCs w:val="24"/>
          <w:lang w:val="fi-FI"/>
        </w:rPr>
        <w:fldChar w:fldCharType="separate"/>
      </w:r>
      <w:r w:rsidRPr="0089028E">
        <w:rPr>
          <w:rFonts w:ascii="Times New Roman" w:hAnsi="Times New Roman" w:cs="Times New Roman"/>
          <w:iCs/>
          <w:noProof/>
          <w:sz w:val="24"/>
          <w:szCs w:val="24"/>
          <w:lang w:val="fi-FI"/>
        </w:rPr>
        <w:t>Mangkunegara</w:t>
      </w:r>
      <w:r>
        <w:rPr>
          <w:rFonts w:ascii="Times New Roman" w:hAnsi="Times New Roman" w:cs="Times New Roman"/>
          <w:iCs/>
          <w:noProof/>
          <w:sz w:val="24"/>
          <w:szCs w:val="24"/>
          <w:lang w:val="fi-FI"/>
        </w:rPr>
        <w:t xml:space="preserve"> (</w:t>
      </w:r>
      <w:r w:rsidRPr="0089028E">
        <w:rPr>
          <w:rFonts w:ascii="Times New Roman" w:hAnsi="Times New Roman" w:cs="Times New Roman"/>
          <w:iCs/>
          <w:noProof/>
          <w:sz w:val="24"/>
          <w:szCs w:val="24"/>
          <w:lang w:val="fi-FI"/>
        </w:rPr>
        <w:t>2017)</w:t>
      </w:r>
      <w:r>
        <w:rPr>
          <w:rFonts w:ascii="Times New Roman" w:hAnsi="Times New Roman" w:cs="Times New Roman"/>
          <w:i/>
          <w:iCs/>
          <w:sz w:val="24"/>
          <w:szCs w:val="24"/>
          <w:lang w:val="fi-FI"/>
        </w:rPr>
        <w:fldChar w:fldCharType="end"/>
      </w:r>
      <w:r>
        <w:rPr>
          <w:rFonts w:ascii="Times New Roman" w:hAnsi="Times New Roman" w:cs="Times New Roman"/>
          <w:sz w:val="24"/>
          <w:szCs w:val="24"/>
          <w:lang w:val="fi-FI"/>
        </w:rPr>
        <w:t xml:space="preserve"> </w:t>
      </w:r>
      <w:r w:rsidRPr="007118A9">
        <w:rPr>
          <w:rFonts w:ascii="Times New Roman" w:hAnsi="Times New Roman" w:cs="Times New Roman"/>
          <w:sz w:val="24"/>
          <w:szCs w:val="24"/>
          <w:lang w:val="fi-FI"/>
        </w:rPr>
        <w:t xml:space="preserve">menjelaskan </w:t>
      </w:r>
      <w:r w:rsidRPr="007118A9">
        <w:rPr>
          <w:rFonts w:ascii="Times New Roman" w:hAnsi="Times New Roman" w:cs="Times New Roman"/>
          <w:i/>
          <w:iCs/>
          <w:sz w:val="24"/>
          <w:szCs w:val="24"/>
          <w:lang w:val="fi-FI"/>
        </w:rPr>
        <w:t xml:space="preserve">career development </w:t>
      </w:r>
      <w:r w:rsidRPr="007118A9">
        <w:rPr>
          <w:rFonts w:ascii="Times New Roman" w:hAnsi="Times New Roman" w:cs="Times New Roman"/>
          <w:sz w:val="24"/>
          <w:szCs w:val="24"/>
          <w:lang w:val="fi-FI"/>
        </w:rPr>
        <w:t>adalah aktivitas kepegawaian yang mampu meng</w:t>
      </w:r>
      <w:r>
        <w:rPr>
          <w:rFonts w:ascii="Times New Roman" w:hAnsi="Times New Roman" w:cs="Times New Roman"/>
          <w:sz w:val="24"/>
          <w:szCs w:val="24"/>
          <w:lang w:val="fi-FI"/>
        </w:rPr>
        <w:t xml:space="preserve">arahkan para karyawan dalam perencanaan karier masa depan diperusahaan, agar karyawan serta perusahaan dapat berkembang secara maksimum. </w:t>
      </w:r>
      <w:r w:rsidRPr="003423D2">
        <w:rPr>
          <w:rFonts w:ascii="Times New Roman" w:hAnsi="Times New Roman" w:cs="Times New Roman"/>
          <w:sz w:val="24"/>
          <w:szCs w:val="24"/>
          <w:lang w:val="fi-FI"/>
        </w:rPr>
        <w:t xml:space="preserve">Berdasarkan pendapat </w:t>
      </w:r>
      <w:r>
        <w:rPr>
          <w:rFonts w:ascii="Times New Roman" w:hAnsi="Times New Roman" w:cs="Times New Roman"/>
          <w:sz w:val="24"/>
          <w:szCs w:val="24"/>
          <w:lang w:val="fi-FI"/>
        </w:rPr>
        <w:fldChar w:fldCharType="begin" w:fldLock="1"/>
      </w:r>
      <w:r>
        <w:rPr>
          <w:rFonts w:ascii="Times New Roman" w:hAnsi="Times New Roman" w:cs="Times New Roman"/>
          <w:sz w:val="24"/>
          <w:szCs w:val="24"/>
          <w:lang w:val="fi-FI"/>
        </w:rPr>
        <w:instrText>ADDIN CSL_CITATION {"citationItems":[{"id":"ITEM-1","itemData":{"ISBN":"978-602-217-699-2","author":[{"dropping-particle":"","family":"Sinambela","given":"Lijan poltak","non-dropping-particle":"","parse-names":false,"suffix":""}],"id":"ITEM-1","issued":{"date-parts":[["2016"]]},"number-of-pages":"614","publisher":"Bumi Aksara,2016","publisher-place":"Jakarta","title":"Manajemen Sumber daya manusia : membangun tim kerja yang solid untuk meningkatkan kinerja","type":"book"},"uris":["http://www.mendeley.com/documents/?uuid=a3b64b26-adf7-4b65-90e6-3e4b2c0e44f7"]}],"mendeley":{"formattedCitation":"(Sinambela, 2016)","manualFormatting":"Sinambela (2016)","plainTextFormattedCitation":"(Sinambela, 2016)","previouslyFormattedCitation":"(Sinambela, 2016)"},"properties":{"noteIndex":0},"schema":"https://github.com/citation-style-language/schema/raw/master/csl-citation.json"}</w:instrText>
      </w:r>
      <w:r>
        <w:rPr>
          <w:rFonts w:ascii="Times New Roman" w:hAnsi="Times New Roman" w:cs="Times New Roman"/>
          <w:sz w:val="24"/>
          <w:szCs w:val="24"/>
          <w:lang w:val="fi-FI"/>
        </w:rPr>
        <w:fldChar w:fldCharType="separate"/>
      </w:r>
      <w:r w:rsidRPr="0089028E">
        <w:rPr>
          <w:rFonts w:ascii="Times New Roman" w:hAnsi="Times New Roman" w:cs="Times New Roman"/>
          <w:noProof/>
          <w:sz w:val="24"/>
          <w:szCs w:val="24"/>
          <w:lang w:val="fi-FI"/>
        </w:rPr>
        <w:t>Sinambela</w:t>
      </w:r>
      <w:r>
        <w:rPr>
          <w:rFonts w:ascii="Times New Roman" w:hAnsi="Times New Roman" w:cs="Times New Roman"/>
          <w:noProof/>
          <w:sz w:val="24"/>
          <w:szCs w:val="24"/>
          <w:lang w:val="fi-FI"/>
        </w:rPr>
        <w:t xml:space="preserve"> (</w:t>
      </w:r>
      <w:r w:rsidRPr="0089028E">
        <w:rPr>
          <w:rFonts w:ascii="Times New Roman" w:hAnsi="Times New Roman" w:cs="Times New Roman"/>
          <w:noProof/>
          <w:sz w:val="24"/>
          <w:szCs w:val="24"/>
          <w:lang w:val="fi-FI"/>
        </w:rPr>
        <w:t>2016)</w:t>
      </w:r>
      <w:r>
        <w:rPr>
          <w:rFonts w:ascii="Times New Roman" w:hAnsi="Times New Roman" w:cs="Times New Roman"/>
          <w:sz w:val="24"/>
          <w:szCs w:val="24"/>
          <w:lang w:val="fi-FI"/>
        </w:rPr>
        <w:fldChar w:fldCharType="end"/>
      </w:r>
      <w:r>
        <w:rPr>
          <w:rFonts w:ascii="Times New Roman" w:hAnsi="Times New Roman" w:cs="Times New Roman"/>
          <w:sz w:val="24"/>
          <w:szCs w:val="24"/>
          <w:lang w:val="fi-FI"/>
        </w:rPr>
        <w:t xml:space="preserve"> </w:t>
      </w:r>
      <w:r w:rsidRPr="003423D2">
        <w:rPr>
          <w:rFonts w:ascii="Times New Roman" w:hAnsi="Times New Roman" w:cs="Times New Roman"/>
          <w:sz w:val="24"/>
          <w:szCs w:val="24"/>
          <w:lang w:val="fi-FI"/>
        </w:rPr>
        <w:t xml:space="preserve">bahwa </w:t>
      </w:r>
      <w:r w:rsidRPr="003423D2">
        <w:rPr>
          <w:rFonts w:ascii="Times New Roman" w:hAnsi="Times New Roman" w:cs="Times New Roman"/>
          <w:i/>
          <w:iCs/>
          <w:sz w:val="24"/>
          <w:szCs w:val="24"/>
          <w:lang w:val="fi-FI"/>
        </w:rPr>
        <w:t xml:space="preserve">career development </w:t>
      </w:r>
      <w:r w:rsidRPr="003423D2">
        <w:rPr>
          <w:rFonts w:ascii="Times New Roman" w:hAnsi="Times New Roman" w:cs="Times New Roman"/>
          <w:sz w:val="24"/>
          <w:szCs w:val="24"/>
          <w:lang w:val="fi-FI"/>
        </w:rPr>
        <w:t>adalah sebuah upaya yang dilakukan oleh organisasi dalam perencanaan</w:t>
      </w:r>
      <w:r>
        <w:rPr>
          <w:rFonts w:ascii="Times New Roman" w:hAnsi="Times New Roman" w:cs="Times New Roman"/>
          <w:sz w:val="24"/>
          <w:szCs w:val="24"/>
          <w:lang w:val="fi-FI"/>
        </w:rPr>
        <w:t xml:space="preserve"> karir para karyawannya dan dapat disebutkan sebagai manajemen karir yaitu merencanakan, melaksanakan, dan mengawasi karir. </w:t>
      </w:r>
      <w:r w:rsidRPr="003423D2">
        <w:rPr>
          <w:rFonts w:ascii="Times New Roman" w:hAnsi="Times New Roman" w:cs="Times New Roman"/>
          <w:sz w:val="24"/>
          <w:szCs w:val="24"/>
          <w:lang w:val="fi-FI"/>
        </w:rPr>
        <w:t xml:space="preserve">Sedangkan menurut </w:t>
      </w:r>
      <w:r>
        <w:rPr>
          <w:rFonts w:ascii="Times New Roman" w:hAnsi="Times New Roman" w:cs="Times New Roman"/>
          <w:sz w:val="24"/>
          <w:szCs w:val="24"/>
          <w:lang w:val="fi-FI"/>
        </w:rPr>
        <w:fldChar w:fldCharType="begin" w:fldLock="1"/>
      </w:r>
      <w:r>
        <w:rPr>
          <w:rFonts w:ascii="Times New Roman" w:hAnsi="Times New Roman" w:cs="Times New Roman"/>
          <w:sz w:val="24"/>
          <w:szCs w:val="24"/>
          <w:lang w:val="fi-FI"/>
        </w:rPr>
        <w:instrText>ADDIN CSL_CITATION {"citationItems":[{"id":"ITEM-1","itemData":{"abstract":"Objective To investigate reproductive outcomes in women following induced abortion (IA).\\nDesign Retrospective cohort study.\\nSetting Hospital admissions between 1981 and 2007 in Scotland.\\nParticipants Data were extracted on all women who had an IA, a miscarriage or a live birth from the Scottish Morbidity Records. A total of 120 033, 457 477 and 47 355 women with a documented second pregnancy following an IA, live birth and miscarriage, respectively, were identified.\\nOutcomes Obstetric and perinatal outcomes, especially preterm delivery in a second ongoing pregnancy following an IA, were compared with those in primigravidae, as well as those who had a miscarriage or live birth in their first pregnancy. Outcomes after surgical and medical termination as well as after one or more consecutive IAs were compared.\\nResults IA in a first pregnancy increased the risk of spontaneous preterm birth compared with that in primigravidae (adjusted RR (adj. RR) 1.37, 95% CI 1.32 to 1.42) or women with an initial live birth (adj. RR 1.66, 95% CI 1.58 to 1.74) but not in comparison with women with a previous miscarriage (adj. RR 0.85, 95% CI 0.79 to 0.91). Surgical abortion increased the risk of spontaneous preterm birth compared with medical abortion (adj. RR 1.25, 95% CI 1.07 to 1.45). The adjusted RRs (95% CI) for spontaneous preterm delivery following two, three and four consecutive IAs were 0.94 (0.81 to 1.10), 1.06 (0.76 to 1.47) and 0.92 (0.53 to 1.61), respectively.\\nConclusions The risk of preterm birth after IA is lower than that after miscarriage but higher than that in a first pregnancy or after a previous live birth. This risk is not increased further in women who undergo two or more consecutive IAs. Surgical abortion appears to be associated with an increased risk of spontaneous preterm birth in comparison with medical termination of pregnancy. Medical termination was not associated with an increased risk of preterm delivery compared to primigravidae.","author":[{"dropping-particle":"","family":"Handoko","given":"T","non-dropping-particle":"","parse-names":false,"suffix":""}],"id":"ITEM-1","issued":{"date-parts":[["2012"]]},"title":"Manajemen Personalia dan Sumber Daya Manusia","type":"article-journal"},"uris":["http://www.mendeley.com/documents/?uuid=b6df88e2-79b6-4bb7-8fc9-6c0dd069df2d","http://www.mendeley.com/documents/?uuid=41f54377-3915-45d5-b692-5e49e7f49d43"]}],"mendeley":{"formattedCitation":"(Handoko, 2012)","manualFormatting":"Handoko (2016)","plainTextFormattedCitation":"(Handoko, 2012)","previouslyFormattedCitation":"(Handoko, 2012)"},"properties":{"noteIndex":0},"schema":"https://github.com/citation-style-language/schema/raw/master/csl-citation.json"}</w:instrText>
      </w:r>
      <w:r>
        <w:rPr>
          <w:rFonts w:ascii="Times New Roman" w:hAnsi="Times New Roman" w:cs="Times New Roman"/>
          <w:sz w:val="24"/>
          <w:szCs w:val="24"/>
          <w:lang w:val="fi-FI"/>
        </w:rPr>
        <w:fldChar w:fldCharType="separate"/>
      </w:r>
      <w:r w:rsidRPr="0089028E">
        <w:rPr>
          <w:rFonts w:ascii="Times New Roman" w:hAnsi="Times New Roman" w:cs="Times New Roman"/>
          <w:noProof/>
          <w:sz w:val="24"/>
          <w:szCs w:val="24"/>
          <w:lang w:val="fi-FI"/>
        </w:rPr>
        <w:t>Handoko</w:t>
      </w:r>
      <w:r>
        <w:rPr>
          <w:rFonts w:ascii="Times New Roman" w:hAnsi="Times New Roman" w:cs="Times New Roman"/>
          <w:noProof/>
          <w:sz w:val="24"/>
          <w:szCs w:val="24"/>
          <w:lang w:val="fi-FI"/>
        </w:rPr>
        <w:t xml:space="preserve"> (</w:t>
      </w:r>
      <w:r w:rsidRPr="0089028E">
        <w:rPr>
          <w:rFonts w:ascii="Times New Roman" w:hAnsi="Times New Roman" w:cs="Times New Roman"/>
          <w:noProof/>
          <w:sz w:val="24"/>
          <w:szCs w:val="24"/>
          <w:lang w:val="fi-FI"/>
        </w:rPr>
        <w:t>201</w:t>
      </w:r>
      <w:r>
        <w:rPr>
          <w:rFonts w:ascii="Times New Roman" w:hAnsi="Times New Roman" w:cs="Times New Roman"/>
          <w:noProof/>
          <w:sz w:val="24"/>
          <w:szCs w:val="24"/>
          <w:lang w:val="fi-FI"/>
        </w:rPr>
        <w:t>6</w:t>
      </w:r>
      <w:r w:rsidRPr="0089028E">
        <w:rPr>
          <w:rFonts w:ascii="Times New Roman" w:hAnsi="Times New Roman" w:cs="Times New Roman"/>
          <w:noProof/>
          <w:sz w:val="24"/>
          <w:szCs w:val="24"/>
          <w:lang w:val="fi-FI"/>
        </w:rPr>
        <w:t>)</w:t>
      </w:r>
      <w:r>
        <w:rPr>
          <w:rFonts w:ascii="Times New Roman" w:hAnsi="Times New Roman" w:cs="Times New Roman"/>
          <w:sz w:val="24"/>
          <w:szCs w:val="24"/>
          <w:lang w:val="fi-FI"/>
        </w:rPr>
        <w:fldChar w:fldCharType="end"/>
      </w:r>
      <w:r>
        <w:rPr>
          <w:rFonts w:ascii="Times New Roman" w:hAnsi="Times New Roman" w:cs="Times New Roman"/>
          <w:sz w:val="24"/>
          <w:szCs w:val="24"/>
          <w:lang w:val="fi-FI"/>
        </w:rPr>
        <w:t xml:space="preserve"> </w:t>
      </w:r>
      <w:r w:rsidRPr="003423D2">
        <w:rPr>
          <w:rFonts w:ascii="Times New Roman" w:hAnsi="Times New Roman" w:cs="Times New Roman"/>
          <w:sz w:val="24"/>
          <w:szCs w:val="24"/>
          <w:lang w:val="fi-FI"/>
        </w:rPr>
        <w:t xml:space="preserve">mendefinisikan bahwa </w:t>
      </w:r>
      <w:r w:rsidRPr="003423D2">
        <w:rPr>
          <w:rFonts w:ascii="Times New Roman" w:hAnsi="Times New Roman" w:cs="Times New Roman"/>
          <w:i/>
          <w:iCs/>
          <w:sz w:val="24"/>
          <w:szCs w:val="24"/>
          <w:lang w:val="fi-FI"/>
        </w:rPr>
        <w:t xml:space="preserve">career development </w:t>
      </w:r>
      <w:r w:rsidRPr="003423D2">
        <w:rPr>
          <w:rFonts w:ascii="Times New Roman" w:hAnsi="Times New Roman" w:cs="Times New Roman"/>
          <w:sz w:val="24"/>
          <w:szCs w:val="24"/>
          <w:lang w:val="fi-FI"/>
        </w:rPr>
        <w:t>merupakan tingkatan pribadi yang bisa dilakukan oleh seseorang untuk</w:t>
      </w:r>
      <w:r>
        <w:rPr>
          <w:rFonts w:ascii="Times New Roman" w:hAnsi="Times New Roman" w:cs="Times New Roman"/>
          <w:sz w:val="24"/>
          <w:szCs w:val="24"/>
          <w:lang w:val="fi-FI"/>
        </w:rPr>
        <w:t xml:space="preserve"> dapat mencapai rencana karir yang telah direncanakan. </w:t>
      </w:r>
    </w:p>
    <w:p w14:paraId="316734A7" w14:textId="77777777" w:rsidR="00F1642C" w:rsidRPr="0068678C" w:rsidRDefault="00F1642C" w:rsidP="00F1642C">
      <w:pPr>
        <w:spacing w:line="360" w:lineRule="auto"/>
        <w:ind w:right="13" w:firstLine="720"/>
        <w:jc w:val="both"/>
        <w:rPr>
          <w:rFonts w:ascii="Times New Roman" w:hAnsi="Times New Roman" w:cs="Times New Roman"/>
          <w:sz w:val="24"/>
          <w:szCs w:val="24"/>
          <w:lang w:val="fi-FI"/>
        </w:rPr>
      </w:pPr>
      <w:r>
        <w:rPr>
          <w:rFonts w:ascii="Times New Roman" w:hAnsi="Times New Roman" w:cs="Times New Roman"/>
          <w:sz w:val="24"/>
          <w:szCs w:val="24"/>
          <w:lang w:val="fi-FI"/>
        </w:rPr>
        <w:t>Selain itu, b</w:t>
      </w:r>
      <w:r w:rsidRPr="003423D2">
        <w:rPr>
          <w:rFonts w:ascii="Times New Roman" w:hAnsi="Times New Roman" w:cs="Times New Roman"/>
          <w:sz w:val="24"/>
          <w:szCs w:val="24"/>
          <w:lang w:val="fi-FI"/>
        </w:rPr>
        <w:t>udaya organisasi</w:t>
      </w:r>
      <w:r>
        <w:rPr>
          <w:rFonts w:ascii="Times New Roman" w:hAnsi="Times New Roman" w:cs="Times New Roman"/>
          <w:sz w:val="24"/>
          <w:szCs w:val="24"/>
          <w:lang w:val="fi-FI"/>
        </w:rPr>
        <w:t xml:space="preserve"> juga mempengaruhi kinerja karyawan. </w:t>
      </w:r>
      <w:r>
        <w:rPr>
          <w:rFonts w:ascii="Times New Roman" w:hAnsi="Times New Roman" w:cs="Times New Roman"/>
          <w:sz w:val="24"/>
          <w:szCs w:val="24"/>
          <w:lang w:val="fi-FI"/>
        </w:rPr>
        <w:fldChar w:fldCharType="begin" w:fldLock="1"/>
      </w:r>
      <w:r>
        <w:rPr>
          <w:rFonts w:ascii="Times New Roman" w:hAnsi="Times New Roman" w:cs="Times New Roman"/>
          <w:sz w:val="24"/>
          <w:szCs w:val="24"/>
          <w:lang w:val="fi-FI"/>
        </w:rPr>
        <w:instrText>ADDIN CSL_CITATION {"citationItems":[{"id":"ITEM-1","itemData":{"author":[{"dropping-particle":"","family":"Mia Lasmi Wardiah, S.P.","given":"M.Ag.","non-dropping-particle":"","parse-names":false,"suffix":""}],"id":"ITEM-1","issued":{"date-parts":[["2016"]]},"number-of-pages":"266","publisher":"PUSTAKA SETIA","title":"PERILAKU BUDAYA ORGANISASI","type":"book"},"uris":["http://www.mendeley.com/documents/?uuid=d989997f-83a8-4b42-9da4-fc8ae1b5468b","http://www.mendeley.com/documents/?uuid=03520014-833a-4090-ad0d-659e9a98d4bb"]}],"mendeley":{"formattedCitation":"(Mia Lasmi Wardiah, S.P., 2016)","manualFormatting":"Wardiah (2016)","plainTextFormattedCitation":"(Mia Lasmi Wardiah, S.P., 2016)","previouslyFormattedCitation":"(Mia Lasmi Wardiah, S.P., 2016)"},"properties":{"noteIndex":0},"schema":"https://github.com/citation-style-language/schema/raw/master/csl-citation.json"}</w:instrText>
      </w:r>
      <w:r>
        <w:rPr>
          <w:rFonts w:ascii="Times New Roman" w:hAnsi="Times New Roman" w:cs="Times New Roman"/>
          <w:sz w:val="24"/>
          <w:szCs w:val="24"/>
          <w:lang w:val="fi-FI"/>
        </w:rPr>
        <w:fldChar w:fldCharType="separate"/>
      </w:r>
      <w:r w:rsidRPr="0089028E">
        <w:rPr>
          <w:rFonts w:ascii="Times New Roman" w:hAnsi="Times New Roman" w:cs="Times New Roman"/>
          <w:noProof/>
          <w:sz w:val="24"/>
          <w:szCs w:val="24"/>
          <w:lang w:val="fi-FI"/>
        </w:rPr>
        <w:t>Wardiah</w:t>
      </w:r>
      <w:r>
        <w:rPr>
          <w:rFonts w:ascii="Times New Roman" w:hAnsi="Times New Roman" w:cs="Times New Roman"/>
          <w:noProof/>
          <w:sz w:val="24"/>
          <w:szCs w:val="24"/>
          <w:lang w:val="fi-FI"/>
        </w:rPr>
        <w:t xml:space="preserve"> (</w:t>
      </w:r>
      <w:r w:rsidRPr="0089028E">
        <w:rPr>
          <w:rFonts w:ascii="Times New Roman" w:hAnsi="Times New Roman" w:cs="Times New Roman"/>
          <w:noProof/>
          <w:sz w:val="24"/>
          <w:szCs w:val="24"/>
          <w:lang w:val="fi-FI"/>
        </w:rPr>
        <w:t>2016)</w:t>
      </w:r>
      <w:r>
        <w:rPr>
          <w:rFonts w:ascii="Times New Roman" w:hAnsi="Times New Roman" w:cs="Times New Roman"/>
          <w:sz w:val="24"/>
          <w:szCs w:val="24"/>
          <w:lang w:val="fi-FI"/>
        </w:rPr>
        <w:fldChar w:fldCharType="end"/>
      </w:r>
      <w:r>
        <w:rPr>
          <w:rFonts w:ascii="Times New Roman" w:hAnsi="Times New Roman" w:cs="Times New Roman"/>
          <w:sz w:val="24"/>
          <w:szCs w:val="24"/>
          <w:lang w:val="fi-FI"/>
        </w:rPr>
        <w:t xml:space="preserve"> </w:t>
      </w:r>
      <w:r w:rsidRPr="0068678C">
        <w:rPr>
          <w:rFonts w:ascii="Times New Roman" w:hAnsi="Times New Roman" w:cs="Times New Roman"/>
          <w:sz w:val="24"/>
          <w:szCs w:val="24"/>
          <w:lang w:val="fi-FI"/>
        </w:rPr>
        <w:t xml:space="preserve">menjelaskan bahwa </w:t>
      </w:r>
      <w:r>
        <w:rPr>
          <w:rFonts w:ascii="Times New Roman" w:hAnsi="Times New Roman" w:cs="Times New Roman"/>
          <w:sz w:val="24"/>
          <w:szCs w:val="24"/>
          <w:lang w:val="fi-FI"/>
        </w:rPr>
        <w:t>b</w:t>
      </w:r>
      <w:r w:rsidRPr="0068678C">
        <w:rPr>
          <w:rFonts w:ascii="Times New Roman" w:hAnsi="Times New Roman" w:cs="Times New Roman"/>
          <w:sz w:val="24"/>
          <w:szCs w:val="24"/>
          <w:lang w:val="fi-FI"/>
        </w:rPr>
        <w:t>udaya organisasi pada hakikatnya merupakan nilai-nilai dasar organisasi, yang akan berperan sebagai landasan bersikap, berperilaku, dan bertindak bagi semua anggota organisasi.</w:t>
      </w:r>
      <w:r>
        <w:rPr>
          <w:rFonts w:ascii="Times New Roman" w:hAnsi="Times New Roman" w:cs="Times New Roman"/>
          <w:sz w:val="24"/>
          <w:szCs w:val="24"/>
          <w:lang w:val="fi-FI"/>
        </w:rPr>
        <w:t xml:space="preserve"> Budaya organisasi dapat memenuhi berbagai kebutuhan anggota organisasi yang menghasilkan kinerja yang baik dan pada akhirnya dapat menciptakan pencapaian organisasi demi tujuan secara efisien dan efektif. Menurut Pangewa (2015) menjelaskan budaya organisasi disebut juga budaya perusahaan seperangkat nilai atau norma masyarakat untuk berinteraksi dengan seluruh anggota organisasi. </w:t>
      </w:r>
    </w:p>
    <w:p w14:paraId="5F5BBB37" w14:textId="77777777" w:rsidR="00F1642C" w:rsidRPr="00FE3DB3" w:rsidRDefault="00F1642C" w:rsidP="00F1642C">
      <w:pPr>
        <w:spacing w:line="360" w:lineRule="auto"/>
        <w:ind w:right="13" w:firstLine="720"/>
        <w:jc w:val="both"/>
        <w:rPr>
          <w:rFonts w:ascii="Times New Roman" w:hAnsi="Times New Roman" w:cs="Times New Roman"/>
          <w:sz w:val="24"/>
          <w:szCs w:val="24"/>
          <w:lang w:val="fi-FI"/>
        </w:rPr>
      </w:pPr>
      <w:r w:rsidRPr="009768E5">
        <w:rPr>
          <w:rFonts w:ascii="Times New Roman" w:hAnsi="Times New Roman" w:cs="Times New Roman"/>
          <w:sz w:val="24"/>
          <w:szCs w:val="24"/>
          <w:lang w:val="fi-FI"/>
        </w:rPr>
        <w:t>Dalam lingkungan unit kerja perguruan tinggi, sumber daya manusia mencakup dosen, pustakawan, laboran, teknisi, tenaga administrasi, dan tenaga pendukung</w:t>
      </w:r>
      <w:r>
        <w:rPr>
          <w:rFonts w:ascii="Times New Roman" w:hAnsi="Times New Roman" w:cs="Times New Roman"/>
          <w:sz w:val="24"/>
          <w:szCs w:val="24"/>
          <w:lang w:val="fi-FI"/>
        </w:rPr>
        <w:t xml:space="preserve"> </w:t>
      </w:r>
      <w:r w:rsidRPr="009768E5">
        <w:rPr>
          <w:rFonts w:ascii="Times New Roman" w:hAnsi="Times New Roman" w:cs="Times New Roman"/>
          <w:sz w:val="24"/>
          <w:szCs w:val="24"/>
          <w:lang w:val="fi-FI"/>
        </w:rPr>
        <w:t xml:space="preserve">bertanggung jawab atas pencapaian sasaran mutu keseluruhan program tri darma perguruan tinggi. </w:t>
      </w:r>
      <w:r w:rsidRPr="005E321D">
        <w:rPr>
          <w:rFonts w:ascii="Times New Roman" w:hAnsi="Times New Roman" w:cs="Times New Roman"/>
          <w:sz w:val="24"/>
          <w:szCs w:val="24"/>
          <w:lang w:val="fi-FI"/>
        </w:rPr>
        <w:t xml:space="preserve">Perguruan </w:t>
      </w:r>
      <w:r w:rsidRPr="005E321D">
        <w:rPr>
          <w:rFonts w:ascii="Times New Roman" w:hAnsi="Times New Roman" w:cs="Times New Roman"/>
          <w:sz w:val="24"/>
          <w:szCs w:val="24"/>
          <w:lang w:val="fi-FI"/>
        </w:rPr>
        <w:lastRenderedPageBreak/>
        <w:t xml:space="preserve">tinggi harus memiliki sistem pengelolaan yang lengkap sesuai dengan kebutuhan dan perencanaan. </w:t>
      </w:r>
      <w:r w:rsidRPr="00FE3DB3">
        <w:rPr>
          <w:rFonts w:ascii="Times New Roman" w:hAnsi="Times New Roman" w:cs="Times New Roman"/>
          <w:sz w:val="24"/>
          <w:szCs w:val="24"/>
          <w:lang w:val="fi-FI"/>
        </w:rPr>
        <w:t xml:space="preserve">Dengan demikian khususnya tenaga kependidikan (Tendik) yang diatur dalam UU RI no 20 Tahun 2003 tentang Sistem Pendidikan Nasional/Pasal 39 ayat (1) yang menyatakan tenaga kependidikan bertugas melaksanakan administrasi, pengelolaan, pengembangan, pengawasan dan pelayanan teknis untuk menunjang proses pendidikan pada satuan pendidikan, khususnya pada perguruan tinggi. Maka dapat disimpulkan bahwa tenaga kependidikan merupakan salah satu asset terbesar suatu perusahaan, jika tanpa adanya tenaga kependidikan maka aktivitas tidak akan terjadi. Jadi, keberhasilan suatu perguruan tinggi atau organisasi tidak terlepas dari tenaga kependidikan dalam hal kinerjanya selama menjalankan tugas yang ada yakni berupa kemampuan yang menjadi peran penting dalam mencapai kinerja. </w:t>
      </w:r>
    </w:p>
    <w:p w14:paraId="5D2A10EF" w14:textId="77777777" w:rsidR="00F1642C" w:rsidRPr="00FE3DB3" w:rsidRDefault="00F1642C" w:rsidP="00F1642C">
      <w:pPr>
        <w:spacing w:line="360" w:lineRule="auto"/>
        <w:ind w:right="13" w:firstLine="720"/>
        <w:jc w:val="both"/>
        <w:rPr>
          <w:rFonts w:ascii="Times New Roman" w:hAnsi="Times New Roman" w:cs="Times New Roman"/>
          <w:sz w:val="24"/>
          <w:szCs w:val="24"/>
          <w:lang w:val="fi-FI"/>
        </w:rPr>
      </w:pPr>
      <w:r w:rsidRPr="00FE3DB3">
        <w:rPr>
          <w:rFonts w:ascii="Times New Roman" w:hAnsi="Times New Roman" w:cs="Times New Roman"/>
          <w:sz w:val="24"/>
          <w:szCs w:val="24"/>
          <w:lang w:val="fi-FI"/>
        </w:rPr>
        <w:t xml:space="preserve">Meningkatnya produktivitas sebuah institusi pendidikan, peranan manusia sebagai sumber daya manusia dalam organisasi atau perusahaan memang sangat dibutuhkan. Melihat kemajuan zaman yang membawa kita di era persaingan global saat ini, institusi pendidikan tidak hanya dituntut untuk unggul dalam aspek akademik tetapi juga dalam manajemen sumber daya manusia yang efektif. Sebagai salah satu perguruan tinggi swasta terkemuka di Indonesia, Universitas Muhammadiyah Jember menghadapi tantangan untuk meningkatkan kinerja karyawan tetapnya agar dapat mendukung tercapainya visi dan misi Universitas. Dalam konteks ini, terdapat tiga faktor yang berpengaruh besar terhadap peningkatan kinerja karyawan, yaitu pelatihan kerja, </w:t>
      </w:r>
      <w:r w:rsidRPr="00FE3DB3">
        <w:rPr>
          <w:rFonts w:ascii="Times New Roman" w:hAnsi="Times New Roman" w:cs="Times New Roman"/>
          <w:i/>
          <w:iCs/>
          <w:sz w:val="24"/>
          <w:szCs w:val="24"/>
          <w:lang w:val="fi-FI"/>
        </w:rPr>
        <w:t xml:space="preserve">career development, </w:t>
      </w:r>
      <w:r w:rsidRPr="00FE3DB3">
        <w:rPr>
          <w:rFonts w:ascii="Times New Roman" w:hAnsi="Times New Roman" w:cs="Times New Roman"/>
          <w:sz w:val="24"/>
          <w:szCs w:val="24"/>
          <w:lang w:val="fi-FI"/>
        </w:rPr>
        <w:t>dan budaya organisasi.</w:t>
      </w:r>
    </w:p>
    <w:p w14:paraId="31D88681" w14:textId="77777777" w:rsidR="00F1642C" w:rsidRPr="00FE3DB3" w:rsidRDefault="00F1642C" w:rsidP="00F1642C">
      <w:pPr>
        <w:spacing w:line="360" w:lineRule="auto"/>
        <w:ind w:right="13" w:firstLine="720"/>
        <w:jc w:val="both"/>
        <w:rPr>
          <w:rFonts w:ascii="Times New Roman" w:hAnsi="Times New Roman" w:cs="Times New Roman"/>
          <w:sz w:val="24"/>
          <w:szCs w:val="24"/>
          <w:lang w:val="fi-FI"/>
        </w:rPr>
      </w:pPr>
      <w:r w:rsidRPr="00FE3DB3">
        <w:rPr>
          <w:rFonts w:ascii="Times New Roman" w:hAnsi="Times New Roman" w:cs="Times New Roman"/>
          <w:sz w:val="24"/>
          <w:szCs w:val="24"/>
          <w:lang w:val="fi-FI"/>
        </w:rPr>
        <w:t>Universitas Muhammadiyah Jember adalah salah satu perguruan tinggi swasta yang ada di kota Jember. Lembaga pendidikan ini merupakan amal usaha Muhammadiyah yang bergerak di bidang pendidikan, berdiri pada tanggal 11 Maret 1981, terletak di jalan Karimata No. 49, Kecamatan Sumbersari, Kabupaten Jember, Provinsi Jawa Timur dan didirikan berdasarkan piagam pendirian perguruan tinggi Universitas Muhammadiyah Jember Nomor: 047/III-JTM.81/81 tertanggal 1 September 1981 dan disetujui oleh pemerintahan berdasarkan surat keputusan mentri pendidikan dan kebudayaan republik indonesia.</w:t>
      </w:r>
    </w:p>
    <w:p w14:paraId="5AACC8FF" w14:textId="77777777" w:rsidR="00F1642C" w:rsidRDefault="00F1642C" w:rsidP="00F1642C">
      <w:pPr>
        <w:spacing w:line="360" w:lineRule="auto"/>
        <w:ind w:right="13" w:firstLine="720"/>
        <w:jc w:val="both"/>
        <w:rPr>
          <w:rFonts w:ascii="Times New Roman" w:hAnsi="Times New Roman" w:cs="Times New Roman"/>
          <w:sz w:val="24"/>
          <w:szCs w:val="24"/>
        </w:rPr>
      </w:pPr>
      <w:r w:rsidRPr="00FE3DB3">
        <w:rPr>
          <w:rFonts w:ascii="Times New Roman" w:hAnsi="Times New Roman" w:cs="Times New Roman"/>
          <w:sz w:val="24"/>
          <w:szCs w:val="24"/>
          <w:lang w:val="fi-FI"/>
        </w:rPr>
        <w:t xml:space="preserve">Universitas Muhammadiyah Jember pada akhirnya terus berkembang sampai saat ini, kini Universitas Muhammadiyah Jember mendapatkan predikat terakditasi B dan memiliki 9 Fakultas dengan 28 program studi yang telah terakditasi A dan B oleh Badan Akreditasi Nasional Perguruan Tinggi (BAN-PT). </w:t>
      </w:r>
      <w:proofErr w:type="spellStart"/>
      <w:r w:rsidRPr="00C946A0">
        <w:rPr>
          <w:rFonts w:ascii="Times New Roman" w:hAnsi="Times New Roman" w:cs="Times New Roman"/>
          <w:sz w:val="24"/>
          <w:szCs w:val="24"/>
        </w:rPr>
        <w:t>Diantara</w:t>
      </w:r>
      <w:proofErr w:type="spellEnd"/>
      <w:r w:rsidRPr="00C946A0">
        <w:rPr>
          <w:rFonts w:ascii="Times New Roman" w:hAnsi="Times New Roman" w:cs="Times New Roman"/>
          <w:sz w:val="24"/>
          <w:szCs w:val="24"/>
        </w:rPr>
        <w:t xml:space="preserve"> 26 program </w:t>
      </w:r>
      <w:proofErr w:type="spellStart"/>
      <w:r w:rsidRPr="00C946A0">
        <w:rPr>
          <w:rFonts w:ascii="Times New Roman" w:hAnsi="Times New Roman" w:cs="Times New Roman"/>
          <w:sz w:val="24"/>
          <w:szCs w:val="24"/>
        </w:rPr>
        <w:t>studi</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tersebut</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terbagi</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kedalam</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beberapa</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jenjang</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pendidikan</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yaitu</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proram</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akademi</w:t>
      </w:r>
      <w:proofErr w:type="spellEnd"/>
      <w:r w:rsidRPr="00C946A0">
        <w:rPr>
          <w:rFonts w:ascii="Times New Roman" w:hAnsi="Times New Roman" w:cs="Times New Roman"/>
          <w:sz w:val="24"/>
          <w:szCs w:val="24"/>
        </w:rPr>
        <w:t xml:space="preserve">, diploma, program S1, dan program </w:t>
      </w:r>
      <w:proofErr w:type="spellStart"/>
      <w:r w:rsidRPr="00C946A0">
        <w:rPr>
          <w:rFonts w:ascii="Times New Roman" w:hAnsi="Times New Roman" w:cs="Times New Roman"/>
          <w:sz w:val="24"/>
          <w:szCs w:val="24"/>
        </w:rPr>
        <w:t>pascasarjana</w:t>
      </w:r>
      <w:proofErr w:type="spellEnd"/>
      <w:r w:rsidRPr="00C946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135 orang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di Universitas Muhammadiyah Jember. </w:t>
      </w:r>
      <w:proofErr w:type="spellStart"/>
      <w:r w:rsidRPr="00C946A0">
        <w:rPr>
          <w:rFonts w:ascii="Times New Roman" w:hAnsi="Times New Roman" w:cs="Times New Roman"/>
          <w:sz w:val="24"/>
          <w:szCs w:val="24"/>
        </w:rPr>
        <w:t>Karyawan</w:t>
      </w:r>
      <w:proofErr w:type="spellEnd"/>
      <w:r w:rsidRPr="00C946A0">
        <w:rPr>
          <w:rFonts w:ascii="Times New Roman" w:hAnsi="Times New Roman" w:cs="Times New Roman"/>
          <w:sz w:val="24"/>
          <w:szCs w:val="24"/>
        </w:rPr>
        <w:t xml:space="preserve"> </w:t>
      </w:r>
      <w:r w:rsidRPr="00C946A0">
        <w:rPr>
          <w:rFonts w:ascii="Times New Roman" w:hAnsi="Times New Roman" w:cs="Times New Roman"/>
          <w:sz w:val="24"/>
          <w:szCs w:val="24"/>
        </w:rPr>
        <w:lastRenderedPageBreak/>
        <w:t xml:space="preserve">universitas Muhammadiyah Jember </w:t>
      </w:r>
      <w:proofErr w:type="spellStart"/>
      <w:r w:rsidRPr="00C946A0">
        <w:rPr>
          <w:rFonts w:ascii="Times New Roman" w:hAnsi="Times New Roman" w:cs="Times New Roman"/>
          <w:sz w:val="24"/>
          <w:szCs w:val="24"/>
        </w:rPr>
        <w:t>dituntut</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untuk</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meningkatkan</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kinerjanya</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melalui</w:t>
      </w:r>
      <w:proofErr w:type="spellEnd"/>
      <w:r w:rsidRPr="00C946A0">
        <w:rPr>
          <w:rFonts w:ascii="Times New Roman" w:hAnsi="Times New Roman" w:cs="Times New Roman"/>
          <w:sz w:val="24"/>
          <w:szCs w:val="24"/>
        </w:rPr>
        <w:t xml:space="preserve"> </w:t>
      </w:r>
      <w:proofErr w:type="spellStart"/>
      <w:r w:rsidRPr="00C946A0">
        <w:rPr>
          <w:rFonts w:ascii="Times New Roman" w:hAnsi="Times New Roman" w:cs="Times New Roman"/>
          <w:sz w:val="24"/>
          <w:szCs w:val="24"/>
        </w:rPr>
        <w:t>tugas-tugas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jawabnya</w:t>
      </w:r>
      <w:proofErr w:type="spellEnd"/>
      <w:r>
        <w:rPr>
          <w:rFonts w:ascii="Times New Roman" w:hAnsi="Times New Roman" w:cs="Times New Roman"/>
          <w:sz w:val="24"/>
          <w:szCs w:val="24"/>
        </w:rPr>
        <w:t xml:space="preserve">. </w:t>
      </w:r>
    </w:p>
    <w:p w14:paraId="394B85E5" w14:textId="6D32EDB6" w:rsidR="00F1642C" w:rsidRPr="0027119F" w:rsidRDefault="00F1642C" w:rsidP="00F1642C">
      <w:pPr>
        <w:spacing w:line="360" w:lineRule="auto"/>
        <w:ind w:right="13" w:firstLine="720"/>
        <w:jc w:val="both"/>
        <w:rPr>
          <w:rFonts w:ascii="Times New Roman" w:hAnsi="Times New Roman" w:cs="Times New Roman"/>
          <w:sz w:val="24"/>
          <w:szCs w:val="24"/>
        </w:rPr>
      </w:pPr>
      <w:proofErr w:type="spellStart"/>
      <w:r w:rsidRPr="00F1642C">
        <w:rPr>
          <w:rFonts w:ascii="Times New Roman" w:hAnsi="Times New Roman" w:cs="Times New Roman"/>
          <w:sz w:val="24"/>
          <w:szCs w:val="24"/>
        </w:rPr>
        <w:t>Berdasarkan</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pra</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penelitian</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mengkaji</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kinerja</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karyawan</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dalam</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hal</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ini</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dengan</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menggunakan</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ukuran</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kompetensi</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umum</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kompetensi</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khusus</w:t>
      </w:r>
      <w:proofErr w:type="spellEnd"/>
      <w:r w:rsidRPr="00F1642C">
        <w:rPr>
          <w:rFonts w:ascii="Times New Roman" w:hAnsi="Times New Roman" w:cs="Times New Roman"/>
          <w:sz w:val="24"/>
          <w:szCs w:val="24"/>
        </w:rPr>
        <w:t xml:space="preserve"> dan </w:t>
      </w:r>
      <w:r w:rsidRPr="00F1642C">
        <w:rPr>
          <w:rFonts w:ascii="Times New Roman" w:hAnsi="Times New Roman" w:cs="Times New Roman"/>
          <w:i/>
          <w:iCs/>
          <w:sz w:val="24"/>
          <w:szCs w:val="24"/>
        </w:rPr>
        <w:t xml:space="preserve">soft skill, </w:t>
      </w:r>
      <w:proofErr w:type="spellStart"/>
      <w:r w:rsidRPr="00F1642C">
        <w:rPr>
          <w:rFonts w:ascii="Times New Roman" w:hAnsi="Times New Roman" w:cs="Times New Roman"/>
          <w:sz w:val="24"/>
          <w:szCs w:val="24"/>
        </w:rPr>
        <w:t>ditemukan</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bahwa</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banyak</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karyawan</w:t>
      </w:r>
      <w:proofErr w:type="spellEnd"/>
      <w:r w:rsidRPr="00F1642C">
        <w:rPr>
          <w:rFonts w:ascii="Times New Roman" w:hAnsi="Times New Roman" w:cs="Times New Roman"/>
          <w:sz w:val="24"/>
          <w:szCs w:val="24"/>
        </w:rPr>
        <w:t xml:space="preserve"> yang </w:t>
      </w:r>
      <w:proofErr w:type="spellStart"/>
      <w:r w:rsidRPr="00F1642C">
        <w:rPr>
          <w:rFonts w:ascii="Times New Roman" w:hAnsi="Times New Roman" w:cs="Times New Roman"/>
          <w:sz w:val="24"/>
          <w:szCs w:val="24"/>
        </w:rPr>
        <w:t>masih</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memperoleh</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nilai</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dibawah</w:t>
      </w:r>
      <w:proofErr w:type="spellEnd"/>
      <w:r w:rsidRPr="00F1642C">
        <w:rPr>
          <w:rFonts w:ascii="Times New Roman" w:hAnsi="Times New Roman" w:cs="Times New Roman"/>
          <w:sz w:val="24"/>
          <w:szCs w:val="24"/>
        </w:rPr>
        <w:t xml:space="preserve"> rata-rata dan </w:t>
      </w:r>
      <w:proofErr w:type="spellStart"/>
      <w:r w:rsidRPr="00F1642C">
        <w:rPr>
          <w:rFonts w:ascii="Times New Roman" w:hAnsi="Times New Roman" w:cs="Times New Roman"/>
          <w:sz w:val="24"/>
          <w:szCs w:val="24"/>
        </w:rPr>
        <w:t>banyak</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karyawan</w:t>
      </w:r>
      <w:proofErr w:type="spellEnd"/>
      <w:r w:rsidRPr="00F1642C">
        <w:rPr>
          <w:rFonts w:ascii="Times New Roman" w:hAnsi="Times New Roman" w:cs="Times New Roman"/>
          <w:sz w:val="24"/>
          <w:szCs w:val="24"/>
        </w:rPr>
        <w:t xml:space="preserve"> yang </w:t>
      </w:r>
      <w:proofErr w:type="spellStart"/>
      <w:r w:rsidRPr="00F1642C">
        <w:rPr>
          <w:rFonts w:ascii="Times New Roman" w:hAnsi="Times New Roman" w:cs="Times New Roman"/>
          <w:sz w:val="24"/>
          <w:szCs w:val="24"/>
        </w:rPr>
        <w:t>belum</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memperoleh</w:t>
      </w:r>
      <w:proofErr w:type="spellEnd"/>
      <w:r w:rsidRPr="00F1642C">
        <w:rPr>
          <w:rFonts w:ascii="Times New Roman" w:hAnsi="Times New Roman" w:cs="Times New Roman"/>
          <w:sz w:val="24"/>
          <w:szCs w:val="24"/>
        </w:rPr>
        <w:t xml:space="preserve"> </w:t>
      </w:r>
      <w:proofErr w:type="spellStart"/>
      <w:r w:rsidRPr="00F1642C">
        <w:rPr>
          <w:rFonts w:ascii="Times New Roman" w:hAnsi="Times New Roman" w:cs="Times New Roman"/>
          <w:sz w:val="24"/>
          <w:szCs w:val="24"/>
        </w:rPr>
        <w:t>nilai</w:t>
      </w:r>
      <w:proofErr w:type="spellEnd"/>
      <w:r w:rsidRPr="00F1642C">
        <w:rPr>
          <w:rFonts w:ascii="Times New Roman" w:hAnsi="Times New Roman" w:cs="Times New Roman"/>
          <w:sz w:val="24"/>
          <w:szCs w:val="24"/>
        </w:rPr>
        <w:t xml:space="preserve"> 10 yang </w:t>
      </w:r>
      <w:proofErr w:type="spellStart"/>
      <w:r w:rsidRPr="00F1642C">
        <w:rPr>
          <w:rFonts w:ascii="Times New Roman" w:hAnsi="Times New Roman" w:cs="Times New Roman"/>
          <w:sz w:val="24"/>
          <w:szCs w:val="24"/>
        </w:rPr>
        <w:t>diinginkan</w:t>
      </w:r>
      <w:proofErr w:type="spellEnd"/>
      <w:r w:rsidRPr="00F1642C">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dari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administrasi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umum</w:t>
      </w:r>
      <w:proofErr w:type="spellEnd"/>
      <w:r w:rsidRPr="0027119F">
        <w:rPr>
          <w:rFonts w:ascii="Times New Roman" w:hAnsi="Times New Roman" w:cs="Times New Roman"/>
          <w:sz w:val="24"/>
          <w:szCs w:val="24"/>
        </w:rPr>
        <w:t xml:space="preserve"> yang </w:t>
      </w:r>
      <w:proofErr w:type="spellStart"/>
      <w:r w:rsidRPr="0027119F">
        <w:rPr>
          <w:rFonts w:ascii="Times New Roman" w:hAnsi="Times New Roman" w:cs="Times New Roman"/>
          <w:sz w:val="24"/>
          <w:szCs w:val="24"/>
        </w:rPr>
        <w:t>mendapatkan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nilai</w:t>
      </w:r>
      <w:proofErr w:type="spellEnd"/>
      <w:r w:rsidRPr="0027119F">
        <w:rPr>
          <w:rFonts w:ascii="Times New Roman" w:hAnsi="Times New Roman" w:cs="Times New Roman"/>
          <w:sz w:val="24"/>
          <w:szCs w:val="24"/>
        </w:rPr>
        <w:t xml:space="preserve"> 10 </w:t>
      </w:r>
      <w:proofErr w:type="spellStart"/>
      <w:r w:rsidRPr="0027119F">
        <w:rPr>
          <w:rFonts w:ascii="Times New Roman" w:hAnsi="Times New Roman" w:cs="Times New Roman"/>
          <w:sz w:val="24"/>
          <w:szCs w:val="24"/>
        </w:rPr>
        <w:t>dari</w:t>
      </w:r>
      <w:proofErr w:type="spellEnd"/>
      <w:r w:rsidRPr="0027119F">
        <w:rPr>
          <w:rFonts w:ascii="Times New Roman" w:hAnsi="Times New Roman" w:cs="Times New Roman"/>
          <w:sz w:val="24"/>
          <w:szCs w:val="24"/>
        </w:rPr>
        <w:t xml:space="preserve"> 4 </w:t>
      </w:r>
      <w:proofErr w:type="spellStart"/>
      <w:r w:rsidRPr="0027119F">
        <w:rPr>
          <w:rFonts w:ascii="Times New Roman" w:hAnsi="Times New Roman" w:cs="Times New Roman"/>
          <w:sz w:val="24"/>
          <w:szCs w:val="24"/>
        </w:rPr>
        <w:t>indikator</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yaitu</w:t>
      </w:r>
      <w:proofErr w:type="spellEnd"/>
      <w:r w:rsidRPr="0027119F">
        <w:rPr>
          <w:rFonts w:ascii="Times New Roman" w:hAnsi="Times New Roman" w:cs="Times New Roman"/>
          <w:sz w:val="24"/>
          <w:szCs w:val="24"/>
        </w:rPr>
        <w:t xml:space="preserve"> 23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pada </w:t>
      </w:r>
      <w:proofErr w:type="spellStart"/>
      <w:r w:rsidRPr="0027119F">
        <w:rPr>
          <w:rFonts w:ascii="Times New Roman" w:hAnsi="Times New Roman" w:cs="Times New Roman"/>
          <w:sz w:val="24"/>
          <w:szCs w:val="24"/>
        </w:rPr>
        <w:t>kompetensi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umum</w:t>
      </w:r>
      <w:proofErr w:type="spellEnd"/>
      <w:r w:rsidRPr="0027119F">
        <w:rPr>
          <w:rFonts w:ascii="Times New Roman" w:hAnsi="Times New Roman" w:cs="Times New Roman"/>
          <w:sz w:val="24"/>
          <w:szCs w:val="24"/>
        </w:rPr>
        <w:t xml:space="preserve">, 18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pada </w:t>
      </w:r>
      <w:proofErr w:type="spellStart"/>
      <w:r w:rsidRPr="0027119F">
        <w:rPr>
          <w:rFonts w:ascii="Times New Roman" w:hAnsi="Times New Roman" w:cs="Times New Roman"/>
          <w:sz w:val="24"/>
          <w:szCs w:val="24"/>
        </w:rPr>
        <w:t>kompetensi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khusus</w:t>
      </w:r>
      <w:proofErr w:type="spellEnd"/>
      <w:r w:rsidRPr="0027119F">
        <w:rPr>
          <w:rFonts w:ascii="Times New Roman" w:hAnsi="Times New Roman" w:cs="Times New Roman"/>
          <w:sz w:val="24"/>
          <w:szCs w:val="24"/>
        </w:rPr>
        <w:t xml:space="preserve"> yang </w:t>
      </w:r>
      <w:proofErr w:type="spellStart"/>
      <w:r w:rsidRPr="0027119F">
        <w:rPr>
          <w:rFonts w:ascii="Times New Roman" w:hAnsi="Times New Roman" w:cs="Times New Roman"/>
          <w:sz w:val="24"/>
          <w:szCs w:val="24"/>
        </w:rPr>
        <w:t>terdiri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dari</w:t>
      </w:r>
      <w:proofErr w:type="spellEnd"/>
      <w:r w:rsidRPr="0027119F">
        <w:rPr>
          <w:rFonts w:ascii="Times New Roman" w:hAnsi="Times New Roman" w:cs="Times New Roman"/>
          <w:sz w:val="24"/>
          <w:szCs w:val="24"/>
        </w:rPr>
        <w:t xml:space="preserve"> 3 </w:t>
      </w:r>
      <w:proofErr w:type="spellStart"/>
      <w:r w:rsidRPr="0027119F">
        <w:rPr>
          <w:rFonts w:ascii="Times New Roman" w:hAnsi="Times New Roman" w:cs="Times New Roman"/>
          <w:sz w:val="24"/>
          <w:szCs w:val="24"/>
        </w:rPr>
        <w:t>indikator</w:t>
      </w:r>
      <w:proofErr w:type="spellEnd"/>
      <w:r w:rsidRPr="0027119F">
        <w:rPr>
          <w:rFonts w:ascii="Times New Roman" w:hAnsi="Times New Roman" w:cs="Times New Roman"/>
          <w:sz w:val="24"/>
          <w:szCs w:val="24"/>
        </w:rPr>
        <w:t xml:space="preserve">, dan 25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pada </w:t>
      </w:r>
      <w:r w:rsidRPr="0027119F">
        <w:rPr>
          <w:rFonts w:ascii="Times New Roman" w:hAnsi="Times New Roman" w:cs="Times New Roman"/>
          <w:i/>
          <w:iCs/>
          <w:sz w:val="24"/>
          <w:szCs w:val="24"/>
        </w:rPr>
        <w:t xml:space="preserve">soft skill </w:t>
      </w:r>
      <w:r w:rsidRPr="0027119F">
        <w:rPr>
          <w:rFonts w:ascii="Times New Roman" w:hAnsi="Times New Roman" w:cs="Times New Roman"/>
          <w:sz w:val="24"/>
          <w:szCs w:val="24"/>
        </w:rPr>
        <w:t xml:space="preserve">yang </w:t>
      </w:r>
      <w:proofErr w:type="spellStart"/>
      <w:r w:rsidRPr="0027119F">
        <w:rPr>
          <w:rFonts w:ascii="Times New Roman" w:hAnsi="Times New Roman" w:cs="Times New Roman"/>
          <w:sz w:val="24"/>
          <w:szCs w:val="24"/>
        </w:rPr>
        <w:t>terdiri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dari</w:t>
      </w:r>
      <w:proofErr w:type="spellEnd"/>
      <w:r w:rsidRPr="0027119F">
        <w:rPr>
          <w:rFonts w:ascii="Times New Roman" w:hAnsi="Times New Roman" w:cs="Times New Roman"/>
          <w:sz w:val="24"/>
          <w:szCs w:val="24"/>
        </w:rPr>
        <w:t xml:space="preserve"> 10 </w:t>
      </w:r>
      <w:proofErr w:type="spellStart"/>
      <w:r w:rsidRPr="0027119F">
        <w:rPr>
          <w:rFonts w:ascii="Times New Roman" w:hAnsi="Times New Roman" w:cs="Times New Roman"/>
          <w:sz w:val="24"/>
          <w:szCs w:val="24"/>
        </w:rPr>
        <w:t>indikator</w:t>
      </w:r>
      <w:proofErr w:type="spellEnd"/>
      <w:r w:rsidRPr="0027119F">
        <w:rPr>
          <w:rFonts w:ascii="Times New Roman" w:hAnsi="Times New Roman" w:cs="Times New Roman"/>
          <w:i/>
          <w:iCs/>
          <w:sz w:val="24"/>
          <w:szCs w:val="24"/>
        </w:rPr>
        <w:t xml:space="preserve">. </w:t>
      </w:r>
      <w:r w:rsidRPr="0027119F">
        <w:rPr>
          <w:rFonts w:ascii="Times New Roman" w:hAnsi="Times New Roman" w:cs="Times New Roman"/>
          <w:sz w:val="24"/>
          <w:szCs w:val="24"/>
        </w:rPr>
        <w:t xml:space="preserve">Hal </w:t>
      </w:r>
      <w:proofErr w:type="spellStart"/>
      <w:r w:rsidRPr="0027119F">
        <w:rPr>
          <w:rFonts w:ascii="Times New Roman" w:hAnsi="Times New Roman" w:cs="Times New Roman"/>
          <w:sz w:val="24"/>
          <w:szCs w:val="24"/>
        </w:rPr>
        <w:t>ini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disebabkan</w:t>
      </w:r>
      <w:proofErr w:type="spellEnd"/>
      <w:r w:rsidRPr="0027119F">
        <w:rPr>
          <w:rFonts w:ascii="Times New Roman" w:hAnsi="Times New Roman" w:cs="Times New Roman"/>
          <w:sz w:val="24"/>
          <w:szCs w:val="24"/>
        </w:rPr>
        <w:t xml:space="preserve"> oleh </w:t>
      </w:r>
      <w:proofErr w:type="spellStart"/>
      <w:r w:rsidRPr="0027119F">
        <w:rPr>
          <w:rFonts w:ascii="Times New Roman" w:hAnsi="Times New Roman" w:cs="Times New Roman"/>
          <w:sz w:val="24"/>
          <w:szCs w:val="24"/>
        </w:rPr>
        <w:t>banyaknya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keluhan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mahasiswa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terhadap</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kinerja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yang </w:t>
      </w:r>
      <w:proofErr w:type="spellStart"/>
      <w:r w:rsidRPr="0027119F">
        <w:rPr>
          <w:rFonts w:ascii="Times New Roman" w:hAnsi="Times New Roman" w:cs="Times New Roman"/>
          <w:sz w:val="24"/>
          <w:szCs w:val="24"/>
        </w:rPr>
        <w:t>terkadang</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sering</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terlambat</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dalam</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memenuhi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kebutuhan</w:t>
      </w:r>
      <w:proofErr w:type="spellEnd"/>
      <w:r w:rsidRPr="0027119F">
        <w:rPr>
          <w:rFonts w:ascii="Times New Roman" w:hAnsi="Times New Roman" w:cs="Times New Roman"/>
          <w:sz w:val="24"/>
          <w:szCs w:val="24"/>
        </w:rPr>
        <w:t xml:space="preserve"> dan </w:t>
      </w:r>
      <w:proofErr w:type="spellStart"/>
      <w:r w:rsidRPr="0027119F">
        <w:rPr>
          <w:rFonts w:ascii="Times New Roman" w:hAnsi="Times New Roman" w:cs="Times New Roman"/>
          <w:sz w:val="24"/>
          <w:szCs w:val="24"/>
        </w:rPr>
        <w:t>keinginannya</w:t>
      </w:r>
      <w:proofErr w:type="spellEnd"/>
      <w:r w:rsidRPr="0027119F">
        <w:rPr>
          <w:rFonts w:ascii="Times New Roman" w:hAnsi="Times New Roman" w:cs="Times New Roman"/>
          <w:sz w:val="24"/>
          <w:szCs w:val="24"/>
        </w:rPr>
        <w:t xml:space="preserve">. Hal </w:t>
      </w:r>
      <w:proofErr w:type="spellStart"/>
      <w:r w:rsidRPr="0027119F">
        <w:rPr>
          <w:rFonts w:ascii="Times New Roman" w:hAnsi="Times New Roman" w:cs="Times New Roman"/>
          <w:sz w:val="24"/>
          <w:szCs w:val="24"/>
        </w:rPr>
        <w:t>ini</w:t>
      </w:r>
      <w:proofErr w:type="spellEnd"/>
      <w:r w:rsidRPr="0027119F">
        <w:rPr>
          <w:rFonts w:ascii="Times New Roman" w:hAnsi="Times New Roman" w:cs="Times New Roman"/>
          <w:sz w:val="24"/>
          <w:szCs w:val="24"/>
        </w:rPr>
        <w:t xml:space="preserve"> juga </w:t>
      </w:r>
      <w:proofErr w:type="spellStart"/>
      <w:r w:rsidRPr="0027119F">
        <w:rPr>
          <w:rFonts w:ascii="Times New Roman" w:hAnsi="Times New Roman" w:cs="Times New Roman"/>
          <w:sz w:val="24"/>
          <w:szCs w:val="24"/>
        </w:rPr>
        <w:t>disebabkan</w:t>
      </w:r>
      <w:proofErr w:type="spellEnd"/>
      <w:r w:rsidRPr="0027119F">
        <w:rPr>
          <w:rFonts w:ascii="Times New Roman" w:hAnsi="Times New Roman" w:cs="Times New Roman"/>
          <w:sz w:val="24"/>
          <w:szCs w:val="24"/>
        </w:rPr>
        <w:t xml:space="preserve"> oleh </w:t>
      </w:r>
      <w:proofErr w:type="spellStart"/>
      <w:r w:rsidRPr="0027119F">
        <w:rPr>
          <w:rFonts w:ascii="Times New Roman" w:hAnsi="Times New Roman" w:cs="Times New Roman"/>
          <w:sz w:val="24"/>
          <w:szCs w:val="24"/>
        </w:rPr>
        <w:t>pelatihan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kerja</w:t>
      </w:r>
      <w:proofErr w:type="spellEnd"/>
      <w:r w:rsidRPr="0027119F">
        <w:rPr>
          <w:rFonts w:ascii="Times New Roman" w:hAnsi="Times New Roman" w:cs="Times New Roman"/>
          <w:sz w:val="24"/>
          <w:szCs w:val="24"/>
        </w:rPr>
        <w:t xml:space="preserve"> yang </w:t>
      </w:r>
      <w:proofErr w:type="spellStart"/>
      <w:r w:rsidRPr="0027119F">
        <w:rPr>
          <w:rFonts w:ascii="Times New Roman" w:hAnsi="Times New Roman" w:cs="Times New Roman"/>
          <w:sz w:val="24"/>
          <w:szCs w:val="24"/>
        </w:rPr>
        <w:t>kurang</w:t>
      </w:r>
      <w:proofErr w:type="spellEnd"/>
      <w:r w:rsidRPr="0027119F">
        <w:rPr>
          <w:rFonts w:ascii="Times New Roman" w:hAnsi="Times New Roman" w:cs="Times New Roman"/>
          <w:sz w:val="24"/>
          <w:szCs w:val="24"/>
        </w:rPr>
        <w:t xml:space="preserve">, </w:t>
      </w:r>
      <w:r w:rsidRPr="0027119F">
        <w:rPr>
          <w:rFonts w:ascii="Times New Roman" w:hAnsi="Times New Roman" w:cs="Times New Roman"/>
          <w:i/>
          <w:iCs/>
          <w:sz w:val="24"/>
          <w:szCs w:val="24"/>
        </w:rPr>
        <w:t xml:space="preserve">career development </w:t>
      </w:r>
      <w:r w:rsidRPr="0027119F">
        <w:rPr>
          <w:rFonts w:ascii="Times New Roman" w:hAnsi="Times New Roman" w:cs="Times New Roman"/>
          <w:sz w:val="24"/>
          <w:szCs w:val="24"/>
        </w:rPr>
        <w:t xml:space="preserve">yang </w:t>
      </w:r>
      <w:proofErr w:type="spellStart"/>
      <w:r w:rsidRPr="0027119F">
        <w:rPr>
          <w:rFonts w:ascii="Times New Roman" w:hAnsi="Times New Roman" w:cs="Times New Roman"/>
          <w:sz w:val="24"/>
          <w:szCs w:val="24"/>
        </w:rPr>
        <w:t>kurang</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memadai</w:t>
      </w:r>
      <w:proofErr w:type="spellEnd"/>
      <w:r w:rsidRPr="0027119F">
        <w:rPr>
          <w:rFonts w:ascii="Times New Roman" w:hAnsi="Times New Roman" w:cs="Times New Roman"/>
          <w:sz w:val="24"/>
          <w:szCs w:val="24"/>
        </w:rPr>
        <w:t xml:space="preserve"> dan </w:t>
      </w:r>
      <w:proofErr w:type="spellStart"/>
      <w:r w:rsidRPr="0027119F">
        <w:rPr>
          <w:rFonts w:ascii="Times New Roman" w:hAnsi="Times New Roman" w:cs="Times New Roman"/>
          <w:sz w:val="24"/>
          <w:szCs w:val="24"/>
        </w:rPr>
        <w:t>budaya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organisasi</w:t>
      </w:r>
      <w:proofErr w:type="spellEnd"/>
      <w:r w:rsidRPr="0027119F">
        <w:rPr>
          <w:rFonts w:ascii="Times New Roman" w:hAnsi="Times New Roman" w:cs="Times New Roman"/>
          <w:sz w:val="24"/>
          <w:szCs w:val="24"/>
        </w:rPr>
        <w:t xml:space="preserve"> yang </w:t>
      </w:r>
      <w:proofErr w:type="spellStart"/>
      <w:r w:rsidRPr="0027119F">
        <w:rPr>
          <w:rFonts w:ascii="Times New Roman" w:hAnsi="Times New Roman" w:cs="Times New Roman"/>
          <w:sz w:val="24"/>
          <w:szCs w:val="24"/>
        </w:rPr>
        <w:t>kurang</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baik</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diharapkan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menjalankan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tugasnya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dengan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baik</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dalam</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melayani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mahasiswa</w:t>
      </w:r>
      <w:proofErr w:type="spellEnd"/>
      <w:r w:rsidRPr="0027119F">
        <w:rPr>
          <w:rFonts w:ascii="Times New Roman" w:hAnsi="Times New Roman" w:cs="Times New Roman"/>
          <w:sz w:val="24"/>
          <w:szCs w:val="24"/>
        </w:rPr>
        <w:t xml:space="preserve">. Hal- </w:t>
      </w:r>
      <w:proofErr w:type="spellStart"/>
      <w:r w:rsidRPr="0027119F">
        <w:rPr>
          <w:rFonts w:ascii="Times New Roman" w:hAnsi="Times New Roman" w:cs="Times New Roman"/>
          <w:sz w:val="24"/>
          <w:szCs w:val="24"/>
        </w:rPr>
        <w:t>hal</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tersebut</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menyebabkan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kinerja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kurang</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maksimal</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Fenomena</w:t>
      </w:r>
      <w:proofErr w:type="spellEnd"/>
      <w:r w:rsidRPr="0027119F">
        <w:rPr>
          <w:rFonts w:ascii="Times New Roman" w:hAnsi="Times New Roman" w:cs="Times New Roman"/>
          <w:sz w:val="24"/>
          <w:szCs w:val="24"/>
        </w:rPr>
        <w:t xml:space="preserve"> yang </w:t>
      </w:r>
      <w:proofErr w:type="spellStart"/>
      <w:r w:rsidRPr="0027119F">
        <w:rPr>
          <w:rFonts w:ascii="Times New Roman" w:hAnsi="Times New Roman" w:cs="Times New Roman"/>
          <w:sz w:val="24"/>
          <w:szCs w:val="24"/>
        </w:rPr>
        <w:t>telah</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dijelaskan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pentingnya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kinerja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dengan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beberapa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faktor</w:t>
      </w:r>
      <w:proofErr w:type="spellEnd"/>
      <w:r w:rsidRPr="0027119F">
        <w:rPr>
          <w:rFonts w:ascii="Times New Roman" w:hAnsi="Times New Roman" w:cs="Times New Roman"/>
          <w:sz w:val="24"/>
          <w:szCs w:val="24"/>
        </w:rPr>
        <w:t xml:space="preserve"> yang </w:t>
      </w:r>
      <w:proofErr w:type="spellStart"/>
      <w:r w:rsidRPr="0027119F">
        <w:rPr>
          <w:rFonts w:ascii="Times New Roman" w:hAnsi="Times New Roman" w:cs="Times New Roman"/>
          <w:sz w:val="24"/>
          <w:szCs w:val="24"/>
        </w:rPr>
        <w:t>mempengaruhi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seperti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pelatihan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kerja</w:t>
      </w:r>
      <w:proofErr w:type="spellEnd"/>
      <w:r w:rsidRPr="0027119F">
        <w:rPr>
          <w:rFonts w:ascii="Times New Roman" w:hAnsi="Times New Roman" w:cs="Times New Roman"/>
          <w:sz w:val="24"/>
          <w:szCs w:val="24"/>
        </w:rPr>
        <w:t xml:space="preserve">, </w:t>
      </w:r>
      <w:r w:rsidRPr="0027119F">
        <w:rPr>
          <w:rFonts w:ascii="Times New Roman" w:hAnsi="Times New Roman" w:cs="Times New Roman"/>
          <w:i/>
          <w:iCs/>
          <w:sz w:val="24"/>
          <w:szCs w:val="24"/>
        </w:rPr>
        <w:t xml:space="preserve">career development </w:t>
      </w:r>
      <w:r w:rsidRPr="0027119F">
        <w:rPr>
          <w:rFonts w:ascii="Times New Roman" w:hAnsi="Times New Roman" w:cs="Times New Roman"/>
          <w:sz w:val="24"/>
          <w:szCs w:val="24"/>
        </w:rPr>
        <w:t xml:space="preserve">dan </w:t>
      </w:r>
      <w:proofErr w:type="spellStart"/>
      <w:r w:rsidRPr="0027119F">
        <w:rPr>
          <w:rFonts w:ascii="Times New Roman" w:hAnsi="Times New Roman" w:cs="Times New Roman"/>
          <w:sz w:val="24"/>
          <w:szCs w:val="24"/>
        </w:rPr>
        <w:t>budaya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organisasi</w:t>
      </w:r>
      <w:proofErr w:type="spellEnd"/>
      <w:r w:rsidRPr="0027119F">
        <w:rPr>
          <w:rFonts w:ascii="Times New Roman" w:hAnsi="Times New Roman" w:cs="Times New Roman"/>
          <w:sz w:val="24"/>
          <w:szCs w:val="24"/>
        </w:rPr>
        <w:t xml:space="preserve">. Maka </w:t>
      </w:r>
      <w:proofErr w:type="spellStart"/>
      <w:r w:rsidRPr="0027119F">
        <w:rPr>
          <w:rFonts w:ascii="Times New Roman" w:hAnsi="Times New Roman" w:cs="Times New Roman"/>
          <w:sz w:val="24"/>
          <w:szCs w:val="24"/>
        </w:rPr>
        <w:t>diperlukan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penelitian</w:t>
      </w:r>
      <w:proofErr w:type="spellEnd"/>
      <w:r w:rsidRPr="0027119F">
        <w:rPr>
          <w:rFonts w:ascii="Times New Roman" w:hAnsi="Times New Roman" w:cs="Times New Roman"/>
          <w:sz w:val="24"/>
          <w:szCs w:val="24"/>
        </w:rPr>
        <w:t xml:space="preserve"> agar </w:t>
      </w:r>
      <w:proofErr w:type="spellStart"/>
      <w:r w:rsidRPr="0027119F">
        <w:rPr>
          <w:rFonts w:ascii="Times New Roman" w:hAnsi="Times New Roman" w:cs="Times New Roman"/>
          <w:sz w:val="24"/>
          <w:szCs w:val="24"/>
        </w:rPr>
        <w:t>menyimpulkan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secara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lebih</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jelas</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bagaimana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hubungan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variabel</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pelatihan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pengembangan</w:t>
      </w:r>
      <w:proofErr w:type="spellEnd"/>
      <w:r w:rsidRPr="0027119F">
        <w:rPr>
          <w:rFonts w:ascii="Times New Roman" w:hAnsi="Times New Roman" w:cs="Times New Roman"/>
          <w:sz w:val="24"/>
          <w:szCs w:val="24"/>
        </w:rPr>
        <w:t xml:space="preserve"> dan </w:t>
      </w:r>
      <w:proofErr w:type="spellStart"/>
      <w:r w:rsidRPr="0027119F">
        <w:rPr>
          <w:rFonts w:ascii="Times New Roman" w:hAnsi="Times New Roman" w:cs="Times New Roman"/>
          <w:sz w:val="24"/>
          <w:szCs w:val="24"/>
        </w:rPr>
        <w:t>budaya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organisasi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terhadap</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kinerja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w:t>
      </w:r>
    </w:p>
    <w:p w14:paraId="215C7C7B" w14:textId="77777777" w:rsidR="00F1642C" w:rsidRPr="0027119F" w:rsidRDefault="00F1642C" w:rsidP="00F1642C">
      <w:pPr>
        <w:spacing w:line="360" w:lineRule="auto"/>
        <w:ind w:right="13" w:firstLine="720"/>
        <w:jc w:val="both"/>
        <w:rPr>
          <w:rFonts w:ascii="Times New Roman" w:hAnsi="Times New Roman" w:cs="Times New Roman"/>
          <w:sz w:val="24"/>
          <w:szCs w:val="24"/>
        </w:rPr>
      </w:pPr>
      <w:proofErr w:type="spellStart"/>
      <w:r w:rsidRPr="0027119F">
        <w:rPr>
          <w:rFonts w:ascii="Times New Roman" w:hAnsi="Times New Roman" w:cs="Times New Roman"/>
          <w:sz w:val="24"/>
          <w:szCs w:val="24"/>
        </w:rPr>
        <w:t>Berdasarkan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pemaparan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tersebut</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terdapat</w:t>
      </w:r>
      <w:proofErr w:type="spellEnd"/>
      <w:r w:rsidRPr="0027119F">
        <w:rPr>
          <w:rFonts w:ascii="Times New Roman" w:hAnsi="Times New Roman" w:cs="Times New Roman"/>
          <w:sz w:val="24"/>
          <w:szCs w:val="24"/>
        </w:rPr>
        <w:t xml:space="preserve"> </w:t>
      </w:r>
      <w:r w:rsidRPr="0027119F">
        <w:rPr>
          <w:rFonts w:ascii="Times New Roman" w:hAnsi="Times New Roman" w:cs="Times New Roman"/>
          <w:i/>
          <w:iCs/>
          <w:sz w:val="24"/>
          <w:szCs w:val="24"/>
        </w:rPr>
        <w:t>research gap</w:t>
      </w:r>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penelitian</w:t>
      </w:r>
      <w:proofErr w:type="spellEnd"/>
      <w:r w:rsidRPr="0027119F">
        <w:rPr>
          <w:rFonts w:ascii="Times New Roman" w:hAnsi="Times New Roman" w:cs="Times New Roman"/>
          <w:sz w:val="24"/>
          <w:szCs w:val="24"/>
        </w:rPr>
        <w:t xml:space="preserve"> yang </w:t>
      </w:r>
      <w:proofErr w:type="spellStart"/>
      <w:r w:rsidRPr="0027119F">
        <w:rPr>
          <w:rFonts w:ascii="Times New Roman" w:hAnsi="Times New Roman" w:cs="Times New Roman"/>
          <w:sz w:val="24"/>
          <w:szCs w:val="24"/>
        </w:rPr>
        <w:t>dilakukan</w:t>
      </w:r>
      <w:proofErr w:type="spellEnd"/>
      <w:r w:rsidRPr="0027119F">
        <w:rPr>
          <w:rFonts w:ascii="Times New Roman" w:hAnsi="Times New Roman" w:cs="Times New Roman"/>
          <w:sz w:val="24"/>
          <w:szCs w:val="24"/>
        </w:rPr>
        <w:t xml:space="preserve"> oleh </w:t>
      </w:r>
      <w:r>
        <w:rPr>
          <w:rFonts w:ascii="Times New Roman" w:hAnsi="Times New Roman" w:cs="Times New Roman"/>
          <w:sz w:val="24"/>
          <w:szCs w:val="24"/>
          <w:lang w:val="fi-FI"/>
        </w:rPr>
        <w:fldChar w:fldCharType="begin" w:fldLock="1"/>
      </w:r>
      <w:r w:rsidRPr="0027119F">
        <w:rPr>
          <w:rFonts w:ascii="Times New Roman" w:hAnsi="Times New Roman" w:cs="Times New Roman"/>
          <w:sz w:val="24"/>
          <w:szCs w:val="24"/>
        </w:rPr>
        <w:instrText>ADDIN CSL_CITATION {"citationItems":[{"id":"ITEM-1","itemData":{"DOI":"10.30871/jaemb.v7i1.1083","ISSN":"2337-7887","abstract":"The purpose of this study was to determine the effect of the level of education on employee performance, the effect of training on employee performance, the influence of career development on employee performance, and the influence on the level of education, training, career development on the performance of employees of PT. Takaful Insurance Batam. This type of research is quantitative descriptive research. The technique of collecting data using a questionnaire. The study population was 50 people with a sample of 50 employees, who were chosen as a whole so that they used saturated sampling. The results of this study indicate that the level of education shows that  the level of education does not affect employee performance. Training variable shows that training does not affect employee performance. Career development variable shows that career development has no effect on employee performance. Meanwhile F test results simultaneously shows that  education, training, career development has no effect towards employee performance variables.","author":[{"dropping-particle":"","family":"Putri","given":"Noviyanti Rianti","non-dropping-particle":"","parse-names":false,"suffix":""},{"dropping-particle":"","family":"Ratnasari","given":"Sri Langgeng","non-dropping-particle":"","parse-names":false,"suffix":""}],"container-title":"JURNAL AKUNTANSI, EKONOMI dan MANAJEMEN BISNIS","id":"ITEM-1","issue":"1","issued":{"date-parts":[["2019"]]},"page":"48-55","title":"Pengaruh Tingkat Pendidikan, Pelatihan, Dan Pengembangan Karir Terhadap Kinerja Karyawan Pt. Asuransi Takaful Batam","type":"article-journal","volume":"7"},"uris":["http://www.mendeley.com/documents/?uuid=4b05bec6-6656-464b-85c7-c244d0ef9635","http://www.mendeley.com/documents/?uuid=68cbd73c-62d4-4182-87c4-ec3a047e9dc1"]}],"mendeley":{"formattedCitation":"(Putri &amp; Ratnasari, 2019)","manualFormatting":"Putri &amp; Ratnasari (2019)","plainTextFormattedCitation":"(Putri &amp; Ratnasari, 2019)","previouslyFormattedCitation":"(Putri &amp; Ratnasari, 2019)"},"properties":{"noteIndex":0},"schema":"https://github.com/citation-style-language/schema/raw/master/csl-citation.json"}</w:instrText>
      </w:r>
      <w:r>
        <w:rPr>
          <w:rFonts w:ascii="Times New Roman" w:hAnsi="Times New Roman" w:cs="Times New Roman"/>
          <w:sz w:val="24"/>
          <w:szCs w:val="24"/>
          <w:lang w:val="fi-FI"/>
        </w:rPr>
        <w:fldChar w:fldCharType="separate"/>
      </w:r>
      <w:r w:rsidRPr="0027119F">
        <w:rPr>
          <w:rFonts w:ascii="Times New Roman" w:hAnsi="Times New Roman" w:cs="Times New Roman"/>
          <w:noProof/>
          <w:sz w:val="24"/>
          <w:szCs w:val="24"/>
        </w:rPr>
        <w:t>Putri &amp; Ratnasari (2019)</w:t>
      </w:r>
      <w:r>
        <w:rPr>
          <w:rFonts w:ascii="Times New Roman" w:hAnsi="Times New Roman" w:cs="Times New Roman"/>
          <w:sz w:val="24"/>
          <w:szCs w:val="24"/>
          <w:lang w:val="fi-FI"/>
        </w:rPr>
        <w:fldChar w:fldCharType="end"/>
      </w:r>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menyatakan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bahwa</w:t>
      </w:r>
      <w:proofErr w:type="spellEnd"/>
      <w:r w:rsidRPr="0027119F">
        <w:rPr>
          <w:rFonts w:ascii="Times New Roman" w:hAnsi="Times New Roman" w:cs="Times New Roman"/>
          <w:sz w:val="24"/>
          <w:szCs w:val="24"/>
        </w:rPr>
        <w:t xml:space="preserve"> </w:t>
      </w:r>
      <w:r w:rsidRPr="0027119F">
        <w:rPr>
          <w:rFonts w:ascii="Times New Roman" w:hAnsi="Times New Roman" w:cs="Times New Roman"/>
          <w:i/>
          <w:iCs/>
          <w:sz w:val="24"/>
          <w:szCs w:val="24"/>
        </w:rPr>
        <w:t xml:space="preserve">career development </w:t>
      </w:r>
      <w:proofErr w:type="spellStart"/>
      <w:r w:rsidRPr="0027119F">
        <w:rPr>
          <w:rFonts w:ascii="Times New Roman" w:hAnsi="Times New Roman" w:cs="Times New Roman"/>
          <w:sz w:val="24"/>
          <w:szCs w:val="24"/>
        </w:rPr>
        <w:t>atau</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pengembangan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karir</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berpengaruh</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tidak</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signifikan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terhadap</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kinerja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sedangkan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menurut</w:t>
      </w:r>
      <w:proofErr w:type="spellEnd"/>
      <w:r w:rsidRPr="0027119F">
        <w:rPr>
          <w:rFonts w:ascii="Times New Roman" w:hAnsi="Times New Roman" w:cs="Times New Roman"/>
          <w:sz w:val="24"/>
          <w:szCs w:val="24"/>
        </w:rPr>
        <w:t xml:space="preserve"> Felisa (2020) </w:t>
      </w:r>
      <w:proofErr w:type="spellStart"/>
      <w:r w:rsidRPr="0027119F">
        <w:rPr>
          <w:rFonts w:ascii="Times New Roman" w:hAnsi="Times New Roman" w:cs="Times New Roman"/>
          <w:sz w:val="24"/>
          <w:szCs w:val="24"/>
        </w:rPr>
        <w:t>menyatakan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bahwa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budaya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organisasi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terdapat</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pengaruh</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negatif</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signifikan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terhadap</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kinerja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Penelitian</w:t>
      </w:r>
      <w:proofErr w:type="spellEnd"/>
      <w:r w:rsidRPr="0027119F">
        <w:rPr>
          <w:rFonts w:ascii="Times New Roman" w:hAnsi="Times New Roman" w:cs="Times New Roman"/>
          <w:sz w:val="24"/>
          <w:szCs w:val="24"/>
        </w:rPr>
        <w:t xml:space="preserve"> yang </w:t>
      </w:r>
      <w:proofErr w:type="spellStart"/>
      <w:r w:rsidRPr="0027119F">
        <w:rPr>
          <w:rFonts w:ascii="Times New Roman" w:hAnsi="Times New Roman" w:cs="Times New Roman"/>
          <w:sz w:val="24"/>
          <w:szCs w:val="24"/>
        </w:rPr>
        <w:t>dilakukan</w:t>
      </w:r>
      <w:proofErr w:type="spellEnd"/>
      <w:r w:rsidRPr="0027119F">
        <w:rPr>
          <w:rFonts w:ascii="Times New Roman" w:hAnsi="Times New Roman" w:cs="Times New Roman"/>
          <w:sz w:val="24"/>
          <w:szCs w:val="24"/>
        </w:rPr>
        <w:t xml:space="preserve"> oleh </w:t>
      </w:r>
      <w:proofErr w:type="spellStart"/>
      <w:r w:rsidRPr="0027119F">
        <w:rPr>
          <w:rFonts w:ascii="Times New Roman" w:hAnsi="Times New Roman" w:cs="Times New Roman"/>
          <w:sz w:val="24"/>
          <w:szCs w:val="24"/>
        </w:rPr>
        <w:t>Mazidah</w:t>
      </w:r>
      <w:proofErr w:type="spellEnd"/>
      <w:r w:rsidRPr="0027119F">
        <w:rPr>
          <w:rFonts w:ascii="Times New Roman" w:hAnsi="Times New Roman" w:cs="Times New Roman"/>
          <w:sz w:val="24"/>
          <w:szCs w:val="24"/>
        </w:rPr>
        <w:t xml:space="preserve"> (2018) </w:t>
      </w:r>
      <w:proofErr w:type="spellStart"/>
      <w:r w:rsidRPr="0027119F">
        <w:rPr>
          <w:rFonts w:ascii="Times New Roman" w:hAnsi="Times New Roman" w:cs="Times New Roman"/>
          <w:sz w:val="24"/>
          <w:szCs w:val="24"/>
        </w:rPr>
        <w:t>menyatakan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bahwa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tidak</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ada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pengaruh</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antara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pelatihan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terhadap</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kinerja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Hasil </w:t>
      </w:r>
      <w:proofErr w:type="spellStart"/>
      <w:r w:rsidRPr="0027119F">
        <w:rPr>
          <w:rFonts w:ascii="Times New Roman" w:hAnsi="Times New Roman" w:cs="Times New Roman"/>
          <w:sz w:val="24"/>
          <w:szCs w:val="24"/>
        </w:rPr>
        <w:t>penelitian</w:t>
      </w:r>
      <w:proofErr w:type="spellEnd"/>
      <w:r w:rsidRPr="0027119F">
        <w:rPr>
          <w:rFonts w:ascii="Times New Roman" w:hAnsi="Times New Roman" w:cs="Times New Roman"/>
          <w:sz w:val="24"/>
          <w:szCs w:val="24"/>
        </w:rPr>
        <w:t xml:space="preserve"> Alif &amp; </w:t>
      </w:r>
      <w:proofErr w:type="spellStart"/>
      <w:r w:rsidRPr="0027119F">
        <w:rPr>
          <w:rFonts w:ascii="Times New Roman" w:hAnsi="Times New Roman" w:cs="Times New Roman"/>
          <w:sz w:val="24"/>
          <w:szCs w:val="24"/>
        </w:rPr>
        <w:t>Puspitadewi</w:t>
      </w:r>
      <w:proofErr w:type="spellEnd"/>
      <w:r w:rsidRPr="0027119F">
        <w:rPr>
          <w:rFonts w:ascii="Times New Roman" w:hAnsi="Times New Roman" w:cs="Times New Roman"/>
          <w:sz w:val="24"/>
          <w:szCs w:val="24"/>
        </w:rPr>
        <w:t xml:space="preserve"> (2025) </w:t>
      </w:r>
      <w:proofErr w:type="spellStart"/>
      <w:r w:rsidRPr="0027119F">
        <w:rPr>
          <w:rFonts w:ascii="Times New Roman" w:hAnsi="Times New Roman" w:cs="Times New Roman"/>
          <w:sz w:val="24"/>
          <w:szCs w:val="24"/>
        </w:rPr>
        <w:t>menyatakan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bahwa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budaya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organisasi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pelatihan</w:t>
      </w:r>
      <w:proofErr w:type="spellEnd"/>
      <w:r w:rsidRPr="0027119F">
        <w:rPr>
          <w:rFonts w:ascii="Times New Roman" w:hAnsi="Times New Roman" w:cs="Times New Roman"/>
          <w:sz w:val="24"/>
          <w:szCs w:val="24"/>
        </w:rPr>
        <w:t xml:space="preserve"> dan </w:t>
      </w:r>
      <w:proofErr w:type="spellStart"/>
      <w:r w:rsidRPr="0027119F">
        <w:rPr>
          <w:rFonts w:ascii="Times New Roman" w:hAnsi="Times New Roman" w:cs="Times New Roman"/>
          <w:sz w:val="24"/>
          <w:szCs w:val="24"/>
        </w:rPr>
        <w:t>pengembangan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bersama-sama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berpengaruh</w:t>
      </w:r>
      <w:proofErr w:type="spellEnd"/>
      <w:r w:rsidRPr="0027119F">
        <w:rPr>
          <w:rFonts w:ascii="Times New Roman" w:hAnsi="Times New Roman" w:cs="Times New Roman"/>
          <w:sz w:val="24"/>
          <w:szCs w:val="24"/>
        </w:rPr>
        <w:t xml:space="preserve"> </w:t>
      </w:r>
      <w:proofErr w:type="spellStart"/>
      <w:proofErr w:type="gramStart"/>
      <w:r w:rsidRPr="0027119F">
        <w:rPr>
          <w:rFonts w:ascii="Times New Roman" w:hAnsi="Times New Roman" w:cs="Times New Roman"/>
          <w:sz w:val="24"/>
          <w:szCs w:val="24"/>
        </w:rPr>
        <w:t>positif</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signifikan</w:t>
      </w:r>
      <w:proofErr w:type="spellEnd"/>
      <w:proofErr w:type="gram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terhadap</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kinerja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w:t>
      </w:r>
    </w:p>
    <w:p w14:paraId="293D3100" w14:textId="10475B82" w:rsidR="00AE33ED" w:rsidRPr="0027119F" w:rsidRDefault="00AE33ED" w:rsidP="00AE33ED">
      <w:pPr>
        <w:spacing w:line="360" w:lineRule="auto"/>
        <w:ind w:right="13"/>
        <w:jc w:val="both"/>
        <w:rPr>
          <w:rFonts w:ascii="Book Antiqua" w:hAnsi="Book Antiqua" w:cs="Times New Roman"/>
          <w:b/>
          <w:bCs/>
          <w:sz w:val="24"/>
          <w:szCs w:val="24"/>
          <w:lang w:val="fi-FI"/>
        </w:rPr>
      </w:pPr>
      <w:r w:rsidRPr="0027119F">
        <w:rPr>
          <w:rFonts w:ascii="Book Antiqua" w:hAnsi="Book Antiqua" w:cs="Times New Roman"/>
          <w:b/>
          <w:bCs/>
          <w:sz w:val="24"/>
          <w:szCs w:val="24"/>
          <w:lang w:val="fi-FI"/>
        </w:rPr>
        <w:t>TINJAUAN PUSTAKA</w:t>
      </w:r>
    </w:p>
    <w:p w14:paraId="178FE588" w14:textId="4D6B227D" w:rsidR="007D1D67" w:rsidRPr="0027119F" w:rsidRDefault="00F1642C" w:rsidP="00B7532E">
      <w:pPr>
        <w:spacing w:line="360" w:lineRule="auto"/>
        <w:ind w:right="13"/>
        <w:jc w:val="both"/>
        <w:rPr>
          <w:rFonts w:ascii="Book Antiqua" w:eastAsia="Book Antiqua" w:hAnsi="Book Antiqua" w:cs="Book Antiqua"/>
          <w:b/>
          <w:sz w:val="24"/>
          <w:szCs w:val="24"/>
          <w:lang w:val="fi-FI"/>
        </w:rPr>
      </w:pPr>
      <w:r w:rsidRPr="0027119F">
        <w:rPr>
          <w:rFonts w:ascii="Book Antiqua" w:eastAsia="Book Antiqua" w:hAnsi="Book Antiqua" w:cs="Book Antiqua"/>
          <w:b/>
          <w:sz w:val="24"/>
          <w:szCs w:val="24"/>
          <w:lang w:val="fi-FI"/>
        </w:rPr>
        <w:t>Pelatihan Kerja</w:t>
      </w:r>
    </w:p>
    <w:p w14:paraId="6C0E7B4C" w14:textId="44BF78F4" w:rsidR="00997C8A" w:rsidRPr="00F1642C" w:rsidRDefault="00F1642C" w:rsidP="00F1642C">
      <w:pPr>
        <w:spacing w:line="360" w:lineRule="auto"/>
        <w:ind w:right="13" w:firstLine="720"/>
        <w:jc w:val="both"/>
        <w:rPr>
          <w:rFonts w:ascii="Book Antiqua" w:hAnsi="Book Antiqua" w:cs="Times New Roman"/>
          <w:i/>
          <w:sz w:val="24"/>
          <w:szCs w:val="24"/>
          <w:lang w:val="fi-FI"/>
        </w:rPr>
      </w:pPr>
      <w:r w:rsidRPr="00F1642C">
        <w:rPr>
          <w:rFonts w:ascii="Book Antiqua" w:hAnsi="Book Antiqua" w:cs="Times New Roman"/>
          <w:sz w:val="24"/>
          <w:szCs w:val="24"/>
          <w:lang w:val="fi-FI"/>
        </w:rPr>
        <w:t xml:space="preserve">Menurut </w:t>
      </w:r>
      <w:r w:rsidRPr="00F1642C">
        <w:rPr>
          <w:rFonts w:ascii="Book Antiqua" w:hAnsi="Book Antiqua" w:cs="Times New Roman"/>
          <w:sz w:val="24"/>
          <w:szCs w:val="24"/>
          <w:lang w:val="fi-FI"/>
        </w:rPr>
        <w:fldChar w:fldCharType="begin" w:fldLock="1"/>
      </w:r>
      <w:r w:rsidRPr="00F1642C">
        <w:rPr>
          <w:rFonts w:ascii="Book Antiqua" w:hAnsi="Book Antiqua" w:cs="Times New Roman"/>
          <w:sz w:val="24"/>
          <w:szCs w:val="24"/>
          <w:lang w:val="fi-FI"/>
        </w:rPr>
        <w:instrText>ADDIN CSL_CITATION {"citationItems":[{"id":"ITEM-1","itemData":{"author":[{"dropping-particle":"","family":"Robert L. Mathis","given":"John H. Jackson","non-dropping-particle":"","parse-names":false,"suffix":""}],"id":"ITEM-1","issued":{"date-parts":[["2020"]]},"number-of-pages":"664","publisher":"Cengage Learning","title":"Human Resource Management","type":"book"},"uris":["http://www.mendeley.com/documents/?uuid=5f0af2a7-5375-435e-99a8-0ffb9a250931","http://www.mendeley.com/documents/?uuid=a0cf2761-9dc9-4290-99e4-4858577b6227"]}],"mendeley":{"formattedCitation":"(Robert L. Mathis, 2020)","manualFormatting":"Mathis (2020)","plainTextFormattedCitation":"(Robert L. Mathis, 2020)","previouslyFormattedCitation":"(Robert L. Mathis, 2020)"},"properties":{"noteIndex":0},"schema":"https://github.com/citation-style-language/schema/raw/master/csl-citation.json"}</w:instrText>
      </w:r>
      <w:r w:rsidRPr="00F1642C">
        <w:rPr>
          <w:rFonts w:ascii="Book Antiqua" w:hAnsi="Book Antiqua" w:cs="Times New Roman"/>
          <w:sz w:val="24"/>
          <w:szCs w:val="24"/>
          <w:lang w:val="fi-FI"/>
        </w:rPr>
        <w:fldChar w:fldCharType="separate"/>
      </w:r>
      <w:r w:rsidRPr="00F1642C">
        <w:rPr>
          <w:rFonts w:ascii="Book Antiqua" w:hAnsi="Book Antiqua" w:cs="Times New Roman"/>
          <w:noProof/>
          <w:sz w:val="24"/>
          <w:szCs w:val="24"/>
          <w:lang w:val="fi-FI"/>
        </w:rPr>
        <w:t>Mathis (2020)</w:t>
      </w:r>
      <w:r w:rsidRPr="00F1642C">
        <w:rPr>
          <w:rFonts w:ascii="Book Antiqua" w:hAnsi="Book Antiqua" w:cs="Times New Roman"/>
          <w:sz w:val="24"/>
          <w:szCs w:val="24"/>
          <w:lang w:val="fi-FI"/>
        </w:rPr>
        <w:fldChar w:fldCharType="end"/>
      </w:r>
      <w:r w:rsidRPr="00F1642C">
        <w:rPr>
          <w:rFonts w:ascii="Book Antiqua" w:hAnsi="Book Antiqua" w:cs="Times New Roman"/>
          <w:sz w:val="24"/>
          <w:szCs w:val="24"/>
          <w:lang w:val="fi-FI"/>
        </w:rPr>
        <w:t xml:space="preserve"> pelatihan adalah suatu proses dimana orang- orang mencapai kemampuan tertentu untuk membantu mencapai tujuan organisasi.</w:t>
      </w:r>
      <w:r w:rsidRPr="00F1642C">
        <w:rPr>
          <w:rFonts w:ascii="Book Antiqua" w:hAnsi="Book Antiqua"/>
          <w:sz w:val="24"/>
          <w:szCs w:val="24"/>
          <w:lang w:val="fi-FI"/>
        </w:rPr>
        <w:t xml:space="preserve"> Banyak </w:t>
      </w:r>
      <w:r w:rsidRPr="00F1642C">
        <w:rPr>
          <w:rFonts w:ascii="Book Antiqua" w:hAnsi="Book Antiqua"/>
          <w:sz w:val="24"/>
          <w:szCs w:val="24"/>
          <w:lang w:val="fi-FI"/>
        </w:rPr>
        <w:lastRenderedPageBreak/>
        <w:t>teori yang telah diusulkan dalam memberikan kontribusi yang besar bagi pemahaman mengenai konsep pelatihan. Pelatihan merupakan proses secara sistematis mengubah tingkah laku karyawan untuk mencapai tujuan organisasi.</w:t>
      </w:r>
    </w:p>
    <w:p w14:paraId="6C938B5E" w14:textId="18EA5C51" w:rsidR="007D1D67" w:rsidRPr="00F1642C" w:rsidRDefault="00F1642C" w:rsidP="00B7532E">
      <w:pPr>
        <w:spacing w:line="360" w:lineRule="auto"/>
        <w:ind w:right="13"/>
        <w:jc w:val="both"/>
        <w:rPr>
          <w:rFonts w:ascii="Book Antiqua" w:eastAsia="Book Antiqua" w:hAnsi="Book Antiqua" w:cs="Book Antiqua"/>
          <w:b/>
          <w:i/>
          <w:iCs/>
          <w:sz w:val="24"/>
          <w:szCs w:val="24"/>
          <w:lang w:val="en-ID"/>
        </w:rPr>
      </w:pPr>
      <w:r w:rsidRPr="00F1642C">
        <w:rPr>
          <w:rFonts w:ascii="Book Antiqua" w:eastAsia="Book Antiqua" w:hAnsi="Book Antiqua" w:cs="Book Antiqua"/>
          <w:b/>
          <w:i/>
          <w:iCs/>
          <w:sz w:val="24"/>
          <w:szCs w:val="24"/>
          <w:lang w:val="en-ID"/>
        </w:rPr>
        <w:t>Career Development</w:t>
      </w:r>
    </w:p>
    <w:p w14:paraId="0BBDB48C" w14:textId="46EC581F" w:rsidR="00F1642C" w:rsidRPr="00F1642C" w:rsidRDefault="00F1642C" w:rsidP="00F1642C">
      <w:pPr>
        <w:spacing w:line="360" w:lineRule="auto"/>
        <w:ind w:right="13" w:firstLine="720"/>
        <w:jc w:val="both"/>
        <w:rPr>
          <w:rFonts w:ascii="Book Antiqua" w:hAnsi="Book Antiqua" w:cs="Times New Roman"/>
          <w:sz w:val="24"/>
          <w:szCs w:val="24"/>
          <w:lang w:val="en-ID"/>
        </w:rPr>
      </w:pPr>
      <w:bookmarkStart w:id="0" w:name="_Hlk173759346"/>
      <w:proofErr w:type="spellStart"/>
      <w:r w:rsidRPr="00F1642C">
        <w:rPr>
          <w:rFonts w:ascii="Book Antiqua" w:hAnsi="Book Antiqua"/>
          <w:sz w:val="24"/>
          <w:szCs w:val="24"/>
        </w:rPr>
        <w:t>Menurut</w:t>
      </w:r>
      <w:proofErr w:type="spellEnd"/>
      <w:r w:rsidRPr="00F1642C">
        <w:rPr>
          <w:rFonts w:ascii="Book Antiqua" w:hAnsi="Book Antiqua"/>
          <w:sz w:val="24"/>
          <w:szCs w:val="24"/>
        </w:rPr>
        <w:t xml:space="preserve"> </w:t>
      </w:r>
      <w:r w:rsidRPr="00F1642C">
        <w:rPr>
          <w:rFonts w:ascii="Book Antiqua" w:hAnsi="Book Antiqua"/>
          <w:sz w:val="24"/>
          <w:szCs w:val="24"/>
        </w:rPr>
        <w:fldChar w:fldCharType="begin" w:fldLock="1"/>
      </w:r>
      <w:r w:rsidRPr="00F1642C">
        <w:rPr>
          <w:rFonts w:ascii="Book Antiqua" w:hAnsi="Book Antiqua"/>
          <w:sz w:val="24"/>
          <w:szCs w:val="24"/>
        </w:rPr>
        <w:instrText>ADDIN CSL_CITATION {"citationItems":[{"id":"ITEM-1","itemData":{"DOI":"10.37504/jmb.v3i3.255","abstract":"This research is entitled \"The Effect of Career Development and Compensation on Performance Through Employee Work Discipline at PT. Panasonic Gobel Eco Solutions Manufacturing Indonesia\". The purpose of this research is to describe performance, work discipline, career development, and employee compensation in the company, as well as to know and analyze the effect of career development and compensation for employee performance both directly and through work discipline. This research is an explanatory research with a quantitative approach. The population in this research were all employees of PT. PESGMFID totaling138 employees. The number of samples taken was 62 employees using the proportional stratified random sampling technique. Data analysis used was Path Analysis and Sobel Test to test indirect effects. The results showed that career development and compensation affect work discipline; career development, compensation, and work discipline affect performance; Career development and compensation affect performance through work discipline.Keywords: performance, work discipline, career development, compensation","author":[{"dropping-particle":"","family":"Pps","given":"Jurnalpps","non-dropping-particle":"","parse-names":false,"suffix":""},{"dropping-particle":"","family":"Ilah","given":"Mochamad Atok","non-dropping-particle":"","parse-names":false,"suffix":""},{"dropping-particle":"","family":"Prasetyo","given":"Indra","non-dropping-particle":"","parse-names":false,"suffix":""},{"dropping-particle":"","family":"Indrawati","given":"Mei","non-dropping-particle":"","parse-names":false,"suffix":""}],"container-title":"Jurnal Manajerial Bisnis","id":"ITEM-1","issue":"3","issued":{"date-parts":[["2020"]]},"page":"184-200","title":"Pengaruh Pengembangan Karir Dan Kompensasi Terhadap Kinerja Melalui Disiplin Kerja Karyawan Di Pt. Panasonic Gobel Eco Solutions Manufacturing Indonesia Pasuruan Ôçô Jawa Timur","type":"article-journal","volume":"3"},"uris":["http://www.mendeley.com/documents/?uuid=b5105ee3-0b61-4f30-9fb4-d1cf8ff6f192","http://www.mendeley.com/documents/?uuid=300a4960-3953-4c76-bd0d-489daf0552ee"]}],"mendeley":{"formattedCitation":"(Pps et al., 2020)","manualFormatting":"Ilah et all. (2020)","plainTextFormattedCitation":"(Pps et al., 2020)","previouslyFormattedCitation":"(Pps et al., 2020)"},"properties":{"noteIndex":0},"schema":"https://github.com/citation-style-language/schema/raw/master/csl-citation.json"}</w:instrText>
      </w:r>
      <w:r w:rsidRPr="00F1642C">
        <w:rPr>
          <w:rFonts w:ascii="Book Antiqua" w:hAnsi="Book Antiqua"/>
          <w:sz w:val="24"/>
          <w:szCs w:val="24"/>
        </w:rPr>
        <w:fldChar w:fldCharType="separate"/>
      </w:r>
      <w:r w:rsidRPr="00F1642C">
        <w:rPr>
          <w:rFonts w:ascii="Book Antiqua" w:hAnsi="Book Antiqua"/>
          <w:noProof/>
          <w:sz w:val="24"/>
          <w:szCs w:val="24"/>
        </w:rPr>
        <w:t>Ilah et all. (2020)</w:t>
      </w:r>
      <w:r w:rsidRPr="00F1642C">
        <w:rPr>
          <w:rFonts w:ascii="Book Antiqua" w:hAnsi="Book Antiqua"/>
          <w:sz w:val="24"/>
          <w:szCs w:val="24"/>
        </w:rPr>
        <w:fldChar w:fldCharType="end"/>
      </w:r>
      <w:r w:rsidRPr="00F1642C">
        <w:rPr>
          <w:rFonts w:ascii="Book Antiqua" w:hAnsi="Book Antiqua"/>
          <w:sz w:val="24"/>
          <w:szCs w:val="24"/>
        </w:rPr>
        <w:t xml:space="preserve"> </w:t>
      </w:r>
      <w:proofErr w:type="spellStart"/>
      <w:r w:rsidRPr="00F1642C">
        <w:rPr>
          <w:rFonts w:ascii="Book Antiqua" w:hAnsi="Book Antiqua"/>
          <w:sz w:val="24"/>
          <w:szCs w:val="24"/>
        </w:rPr>
        <w:t>mengatakan</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bahwa</w:t>
      </w:r>
      <w:proofErr w:type="spellEnd"/>
      <w:r w:rsidRPr="00F1642C">
        <w:rPr>
          <w:rFonts w:ascii="Book Antiqua" w:hAnsi="Book Antiqua"/>
          <w:sz w:val="24"/>
          <w:szCs w:val="24"/>
        </w:rPr>
        <w:t xml:space="preserve"> </w:t>
      </w:r>
      <w:r w:rsidRPr="00F1642C">
        <w:rPr>
          <w:rFonts w:ascii="Book Antiqua" w:hAnsi="Book Antiqua"/>
          <w:i/>
          <w:iCs/>
          <w:sz w:val="24"/>
          <w:szCs w:val="24"/>
        </w:rPr>
        <w:t xml:space="preserve">career development </w:t>
      </w:r>
      <w:proofErr w:type="spellStart"/>
      <w:r w:rsidRPr="00F1642C">
        <w:rPr>
          <w:rFonts w:ascii="Book Antiqua" w:hAnsi="Book Antiqua"/>
          <w:sz w:val="24"/>
          <w:szCs w:val="24"/>
        </w:rPr>
        <w:t>adalah</w:t>
      </w:r>
      <w:proofErr w:type="spellEnd"/>
      <w:r w:rsidRPr="00F1642C">
        <w:rPr>
          <w:rFonts w:ascii="Book Antiqua" w:hAnsi="Book Antiqua"/>
          <w:sz w:val="24"/>
          <w:szCs w:val="24"/>
        </w:rPr>
        <w:t xml:space="preserve"> proses </w:t>
      </w:r>
      <w:proofErr w:type="spellStart"/>
      <w:r w:rsidRPr="00F1642C">
        <w:rPr>
          <w:rFonts w:ascii="Book Antiqua" w:hAnsi="Book Antiqua"/>
          <w:sz w:val="24"/>
          <w:szCs w:val="24"/>
        </w:rPr>
        <w:t>peningkatan</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kemampuan</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kerja</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individu</w:t>
      </w:r>
      <w:proofErr w:type="spellEnd"/>
      <w:r w:rsidRPr="00F1642C">
        <w:rPr>
          <w:rFonts w:ascii="Book Antiqua" w:hAnsi="Book Antiqua"/>
          <w:sz w:val="24"/>
          <w:szCs w:val="24"/>
        </w:rPr>
        <w:t xml:space="preserve"> yang </w:t>
      </w:r>
      <w:proofErr w:type="spellStart"/>
      <w:r w:rsidRPr="00F1642C">
        <w:rPr>
          <w:rFonts w:ascii="Book Antiqua" w:hAnsi="Book Antiqua"/>
          <w:sz w:val="24"/>
          <w:szCs w:val="24"/>
        </w:rPr>
        <w:t>dicapai</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dalam</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rangka</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mencapai</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karir</w:t>
      </w:r>
      <w:proofErr w:type="spellEnd"/>
      <w:r w:rsidRPr="00F1642C">
        <w:rPr>
          <w:rFonts w:ascii="Book Antiqua" w:hAnsi="Book Antiqua"/>
          <w:sz w:val="24"/>
          <w:szCs w:val="24"/>
        </w:rPr>
        <w:t xml:space="preserve"> yang </w:t>
      </w:r>
      <w:proofErr w:type="spellStart"/>
      <w:r w:rsidRPr="00F1642C">
        <w:rPr>
          <w:rFonts w:ascii="Book Antiqua" w:hAnsi="Book Antiqua"/>
          <w:sz w:val="24"/>
          <w:szCs w:val="24"/>
        </w:rPr>
        <w:t>diinginkan</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Pengembangan</w:t>
      </w:r>
      <w:proofErr w:type="spellEnd"/>
      <w:r w:rsidRPr="00F1642C">
        <w:rPr>
          <w:rFonts w:ascii="Book Antiqua" w:hAnsi="Book Antiqua"/>
          <w:sz w:val="24"/>
          <w:szCs w:val="24"/>
        </w:rPr>
        <w:t xml:space="preserve"> (</w:t>
      </w:r>
      <w:r w:rsidRPr="00F1642C">
        <w:rPr>
          <w:rFonts w:ascii="Book Antiqua" w:hAnsi="Book Antiqua"/>
          <w:i/>
          <w:iCs/>
          <w:sz w:val="24"/>
          <w:szCs w:val="24"/>
        </w:rPr>
        <w:t>development</w:t>
      </w:r>
      <w:r w:rsidRPr="00F1642C">
        <w:rPr>
          <w:rFonts w:ascii="Book Antiqua" w:hAnsi="Book Antiqua"/>
          <w:sz w:val="24"/>
          <w:szCs w:val="24"/>
        </w:rPr>
        <w:t xml:space="preserve">) </w:t>
      </w:r>
      <w:proofErr w:type="spellStart"/>
      <w:r w:rsidRPr="00F1642C">
        <w:rPr>
          <w:rFonts w:ascii="Book Antiqua" w:hAnsi="Book Antiqua"/>
          <w:sz w:val="24"/>
          <w:szCs w:val="24"/>
        </w:rPr>
        <w:t>diartikan</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sebagai</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penyiapan</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individu</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untuk</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memikul</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tanggung</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jawab</w:t>
      </w:r>
      <w:proofErr w:type="spellEnd"/>
      <w:r w:rsidRPr="00F1642C">
        <w:rPr>
          <w:rFonts w:ascii="Book Antiqua" w:hAnsi="Book Antiqua"/>
          <w:sz w:val="24"/>
          <w:szCs w:val="24"/>
        </w:rPr>
        <w:t xml:space="preserve"> yang </w:t>
      </w:r>
      <w:proofErr w:type="spellStart"/>
      <w:r w:rsidRPr="00F1642C">
        <w:rPr>
          <w:rFonts w:ascii="Book Antiqua" w:hAnsi="Book Antiqua"/>
          <w:sz w:val="24"/>
          <w:szCs w:val="24"/>
        </w:rPr>
        <w:t>berbeda</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atau</w:t>
      </w:r>
      <w:proofErr w:type="spellEnd"/>
      <w:r w:rsidRPr="00F1642C">
        <w:rPr>
          <w:rFonts w:ascii="Book Antiqua" w:hAnsi="Book Antiqua"/>
          <w:sz w:val="24"/>
          <w:szCs w:val="24"/>
        </w:rPr>
        <w:t xml:space="preserve"> yang </w:t>
      </w:r>
      <w:proofErr w:type="spellStart"/>
      <w:r w:rsidRPr="00F1642C">
        <w:rPr>
          <w:rFonts w:ascii="Book Antiqua" w:hAnsi="Book Antiqua"/>
          <w:sz w:val="24"/>
          <w:szCs w:val="24"/>
        </w:rPr>
        <w:t>lebih</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tinggi</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diorganisasi</w:t>
      </w:r>
      <w:proofErr w:type="spellEnd"/>
      <w:r w:rsidRPr="00F1642C">
        <w:rPr>
          <w:rFonts w:ascii="Book Antiqua" w:hAnsi="Book Antiqua"/>
          <w:sz w:val="24"/>
          <w:szCs w:val="24"/>
        </w:rPr>
        <w:t xml:space="preserve">. </w:t>
      </w:r>
      <w:r w:rsidRPr="00F1642C">
        <w:rPr>
          <w:rFonts w:ascii="Book Antiqua" w:hAnsi="Book Antiqua"/>
          <w:i/>
          <w:iCs/>
          <w:sz w:val="24"/>
          <w:szCs w:val="24"/>
        </w:rPr>
        <w:t xml:space="preserve">Career development </w:t>
      </w:r>
      <w:proofErr w:type="spellStart"/>
      <w:r w:rsidRPr="00F1642C">
        <w:rPr>
          <w:rFonts w:ascii="Book Antiqua" w:hAnsi="Book Antiqua"/>
          <w:sz w:val="24"/>
          <w:szCs w:val="24"/>
        </w:rPr>
        <w:t>biasanya</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berhubungan</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dengan</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peningkatan</w:t>
      </w:r>
      <w:proofErr w:type="spellEnd"/>
      <w:r w:rsidRPr="00F1642C">
        <w:rPr>
          <w:rFonts w:ascii="Book Antiqua" w:hAnsi="Book Antiqua"/>
          <w:sz w:val="24"/>
          <w:szCs w:val="24"/>
        </w:rPr>
        <w:t xml:space="preserve"> yang </w:t>
      </w:r>
      <w:proofErr w:type="spellStart"/>
      <w:r w:rsidRPr="00F1642C">
        <w:rPr>
          <w:rFonts w:ascii="Book Antiqua" w:hAnsi="Book Antiqua"/>
          <w:sz w:val="24"/>
          <w:szCs w:val="24"/>
        </w:rPr>
        <w:t>lebih</w:t>
      </w:r>
      <w:proofErr w:type="spellEnd"/>
      <w:r w:rsidRPr="00F1642C">
        <w:rPr>
          <w:rFonts w:ascii="Book Antiqua" w:hAnsi="Book Antiqua"/>
          <w:sz w:val="24"/>
          <w:szCs w:val="24"/>
        </w:rPr>
        <w:t xml:space="preserve"> </w:t>
      </w:r>
      <w:proofErr w:type="spellStart"/>
      <w:r w:rsidRPr="00F1642C">
        <w:rPr>
          <w:rFonts w:ascii="Book Antiqua" w:hAnsi="Book Antiqua"/>
          <w:sz w:val="24"/>
          <w:szCs w:val="24"/>
        </w:rPr>
        <w:t>baik</w:t>
      </w:r>
      <w:proofErr w:type="spellEnd"/>
      <w:r>
        <w:rPr>
          <w:rFonts w:ascii="Book Antiqua" w:hAnsi="Book Antiqua"/>
          <w:sz w:val="24"/>
          <w:szCs w:val="24"/>
        </w:rPr>
        <w:t>.</w:t>
      </w:r>
    </w:p>
    <w:bookmarkEnd w:id="0"/>
    <w:p w14:paraId="5F3B3040" w14:textId="237F28BF" w:rsidR="00E632CD" w:rsidRPr="00E632CD" w:rsidRDefault="00F1642C" w:rsidP="00B7532E">
      <w:pPr>
        <w:spacing w:line="360" w:lineRule="auto"/>
        <w:ind w:right="13"/>
        <w:jc w:val="both"/>
        <w:rPr>
          <w:rFonts w:ascii="Book Antiqua" w:eastAsia="Book Antiqua" w:hAnsi="Book Antiqua" w:cs="Book Antiqua"/>
          <w:b/>
          <w:sz w:val="24"/>
          <w:szCs w:val="24"/>
        </w:rPr>
      </w:pPr>
      <w:proofErr w:type="spellStart"/>
      <w:r>
        <w:rPr>
          <w:rFonts w:ascii="Book Antiqua" w:eastAsia="Book Antiqua" w:hAnsi="Book Antiqua" w:cs="Book Antiqua"/>
          <w:b/>
          <w:sz w:val="24"/>
          <w:szCs w:val="24"/>
        </w:rPr>
        <w:t>Budaya</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Organisasi</w:t>
      </w:r>
      <w:proofErr w:type="spellEnd"/>
    </w:p>
    <w:p w14:paraId="76899F4F" w14:textId="77A4050E" w:rsidR="00F1642C" w:rsidRPr="00F1642C" w:rsidRDefault="00F1642C" w:rsidP="00F1642C">
      <w:pPr>
        <w:spacing w:line="360" w:lineRule="auto"/>
        <w:ind w:right="13" w:firstLine="720"/>
        <w:jc w:val="both"/>
        <w:rPr>
          <w:rFonts w:ascii="Book Antiqua" w:eastAsia="Book Antiqua" w:hAnsi="Book Antiqua" w:cs="Book Antiqua"/>
          <w:bCs/>
          <w:sz w:val="24"/>
          <w:szCs w:val="24"/>
          <w:lang w:val="fi-FI"/>
        </w:rPr>
      </w:pPr>
      <w:r w:rsidRPr="00F1642C">
        <w:rPr>
          <w:rFonts w:ascii="Book Antiqua" w:hAnsi="Book Antiqua"/>
          <w:sz w:val="24"/>
          <w:szCs w:val="24"/>
          <w:lang w:val="fi-FI"/>
        </w:rPr>
        <w:fldChar w:fldCharType="begin" w:fldLock="1"/>
      </w:r>
      <w:r w:rsidRPr="00F1642C">
        <w:rPr>
          <w:rFonts w:ascii="Book Antiqua" w:hAnsi="Book Antiqua"/>
          <w:sz w:val="24"/>
          <w:szCs w:val="24"/>
          <w:lang w:val="fi-FI"/>
        </w:rPr>
        <w:instrText>ADDIN CSL_CITATION {"citationItems":[{"id":"ITEM-1","itemData":{"abstract":"Tujuan penelitian ini adalah untuk mengetahui Pengaruh Budaya Organisasi Dan Pelatihan Kerja Terhadap Kinerja Karyawan PT Pos Indonesia (Persero) Kantor Pos Baturaja 32100. Penelitian ini merupakan penelitian eksplanasi dengan jumlah populasi sebanyak 30 orang karyawan. Menggunakan teknik analisis regresi berganda dan untuk pengujian hipotesis penelitian, digunakan uji F dan uji-t. Dari hasil perhitungan, didapat hasil bahwa: 1) Nilai koefisien budaya organisasi sebesar 0,470 (47%); 2) Nilai koefisien pelatihan kerja sebesar 0,361 (36,1Tujuan penelitian ini adalah untuk mengetahui Pengaruh Budaya Organisasi Dan Pelatihan Kerja Terhadap Kinerja Karyawan PT Pos Indonesia (Persero) Kantor Pos Baturaja 32100. Penelitian ini merupakan penelitian eksplanasi dengan jumlah populasi sebanyak 30 orang karyawan. Menggunakan teknik analisis regresi berganda dan untuk pengujian hipotesis penelitian, digunakan uji F dan uji-t. Dari hasil perhitungan, didapat hasil bahwa: 1) Nilai koefisien budaya organisasi sebesar 0,470 (47%); 2) Nilai koefisien pelatihan kerja sebesar 0,361 (36,1%), ini berarti budaya organisasi dan pelatihan kerja mempengaruhi kinerja karyawan. Dari hasil uji hipotesis t, didapat hasil sebagai berikut: 1) Nilai thitung (2,156) &gt; ttabel (2,052) artinya Ada pengaruh Budaya Organisasi terhadap Kinerja Karyawan; 2) Nilai thitung (2,082) &gt; ttabel (2,052) yang berarti bahwa ada pengaruh Pelatihan Kerja terhadap Kinerja Karyawan. Sedangkan Dari hasil uji hipotesis F, didapat nilai Fhitung (21,212) &gt; Ftabel (3,35), ini berarti bahwa variabel Budaya Organisasi dan variabel Pelatihan Kerja secara bersama-sama ada pengaruh yang signifikan terhadap Kinerja Karyawan. Kata Kunci: budaya organisasi, pelatihan kerja, kinerja karyawan%), ini berarti budaya organisasi dan pelatihan kerja mempengaruhi kinerja karyawan. Dari hasil uji hipotesis t, didapat hasil sebagai berikut: 1) Nilai thitung (2,156) &gt; ttabel (2,052) artinya Ada pengaruh Budaya Organisasi terhadap Kinerja Karyawan; 2) Nilai thitung (2,082) &gt; ttabel (2,052) yang berarti bahwa ada pengaruh Pelatihan Kerja terhadap Kinerja Karyawan. Sedangkan Dari hasil uji hipotesis F, didapat nilai Fhitung (21,212) &gt; Ftabel (3,35), ini berarti bahwa variabel Budaya Organisasi dan variabel Pelatihan Kerja secara bersama-sama ada pengaruh yang signifikan terhadap Kinerja Karyawan. Kata Kunci: budaya organisasi, pelatihan kerja, kinerja karyawan","author":[{"dropping-particle":"","family":"Malini","given":"Hema","non-dropping-particle":"","parse-names":false,"suffix":""}],"container-title":"Kolegial, Issn :2088-5644","id":"ITEM-1","issue":"1","issued":{"date-parts":[["2017"]]},"page":"20-35","title":"Pengaruh Budaya Organisasi Dan Pelatihan Kerja Terhadap Kinerja Karyawan Pt Pos Indonesia ( Persero ) Kantor Pos Baturaja 32100","type":"article-journal","volume":"3"},"uris":["http://www.mendeley.com/documents/?uuid=d37a1ba7-967f-4f31-90d8-19a335c528ad","http://www.mendeley.com/documents/?uuid=172d5020-ebaa-4ece-903b-62d583da4422"]}],"mendeley":{"formattedCitation":"(Malini, 2017)","manualFormatting":"Malini (2017)","plainTextFormattedCitation":"(Malini, 2017)","previouslyFormattedCitation":"(Malini, 2017)"},"properties":{"noteIndex":0},"schema":"https://github.com/citation-style-language/schema/raw/master/csl-citation.json"}</w:instrText>
      </w:r>
      <w:r w:rsidRPr="00F1642C">
        <w:rPr>
          <w:rFonts w:ascii="Book Antiqua" w:hAnsi="Book Antiqua"/>
          <w:sz w:val="24"/>
          <w:szCs w:val="24"/>
          <w:lang w:val="fi-FI"/>
        </w:rPr>
        <w:fldChar w:fldCharType="separate"/>
      </w:r>
      <w:r w:rsidRPr="00F1642C">
        <w:rPr>
          <w:rFonts w:ascii="Book Antiqua" w:hAnsi="Book Antiqua"/>
          <w:noProof/>
          <w:sz w:val="24"/>
          <w:szCs w:val="24"/>
          <w:lang w:val="fi-FI"/>
        </w:rPr>
        <w:t>Malini (2017)</w:t>
      </w:r>
      <w:r w:rsidRPr="00F1642C">
        <w:rPr>
          <w:rFonts w:ascii="Book Antiqua" w:hAnsi="Book Antiqua"/>
          <w:sz w:val="24"/>
          <w:szCs w:val="24"/>
          <w:lang w:val="fi-FI"/>
        </w:rPr>
        <w:fldChar w:fldCharType="end"/>
      </w:r>
      <w:r w:rsidRPr="00F1642C">
        <w:rPr>
          <w:rFonts w:ascii="Book Antiqua" w:hAnsi="Book Antiqua"/>
          <w:sz w:val="24"/>
          <w:szCs w:val="24"/>
          <w:lang w:val="fi-FI"/>
        </w:rPr>
        <w:t xml:space="preserve"> mendefisinikan bahwa budaya sebagai system makna bersama yang dianut oleh anggota-anggota yang membedakan organisasi itu dari organisasi-organisasi yang lain. Budaya merupakan pola nilai dan asumsi mengenai bagaimana sesuatu hal dapat dilakukan dalam sebuah organisasi. Pola ini dipelajari oleh anggota karena mereka berhubungan dengan persoalan eskternal dan internal, sekaligus mengajarkan anggota baru bahwa pol ini merupakan cara yang benar untuk diterima, dipikirkan, dan dirasakan.</w:t>
      </w:r>
    </w:p>
    <w:p w14:paraId="1D4CF339" w14:textId="227506D5" w:rsidR="007D1D67" w:rsidRDefault="00F1642C" w:rsidP="00156E88">
      <w:pPr>
        <w:spacing w:line="360" w:lineRule="auto"/>
        <w:ind w:right="13"/>
        <w:jc w:val="both"/>
        <w:rPr>
          <w:rFonts w:ascii="Book Antiqua" w:eastAsia="Book Antiqua" w:hAnsi="Book Antiqua" w:cs="Book Antiqua"/>
          <w:b/>
          <w:sz w:val="24"/>
          <w:szCs w:val="24"/>
          <w:lang w:val="fi-FI"/>
        </w:rPr>
      </w:pPr>
      <w:r>
        <w:rPr>
          <w:rFonts w:ascii="Book Antiqua" w:eastAsia="Book Antiqua" w:hAnsi="Book Antiqua" w:cs="Book Antiqua"/>
          <w:b/>
          <w:sz w:val="24"/>
          <w:szCs w:val="24"/>
          <w:lang w:val="fi-FI"/>
        </w:rPr>
        <w:t>Kinerja Karyawan</w:t>
      </w:r>
    </w:p>
    <w:p w14:paraId="007A8608" w14:textId="777498E0" w:rsidR="00F1642C" w:rsidRPr="00F1642C" w:rsidRDefault="00F1642C" w:rsidP="00F1642C">
      <w:pPr>
        <w:spacing w:line="360" w:lineRule="auto"/>
        <w:ind w:right="13"/>
        <w:jc w:val="both"/>
        <w:rPr>
          <w:rFonts w:ascii="Book Antiqua" w:eastAsia="Book Antiqua" w:hAnsi="Book Antiqua" w:cs="Book Antiqua"/>
          <w:b/>
          <w:sz w:val="24"/>
          <w:szCs w:val="24"/>
          <w:lang w:val="fi-FI"/>
        </w:rPr>
      </w:pPr>
      <w:r w:rsidRPr="00F1642C">
        <w:rPr>
          <w:rFonts w:ascii="Book Antiqua" w:hAnsi="Book Antiqua" w:cs="Times New Roman"/>
          <w:sz w:val="24"/>
          <w:szCs w:val="24"/>
          <w:lang w:val="fi-FI"/>
        </w:rPr>
        <w:t>Menurut</w:t>
      </w:r>
      <w:r w:rsidRPr="00F1642C">
        <w:rPr>
          <w:rFonts w:ascii="Book Antiqua" w:hAnsi="Book Antiqua" w:cs="Times New Roman"/>
          <w:sz w:val="24"/>
          <w:szCs w:val="24"/>
        </w:rPr>
        <w:fldChar w:fldCharType="begin" w:fldLock="1"/>
      </w:r>
      <w:r w:rsidRPr="00F1642C">
        <w:rPr>
          <w:rFonts w:ascii="Book Antiqua" w:hAnsi="Book Antiqua" w:cs="Times New Roman"/>
          <w:sz w:val="24"/>
          <w:szCs w:val="24"/>
          <w:lang w:val="fi-FI"/>
        </w:rPr>
        <w:instrText>ADDIN CSL_CITATION {"citationItems":[{"id":"ITEM-1","itemData":{"author":[{"dropping-particle":"","family":"Kasmir","given":"","non-dropping-particle":"","parse-names":false,"suffix":""}],"id":"ITEM-1","issued":{"date-parts":[["2016"]]},"publisher":"Jakarta: RajaGrafindo Persada","title":"Manajemen sumber daya manusia (teori dan praktik)","type":"book"},"uris":["http://www.mendeley.com/documents/?uuid=cc8d164d-39c2-4e9d-a172-f602597e4979","http://www.mendeley.com/documents/?uuid=f876cc12-7533-41b5-a070-dded2985bf66"]}],"mendeley":{"formattedCitation":"(Kasmir, 2016)","manualFormatting":" Kasmir (2016)","plainTextFormattedCitation":"(Kasmir, 2016)","previouslyFormattedCitation":"(Kasmir, 2016)"},"properties":{"noteIndex":0},"schema":"https://github.com/citation-style-language/schema/raw/master/csl-citation.json"}</w:instrText>
      </w:r>
      <w:r w:rsidRPr="00F1642C">
        <w:rPr>
          <w:rFonts w:ascii="Book Antiqua" w:hAnsi="Book Antiqua" w:cs="Times New Roman"/>
          <w:sz w:val="24"/>
          <w:szCs w:val="24"/>
        </w:rPr>
        <w:fldChar w:fldCharType="separate"/>
      </w:r>
      <w:r w:rsidRPr="00F1642C">
        <w:rPr>
          <w:rFonts w:ascii="Book Antiqua" w:hAnsi="Book Antiqua" w:cs="Times New Roman"/>
          <w:noProof/>
          <w:sz w:val="24"/>
          <w:szCs w:val="24"/>
          <w:lang w:val="fi-FI"/>
        </w:rPr>
        <w:t xml:space="preserve"> Kasmir (2016)</w:t>
      </w:r>
      <w:r w:rsidRPr="00F1642C">
        <w:rPr>
          <w:rFonts w:ascii="Book Antiqua" w:hAnsi="Book Antiqua" w:cs="Times New Roman"/>
          <w:sz w:val="24"/>
          <w:szCs w:val="24"/>
        </w:rPr>
        <w:fldChar w:fldCharType="end"/>
      </w:r>
      <w:r w:rsidRPr="00F1642C">
        <w:rPr>
          <w:rFonts w:ascii="Book Antiqua" w:hAnsi="Book Antiqua" w:cs="Times New Roman"/>
          <w:sz w:val="24"/>
          <w:szCs w:val="24"/>
          <w:lang w:val="fi-FI"/>
        </w:rPr>
        <w:t xml:space="preserve"> kinerja karyawan adalah hasil dan perilaku kerja yang telah dicapai dalam menyelesaikan tugas-tugas dan tanggung jawab yang diberikan dalam suatu periode tertentu. Karyawan ialah setiap orang yang mampu melakukan pekerjaan guna menghasilkan barang dan jasa baik untuk memenuhi kebutuhan sendiri maupun masyarakat, baik di dalam maupun di luar hubungan kerja.</w:t>
      </w:r>
    </w:p>
    <w:p w14:paraId="4BAAB3F4" w14:textId="12208537" w:rsidR="00970420" w:rsidRPr="00F1642C" w:rsidRDefault="00F42C08" w:rsidP="00D81EC2">
      <w:pPr>
        <w:spacing w:after="0" w:line="360" w:lineRule="auto"/>
        <w:ind w:right="13"/>
        <w:jc w:val="both"/>
        <w:rPr>
          <w:rFonts w:ascii="Book Antiqua" w:eastAsia="Book Antiqua" w:hAnsi="Book Antiqua" w:cs="Book Antiqua"/>
          <w:bCs/>
          <w:sz w:val="24"/>
          <w:szCs w:val="24"/>
          <w:lang w:val="fi-FI"/>
        </w:rPr>
      </w:pPr>
      <w:r w:rsidRPr="00F1642C">
        <w:rPr>
          <w:rFonts w:ascii="Book Antiqua" w:eastAsia="Book Antiqua" w:hAnsi="Book Antiqua" w:cs="Book Antiqua"/>
          <w:b/>
          <w:sz w:val="24"/>
          <w:szCs w:val="24"/>
          <w:lang w:val="fi-FI"/>
        </w:rPr>
        <w:t>METHODS</w:t>
      </w:r>
    </w:p>
    <w:p w14:paraId="622B5D75" w14:textId="7650781E" w:rsidR="001052E2" w:rsidRPr="0027119F" w:rsidRDefault="00F1642C" w:rsidP="00F1642C">
      <w:pPr>
        <w:spacing w:line="360" w:lineRule="auto"/>
        <w:ind w:right="13" w:firstLine="720"/>
        <w:jc w:val="both"/>
        <w:rPr>
          <w:rFonts w:ascii="Book Antiqua" w:eastAsia="Book Antiqua" w:hAnsi="Book Antiqua" w:cs="Book Antiqua"/>
          <w:bCs/>
          <w:sz w:val="24"/>
          <w:szCs w:val="24"/>
          <w:lang w:val="en-ID"/>
        </w:rPr>
      </w:pPr>
      <w:r w:rsidRPr="00F1642C">
        <w:rPr>
          <w:rFonts w:ascii="Book Antiqua" w:hAnsi="Book Antiqua"/>
          <w:sz w:val="24"/>
          <w:szCs w:val="24"/>
          <w:lang w:val="fi-FI"/>
        </w:rPr>
        <w:t xml:space="preserve">Jenis penelitian yang digunakan dalam penelitian ini adalah penelitian kuantitatif. Metode penelitian kuantitatif merupakan salah satu jenis peneitian yang spesifikasinya adalah sistemastis, terencana dan terstuktur dengan jelas sejak awal hingga pembuatan desain penelitianya. Penelitian ini menggunakan tipe penelitian deskriptif. Menurut Sugiyono (2018) penelitian deskriptif  adalah metode yang </w:t>
      </w:r>
      <w:r w:rsidRPr="00F1642C">
        <w:rPr>
          <w:rFonts w:ascii="Book Antiqua" w:hAnsi="Book Antiqua"/>
          <w:sz w:val="24"/>
          <w:szCs w:val="24"/>
          <w:lang w:val="fi-FI"/>
        </w:rPr>
        <w:lastRenderedPageBreak/>
        <w:t>berfungsi untuk mendeskripsikan atau memberi gambaran terhadap obyek yang diteliti melalui data atau sampel yang telah terkumpul sebagaimana adanya, tanpa melakukan analisis dan membuat kesimpulan yang umum</w:t>
      </w:r>
      <w:r w:rsidR="00997C8A" w:rsidRPr="00F1642C">
        <w:rPr>
          <w:rFonts w:ascii="Book Antiqua" w:eastAsia="Book Antiqua" w:hAnsi="Book Antiqua" w:cs="Book Antiqua"/>
          <w:bCs/>
          <w:sz w:val="24"/>
          <w:szCs w:val="24"/>
          <w:lang w:val="fi-FI"/>
        </w:rPr>
        <w:t xml:space="preserve">. </w:t>
      </w:r>
      <w:r w:rsidR="00997C8A" w:rsidRPr="0027119F">
        <w:rPr>
          <w:rFonts w:ascii="Book Antiqua" w:eastAsia="Book Antiqua" w:hAnsi="Book Antiqua" w:cs="Book Antiqua"/>
          <w:bCs/>
          <w:sz w:val="24"/>
          <w:szCs w:val="24"/>
          <w:lang w:val="fi-FI"/>
        </w:rPr>
        <w:t xml:space="preserve">Data yang terkumpul kemudian diolah dengan menggunakan uji validitas dan uji reabilitas. </w:t>
      </w:r>
      <w:r w:rsidR="00997C8A" w:rsidRPr="00F1642C">
        <w:rPr>
          <w:rFonts w:ascii="Book Antiqua" w:eastAsia="Book Antiqua" w:hAnsi="Book Antiqua" w:cs="Book Antiqua"/>
          <w:bCs/>
          <w:sz w:val="24"/>
          <w:szCs w:val="24"/>
          <w:lang w:val="fi-FI"/>
        </w:rPr>
        <w:t xml:space="preserve">Kemudian di sajikan dengan hasil analisis data dan terahir diberikan kesimpulan serta saran. </w:t>
      </w:r>
      <w:r w:rsidR="00997C8A" w:rsidRPr="00F1642C">
        <w:rPr>
          <w:rFonts w:ascii="Book Antiqua" w:eastAsia="Book Antiqua" w:hAnsi="Book Antiqua" w:cs="Book Antiqua"/>
          <w:bCs/>
          <w:sz w:val="24"/>
          <w:szCs w:val="24"/>
        </w:rPr>
        <w:t xml:space="preserve">Teknik </w:t>
      </w:r>
      <w:proofErr w:type="spellStart"/>
      <w:r w:rsidR="00997C8A" w:rsidRPr="00F1642C">
        <w:rPr>
          <w:rFonts w:ascii="Book Antiqua" w:eastAsia="Book Antiqua" w:hAnsi="Book Antiqua" w:cs="Book Antiqua"/>
          <w:bCs/>
          <w:sz w:val="24"/>
          <w:szCs w:val="24"/>
        </w:rPr>
        <w:t>analisis</w:t>
      </w:r>
      <w:proofErr w:type="spellEnd"/>
      <w:r w:rsidR="00997C8A" w:rsidRPr="00F1642C">
        <w:rPr>
          <w:rFonts w:ascii="Book Antiqua" w:eastAsia="Book Antiqua" w:hAnsi="Book Antiqua" w:cs="Book Antiqua"/>
          <w:bCs/>
          <w:sz w:val="24"/>
          <w:szCs w:val="24"/>
        </w:rPr>
        <w:t xml:space="preserve"> yang </w:t>
      </w:r>
      <w:proofErr w:type="spellStart"/>
      <w:r w:rsidR="00997C8A" w:rsidRPr="00F1642C">
        <w:rPr>
          <w:rFonts w:ascii="Book Antiqua" w:eastAsia="Book Antiqua" w:hAnsi="Book Antiqua" w:cs="Book Antiqua"/>
          <w:bCs/>
          <w:sz w:val="24"/>
          <w:szCs w:val="24"/>
        </w:rPr>
        <w:t>digunakan</w:t>
      </w:r>
      <w:proofErr w:type="spellEnd"/>
      <w:r w:rsidR="00997C8A" w:rsidRPr="00F1642C">
        <w:rPr>
          <w:rFonts w:ascii="Book Antiqua" w:eastAsia="Book Antiqua" w:hAnsi="Book Antiqua" w:cs="Book Antiqua"/>
          <w:bCs/>
          <w:sz w:val="24"/>
          <w:szCs w:val="24"/>
        </w:rPr>
        <w:t xml:space="preserve"> </w:t>
      </w:r>
      <w:proofErr w:type="spellStart"/>
      <w:r w:rsidR="00997C8A" w:rsidRPr="00F1642C">
        <w:rPr>
          <w:rFonts w:ascii="Book Antiqua" w:eastAsia="Book Antiqua" w:hAnsi="Book Antiqua" w:cs="Book Antiqua"/>
          <w:bCs/>
          <w:sz w:val="24"/>
          <w:szCs w:val="24"/>
        </w:rPr>
        <w:t>dalam</w:t>
      </w:r>
      <w:proofErr w:type="spellEnd"/>
      <w:r w:rsidR="00997C8A" w:rsidRPr="00F1642C">
        <w:rPr>
          <w:rFonts w:ascii="Book Antiqua" w:eastAsia="Book Antiqua" w:hAnsi="Book Antiqua" w:cs="Book Antiqua"/>
          <w:bCs/>
          <w:sz w:val="24"/>
          <w:szCs w:val="24"/>
        </w:rPr>
        <w:t xml:space="preserve"> </w:t>
      </w:r>
      <w:proofErr w:type="spellStart"/>
      <w:r w:rsidR="00997C8A" w:rsidRPr="00F1642C">
        <w:rPr>
          <w:rFonts w:ascii="Book Antiqua" w:eastAsia="Book Antiqua" w:hAnsi="Book Antiqua" w:cs="Book Antiqua"/>
          <w:bCs/>
          <w:sz w:val="24"/>
          <w:szCs w:val="24"/>
        </w:rPr>
        <w:t>penelitian</w:t>
      </w:r>
      <w:proofErr w:type="spellEnd"/>
      <w:r w:rsidR="00997C8A" w:rsidRPr="00F1642C">
        <w:rPr>
          <w:rFonts w:ascii="Book Antiqua" w:eastAsia="Book Antiqua" w:hAnsi="Book Antiqua" w:cs="Book Antiqua"/>
          <w:bCs/>
          <w:sz w:val="24"/>
          <w:szCs w:val="24"/>
        </w:rPr>
        <w:t xml:space="preserve"> </w:t>
      </w:r>
      <w:proofErr w:type="spellStart"/>
      <w:r w:rsidR="00997C8A" w:rsidRPr="00F1642C">
        <w:rPr>
          <w:rFonts w:ascii="Book Antiqua" w:eastAsia="Book Antiqua" w:hAnsi="Book Antiqua" w:cs="Book Antiqua"/>
          <w:bCs/>
          <w:sz w:val="24"/>
          <w:szCs w:val="24"/>
        </w:rPr>
        <w:t>ini</w:t>
      </w:r>
      <w:proofErr w:type="spellEnd"/>
      <w:r w:rsidR="00997C8A" w:rsidRPr="00F1642C">
        <w:rPr>
          <w:rFonts w:ascii="Book Antiqua" w:eastAsia="Book Antiqua" w:hAnsi="Book Antiqua" w:cs="Book Antiqua"/>
          <w:bCs/>
          <w:sz w:val="24"/>
          <w:szCs w:val="24"/>
        </w:rPr>
        <w:t xml:space="preserve"> </w:t>
      </w:r>
      <w:proofErr w:type="spellStart"/>
      <w:r w:rsidR="00997C8A" w:rsidRPr="00F1642C">
        <w:rPr>
          <w:rFonts w:ascii="Book Antiqua" w:eastAsia="Book Antiqua" w:hAnsi="Book Antiqua" w:cs="Book Antiqua"/>
          <w:bCs/>
          <w:sz w:val="24"/>
          <w:szCs w:val="24"/>
        </w:rPr>
        <w:t>menggunakan</w:t>
      </w:r>
      <w:proofErr w:type="spellEnd"/>
      <w:r w:rsidR="00997C8A" w:rsidRPr="00F1642C">
        <w:rPr>
          <w:rFonts w:ascii="Book Antiqua" w:eastAsia="Book Antiqua" w:hAnsi="Book Antiqua" w:cs="Book Antiqua"/>
          <w:bCs/>
          <w:sz w:val="24"/>
          <w:szCs w:val="24"/>
        </w:rPr>
        <w:t xml:space="preserve"> </w:t>
      </w:r>
      <w:proofErr w:type="spellStart"/>
      <w:r w:rsidR="00997C8A" w:rsidRPr="00F1642C">
        <w:rPr>
          <w:rFonts w:ascii="Book Antiqua" w:eastAsia="Book Antiqua" w:hAnsi="Book Antiqua" w:cs="Book Antiqua"/>
          <w:bCs/>
          <w:sz w:val="24"/>
          <w:szCs w:val="24"/>
        </w:rPr>
        <w:t>analisis</w:t>
      </w:r>
      <w:proofErr w:type="spellEnd"/>
      <w:r w:rsidR="00997C8A" w:rsidRPr="00F1642C">
        <w:rPr>
          <w:rFonts w:ascii="Book Antiqua" w:eastAsia="Book Antiqua" w:hAnsi="Book Antiqua" w:cs="Book Antiqua"/>
          <w:bCs/>
          <w:sz w:val="24"/>
          <w:szCs w:val="24"/>
        </w:rPr>
        <w:t xml:space="preserve"> </w:t>
      </w:r>
      <w:proofErr w:type="spellStart"/>
      <w:r w:rsidR="00997C8A" w:rsidRPr="00F1642C">
        <w:rPr>
          <w:rFonts w:ascii="Book Antiqua" w:eastAsia="Book Antiqua" w:hAnsi="Book Antiqua" w:cs="Book Antiqua"/>
          <w:bCs/>
          <w:sz w:val="24"/>
          <w:szCs w:val="24"/>
        </w:rPr>
        <w:t>regresi</w:t>
      </w:r>
      <w:proofErr w:type="spellEnd"/>
      <w:r w:rsidR="00997C8A" w:rsidRPr="00F1642C">
        <w:rPr>
          <w:rFonts w:ascii="Book Antiqua" w:eastAsia="Book Antiqua" w:hAnsi="Book Antiqua" w:cs="Book Antiqua"/>
          <w:bCs/>
          <w:sz w:val="24"/>
          <w:szCs w:val="24"/>
        </w:rPr>
        <w:t xml:space="preserve"> linier </w:t>
      </w:r>
      <w:proofErr w:type="spellStart"/>
      <w:proofErr w:type="gramStart"/>
      <w:r w:rsidR="00997C8A" w:rsidRPr="00F1642C">
        <w:rPr>
          <w:rFonts w:ascii="Book Antiqua" w:eastAsia="Book Antiqua" w:hAnsi="Book Antiqua" w:cs="Book Antiqua"/>
          <w:bCs/>
          <w:sz w:val="24"/>
          <w:szCs w:val="24"/>
        </w:rPr>
        <w:t>berganda</w:t>
      </w:r>
      <w:proofErr w:type="spellEnd"/>
      <w:r w:rsidR="00997C8A" w:rsidRPr="00F1642C">
        <w:rPr>
          <w:rFonts w:ascii="Book Antiqua" w:eastAsia="Book Antiqua" w:hAnsi="Book Antiqua" w:cs="Book Antiqua"/>
          <w:bCs/>
          <w:sz w:val="24"/>
          <w:szCs w:val="24"/>
        </w:rPr>
        <w:t xml:space="preserve"> </w:t>
      </w:r>
      <w:r w:rsidR="008A7D12" w:rsidRPr="00F1642C">
        <w:rPr>
          <w:rFonts w:ascii="Book Antiqua" w:eastAsia="Book Antiqua" w:hAnsi="Book Antiqua" w:cs="Book Antiqua"/>
          <w:bCs/>
          <w:sz w:val="24"/>
          <w:szCs w:val="24"/>
        </w:rPr>
        <w:t>,</w:t>
      </w:r>
      <w:proofErr w:type="gramEnd"/>
      <w:r w:rsidR="008A7D12" w:rsidRPr="00F1642C">
        <w:rPr>
          <w:rFonts w:ascii="Book Antiqua" w:eastAsia="Book Antiqua" w:hAnsi="Book Antiqua" w:cs="Book Antiqua"/>
          <w:bCs/>
          <w:sz w:val="24"/>
          <w:szCs w:val="24"/>
        </w:rPr>
        <w:t xml:space="preserve"> uji </w:t>
      </w:r>
      <w:proofErr w:type="spellStart"/>
      <w:r w:rsidR="008A7D12" w:rsidRPr="00F1642C">
        <w:rPr>
          <w:rFonts w:ascii="Book Antiqua" w:eastAsia="Book Antiqua" w:hAnsi="Book Antiqua" w:cs="Book Antiqua"/>
          <w:bCs/>
          <w:sz w:val="24"/>
          <w:szCs w:val="24"/>
        </w:rPr>
        <w:t>hipotesis</w:t>
      </w:r>
      <w:proofErr w:type="spellEnd"/>
      <w:r w:rsidR="008A7D12" w:rsidRPr="00F1642C">
        <w:rPr>
          <w:rFonts w:ascii="Book Antiqua" w:eastAsia="Book Antiqua" w:hAnsi="Book Antiqua" w:cs="Book Antiqua"/>
          <w:bCs/>
          <w:sz w:val="24"/>
          <w:szCs w:val="24"/>
        </w:rPr>
        <w:t xml:space="preserve"> dan </w:t>
      </w:r>
      <w:proofErr w:type="spellStart"/>
      <w:r w:rsidR="008A7D12" w:rsidRPr="00F1642C">
        <w:rPr>
          <w:rFonts w:ascii="Book Antiqua" w:eastAsia="Book Antiqua" w:hAnsi="Book Antiqua" w:cs="Book Antiqua"/>
          <w:bCs/>
          <w:sz w:val="24"/>
          <w:szCs w:val="24"/>
        </w:rPr>
        <w:t>koefisiendeterminasi</w:t>
      </w:r>
      <w:proofErr w:type="spellEnd"/>
      <w:r w:rsidR="008A7D12" w:rsidRPr="00F1642C">
        <w:rPr>
          <w:rFonts w:ascii="Book Antiqua" w:eastAsia="Book Antiqua" w:hAnsi="Book Antiqua" w:cs="Book Antiqua"/>
          <w:bCs/>
          <w:sz w:val="24"/>
          <w:szCs w:val="24"/>
        </w:rPr>
        <w:t xml:space="preserve"> R</w:t>
      </w:r>
      <w:r w:rsidR="008A7D12" w:rsidRPr="00F1642C">
        <w:rPr>
          <w:rFonts w:ascii="Book Antiqua" w:eastAsia="Book Antiqua" w:hAnsi="Book Antiqua" w:cs="Book Antiqua"/>
          <w:bCs/>
          <w:sz w:val="24"/>
          <w:szCs w:val="24"/>
          <w:vertAlign w:val="superscript"/>
        </w:rPr>
        <w:t xml:space="preserve">2 </w:t>
      </w:r>
      <w:proofErr w:type="spellStart"/>
      <w:r w:rsidR="00997C8A" w:rsidRPr="00F1642C">
        <w:rPr>
          <w:rFonts w:ascii="Book Antiqua" w:eastAsia="Book Antiqua" w:hAnsi="Book Antiqua" w:cs="Book Antiqua"/>
          <w:bCs/>
          <w:sz w:val="24"/>
          <w:szCs w:val="24"/>
        </w:rPr>
        <w:t>dengan</w:t>
      </w:r>
      <w:proofErr w:type="spellEnd"/>
      <w:r w:rsidR="00997C8A" w:rsidRPr="00F1642C">
        <w:rPr>
          <w:rFonts w:ascii="Book Antiqua" w:eastAsia="Book Antiqua" w:hAnsi="Book Antiqua" w:cs="Book Antiqua"/>
          <w:bCs/>
          <w:sz w:val="24"/>
          <w:szCs w:val="24"/>
        </w:rPr>
        <w:t xml:space="preserve"> </w:t>
      </w:r>
      <w:proofErr w:type="spellStart"/>
      <w:r w:rsidR="00997C8A" w:rsidRPr="00F1642C">
        <w:rPr>
          <w:rFonts w:ascii="Book Antiqua" w:eastAsia="Book Antiqua" w:hAnsi="Book Antiqua" w:cs="Book Antiqua"/>
          <w:bCs/>
          <w:sz w:val="24"/>
          <w:szCs w:val="24"/>
        </w:rPr>
        <w:t>bantuan</w:t>
      </w:r>
      <w:proofErr w:type="spellEnd"/>
      <w:r w:rsidR="00997C8A" w:rsidRPr="00F1642C">
        <w:rPr>
          <w:rFonts w:ascii="Book Antiqua" w:eastAsia="Book Antiqua" w:hAnsi="Book Antiqua" w:cs="Book Antiqua"/>
          <w:bCs/>
          <w:sz w:val="24"/>
          <w:szCs w:val="24"/>
        </w:rPr>
        <w:t xml:space="preserve"> SPSS 25 for Windows.</w:t>
      </w:r>
    </w:p>
    <w:p w14:paraId="061D95F6" w14:textId="7B2C00E5" w:rsidR="00160E3E" w:rsidRPr="00882012" w:rsidRDefault="00160E3E" w:rsidP="00155F13">
      <w:pPr>
        <w:spacing w:after="240" w:line="360" w:lineRule="auto"/>
        <w:ind w:right="13"/>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Populasi</w:t>
      </w:r>
    </w:p>
    <w:p w14:paraId="46759CFF" w14:textId="409F4B81" w:rsidR="00155F13" w:rsidRPr="00A45E8F" w:rsidRDefault="00170CC3" w:rsidP="00170CC3">
      <w:pPr>
        <w:spacing w:line="360" w:lineRule="auto"/>
        <w:ind w:right="13" w:firstLine="720"/>
        <w:jc w:val="both"/>
        <w:rPr>
          <w:rFonts w:ascii="Book Antiqua" w:eastAsia="Book Antiqua" w:hAnsi="Book Antiqua" w:cs="Book Antiqua"/>
          <w:bCs/>
          <w:sz w:val="24"/>
          <w:szCs w:val="24"/>
          <w:lang w:val="id-ID"/>
        </w:rPr>
      </w:pPr>
      <w:r w:rsidRPr="00A45E8F">
        <w:rPr>
          <w:rFonts w:ascii="Book Antiqua" w:eastAsia="Book Antiqua" w:hAnsi="Book Antiqua" w:cs="Book Antiqua"/>
          <w:bCs/>
          <w:sz w:val="24"/>
          <w:szCs w:val="24"/>
          <w:lang w:val="id-ID"/>
        </w:rPr>
        <w:t xml:space="preserve">Populasi adalah wilayah generalisai yang terdiri atas obyek atau subyek yang mempunyai kualitas dan karakteristik tertentu yang ditetapkan oleh peneliti untuk dipelajari dan kemudian ditarik kesimpulannya </w:t>
      </w:r>
      <w:r w:rsidRPr="00A45E8F">
        <w:rPr>
          <w:rFonts w:ascii="Book Antiqua" w:eastAsia="Book Antiqua" w:hAnsi="Book Antiqua" w:cs="Book Antiqua"/>
          <w:bCs/>
          <w:sz w:val="24"/>
          <w:szCs w:val="24"/>
        </w:rPr>
        <w:fldChar w:fldCharType="begin" w:fldLock="1"/>
      </w:r>
      <w:r w:rsidRPr="00A45E8F">
        <w:rPr>
          <w:rFonts w:ascii="Book Antiqua" w:eastAsia="Book Antiqua" w:hAnsi="Book Antiqua" w:cs="Book Antiqua"/>
          <w:bCs/>
          <w:sz w:val="24"/>
          <w:szCs w:val="24"/>
          <w:lang w:val="id-ID"/>
        </w:rPr>
        <w:instrText>ADDIN CSL_CITATION {"citationItems":[{"id":"ITEM-1","itemData":{"author":[{"dropping-particle":"","family":"Sari","given":"dyah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2","type":"article-journal","volume":"15"},"uris":["http://www.mendeley.com/documents/?uuid=ac2c7570-0090-4273-9ce8-c020a0759681"]}],"mendeley":{"formattedCitation":"(Sari &amp; Paludi, 2020)","plainTextFormattedCitation":"(Sari &amp; Paludi, 2020)","previouslyFormattedCitation":"(Sari &amp; Paludi, 2020)"},"properties":{"noteIndex":0},"schema":"https://github.com/citation-style-language/schema/raw/master/csl-citation.json"}</w:instrText>
      </w:r>
      <w:r w:rsidRPr="00A45E8F">
        <w:rPr>
          <w:rFonts w:ascii="Book Antiqua" w:eastAsia="Book Antiqua" w:hAnsi="Book Antiqua" w:cs="Book Antiqua"/>
          <w:bCs/>
          <w:sz w:val="24"/>
          <w:szCs w:val="24"/>
        </w:rPr>
        <w:fldChar w:fldCharType="separate"/>
      </w:r>
      <w:r w:rsidRPr="00A45E8F">
        <w:rPr>
          <w:rFonts w:ascii="Book Antiqua" w:eastAsia="Book Antiqua" w:hAnsi="Book Antiqua" w:cs="Book Antiqua"/>
          <w:bCs/>
          <w:noProof/>
          <w:sz w:val="24"/>
          <w:szCs w:val="24"/>
          <w:lang w:val="id-ID"/>
        </w:rPr>
        <w:t>(Sari &amp; Paludi, 2020)</w:t>
      </w:r>
      <w:r w:rsidRPr="00A45E8F">
        <w:rPr>
          <w:rFonts w:ascii="Book Antiqua" w:eastAsia="Book Antiqua" w:hAnsi="Book Antiqua" w:cs="Book Antiqua"/>
          <w:bCs/>
          <w:sz w:val="24"/>
          <w:szCs w:val="24"/>
        </w:rPr>
        <w:fldChar w:fldCharType="end"/>
      </w:r>
      <w:r w:rsidRPr="00A45E8F">
        <w:rPr>
          <w:rFonts w:ascii="Book Antiqua" w:eastAsia="Book Antiqua" w:hAnsi="Book Antiqua" w:cs="Book Antiqua"/>
          <w:bCs/>
          <w:sz w:val="24"/>
          <w:szCs w:val="24"/>
          <w:lang w:val="id-ID"/>
        </w:rPr>
        <w:t>.</w:t>
      </w:r>
      <w:r w:rsidR="001052E2" w:rsidRPr="00A45E8F">
        <w:rPr>
          <w:rFonts w:ascii="Book Antiqua" w:eastAsia="Book Antiqua" w:hAnsi="Book Antiqua" w:cs="Book Antiqua"/>
          <w:bCs/>
          <w:sz w:val="24"/>
          <w:szCs w:val="24"/>
          <w:lang w:val="id-ID"/>
        </w:rPr>
        <w:t xml:space="preserve"> </w:t>
      </w:r>
      <w:r w:rsidR="00A45E8F" w:rsidRPr="00A45E8F">
        <w:rPr>
          <w:rFonts w:ascii="Book Antiqua" w:hAnsi="Book Antiqua"/>
          <w:sz w:val="24"/>
          <w:szCs w:val="24"/>
          <w:lang w:val="id-ID"/>
        </w:rPr>
        <w:t>Dalam penelitian ini yang menjadi populasi adalah seluruh pegawai tetap Biro kepegawaian Universitas Muhammadiyah Jember sebanyak 135 orang.</w:t>
      </w:r>
    </w:p>
    <w:p w14:paraId="3A5BCC6E" w14:textId="66181F4C" w:rsidR="00160E3E" w:rsidRPr="00882012" w:rsidRDefault="00160E3E"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Sampel</w:t>
      </w:r>
    </w:p>
    <w:p w14:paraId="074A1651" w14:textId="1B040066" w:rsidR="00A45E8F" w:rsidRDefault="00C54F5A" w:rsidP="00A45E8F">
      <w:pPr>
        <w:spacing w:line="360" w:lineRule="auto"/>
        <w:ind w:right="13" w:firstLine="720"/>
        <w:jc w:val="both"/>
        <w:rPr>
          <w:rFonts w:ascii="Book Antiqua" w:eastAsia="Book Antiqua" w:hAnsi="Book Antiqua" w:cs="Book Antiqua"/>
          <w:bCs/>
          <w:sz w:val="24"/>
          <w:szCs w:val="24"/>
        </w:rPr>
      </w:pPr>
      <w:r w:rsidRPr="00F1642C">
        <w:rPr>
          <w:rFonts w:ascii="Book Antiqua" w:eastAsia="Book Antiqua" w:hAnsi="Book Antiqua" w:cs="Book Antiqua"/>
          <w:bCs/>
          <w:sz w:val="24"/>
          <w:szCs w:val="24"/>
          <w:lang w:val="id-ID"/>
        </w:rPr>
        <w:t>Sampel penelitian adalah faktor dari jumlah dan karakteristik yang dimiliki oleh populasi tersebut</w:t>
      </w:r>
      <w:r w:rsidR="00B24855" w:rsidRPr="00F1642C">
        <w:rPr>
          <w:rFonts w:ascii="Book Antiqua" w:eastAsia="Book Antiqua" w:hAnsi="Book Antiqua" w:cs="Book Antiqua"/>
          <w:bCs/>
          <w:sz w:val="24"/>
          <w:szCs w:val="24"/>
          <w:lang w:val="id-ID"/>
        </w:rPr>
        <w:t xml:space="preserve">. </w:t>
      </w:r>
      <w:proofErr w:type="spellStart"/>
      <w:r w:rsidRPr="00E632CD">
        <w:rPr>
          <w:rFonts w:ascii="Book Antiqua" w:eastAsia="Book Antiqua" w:hAnsi="Book Antiqua" w:cs="Book Antiqua"/>
          <w:bCs/>
          <w:sz w:val="24"/>
          <w:szCs w:val="24"/>
        </w:rPr>
        <w:t>Menurut</w:t>
      </w:r>
      <w:proofErr w:type="spellEnd"/>
      <w:r w:rsidRPr="00E632CD">
        <w:rPr>
          <w:rFonts w:ascii="Book Antiqua" w:eastAsia="Book Antiqua" w:hAnsi="Book Antiqua" w:cs="Book Antiqua"/>
          <w:bCs/>
          <w:sz w:val="24"/>
          <w:szCs w:val="24"/>
        </w:rPr>
        <w:t xml:space="preserve"> </w:t>
      </w:r>
      <w:r w:rsidRPr="00E632CD">
        <w:rPr>
          <w:rFonts w:ascii="Book Antiqua" w:eastAsia="Book Antiqua" w:hAnsi="Book Antiqua" w:cs="Book Antiqua"/>
          <w:bCs/>
          <w:sz w:val="24"/>
          <w:szCs w:val="24"/>
        </w:rPr>
        <w:fldChar w:fldCharType="begin" w:fldLock="1"/>
      </w:r>
      <w:r w:rsidR="0027119F">
        <w:rPr>
          <w:rFonts w:ascii="Book Antiqua" w:eastAsia="Book Antiqua" w:hAnsi="Book Antiqua" w:cs="Book Antiqua"/>
          <w:bCs/>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2018)","manualFormatting":"(Sugiyono, 2018)","plainTextFormattedCitation":"(Sugiyono, 2018)","previouslyFormattedCitation":"(Sugiyono, 2018b)"},"properties":{"noteIndex":0},"schema":"https://github.com/citation-style-language/schema/raw/master/csl-citation.json"}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(Sugiyono, 2018)</w:t>
      </w:r>
      <w:r w:rsidRPr="00E632CD">
        <w:rPr>
          <w:rFonts w:ascii="Book Antiqua" w:eastAsia="Book Antiqua" w:hAnsi="Book Antiqua" w:cs="Book Antiqua"/>
          <w:bCs/>
          <w:sz w:val="24"/>
          <w:szCs w:val="24"/>
        </w:rPr>
        <w:fldChar w:fldCharType="end"/>
      </w:r>
      <w:r w:rsidRPr="00E632CD">
        <w:rPr>
          <w:rFonts w:ascii="Book Antiqua" w:eastAsia="Book Antiqua" w:hAnsi="Book Antiqua" w:cs="Book Antiqua"/>
          <w:bCs/>
          <w:sz w:val="24"/>
          <w:szCs w:val="24"/>
        </w:rPr>
        <w:t xml:space="preserve">. </w:t>
      </w:r>
      <w:r w:rsidR="00A45E8F" w:rsidRPr="00A45E8F">
        <w:rPr>
          <w:rFonts w:ascii="Book Antiqua" w:eastAsia="Book Antiqua" w:hAnsi="Book Antiqua" w:cs="Book Antiqua"/>
          <w:bCs/>
          <w:sz w:val="24"/>
          <w:szCs w:val="24"/>
        </w:rPr>
        <w:t xml:space="preserve">Dalam </w:t>
      </w:r>
      <w:proofErr w:type="spellStart"/>
      <w:r w:rsidR="00A45E8F" w:rsidRPr="00A45E8F">
        <w:rPr>
          <w:rFonts w:ascii="Book Antiqua" w:eastAsia="Book Antiqua" w:hAnsi="Book Antiqua" w:cs="Book Antiqua"/>
          <w:bCs/>
          <w:sz w:val="24"/>
          <w:szCs w:val="24"/>
        </w:rPr>
        <w:t>penelitian</w:t>
      </w:r>
      <w:proofErr w:type="spellEnd"/>
      <w:r w:rsidR="00A45E8F" w:rsidRPr="00A45E8F">
        <w:rPr>
          <w:rFonts w:ascii="Book Antiqua" w:eastAsia="Book Antiqua" w:hAnsi="Book Antiqua" w:cs="Book Antiqua"/>
          <w:bCs/>
          <w:sz w:val="24"/>
          <w:szCs w:val="24"/>
        </w:rPr>
        <w:t xml:space="preserve"> </w:t>
      </w:r>
      <w:proofErr w:type="spellStart"/>
      <w:r w:rsidR="00A45E8F" w:rsidRPr="00A45E8F">
        <w:rPr>
          <w:rFonts w:ascii="Book Antiqua" w:eastAsia="Book Antiqua" w:hAnsi="Book Antiqua" w:cs="Book Antiqua"/>
          <w:bCs/>
          <w:sz w:val="24"/>
          <w:szCs w:val="24"/>
        </w:rPr>
        <w:t>ini</w:t>
      </w:r>
      <w:proofErr w:type="spellEnd"/>
      <w:r w:rsidR="00A45E8F" w:rsidRPr="00A45E8F">
        <w:rPr>
          <w:rFonts w:ascii="Book Antiqua" w:eastAsia="Book Antiqua" w:hAnsi="Book Antiqua" w:cs="Book Antiqua"/>
          <w:bCs/>
          <w:sz w:val="24"/>
          <w:szCs w:val="24"/>
        </w:rPr>
        <w:t xml:space="preserve">, </w:t>
      </w:r>
      <w:proofErr w:type="spellStart"/>
      <w:r w:rsidR="00A45E8F" w:rsidRPr="00A45E8F">
        <w:rPr>
          <w:rFonts w:ascii="Book Antiqua" w:eastAsia="Book Antiqua" w:hAnsi="Book Antiqua" w:cs="Book Antiqua"/>
          <w:bCs/>
          <w:sz w:val="24"/>
          <w:szCs w:val="24"/>
        </w:rPr>
        <w:t>peneliti</w:t>
      </w:r>
      <w:proofErr w:type="spellEnd"/>
      <w:r w:rsidR="00A45E8F" w:rsidRPr="00A45E8F">
        <w:rPr>
          <w:rFonts w:ascii="Book Antiqua" w:eastAsia="Book Antiqua" w:hAnsi="Book Antiqua" w:cs="Book Antiqua"/>
          <w:bCs/>
          <w:sz w:val="24"/>
          <w:szCs w:val="24"/>
        </w:rPr>
        <w:t xml:space="preserve"> </w:t>
      </w:r>
      <w:proofErr w:type="spellStart"/>
      <w:r w:rsidR="00A45E8F" w:rsidRPr="00A45E8F">
        <w:rPr>
          <w:rFonts w:ascii="Book Antiqua" w:eastAsia="Book Antiqua" w:hAnsi="Book Antiqua" w:cs="Book Antiqua"/>
          <w:bCs/>
          <w:sz w:val="24"/>
          <w:szCs w:val="24"/>
        </w:rPr>
        <w:t>menggunakan</w:t>
      </w:r>
      <w:proofErr w:type="spellEnd"/>
      <w:r w:rsidR="00A45E8F" w:rsidRPr="00A45E8F">
        <w:rPr>
          <w:rFonts w:ascii="Book Antiqua" w:eastAsia="Book Antiqua" w:hAnsi="Book Antiqua" w:cs="Book Antiqua"/>
          <w:bCs/>
          <w:sz w:val="24"/>
          <w:szCs w:val="24"/>
        </w:rPr>
        <w:t xml:space="preserve"> </w:t>
      </w:r>
      <w:proofErr w:type="spellStart"/>
      <w:r w:rsidR="00A45E8F" w:rsidRPr="00A45E8F">
        <w:rPr>
          <w:rFonts w:ascii="Book Antiqua" w:eastAsia="Book Antiqua" w:hAnsi="Book Antiqua" w:cs="Book Antiqua"/>
          <w:bCs/>
          <w:sz w:val="24"/>
          <w:szCs w:val="24"/>
        </w:rPr>
        <w:t>metode</w:t>
      </w:r>
      <w:proofErr w:type="spellEnd"/>
      <w:r w:rsidR="00A45E8F" w:rsidRPr="00A45E8F">
        <w:rPr>
          <w:rFonts w:ascii="Book Antiqua" w:eastAsia="Book Antiqua" w:hAnsi="Book Antiqua" w:cs="Book Antiqua"/>
          <w:bCs/>
          <w:sz w:val="24"/>
          <w:szCs w:val="24"/>
        </w:rPr>
        <w:t xml:space="preserve"> nonprobability sampling </w:t>
      </w:r>
      <w:proofErr w:type="spellStart"/>
      <w:r w:rsidR="00A45E8F" w:rsidRPr="00A45E8F">
        <w:rPr>
          <w:rFonts w:ascii="Book Antiqua" w:eastAsia="Book Antiqua" w:hAnsi="Book Antiqua" w:cs="Book Antiqua"/>
          <w:bCs/>
          <w:sz w:val="24"/>
          <w:szCs w:val="24"/>
        </w:rPr>
        <w:t>dengan</w:t>
      </w:r>
      <w:proofErr w:type="spellEnd"/>
      <w:r w:rsidR="00A45E8F" w:rsidRPr="00A45E8F">
        <w:rPr>
          <w:rFonts w:ascii="Book Antiqua" w:eastAsia="Book Antiqua" w:hAnsi="Book Antiqua" w:cs="Book Antiqua"/>
          <w:bCs/>
          <w:sz w:val="24"/>
          <w:szCs w:val="24"/>
        </w:rPr>
        <w:t xml:space="preserve"> </w:t>
      </w:r>
      <w:proofErr w:type="spellStart"/>
      <w:r w:rsidR="00A45E8F" w:rsidRPr="00A45E8F">
        <w:rPr>
          <w:rFonts w:ascii="Book Antiqua" w:eastAsia="Book Antiqua" w:hAnsi="Book Antiqua" w:cs="Book Antiqua"/>
          <w:bCs/>
          <w:sz w:val="24"/>
          <w:szCs w:val="24"/>
        </w:rPr>
        <w:t>teknik</w:t>
      </w:r>
      <w:proofErr w:type="spellEnd"/>
      <w:r w:rsidR="00A45E8F" w:rsidRPr="00A45E8F">
        <w:rPr>
          <w:rFonts w:ascii="Book Antiqua" w:eastAsia="Book Antiqua" w:hAnsi="Book Antiqua" w:cs="Book Antiqua"/>
          <w:bCs/>
          <w:sz w:val="24"/>
          <w:szCs w:val="24"/>
        </w:rPr>
        <w:t xml:space="preserve"> sampling </w:t>
      </w:r>
      <w:proofErr w:type="spellStart"/>
      <w:r w:rsidR="00A45E8F" w:rsidRPr="00A45E8F">
        <w:rPr>
          <w:rFonts w:ascii="Book Antiqua" w:eastAsia="Book Antiqua" w:hAnsi="Book Antiqua" w:cs="Book Antiqua"/>
          <w:bCs/>
          <w:sz w:val="24"/>
          <w:szCs w:val="24"/>
        </w:rPr>
        <w:t>jenuh</w:t>
      </w:r>
      <w:proofErr w:type="spellEnd"/>
      <w:r w:rsidR="00A45E8F" w:rsidRPr="00A45E8F">
        <w:rPr>
          <w:rFonts w:ascii="Book Antiqua" w:eastAsia="Book Antiqua" w:hAnsi="Book Antiqua" w:cs="Book Antiqua"/>
          <w:bCs/>
          <w:sz w:val="24"/>
          <w:szCs w:val="24"/>
        </w:rPr>
        <w:t xml:space="preserve">. </w:t>
      </w:r>
      <w:proofErr w:type="spellStart"/>
      <w:r w:rsidR="00A45E8F" w:rsidRPr="00A45E8F">
        <w:rPr>
          <w:rFonts w:ascii="Book Antiqua" w:eastAsia="Book Antiqua" w:hAnsi="Book Antiqua" w:cs="Book Antiqua"/>
          <w:bCs/>
          <w:sz w:val="24"/>
          <w:szCs w:val="24"/>
        </w:rPr>
        <w:t>Bahwa</w:t>
      </w:r>
      <w:proofErr w:type="spellEnd"/>
      <w:r w:rsidR="00A45E8F" w:rsidRPr="00A45E8F">
        <w:rPr>
          <w:rFonts w:ascii="Book Antiqua" w:eastAsia="Book Antiqua" w:hAnsi="Book Antiqua" w:cs="Book Antiqua"/>
          <w:bCs/>
          <w:sz w:val="24"/>
          <w:szCs w:val="24"/>
        </w:rPr>
        <w:t xml:space="preserve"> yang </w:t>
      </w:r>
      <w:proofErr w:type="spellStart"/>
      <w:r w:rsidR="00A45E8F" w:rsidRPr="00A45E8F">
        <w:rPr>
          <w:rFonts w:ascii="Book Antiqua" w:eastAsia="Book Antiqua" w:hAnsi="Book Antiqua" w:cs="Book Antiqua"/>
          <w:bCs/>
          <w:sz w:val="24"/>
          <w:szCs w:val="24"/>
        </w:rPr>
        <w:t>menjadi</w:t>
      </w:r>
      <w:proofErr w:type="spellEnd"/>
      <w:r w:rsidR="00A45E8F" w:rsidRPr="00A45E8F">
        <w:rPr>
          <w:rFonts w:ascii="Book Antiqua" w:eastAsia="Book Antiqua" w:hAnsi="Book Antiqua" w:cs="Book Antiqua"/>
          <w:bCs/>
          <w:sz w:val="24"/>
          <w:szCs w:val="24"/>
        </w:rPr>
        <w:t xml:space="preserve"> </w:t>
      </w:r>
      <w:proofErr w:type="spellStart"/>
      <w:r w:rsidR="00A45E8F" w:rsidRPr="00A45E8F">
        <w:rPr>
          <w:rFonts w:ascii="Book Antiqua" w:eastAsia="Book Antiqua" w:hAnsi="Book Antiqua" w:cs="Book Antiqua"/>
          <w:bCs/>
          <w:sz w:val="24"/>
          <w:szCs w:val="24"/>
        </w:rPr>
        <w:t>sampel</w:t>
      </w:r>
      <w:proofErr w:type="spellEnd"/>
      <w:r w:rsidR="00A45E8F" w:rsidRPr="00A45E8F">
        <w:rPr>
          <w:rFonts w:ascii="Book Antiqua" w:eastAsia="Book Antiqua" w:hAnsi="Book Antiqua" w:cs="Book Antiqua"/>
          <w:bCs/>
          <w:sz w:val="24"/>
          <w:szCs w:val="24"/>
        </w:rPr>
        <w:t xml:space="preserve"> pada </w:t>
      </w:r>
      <w:proofErr w:type="spellStart"/>
      <w:r w:rsidR="00A45E8F" w:rsidRPr="00A45E8F">
        <w:rPr>
          <w:rFonts w:ascii="Book Antiqua" w:eastAsia="Book Antiqua" w:hAnsi="Book Antiqua" w:cs="Book Antiqua"/>
          <w:bCs/>
          <w:sz w:val="24"/>
          <w:szCs w:val="24"/>
        </w:rPr>
        <w:t>penelitian</w:t>
      </w:r>
      <w:proofErr w:type="spellEnd"/>
      <w:r w:rsidR="00A45E8F" w:rsidRPr="00A45E8F">
        <w:rPr>
          <w:rFonts w:ascii="Book Antiqua" w:eastAsia="Book Antiqua" w:hAnsi="Book Antiqua" w:cs="Book Antiqua"/>
          <w:bCs/>
          <w:sz w:val="24"/>
          <w:szCs w:val="24"/>
        </w:rPr>
        <w:t xml:space="preserve"> </w:t>
      </w:r>
      <w:proofErr w:type="spellStart"/>
      <w:r w:rsidR="00A45E8F" w:rsidRPr="00A45E8F">
        <w:rPr>
          <w:rFonts w:ascii="Book Antiqua" w:eastAsia="Book Antiqua" w:hAnsi="Book Antiqua" w:cs="Book Antiqua"/>
          <w:bCs/>
          <w:sz w:val="24"/>
          <w:szCs w:val="24"/>
        </w:rPr>
        <w:t>ini</w:t>
      </w:r>
      <w:proofErr w:type="spellEnd"/>
      <w:r w:rsidR="00A45E8F" w:rsidRPr="00A45E8F">
        <w:rPr>
          <w:rFonts w:ascii="Book Antiqua" w:eastAsia="Book Antiqua" w:hAnsi="Book Antiqua" w:cs="Book Antiqua"/>
          <w:bCs/>
          <w:sz w:val="24"/>
          <w:szCs w:val="24"/>
        </w:rPr>
        <w:t xml:space="preserve"> </w:t>
      </w:r>
      <w:proofErr w:type="spellStart"/>
      <w:r w:rsidR="00A45E8F" w:rsidRPr="00A45E8F">
        <w:rPr>
          <w:rFonts w:ascii="Book Antiqua" w:eastAsia="Book Antiqua" w:hAnsi="Book Antiqua" w:cs="Book Antiqua"/>
          <w:bCs/>
          <w:sz w:val="24"/>
          <w:szCs w:val="24"/>
        </w:rPr>
        <w:t>dengan</w:t>
      </w:r>
      <w:proofErr w:type="spellEnd"/>
      <w:r w:rsidR="00A45E8F" w:rsidRPr="00A45E8F">
        <w:rPr>
          <w:rFonts w:ascii="Book Antiqua" w:eastAsia="Book Antiqua" w:hAnsi="Book Antiqua" w:cs="Book Antiqua"/>
          <w:bCs/>
          <w:sz w:val="24"/>
          <w:szCs w:val="24"/>
        </w:rPr>
        <w:t xml:space="preserve"> </w:t>
      </w:r>
      <w:proofErr w:type="spellStart"/>
      <w:r w:rsidR="00A45E8F" w:rsidRPr="00A45E8F">
        <w:rPr>
          <w:rFonts w:ascii="Book Antiqua" w:eastAsia="Book Antiqua" w:hAnsi="Book Antiqua" w:cs="Book Antiqua"/>
          <w:bCs/>
          <w:sz w:val="24"/>
          <w:szCs w:val="24"/>
        </w:rPr>
        <w:t>jumlah</w:t>
      </w:r>
      <w:proofErr w:type="spellEnd"/>
      <w:r w:rsidR="00A45E8F" w:rsidRPr="00A45E8F">
        <w:rPr>
          <w:rFonts w:ascii="Book Antiqua" w:eastAsia="Book Antiqua" w:hAnsi="Book Antiqua" w:cs="Book Antiqua"/>
          <w:bCs/>
          <w:sz w:val="24"/>
          <w:szCs w:val="24"/>
        </w:rPr>
        <w:t xml:space="preserve"> 135 </w:t>
      </w:r>
      <w:proofErr w:type="spellStart"/>
      <w:r w:rsidR="00A45E8F" w:rsidRPr="00A45E8F">
        <w:rPr>
          <w:rFonts w:ascii="Book Antiqua" w:eastAsia="Book Antiqua" w:hAnsi="Book Antiqua" w:cs="Book Antiqua"/>
          <w:bCs/>
          <w:sz w:val="24"/>
          <w:szCs w:val="24"/>
        </w:rPr>
        <w:t>karyawan</w:t>
      </w:r>
      <w:proofErr w:type="spellEnd"/>
      <w:r w:rsidR="00A45E8F" w:rsidRPr="00A45E8F">
        <w:rPr>
          <w:rFonts w:ascii="Book Antiqua" w:eastAsia="Book Antiqua" w:hAnsi="Book Antiqua" w:cs="Book Antiqua"/>
          <w:bCs/>
          <w:sz w:val="24"/>
          <w:szCs w:val="24"/>
        </w:rPr>
        <w:t xml:space="preserve"> </w:t>
      </w:r>
      <w:proofErr w:type="spellStart"/>
      <w:r w:rsidR="00A45E8F" w:rsidRPr="00A45E8F">
        <w:rPr>
          <w:rFonts w:ascii="Book Antiqua" w:eastAsia="Book Antiqua" w:hAnsi="Book Antiqua" w:cs="Book Antiqua"/>
          <w:bCs/>
          <w:sz w:val="24"/>
          <w:szCs w:val="24"/>
        </w:rPr>
        <w:t>tetap</w:t>
      </w:r>
      <w:proofErr w:type="spellEnd"/>
      <w:r w:rsidR="00A45E8F" w:rsidRPr="00A45E8F">
        <w:rPr>
          <w:rFonts w:ascii="Book Antiqua" w:eastAsia="Book Antiqua" w:hAnsi="Book Antiqua" w:cs="Book Antiqua"/>
          <w:bCs/>
          <w:sz w:val="24"/>
          <w:szCs w:val="24"/>
        </w:rPr>
        <w:t xml:space="preserve"> Biro </w:t>
      </w:r>
      <w:proofErr w:type="spellStart"/>
      <w:proofErr w:type="gramStart"/>
      <w:r w:rsidR="00A45E8F" w:rsidRPr="00A45E8F">
        <w:rPr>
          <w:rFonts w:ascii="Book Antiqua" w:eastAsia="Book Antiqua" w:hAnsi="Book Antiqua" w:cs="Book Antiqua"/>
          <w:bCs/>
          <w:sz w:val="24"/>
          <w:szCs w:val="24"/>
        </w:rPr>
        <w:t>kepegawaian</w:t>
      </w:r>
      <w:proofErr w:type="spellEnd"/>
      <w:r w:rsidR="00A45E8F" w:rsidRPr="00A45E8F">
        <w:rPr>
          <w:rFonts w:ascii="Book Antiqua" w:eastAsia="Book Antiqua" w:hAnsi="Book Antiqua" w:cs="Book Antiqua"/>
          <w:bCs/>
          <w:sz w:val="24"/>
          <w:szCs w:val="24"/>
        </w:rPr>
        <w:t xml:space="preserve">  Universitas</w:t>
      </w:r>
      <w:proofErr w:type="gramEnd"/>
      <w:r w:rsidR="00A45E8F" w:rsidRPr="00A45E8F">
        <w:rPr>
          <w:rFonts w:ascii="Book Antiqua" w:eastAsia="Book Antiqua" w:hAnsi="Book Antiqua" w:cs="Book Antiqua"/>
          <w:bCs/>
          <w:sz w:val="24"/>
          <w:szCs w:val="24"/>
        </w:rPr>
        <w:t xml:space="preserve"> Muhammadiyah Jember.</w:t>
      </w:r>
    </w:p>
    <w:p w14:paraId="6BA8354A" w14:textId="48B78FB1" w:rsidR="00A45E8F" w:rsidRPr="00A45E8F" w:rsidRDefault="00A45E8F" w:rsidP="00A45E8F">
      <w:pPr>
        <w:pStyle w:val="Caption"/>
        <w:spacing w:after="0"/>
        <w:jc w:val="center"/>
        <w:rPr>
          <w:rFonts w:ascii="Book Antiqua" w:hAnsi="Book Antiqua" w:cs="Times New Roman"/>
          <w:b w:val="0"/>
          <w:bCs w:val="0"/>
          <w:i/>
          <w:iCs/>
          <w:color w:val="auto"/>
          <w:sz w:val="24"/>
          <w:szCs w:val="24"/>
        </w:rPr>
      </w:pPr>
      <w:bookmarkStart w:id="1" w:name="_Toc187616610"/>
      <w:r w:rsidRPr="00A45E8F">
        <w:rPr>
          <w:rFonts w:ascii="Book Antiqua" w:hAnsi="Book Antiqua" w:cs="Times New Roman"/>
          <w:color w:val="auto"/>
          <w:sz w:val="24"/>
          <w:szCs w:val="24"/>
        </w:rPr>
        <w:t xml:space="preserve">Tabel 1 Data Tenaga </w:t>
      </w:r>
      <w:proofErr w:type="spellStart"/>
      <w:r w:rsidRPr="00A45E8F">
        <w:rPr>
          <w:rFonts w:ascii="Book Antiqua" w:hAnsi="Book Antiqua" w:cs="Times New Roman"/>
          <w:color w:val="auto"/>
          <w:sz w:val="24"/>
          <w:szCs w:val="24"/>
        </w:rPr>
        <w:t>Kependidikan</w:t>
      </w:r>
      <w:proofErr w:type="spellEnd"/>
      <w:r w:rsidRPr="00A45E8F">
        <w:rPr>
          <w:rFonts w:ascii="Book Antiqua" w:hAnsi="Book Antiqua" w:cs="Times New Roman"/>
          <w:color w:val="auto"/>
          <w:sz w:val="24"/>
          <w:szCs w:val="24"/>
        </w:rPr>
        <w:t xml:space="preserve"> </w:t>
      </w:r>
      <w:proofErr w:type="spellStart"/>
      <w:r w:rsidRPr="00A45E8F">
        <w:rPr>
          <w:rFonts w:ascii="Book Antiqua" w:hAnsi="Book Antiqua" w:cs="Times New Roman"/>
          <w:color w:val="auto"/>
          <w:sz w:val="24"/>
          <w:szCs w:val="24"/>
        </w:rPr>
        <w:t>Administrasi</w:t>
      </w:r>
      <w:proofErr w:type="spellEnd"/>
      <w:r w:rsidRPr="00A45E8F">
        <w:rPr>
          <w:rFonts w:ascii="Book Antiqua" w:hAnsi="Book Antiqua" w:cs="Times New Roman"/>
          <w:color w:val="auto"/>
          <w:sz w:val="24"/>
          <w:szCs w:val="24"/>
        </w:rPr>
        <w:t xml:space="preserve"> Umum</w:t>
      </w:r>
      <w:bookmarkEnd w:id="1"/>
    </w:p>
    <w:p w14:paraId="2F113DCA" w14:textId="77777777" w:rsidR="00A45E8F" w:rsidRPr="00A45E8F" w:rsidRDefault="00A45E8F" w:rsidP="00A45E8F">
      <w:pPr>
        <w:pStyle w:val="NoSpacing"/>
        <w:spacing w:line="276" w:lineRule="auto"/>
        <w:ind w:left="567"/>
        <w:jc w:val="center"/>
        <w:rPr>
          <w:rFonts w:ascii="Book Antiqua" w:hAnsi="Book Antiqua"/>
          <w:b/>
          <w:bCs/>
          <w:sz w:val="24"/>
          <w:szCs w:val="24"/>
        </w:rPr>
      </w:pPr>
      <w:r w:rsidRPr="00A45E8F">
        <w:rPr>
          <w:rFonts w:ascii="Book Antiqua" w:hAnsi="Book Antiqua"/>
          <w:b/>
          <w:bCs/>
          <w:sz w:val="24"/>
          <w:szCs w:val="24"/>
        </w:rPr>
        <w:t xml:space="preserve">Universitas </w:t>
      </w:r>
      <w:proofErr w:type="spellStart"/>
      <w:r w:rsidRPr="00A45E8F">
        <w:rPr>
          <w:rFonts w:ascii="Book Antiqua" w:hAnsi="Book Antiqua"/>
          <w:b/>
          <w:bCs/>
          <w:sz w:val="24"/>
          <w:szCs w:val="24"/>
        </w:rPr>
        <w:t>Muhammdiyah</w:t>
      </w:r>
      <w:proofErr w:type="spellEnd"/>
      <w:r w:rsidRPr="00A45E8F">
        <w:rPr>
          <w:rFonts w:ascii="Book Antiqua" w:hAnsi="Book Antiqua"/>
          <w:b/>
          <w:bCs/>
          <w:sz w:val="24"/>
          <w:szCs w:val="24"/>
        </w:rPr>
        <w:t xml:space="preserve"> Jember</w:t>
      </w:r>
    </w:p>
    <w:tbl>
      <w:tblPr>
        <w:tblStyle w:val="TableGrid"/>
        <w:tblW w:w="0" w:type="auto"/>
        <w:tblInd w:w="567"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3"/>
        <w:gridCol w:w="6785"/>
        <w:gridCol w:w="1016"/>
      </w:tblGrid>
      <w:tr w:rsidR="00A45E8F" w:rsidRPr="00A45E8F" w14:paraId="06F74699" w14:textId="77777777" w:rsidTr="00A412B8">
        <w:tc>
          <w:tcPr>
            <w:tcW w:w="704" w:type="dxa"/>
          </w:tcPr>
          <w:p w14:paraId="437C3A23" w14:textId="77777777" w:rsidR="00A45E8F" w:rsidRPr="00A45E8F" w:rsidRDefault="00A45E8F" w:rsidP="00A412B8">
            <w:pPr>
              <w:pStyle w:val="NoSpacing"/>
              <w:spacing w:line="276" w:lineRule="auto"/>
              <w:jc w:val="center"/>
              <w:rPr>
                <w:rFonts w:ascii="Book Antiqua" w:hAnsi="Book Antiqua"/>
                <w:b/>
                <w:bCs/>
                <w:sz w:val="24"/>
                <w:szCs w:val="24"/>
              </w:rPr>
            </w:pPr>
            <w:r w:rsidRPr="00A45E8F">
              <w:rPr>
                <w:rFonts w:ascii="Book Antiqua" w:hAnsi="Book Antiqua"/>
                <w:b/>
                <w:bCs/>
                <w:sz w:val="24"/>
                <w:szCs w:val="24"/>
              </w:rPr>
              <w:t xml:space="preserve">No </w:t>
            </w:r>
          </w:p>
        </w:tc>
        <w:tc>
          <w:tcPr>
            <w:tcW w:w="6804" w:type="dxa"/>
          </w:tcPr>
          <w:p w14:paraId="0FCF1CB2" w14:textId="77777777" w:rsidR="00A45E8F" w:rsidRPr="00A45E8F" w:rsidRDefault="00A45E8F" w:rsidP="00A412B8">
            <w:pPr>
              <w:pStyle w:val="NoSpacing"/>
              <w:spacing w:line="276" w:lineRule="auto"/>
              <w:jc w:val="center"/>
              <w:rPr>
                <w:rFonts w:ascii="Book Antiqua" w:hAnsi="Book Antiqua"/>
                <w:b/>
                <w:bCs/>
                <w:sz w:val="24"/>
                <w:szCs w:val="24"/>
              </w:rPr>
            </w:pPr>
            <w:r w:rsidRPr="00A45E8F">
              <w:rPr>
                <w:rFonts w:ascii="Book Antiqua" w:hAnsi="Book Antiqua"/>
                <w:b/>
                <w:bCs/>
                <w:sz w:val="24"/>
                <w:szCs w:val="24"/>
              </w:rPr>
              <w:t xml:space="preserve">Unit </w:t>
            </w:r>
          </w:p>
        </w:tc>
        <w:tc>
          <w:tcPr>
            <w:tcW w:w="986" w:type="dxa"/>
          </w:tcPr>
          <w:p w14:paraId="178C9330" w14:textId="77777777" w:rsidR="00A45E8F" w:rsidRPr="00A45E8F" w:rsidRDefault="00A45E8F" w:rsidP="00A412B8">
            <w:pPr>
              <w:pStyle w:val="NoSpacing"/>
              <w:spacing w:line="276" w:lineRule="auto"/>
              <w:jc w:val="center"/>
              <w:rPr>
                <w:rFonts w:ascii="Book Antiqua" w:hAnsi="Book Antiqua"/>
                <w:b/>
                <w:bCs/>
                <w:sz w:val="24"/>
                <w:szCs w:val="24"/>
              </w:rPr>
            </w:pPr>
            <w:r w:rsidRPr="00A45E8F">
              <w:rPr>
                <w:rFonts w:ascii="Book Antiqua" w:hAnsi="Book Antiqua"/>
                <w:b/>
                <w:bCs/>
                <w:sz w:val="24"/>
                <w:szCs w:val="24"/>
              </w:rPr>
              <w:t xml:space="preserve">Jumlah </w:t>
            </w:r>
          </w:p>
        </w:tc>
      </w:tr>
      <w:tr w:rsidR="00A45E8F" w:rsidRPr="00A45E8F" w14:paraId="5B68B38A" w14:textId="77777777" w:rsidTr="00A412B8">
        <w:tc>
          <w:tcPr>
            <w:tcW w:w="704" w:type="dxa"/>
          </w:tcPr>
          <w:p w14:paraId="575C0ADC"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w:t>
            </w:r>
          </w:p>
        </w:tc>
        <w:tc>
          <w:tcPr>
            <w:tcW w:w="6804" w:type="dxa"/>
          </w:tcPr>
          <w:p w14:paraId="01198B5E"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Biro Administrasi Akademik</w:t>
            </w:r>
          </w:p>
        </w:tc>
        <w:tc>
          <w:tcPr>
            <w:tcW w:w="986" w:type="dxa"/>
          </w:tcPr>
          <w:p w14:paraId="4C0448C6"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6</w:t>
            </w:r>
          </w:p>
        </w:tc>
      </w:tr>
      <w:tr w:rsidR="00A45E8F" w:rsidRPr="00A45E8F" w14:paraId="68D125F7" w14:textId="77777777" w:rsidTr="00A412B8">
        <w:tc>
          <w:tcPr>
            <w:tcW w:w="704" w:type="dxa"/>
          </w:tcPr>
          <w:p w14:paraId="5ABC91BE"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w:t>
            </w:r>
          </w:p>
        </w:tc>
        <w:tc>
          <w:tcPr>
            <w:tcW w:w="6804" w:type="dxa"/>
          </w:tcPr>
          <w:p w14:paraId="0F301359"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Biro Administrasi Keuangan</w:t>
            </w:r>
          </w:p>
        </w:tc>
        <w:tc>
          <w:tcPr>
            <w:tcW w:w="986" w:type="dxa"/>
          </w:tcPr>
          <w:p w14:paraId="4262F155"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4</w:t>
            </w:r>
          </w:p>
        </w:tc>
      </w:tr>
      <w:tr w:rsidR="00A45E8F" w:rsidRPr="00A45E8F" w14:paraId="324ABCFD" w14:textId="77777777" w:rsidTr="00A412B8">
        <w:tc>
          <w:tcPr>
            <w:tcW w:w="704" w:type="dxa"/>
          </w:tcPr>
          <w:p w14:paraId="3AAA57A3"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3</w:t>
            </w:r>
          </w:p>
        </w:tc>
        <w:tc>
          <w:tcPr>
            <w:tcW w:w="6804" w:type="dxa"/>
          </w:tcPr>
          <w:p w14:paraId="33F0D910"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Biro Administrasi Kepegawaian</w:t>
            </w:r>
          </w:p>
        </w:tc>
        <w:tc>
          <w:tcPr>
            <w:tcW w:w="986" w:type="dxa"/>
          </w:tcPr>
          <w:p w14:paraId="39C41447"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6</w:t>
            </w:r>
          </w:p>
        </w:tc>
      </w:tr>
      <w:tr w:rsidR="00A45E8F" w:rsidRPr="00A45E8F" w14:paraId="5D934906" w14:textId="77777777" w:rsidTr="00A412B8">
        <w:tc>
          <w:tcPr>
            <w:tcW w:w="704" w:type="dxa"/>
          </w:tcPr>
          <w:p w14:paraId="7840FD8A"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4</w:t>
            </w:r>
          </w:p>
        </w:tc>
        <w:tc>
          <w:tcPr>
            <w:tcW w:w="6804" w:type="dxa"/>
          </w:tcPr>
          <w:p w14:paraId="704B89D8"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Biro Layanan Kemahasiswaan</w:t>
            </w:r>
          </w:p>
        </w:tc>
        <w:tc>
          <w:tcPr>
            <w:tcW w:w="986" w:type="dxa"/>
          </w:tcPr>
          <w:p w14:paraId="1CF42745"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w:t>
            </w:r>
          </w:p>
        </w:tc>
      </w:tr>
      <w:tr w:rsidR="00A45E8F" w:rsidRPr="00A45E8F" w14:paraId="7A4B8DFC" w14:textId="77777777" w:rsidTr="00A412B8">
        <w:tc>
          <w:tcPr>
            <w:tcW w:w="704" w:type="dxa"/>
          </w:tcPr>
          <w:p w14:paraId="7665458A"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5</w:t>
            </w:r>
          </w:p>
        </w:tc>
        <w:tc>
          <w:tcPr>
            <w:tcW w:w="6804" w:type="dxa"/>
          </w:tcPr>
          <w:p w14:paraId="2629C196" w14:textId="77777777" w:rsidR="00A45E8F" w:rsidRPr="00A45E8F" w:rsidRDefault="00A45E8F" w:rsidP="00A412B8">
            <w:pPr>
              <w:pStyle w:val="NoSpacing"/>
              <w:spacing w:line="276" w:lineRule="auto"/>
              <w:rPr>
                <w:rFonts w:ascii="Book Antiqua" w:hAnsi="Book Antiqua"/>
                <w:sz w:val="24"/>
                <w:szCs w:val="24"/>
                <w:lang w:val="fi-FI"/>
              </w:rPr>
            </w:pPr>
            <w:r w:rsidRPr="00A45E8F">
              <w:rPr>
                <w:rFonts w:ascii="Book Antiqua" w:hAnsi="Book Antiqua"/>
                <w:sz w:val="24"/>
                <w:szCs w:val="24"/>
                <w:lang w:val="fi-FI"/>
              </w:rPr>
              <w:t>Biro Pegadaian, Pengelolaan Dan Pemeliharaan Aset</w:t>
            </w:r>
          </w:p>
        </w:tc>
        <w:tc>
          <w:tcPr>
            <w:tcW w:w="986" w:type="dxa"/>
          </w:tcPr>
          <w:p w14:paraId="2AF4541C" w14:textId="77777777" w:rsidR="00A45E8F" w:rsidRPr="00A45E8F" w:rsidRDefault="00A45E8F" w:rsidP="00A412B8">
            <w:pPr>
              <w:pStyle w:val="NoSpacing"/>
              <w:spacing w:line="276" w:lineRule="auto"/>
              <w:jc w:val="center"/>
              <w:rPr>
                <w:rFonts w:ascii="Book Antiqua" w:hAnsi="Book Antiqua"/>
                <w:sz w:val="24"/>
                <w:szCs w:val="24"/>
                <w:lang w:val="fi-FI"/>
              </w:rPr>
            </w:pPr>
            <w:r w:rsidRPr="00A45E8F">
              <w:rPr>
                <w:rFonts w:ascii="Book Antiqua" w:hAnsi="Book Antiqua"/>
                <w:sz w:val="24"/>
                <w:szCs w:val="24"/>
                <w:lang w:val="fi-FI"/>
              </w:rPr>
              <w:t>46</w:t>
            </w:r>
          </w:p>
        </w:tc>
      </w:tr>
      <w:tr w:rsidR="00A45E8F" w:rsidRPr="00A45E8F" w14:paraId="6425C913" w14:textId="77777777" w:rsidTr="00A412B8">
        <w:tc>
          <w:tcPr>
            <w:tcW w:w="704" w:type="dxa"/>
          </w:tcPr>
          <w:p w14:paraId="3F92F841"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6</w:t>
            </w:r>
          </w:p>
        </w:tc>
        <w:tc>
          <w:tcPr>
            <w:tcW w:w="6804" w:type="dxa"/>
          </w:tcPr>
          <w:p w14:paraId="044AAB43"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Badan Pembina Harian</w:t>
            </w:r>
          </w:p>
        </w:tc>
        <w:tc>
          <w:tcPr>
            <w:tcW w:w="986" w:type="dxa"/>
          </w:tcPr>
          <w:p w14:paraId="3F98CE0E"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6</w:t>
            </w:r>
          </w:p>
        </w:tc>
      </w:tr>
      <w:tr w:rsidR="00A45E8F" w:rsidRPr="00A45E8F" w14:paraId="706661EC" w14:textId="77777777" w:rsidTr="00A412B8">
        <w:tc>
          <w:tcPr>
            <w:tcW w:w="704" w:type="dxa"/>
          </w:tcPr>
          <w:p w14:paraId="189FBD83"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7</w:t>
            </w:r>
          </w:p>
        </w:tc>
        <w:tc>
          <w:tcPr>
            <w:tcW w:w="6804" w:type="dxa"/>
          </w:tcPr>
          <w:p w14:paraId="43361BBD"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Fakultas Agama Islam</w:t>
            </w:r>
          </w:p>
        </w:tc>
        <w:tc>
          <w:tcPr>
            <w:tcW w:w="986" w:type="dxa"/>
          </w:tcPr>
          <w:p w14:paraId="0DD2F0A3"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w:t>
            </w:r>
          </w:p>
        </w:tc>
      </w:tr>
      <w:tr w:rsidR="00A45E8F" w:rsidRPr="00A45E8F" w14:paraId="0974E513" w14:textId="77777777" w:rsidTr="00A412B8">
        <w:tc>
          <w:tcPr>
            <w:tcW w:w="704" w:type="dxa"/>
          </w:tcPr>
          <w:p w14:paraId="22C78A3B"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8</w:t>
            </w:r>
          </w:p>
        </w:tc>
        <w:tc>
          <w:tcPr>
            <w:tcW w:w="6804" w:type="dxa"/>
          </w:tcPr>
          <w:p w14:paraId="5C0EB7B3"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Fakultas Ekonomi Dan Bisnis</w:t>
            </w:r>
          </w:p>
        </w:tc>
        <w:tc>
          <w:tcPr>
            <w:tcW w:w="986" w:type="dxa"/>
          </w:tcPr>
          <w:p w14:paraId="3BAA25B2"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4</w:t>
            </w:r>
          </w:p>
        </w:tc>
      </w:tr>
      <w:tr w:rsidR="00A45E8F" w:rsidRPr="00A45E8F" w14:paraId="5278513E" w14:textId="77777777" w:rsidTr="00A412B8">
        <w:tc>
          <w:tcPr>
            <w:tcW w:w="704" w:type="dxa"/>
          </w:tcPr>
          <w:p w14:paraId="6484C159"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9</w:t>
            </w:r>
          </w:p>
        </w:tc>
        <w:tc>
          <w:tcPr>
            <w:tcW w:w="6804" w:type="dxa"/>
          </w:tcPr>
          <w:p w14:paraId="53FA5D0E"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Fakultas Fisip</w:t>
            </w:r>
          </w:p>
        </w:tc>
        <w:tc>
          <w:tcPr>
            <w:tcW w:w="986" w:type="dxa"/>
          </w:tcPr>
          <w:p w14:paraId="46D0C73D"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3</w:t>
            </w:r>
          </w:p>
        </w:tc>
      </w:tr>
      <w:tr w:rsidR="00A45E8F" w:rsidRPr="00A45E8F" w14:paraId="53065228" w14:textId="77777777" w:rsidTr="00A412B8">
        <w:tc>
          <w:tcPr>
            <w:tcW w:w="704" w:type="dxa"/>
          </w:tcPr>
          <w:p w14:paraId="6CD18872"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lastRenderedPageBreak/>
              <w:t>10</w:t>
            </w:r>
          </w:p>
        </w:tc>
        <w:tc>
          <w:tcPr>
            <w:tcW w:w="6804" w:type="dxa"/>
          </w:tcPr>
          <w:p w14:paraId="3D6C5DD9"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Fakultas Hukum</w:t>
            </w:r>
          </w:p>
        </w:tc>
        <w:tc>
          <w:tcPr>
            <w:tcW w:w="986" w:type="dxa"/>
          </w:tcPr>
          <w:p w14:paraId="01591EFC"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w:t>
            </w:r>
          </w:p>
        </w:tc>
      </w:tr>
      <w:tr w:rsidR="00A45E8F" w:rsidRPr="00A45E8F" w14:paraId="52AEF75D" w14:textId="77777777" w:rsidTr="00A412B8">
        <w:tc>
          <w:tcPr>
            <w:tcW w:w="704" w:type="dxa"/>
          </w:tcPr>
          <w:p w14:paraId="348AB39B"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11</w:t>
            </w:r>
          </w:p>
        </w:tc>
        <w:tc>
          <w:tcPr>
            <w:tcW w:w="6804" w:type="dxa"/>
          </w:tcPr>
          <w:p w14:paraId="481915E7"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Fakultas Pertanian</w:t>
            </w:r>
          </w:p>
        </w:tc>
        <w:tc>
          <w:tcPr>
            <w:tcW w:w="986" w:type="dxa"/>
          </w:tcPr>
          <w:p w14:paraId="056A1B89"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4</w:t>
            </w:r>
          </w:p>
        </w:tc>
      </w:tr>
      <w:tr w:rsidR="00A45E8F" w:rsidRPr="00A45E8F" w14:paraId="57670425" w14:textId="77777777" w:rsidTr="00A412B8">
        <w:tc>
          <w:tcPr>
            <w:tcW w:w="704" w:type="dxa"/>
          </w:tcPr>
          <w:p w14:paraId="1D548527"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12</w:t>
            </w:r>
          </w:p>
        </w:tc>
        <w:tc>
          <w:tcPr>
            <w:tcW w:w="6804" w:type="dxa"/>
          </w:tcPr>
          <w:p w14:paraId="4E84DEE4"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Fakultas Psikologi</w:t>
            </w:r>
          </w:p>
        </w:tc>
        <w:tc>
          <w:tcPr>
            <w:tcW w:w="986" w:type="dxa"/>
          </w:tcPr>
          <w:p w14:paraId="5A67B3BB"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3</w:t>
            </w:r>
          </w:p>
        </w:tc>
      </w:tr>
      <w:tr w:rsidR="00A45E8F" w:rsidRPr="00A45E8F" w14:paraId="543A28FE" w14:textId="77777777" w:rsidTr="00A412B8">
        <w:tc>
          <w:tcPr>
            <w:tcW w:w="704" w:type="dxa"/>
          </w:tcPr>
          <w:p w14:paraId="2616D8E8"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13</w:t>
            </w:r>
          </w:p>
        </w:tc>
        <w:tc>
          <w:tcPr>
            <w:tcW w:w="6804" w:type="dxa"/>
          </w:tcPr>
          <w:p w14:paraId="558C1179"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Fakultas Teknik</w:t>
            </w:r>
          </w:p>
        </w:tc>
        <w:tc>
          <w:tcPr>
            <w:tcW w:w="986" w:type="dxa"/>
          </w:tcPr>
          <w:p w14:paraId="79873CF3"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8</w:t>
            </w:r>
          </w:p>
        </w:tc>
      </w:tr>
      <w:tr w:rsidR="00A45E8F" w:rsidRPr="00A45E8F" w14:paraId="3EDB27FA" w14:textId="77777777" w:rsidTr="00A412B8">
        <w:tc>
          <w:tcPr>
            <w:tcW w:w="704" w:type="dxa"/>
          </w:tcPr>
          <w:p w14:paraId="564375B5"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14</w:t>
            </w:r>
          </w:p>
        </w:tc>
        <w:tc>
          <w:tcPr>
            <w:tcW w:w="6804" w:type="dxa"/>
          </w:tcPr>
          <w:p w14:paraId="75078DFF"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 xml:space="preserve">Fikes </w:t>
            </w:r>
          </w:p>
        </w:tc>
        <w:tc>
          <w:tcPr>
            <w:tcW w:w="986" w:type="dxa"/>
          </w:tcPr>
          <w:p w14:paraId="3DDF6965"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6</w:t>
            </w:r>
          </w:p>
        </w:tc>
      </w:tr>
      <w:tr w:rsidR="00A45E8F" w:rsidRPr="00A45E8F" w14:paraId="0AC3A056" w14:textId="77777777" w:rsidTr="00A412B8">
        <w:tc>
          <w:tcPr>
            <w:tcW w:w="704" w:type="dxa"/>
          </w:tcPr>
          <w:p w14:paraId="789964F4"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15</w:t>
            </w:r>
          </w:p>
        </w:tc>
        <w:tc>
          <w:tcPr>
            <w:tcW w:w="6804" w:type="dxa"/>
          </w:tcPr>
          <w:p w14:paraId="2FC2DB41"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 xml:space="preserve">Fkip </w:t>
            </w:r>
          </w:p>
        </w:tc>
        <w:tc>
          <w:tcPr>
            <w:tcW w:w="986" w:type="dxa"/>
          </w:tcPr>
          <w:p w14:paraId="616214C4"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3</w:t>
            </w:r>
          </w:p>
        </w:tc>
      </w:tr>
      <w:tr w:rsidR="00A45E8F" w:rsidRPr="00A45E8F" w14:paraId="7209107A" w14:textId="77777777" w:rsidTr="00A412B8">
        <w:tc>
          <w:tcPr>
            <w:tcW w:w="704" w:type="dxa"/>
          </w:tcPr>
          <w:p w14:paraId="0DEAC3C2"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16</w:t>
            </w:r>
          </w:p>
        </w:tc>
        <w:tc>
          <w:tcPr>
            <w:tcW w:w="6804" w:type="dxa"/>
          </w:tcPr>
          <w:p w14:paraId="0264AC04"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Lembaga Pengkajian Dan Pengembangan Keuangan Dan Asset</w:t>
            </w:r>
          </w:p>
        </w:tc>
        <w:tc>
          <w:tcPr>
            <w:tcW w:w="986" w:type="dxa"/>
          </w:tcPr>
          <w:p w14:paraId="6B27D451"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w:t>
            </w:r>
          </w:p>
        </w:tc>
      </w:tr>
      <w:tr w:rsidR="00A45E8F" w:rsidRPr="00A45E8F" w14:paraId="2B526377" w14:textId="77777777" w:rsidTr="00A412B8">
        <w:tc>
          <w:tcPr>
            <w:tcW w:w="704" w:type="dxa"/>
          </w:tcPr>
          <w:p w14:paraId="60C9FC33"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17</w:t>
            </w:r>
          </w:p>
        </w:tc>
        <w:tc>
          <w:tcPr>
            <w:tcW w:w="6804" w:type="dxa"/>
          </w:tcPr>
          <w:p w14:paraId="3FDD0F50"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Lembaga Pengkajian Dan Pengembangan Pendidikan</w:t>
            </w:r>
          </w:p>
        </w:tc>
        <w:tc>
          <w:tcPr>
            <w:tcW w:w="986" w:type="dxa"/>
          </w:tcPr>
          <w:p w14:paraId="1EA1414A"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w:t>
            </w:r>
          </w:p>
        </w:tc>
      </w:tr>
      <w:tr w:rsidR="00A45E8F" w:rsidRPr="00A45E8F" w14:paraId="0704F5A0" w14:textId="77777777" w:rsidTr="00A412B8">
        <w:tc>
          <w:tcPr>
            <w:tcW w:w="704" w:type="dxa"/>
          </w:tcPr>
          <w:p w14:paraId="12BE8CD2"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18</w:t>
            </w:r>
          </w:p>
        </w:tc>
        <w:tc>
          <w:tcPr>
            <w:tcW w:w="6804" w:type="dxa"/>
          </w:tcPr>
          <w:p w14:paraId="332D1DCB"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Lembaga Pengembangan Al-Islam Dan Kemuhamadiyahan</w:t>
            </w:r>
          </w:p>
        </w:tc>
        <w:tc>
          <w:tcPr>
            <w:tcW w:w="986" w:type="dxa"/>
          </w:tcPr>
          <w:p w14:paraId="64DCD5DA"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w:t>
            </w:r>
          </w:p>
        </w:tc>
      </w:tr>
      <w:tr w:rsidR="00A45E8F" w:rsidRPr="00A45E8F" w14:paraId="5430B7CC" w14:textId="77777777" w:rsidTr="00A412B8">
        <w:tc>
          <w:tcPr>
            <w:tcW w:w="704" w:type="dxa"/>
          </w:tcPr>
          <w:p w14:paraId="644F9E0A"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19</w:t>
            </w:r>
          </w:p>
        </w:tc>
        <w:tc>
          <w:tcPr>
            <w:tcW w:w="6804" w:type="dxa"/>
          </w:tcPr>
          <w:p w14:paraId="5D6ED832"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Lembaga Pengembangan Layanan Mahasiswa Dan Alumni</w:t>
            </w:r>
          </w:p>
        </w:tc>
        <w:tc>
          <w:tcPr>
            <w:tcW w:w="986" w:type="dxa"/>
          </w:tcPr>
          <w:p w14:paraId="0068EBF5"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5</w:t>
            </w:r>
          </w:p>
        </w:tc>
      </w:tr>
      <w:tr w:rsidR="00A45E8F" w:rsidRPr="00A45E8F" w14:paraId="0AA508EA" w14:textId="77777777" w:rsidTr="00A412B8">
        <w:tc>
          <w:tcPr>
            <w:tcW w:w="704" w:type="dxa"/>
          </w:tcPr>
          <w:p w14:paraId="6C07E3E0"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20</w:t>
            </w:r>
          </w:p>
        </w:tc>
        <w:tc>
          <w:tcPr>
            <w:tcW w:w="6804" w:type="dxa"/>
          </w:tcPr>
          <w:p w14:paraId="05BDFDA4"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Pusat Penjaminan Mutu</w:t>
            </w:r>
          </w:p>
        </w:tc>
        <w:tc>
          <w:tcPr>
            <w:tcW w:w="986" w:type="dxa"/>
          </w:tcPr>
          <w:p w14:paraId="64B83A64"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w:t>
            </w:r>
          </w:p>
        </w:tc>
      </w:tr>
      <w:tr w:rsidR="00A45E8F" w:rsidRPr="00A45E8F" w14:paraId="1DD48ACC" w14:textId="77777777" w:rsidTr="00A412B8">
        <w:tc>
          <w:tcPr>
            <w:tcW w:w="704" w:type="dxa"/>
          </w:tcPr>
          <w:p w14:paraId="7853B2C6"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21</w:t>
            </w:r>
          </w:p>
        </w:tc>
        <w:tc>
          <w:tcPr>
            <w:tcW w:w="6804" w:type="dxa"/>
          </w:tcPr>
          <w:p w14:paraId="3DFE57DB" w14:textId="77777777" w:rsidR="00A45E8F" w:rsidRPr="00A45E8F" w:rsidRDefault="00A45E8F" w:rsidP="00A412B8">
            <w:pPr>
              <w:pStyle w:val="NoSpacing"/>
              <w:spacing w:line="276" w:lineRule="auto"/>
              <w:rPr>
                <w:rFonts w:ascii="Book Antiqua" w:hAnsi="Book Antiqua"/>
                <w:sz w:val="24"/>
                <w:szCs w:val="24"/>
                <w:lang w:val="fi-FI"/>
              </w:rPr>
            </w:pPr>
            <w:r w:rsidRPr="00A45E8F">
              <w:rPr>
                <w:rFonts w:ascii="Book Antiqua" w:hAnsi="Book Antiqua"/>
                <w:sz w:val="24"/>
                <w:szCs w:val="24"/>
                <w:lang w:val="fi-FI"/>
              </w:rPr>
              <w:t>Upt. Humas, Kesektariatan Dan Protokoler (HKP)</w:t>
            </w:r>
          </w:p>
        </w:tc>
        <w:tc>
          <w:tcPr>
            <w:tcW w:w="986" w:type="dxa"/>
          </w:tcPr>
          <w:p w14:paraId="617D4532" w14:textId="77777777" w:rsidR="00A45E8F" w:rsidRPr="00A45E8F" w:rsidRDefault="00A45E8F" w:rsidP="00A412B8">
            <w:pPr>
              <w:pStyle w:val="NoSpacing"/>
              <w:spacing w:line="276" w:lineRule="auto"/>
              <w:jc w:val="center"/>
              <w:rPr>
                <w:rFonts w:ascii="Book Antiqua" w:hAnsi="Book Antiqua"/>
                <w:sz w:val="24"/>
                <w:szCs w:val="24"/>
                <w:lang w:val="fi-FI"/>
              </w:rPr>
            </w:pPr>
            <w:r w:rsidRPr="00A45E8F">
              <w:rPr>
                <w:rFonts w:ascii="Book Antiqua" w:hAnsi="Book Antiqua"/>
                <w:sz w:val="24"/>
                <w:szCs w:val="24"/>
                <w:lang w:val="fi-FI"/>
              </w:rPr>
              <w:t>1</w:t>
            </w:r>
          </w:p>
        </w:tc>
      </w:tr>
      <w:tr w:rsidR="00A45E8F" w:rsidRPr="00A45E8F" w14:paraId="56F8DAEE" w14:textId="77777777" w:rsidTr="00A412B8">
        <w:tc>
          <w:tcPr>
            <w:tcW w:w="704" w:type="dxa"/>
          </w:tcPr>
          <w:p w14:paraId="7DDD82B5"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22</w:t>
            </w:r>
          </w:p>
        </w:tc>
        <w:tc>
          <w:tcPr>
            <w:tcW w:w="6804" w:type="dxa"/>
          </w:tcPr>
          <w:p w14:paraId="35EC4859"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Upt. Lab Terpadu</w:t>
            </w:r>
          </w:p>
        </w:tc>
        <w:tc>
          <w:tcPr>
            <w:tcW w:w="986" w:type="dxa"/>
          </w:tcPr>
          <w:p w14:paraId="44A05C11"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w:t>
            </w:r>
          </w:p>
        </w:tc>
      </w:tr>
      <w:tr w:rsidR="00A45E8F" w:rsidRPr="00A45E8F" w14:paraId="753B7CDF" w14:textId="77777777" w:rsidTr="00A412B8">
        <w:tc>
          <w:tcPr>
            <w:tcW w:w="704" w:type="dxa"/>
          </w:tcPr>
          <w:p w14:paraId="23F3C5BD"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23</w:t>
            </w:r>
          </w:p>
        </w:tc>
        <w:tc>
          <w:tcPr>
            <w:tcW w:w="6804" w:type="dxa"/>
          </w:tcPr>
          <w:p w14:paraId="59F59F01" w14:textId="77777777" w:rsidR="00A45E8F" w:rsidRPr="00A45E8F" w:rsidRDefault="00A45E8F" w:rsidP="00A412B8">
            <w:pPr>
              <w:pStyle w:val="NoSpacing"/>
              <w:spacing w:line="276" w:lineRule="auto"/>
              <w:rPr>
                <w:rFonts w:ascii="Book Antiqua" w:hAnsi="Book Antiqua"/>
                <w:sz w:val="24"/>
                <w:szCs w:val="24"/>
                <w:lang w:val="fi-FI"/>
              </w:rPr>
            </w:pPr>
            <w:r w:rsidRPr="00A45E8F">
              <w:rPr>
                <w:rFonts w:ascii="Book Antiqua" w:hAnsi="Book Antiqua"/>
                <w:sz w:val="24"/>
                <w:szCs w:val="24"/>
                <w:lang w:val="fi-FI"/>
              </w:rPr>
              <w:t>Upt. Pengelolaan Dan Pengembangan Tik</w:t>
            </w:r>
          </w:p>
        </w:tc>
        <w:tc>
          <w:tcPr>
            <w:tcW w:w="986" w:type="dxa"/>
          </w:tcPr>
          <w:p w14:paraId="3EE1BDCF" w14:textId="77777777" w:rsidR="00A45E8F" w:rsidRPr="00A45E8F" w:rsidRDefault="00A45E8F" w:rsidP="00A412B8">
            <w:pPr>
              <w:pStyle w:val="NoSpacing"/>
              <w:spacing w:line="276" w:lineRule="auto"/>
              <w:jc w:val="center"/>
              <w:rPr>
                <w:rFonts w:ascii="Book Antiqua" w:hAnsi="Book Antiqua"/>
                <w:sz w:val="24"/>
                <w:szCs w:val="24"/>
                <w:lang w:val="fi-FI"/>
              </w:rPr>
            </w:pPr>
            <w:r w:rsidRPr="00A45E8F">
              <w:rPr>
                <w:rFonts w:ascii="Book Antiqua" w:hAnsi="Book Antiqua"/>
                <w:sz w:val="24"/>
                <w:szCs w:val="24"/>
                <w:lang w:val="fi-FI"/>
              </w:rPr>
              <w:t>5</w:t>
            </w:r>
          </w:p>
        </w:tc>
      </w:tr>
      <w:tr w:rsidR="00A45E8F" w:rsidRPr="00A45E8F" w14:paraId="529374C5" w14:textId="77777777" w:rsidTr="00A412B8">
        <w:tc>
          <w:tcPr>
            <w:tcW w:w="704" w:type="dxa"/>
          </w:tcPr>
          <w:p w14:paraId="06326C94"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24</w:t>
            </w:r>
          </w:p>
        </w:tc>
        <w:tc>
          <w:tcPr>
            <w:tcW w:w="6804" w:type="dxa"/>
          </w:tcPr>
          <w:p w14:paraId="577C1D17"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Upt. Perpustakaan</w:t>
            </w:r>
          </w:p>
        </w:tc>
        <w:tc>
          <w:tcPr>
            <w:tcW w:w="986" w:type="dxa"/>
          </w:tcPr>
          <w:p w14:paraId="4F74E574"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7</w:t>
            </w:r>
          </w:p>
        </w:tc>
      </w:tr>
      <w:tr w:rsidR="00A45E8F" w:rsidRPr="00A45E8F" w14:paraId="31C3A2DD" w14:textId="77777777" w:rsidTr="00A412B8">
        <w:tc>
          <w:tcPr>
            <w:tcW w:w="704" w:type="dxa"/>
          </w:tcPr>
          <w:p w14:paraId="7DF39D67"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25</w:t>
            </w:r>
          </w:p>
        </w:tc>
        <w:tc>
          <w:tcPr>
            <w:tcW w:w="6804" w:type="dxa"/>
          </w:tcPr>
          <w:p w14:paraId="05EA7195"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Upt. Penerimaan Mahasiswa Baru</w:t>
            </w:r>
          </w:p>
        </w:tc>
        <w:tc>
          <w:tcPr>
            <w:tcW w:w="986" w:type="dxa"/>
          </w:tcPr>
          <w:p w14:paraId="0E1409AB"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3</w:t>
            </w:r>
          </w:p>
        </w:tc>
      </w:tr>
      <w:tr w:rsidR="00A45E8F" w:rsidRPr="00A45E8F" w14:paraId="371CB429" w14:textId="77777777" w:rsidTr="00A412B8">
        <w:tc>
          <w:tcPr>
            <w:tcW w:w="704" w:type="dxa"/>
          </w:tcPr>
          <w:p w14:paraId="394BC589"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26</w:t>
            </w:r>
          </w:p>
        </w:tc>
        <w:tc>
          <w:tcPr>
            <w:tcW w:w="6804" w:type="dxa"/>
          </w:tcPr>
          <w:p w14:paraId="2AE5FD06"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Upt. Pondok Dan Masjid</w:t>
            </w:r>
          </w:p>
        </w:tc>
        <w:tc>
          <w:tcPr>
            <w:tcW w:w="986" w:type="dxa"/>
          </w:tcPr>
          <w:p w14:paraId="5428AA5E"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w:t>
            </w:r>
          </w:p>
        </w:tc>
      </w:tr>
      <w:tr w:rsidR="00A45E8F" w:rsidRPr="00A45E8F" w14:paraId="60B6CEF3" w14:textId="77777777" w:rsidTr="00A412B8">
        <w:tc>
          <w:tcPr>
            <w:tcW w:w="704" w:type="dxa"/>
          </w:tcPr>
          <w:p w14:paraId="633864D4"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27</w:t>
            </w:r>
          </w:p>
        </w:tc>
        <w:tc>
          <w:tcPr>
            <w:tcW w:w="6804" w:type="dxa"/>
          </w:tcPr>
          <w:p w14:paraId="0581145A" w14:textId="77777777" w:rsidR="00A45E8F" w:rsidRPr="00A45E8F" w:rsidRDefault="00A45E8F" w:rsidP="00A412B8">
            <w:pPr>
              <w:pStyle w:val="NoSpacing"/>
              <w:spacing w:line="276" w:lineRule="auto"/>
              <w:rPr>
                <w:rFonts w:ascii="Book Antiqua" w:hAnsi="Book Antiqua"/>
                <w:sz w:val="24"/>
                <w:szCs w:val="24"/>
              </w:rPr>
            </w:pPr>
            <w:r w:rsidRPr="00A45E8F">
              <w:rPr>
                <w:rFonts w:ascii="Book Antiqua" w:hAnsi="Book Antiqua"/>
                <w:sz w:val="24"/>
                <w:szCs w:val="24"/>
              </w:rPr>
              <w:t>Staf Wakil Rektor</w:t>
            </w:r>
          </w:p>
        </w:tc>
        <w:tc>
          <w:tcPr>
            <w:tcW w:w="986" w:type="dxa"/>
          </w:tcPr>
          <w:p w14:paraId="43F6736C" w14:textId="77777777" w:rsidR="00A45E8F" w:rsidRPr="00A45E8F" w:rsidRDefault="00A45E8F" w:rsidP="00A412B8">
            <w:pPr>
              <w:pStyle w:val="NoSpacing"/>
              <w:spacing w:line="276" w:lineRule="auto"/>
              <w:jc w:val="center"/>
              <w:rPr>
                <w:rFonts w:ascii="Book Antiqua" w:hAnsi="Book Antiqua"/>
                <w:sz w:val="24"/>
                <w:szCs w:val="24"/>
              </w:rPr>
            </w:pPr>
            <w:r w:rsidRPr="00A45E8F">
              <w:rPr>
                <w:rFonts w:ascii="Book Antiqua" w:hAnsi="Book Antiqua"/>
                <w:sz w:val="24"/>
                <w:szCs w:val="24"/>
              </w:rPr>
              <w:t>1</w:t>
            </w:r>
          </w:p>
        </w:tc>
      </w:tr>
      <w:tr w:rsidR="00A45E8F" w:rsidRPr="00A45E8F" w14:paraId="13BF34AD" w14:textId="77777777" w:rsidTr="00A412B8">
        <w:tc>
          <w:tcPr>
            <w:tcW w:w="704" w:type="dxa"/>
          </w:tcPr>
          <w:p w14:paraId="602E1C83" w14:textId="77777777" w:rsidR="00A45E8F" w:rsidRPr="00A45E8F" w:rsidRDefault="00A45E8F" w:rsidP="00A412B8">
            <w:pPr>
              <w:pStyle w:val="NoSpacing"/>
              <w:spacing w:line="276" w:lineRule="auto"/>
              <w:jc w:val="center"/>
              <w:rPr>
                <w:rFonts w:ascii="Book Antiqua" w:hAnsi="Book Antiqua"/>
                <w:b/>
                <w:bCs/>
                <w:sz w:val="24"/>
                <w:szCs w:val="24"/>
              </w:rPr>
            </w:pPr>
          </w:p>
        </w:tc>
        <w:tc>
          <w:tcPr>
            <w:tcW w:w="6804" w:type="dxa"/>
          </w:tcPr>
          <w:p w14:paraId="6408BE6E" w14:textId="77777777" w:rsidR="00A45E8F" w:rsidRPr="00A45E8F" w:rsidRDefault="00A45E8F" w:rsidP="00A412B8">
            <w:pPr>
              <w:pStyle w:val="NoSpacing"/>
              <w:spacing w:line="276" w:lineRule="auto"/>
              <w:jc w:val="center"/>
              <w:rPr>
                <w:rFonts w:ascii="Book Antiqua" w:hAnsi="Book Antiqua"/>
                <w:b/>
                <w:bCs/>
                <w:sz w:val="24"/>
                <w:szCs w:val="24"/>
              </w:rPr>
            </w:pPr>
            <w:r w:rsidRPr="00A45E8F">
              <w:rPr>
                <w:rFonts w:ascii="Book Antiqua" w:hAnsi="Book Antiqua"/>
                <w:b/>
                <w:bCs/>
                <w:sz w:val="24"/>
                <w:szCs w:val="24"/>
              </w:rPr>
              <w:t xml:space="preserve">Jumlah </w:t>
            </w:r>
          </w:p>
        </w:tc>
        <w:tc>
          <w:tcPr>
            <w:tcW w:w="986" w:type="dxa"/>
          </w:tcPr>
          <w:p w14:paraId="3E7E70EE" w14:textId="77777777" w:rsidR="00A45E8F" w:rsidRPr="00A45E8F" w:rsidRDefault="00A45E8F" w:rsidP="00A412B8">
            <w:pPr>
              <w:pStyle w:val="NoSpacing"/>
              <w:spacing w:line="276" w:lineRule="auto"/>
              <w:jc w:val="center"/>
              <w:rPr>
                <w:rFonts w:ascii="Book Antiqua" w:hAnsi="Book Antiqua"/>
                <w:b/>
                <w:bCs/>
                <w:sz w:val="24"/>
                <w:szCs w:val="24"/>
              </w:rPr>
            </w:pPr>
            <w:r w:rsidRPr="00A45E8F">
              <w:rPr>
                <w:rFonts w:ascii="Book Antiqua" w:hAnsi="Book Antiqua"/>
                <w:b/>
                <w:bCs/>
                <w:sz w:val="24"/>
                <w:szCs w:val="24"/>
              </w:rPr>
              <w:t>135</w:t>
            </w:r>
          </w:p>
        </w:tc>
      </w:tr>
    </w:tbl>
    <w:p w14:paraId="29549F00" w14:textId="77777777" w:rsidR="00A45E8F" w:rsidRPr="00A45E8F" w:rsidRDefault="00A45E8F" w:rsidP="00A45E8F">
      <w:pPr>
        <w:pStyle w:val="NoSpacing"/>
        <w:spacing w:line="276" w:lineRule="auto"/>
        <w:ind w:firstLine="426"/>
        <w:rPr>
          <w:rFonts w:ascii="Book Antiqua" w:hAnsi="Book Antiqua"/>
          <w:sz w:val="24"/>
          <w:szCs w:val="24"/>
        </w:rPr>
      </w:pPr>
      <w:r w:rsidRPr="00A45E8F">
        <w:rPr>
          <w:rFonts w:ascii="Book Antiqua" w:hAnsi="Book Antiqua"/>
          <w:sz w:val="24"/>
          <w:szCs w:val="24"/>
        </w:rPr>
        <w:t xml:space="preserve">  </w:t>
      </w:r>
      <w:proofErr w:type="spellStart"/>
      <w:r w:rsidRPr="00A45E8F">
        <w:rPr>
          <w:rFonts w:ascii="Book Antiqua" w:hAnsi="Book Antiqua"/>
          <w:sz w:val="24"/>
          <w:szCs w:val="24"/>
        </w:rPr>
        <w:t>Sumber</w:t>
      </w:r>
      <w:proofErr w:type="spellEnd"/>
      <w:r w:rsidRPr="00A45E8F">
        <w:rPr>
          <w:rFonts w:ascii="Book Antiqua" w:hAnsi="Book Antiqua"/>
          <w:sz w:val="24"/>
          <w:szCs w:val="24"/>
        </w:rPr>
        <w:t xml:space="preserve">: Biro </w:t>
      </w:r>
      <w:proofErr w:type="spellStart"/>
      <w:r w:rsidRPr="00A45E8F">
        <w:rPr>
          <w:rFonts w:ascii="Book Antiqua" w:hAnsi="Book Antiqua"/>
          <w:sz w:val="24"/>
          <w:szCs w:val="24"/>
        </w:rPr>
        <w:t>Kepegawaian</w:t>
      </w:r>
      <w:proofErr w:type="spellEnd"/>
      <w:r w:rsidRPr="00A45E8F">
        <w:rPr>
          <w:rFonts w:ascii="Book Antiqua" w:hAnsi="Book Antiqua"/>
          <w:sz w:val="24"/>
          <w:szCs w:val="24"/>
        </w:rPr>
        <w:t xml:space="preserve"> Universitas Muhammadiyah Jember</w:t>
      </w:r>
      <w:r w:rsidRPr="00A45E8F">
        <w:rPr>
          <w:rFonts w:ascii="Book Antiqua" w:hAnsi="Book Antiqua"/>
          <w:sz w:val="24"/>
          <w:szCs w:val="24"/>
        </w:rPr>
        <w:tab/>
      </w:r>
    </w:p>
    <w:p w14:paraId="5C038E66" w14:textId="77777777" w:rsidR="00A45E8F" w:rsidRPr="00A45E8F" w:rsidRDefault="00A45E8F" w:rsidP="00A45E8F">
      <w:pPr>
        <w:spacing w:line="360" w:lineRule="auto"/>
        <w:ind w:right="13"/>
        <w:jc w:val="both"/>
        <w:rPr>
          <w:rFonts w:ascii="Book Antiqua" w:eastAsia="Book Antiqua" w:hAnsi="Book Antiqua" w:cs="Book Antiqua"/>
          <w:bCs/>
          <w:sz w:val="24"/>
          <w:szCs w:val="24"/>
        </w:rPr>
      </w:pPr>
    </w:p>
    <w:p w14:paraId="2F99C670" w14:textId="294520AE" w:rsidR="00160E3E" w:rsidRDefault="00C86B17" w:rsidP="00A45E8F">
      <w:pPr>
        <w:spacing w:line="360" w:lineRule="auto"/>
        <w:ind w:right="13"/>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DEFINISI OPERASIONAL VARIABEL</w:t>
      </w:r>
    </w:p>
    <w:p w14:paraId="7ED5DBBE" w14:textId="4F86058B" w:rsidR="00A45E8F" w:rsidRDefault="00A45E8F" w:rsidP="00E632CD">
      <w:pPr>
        <w:spacing w:after="0" w:line="276" w:lineRule="auto"/>
        <w:jc w:val="both"/>
        <w:rPr>
          <w:rFonts w:ascii="Book Antiqua" w:hAnsi="Book Antiqua" w:cs="Times New Roman"/>
          <w:b/>
          <w:bCs/>
          <w:sz w:val="24"/>
          <w:szCs w:val="24"/>
          <w:lang w:val="id-ID"/>
        </w:rPr>
      </w:pPr>
      <w:bookmarkStart w:id="2" w:name="_Toc171540658"/>
      <w:bookmarkStart w:id="3" w:name="_Toc178685527"/>
      <w:bookmarkStart w:id="4" w:name="_Toc184595222"/>
      <w:r w:rsidRPr="00A45E8F">
        <w:rPr>
          <w:rFonts w:ascii="Book Antiqua" w:hAnsi="Book Antiqua" w:cs="Times New Roman"/>
          <w:b/>
          <w:bCs/>
          <w:sz w:val="24"/>
          <w:szCs w:val="24"/>
          <w:lang w:val="fi-FI"/>
        </w:rPr>
        <w:t>Pelatihan Kerja</w:t>
      </w:r>
      <w:r w:rsidR="00E632CD" w:rsidRPr="00E632CD">
        <w:rPr>
          <w:rFonts w:ascii="Book Antiqua" w:hAnsi="Book Antiqua" w:cs="Times New Roman"/>
          <w:b/>
          <w:bCs/>
          <w:sz w:val="24"/>
          <w:szCs w:val="24"/>
          <w:lang w:val="id-ID"/>
        </w:rPr>
        <w:t xml:space="preserve"> (X1)</w:t>
      </w:r>
      <w:bookmarkStart w:id="5" w:name="_Toc153818275"/>
      <w:bookmarkEnd w:id="2"/>
      <w:bookmarkEnd w:id="3"/>
      <w:bookmarkEnd w:id="4"/>
    </w:p>
    <w:p w14:paraId="52F8C1FB" w14:textId="77777777" w:rsidR="00A45E8F" w:rsidRPr="00A45E8F" w:rsidRDefault="00A45E8F" w:rsidP="00A45E8F">
      <w:pPr>
        <w:pStyle w:val="NoSpacing"/>
        <w:spacing w:line="276" w:lineRule="auto"/>
        <w:ind w:firstLine="720"/>
        <w:jc w:val="both"/>
        <w:rPr>
          <w:rFonts w:ascii="Book Antiqua" w:hAnsi="Book Antiqua"/>
          <w:sz w:val="24"/>
          <w:szCs w:val="24"/>
        </w:rPr>
      </w:pPr>
      <w:r w:rsidRPr="00A45E8F">
        <w:rPr>
          <w:rFonts w:ascii="Book Antiqua" w:hAnsi="Book Antiqua"/>
          <w:sz w:val="24"/>
          <w:szCs w:val="24"/>
          <w:lang w:val="id-ID"/>
        </w:rPr>
        <w:t xml:space="preserve">Pelatihan kerja merupakan bagian pendidikan yang menyangkut proses belajar untuk memperoleh dan meningkatkan keterampilan di luar system pendidikan yang berlaku dalam waktu yang  singkat dengan yang lebih mengutamakan paraktik daripada teori. Untuk mencapai tujuan yang telah ditetapkan oleh Universitas Muhammadiyah Jember. </w:t>
      </w:r>
      <w:proofErr w:type="spellStart"/>
      <w:r w:rsidRPr="00A45E8F">
        <w:rPr>
          <w:rFonts w:ascii="Book Antiqua" w:hAnsi="Book Antiqua"/>
          <w:sz w:val="24"/>
          <w:szCs w:val="24"/>
        </w:rPr>
        <w:t>Berikut</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adalah</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indikator</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pelatihan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kerja</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menurut</w:t>
      </w:r>
      <w:proofErr w:type="spellEnd"/>
      <w:r w:rsidRPr="00A45E8F">
        <w:rPr>
          <w:rFonts w:ascii="Book Antiqua" w:hAnsi="Book Antiqua"/>
          <w:sz w:val="24"/>
          <w:szCs w:val="24"/>
        </w:rPr>
        <w:t xml:space="preserve">  </w:t>
      </w:r>
      <w:r w:rsidRPr="00A45E8F">
        <w:rPr>
          <w:rFonts w:ascii="Book Antiqua" w:hAnsi="Book Antiqua"/>
          <w:sz w:val="24"/>
          <w:szCs w:val="24"/>
        </w:rPr>
        <w:fldChar w:fldCharType="begin" w:fldLock="1"/>
      </w:r>
      <w:r w:rsidRPr="00A45E8F">
        <w:rPr>
          <w:rFonts w:ascii="Book Antiqua" w:hAnsi="Book Antiqua"/>
          <w:sz w:val="24"/>
          <w:szCs w:val="24"/>
        </w:rPr>
        <w:instrText>ADDIN CSL_CITATION {"citationItems":[{"id":"ITEM-1","itemData":{"abstract":"Penelitian ini termasuk jenis penelitian kuantitatif yang dilakukan pada PT. Asahi Forge Indonesia , penelitian ini bertujuan untuk mengetahui adanya atau tidaknya pengaruh pelatihan terhadap kinerja karyawan, pengaruh kompensasi terhadap kinerja karyawan dan pengaruh antara pelatihan dan kompensasi secara bersama-sama terhadap kinerja karyawan. Teknik analisis data yang digunakan adalah regresi linier sederhana dibantu dengan program SPSS versi 23. Hasil menunjukkan bahwa hipotesis yang ditunjukkan secara parsial ada ditolak dan diterima yaitu Pelatihan (X1) tidak berpengaruh terhadap Kinerja Karyawan (Y) dengan nilai t hitung 1,403 &lt; 2,021, dan nilai signifikan 0,168 &gt; 0,05. Kompensasi (X2) berpengaruh positif dan signifikan terhadap Kinerja karyawan dengan nilai t hitung 3,094 &gt; t tabel 2,021, dan nilai signifikan 0,004 &lt; 0,05. Hasil koefisien regresi uji F menunjukkan F hitung &gt; F tabel (26,666 &gt; 3,226), bahwa pelatihan dan kompensasi secara bersama-sama berpengaruh terhadap kinerja karyawan. Hasil perhitungan regresi dapat diketahui bahwa koefisien determinasi R square yang diperoleh sebesar 0,571 hal ini berarti 57,1% variasi variabel kinerja karyawan dapat dijelaskan oleh variabel pelatihan dan kompensasi sedangkan sisanya adalah sebesar 42,9 % diterangkan oleh variabel lain yang tidak diajukan dalam penelitian ini.","author":[{"dropping-particle":"","family":"Karyono","given":"","non-dropping-particle":"","parse-names":false,"suffix":""},{"dropping-particle":"","family":"Gunawan","given":"Ahmad","non-dropping-particle":"","parse-names":false,"suffix":""}],"container-title":"IKRA-ITH Ekonomika","id":"ITEM-1","issue":"2","issued":{"date-parts":[["2021"]]},"page":"20-30","title":"Pengaruh Pelatihan dan Kompensasi Terhadap Kinerja Karyawan pada PT. Asahi Forge Indonesia","type":"article-journal","volume":"4"},"uris":["http://www.mendeley.com/documents/?uuid=d2479fb3-51e0-4521-bd3c-c53f53f521fc","http://www.mendeley.com/documents/?uuid=dfba8ab1-7614-49b8-80de-69bb8782f346"]}],"mendeley":{"formattedCitation":"(Karyono &amp; Gunawan, 2021)","manualFormatting":"Karyono &amp; Gunawan (2021)","plainTextFormattedCitation":"(Karyono &amp; Gunawan, 2021)","previouslyFormattedCitation":"(Karyono &amp; Gunawan, 2021)"},"properties":{"noteIndex":0},"schema":"https://github.com/citation-style-language/schema/raw/master/csl-citation.json"}</w:instrText>
      </w:r>
      <w:r w:rsidRPr="00A45E8F">
        <w:rPr>
          <w:rFonts w:ascii="Book Antiqua" w:hAnsi="Book Antiqua"/>
          <w:sz w:val="24"/>
          <w:szCs w:val="24"/>
        </w:rPr>
        <w:fldChar w:fldCharType="separate"/>
      </w:r>
      <w:r w:rsidRPr="00A45E8F">
        <w:rPr>
          <w:rFonts w:ascii="Book Antiqua" w:hAnsi="Book Antiqua"/>
          <w:noProof/>
          <w:sz w:val="24"/>
          <w:szCs w:val="24"/>
        </w:rPr>
        <w:t>Karyono &amp; Gunawan (2021)</w:t>
      </w:r>
      <w:r w:rsidRPr="00A45E8F">
        <w:rPr>
          <w:rFonts w:ascii="Book Antiqua" w:hAnsi="Book Antiqua"/>
          <w:sz w:val="24"/>
          <w:szCs w:val="24"/>
        </w:rPr>
        <w:fldChar w:fldCharType="end"/>
      </w:r>
      <w:r w:rsidRPr="00A45E8F">
        <w:rPr>
          <w:rFonts w:ascii="Book Antiqua" w:hAnsi="Book Antiqua"/>
          <w:sz w:val="24"/>
          <w:szCs w:val="24"/>
        </w:rPr>
        <w:t xml:space="preserve"> </w:t>
      </w:r>
      <w:proofErr w:type="spellStart"/>
      <w:r w:rsidRPr="00A45E8F">
        <w:rPr>
          <w:rFonts w:ascii="Book Antiqua" w:hAnsi="Book Antiqua"/>
          <w:sz w:val="24"/>
          <w:szCs w:val="24"/>
        </w:rPr>
        <w:t>diantaranya</w:t>
      </w:r>
      <w:proofErr w:type="spellEnd"/>
      <w:r w:rsidRPr="00A45E8F">
        <w:rPr>
          <w:rFonts w:ascii="Book Antiqua" w:hAnsi="Book Antiqua"/>
          <w:sz w:val="24"/>
          <w:szCs w:val="24"/>
        </w:rPr>
        <w:t xml:space="preserve"> :</w:t>
      </w:r>
    </w:p>
    <w:p w14:paraId="2C369599" w14:textId="77777777" w:rsidR="00A45E8F" w:rsidRPr="00A45E8F" w:rsidRDefault="00A45E8F" w:rsidP="0027119F">
      <w:pPr>
        <w:pStyle w:val="NoSpacing"/>
        <w:numPr>
          <w:ilvl w:val="0"/>
          <w:numId w:val="5"/>
        </w:numPr>
        <w:spacing w:line="276" w:lineRule="auto"/>
        <w:ind w:left="283" w:hanging="283"/>
        <w:jc w:val="both"/>
        <w:rPr>
          <w:rFonts w:ascii="Book Antiqua" w:hAnsi="Book Antiqua"/>
          <w:sz w:val="24"/>
          <w:szCs w:val="24"/>
          <w:lang w:val="fi-FI"/>
        </w:rPr>
      </w:pPr>
      <w:r w:rsidRPr="00A45E8F">
        <w:rPr>
          <w:rFonts w:ascii="Book Antiqua" w:hAnsi="Book Antiqua"/>
          <w:sz w:val="24"/>
          <w:szCs w:val="24"/>
          <w:lang w:val="fi-FI"/>
        </w:rPr>
        <w:t>Materi yang dibutuhkan, Universitas Muhammadiyah Jember memberikan materi pelatihan pelatihan menyesuaikan kebutuhan karyawan.</w:t>
      </w:r>
    </w:p>
    <w:p w14:paraId="4515D923" w14:textId="77777777" w:rsidR="00A45E8F" w:rsidRPr="00A45E8F" w:rsidRDefault="00A45E8F" w:rsidP="0027119F">
      <w:pPr>
        <w:pStyle w:val="NoSpacing"/>
        <w:numPr>
          <w:ilvl w:val="0"/>
          <w:numId w:val="5"/>
        </w:numPr>
        <w:spacing w:line="276" w:lineRule="auto"/>
        <w:ind w:left="283" w:hanging="283"/>
        <w:jc w:val="both"/>
        <w:rPr>
          <w:rFonts w:ascii="Book Antiqua" w:hAnsi="Book Antiqua"/>
          <w:sz w:val="24"/>
          <w:szCs w:val="24"/>
          <w:lang w:val="fi-FI"/>
        </w:rPr>
      </w:pPr>
      <w:r w:rsidRPr="00A45E8F">
        <w:rPr>
          <w:rFonts w:ascii="Book Antiqua" w:hAnsi="Book Antiqua"/>
          <w:sz w:val="24"/>
          <w:szCs w:val="24"/>
          <w:lang w:val="fi-FI"/>
        </w:rPr>
        <w:t>Metode yang digunakan, memberikan pelatihan dengan metode yang sesuai dengan kebutuhan karyawan di Universitas Muhammadiyah Jember.</w:t>
      </w:r>
    </w:p>
    <w:p w14:paraId="7237E349" w14:textId="77777777" w:rsidR="00A45E8F" w:rsidRPr="00A45E8F" w:rsidRDefault="00A45E8F" w:rsidP="0027119F">
      <w:pPr>
        <w:pStyle w:val="NoSpacing"/>
        <w:numPr>
          <w:ilvl w:val="0"/>
          <w:numId w:val="5"/>
        </w:numPr>
        <w:spacing w:line="276" w:lineRule="auto"/>
        <w:ind w:left="283" w:hanging="283"/>
        <w:jc w:val="both"/>
        <w:rPr>
          <w:rFonts w:ascii="Book Antiqua" w:hAnsi="Book Antiqua"/>
          <w:sz w:val="24"/>
          <w:szCs w:val="24"/>
          <w:lang w:val="fi-FI"/>
        </w:rPr>
      </w:pPr>
      <w:r w:rsidRPr="00A45E8F">
        <w:rPr>
          <w:rFonts w:ascii="Book Antiqua" w:hAnsi="Book Antiqua"/>
          <w:sz w:val="24"/>
          <w:szCs w:val="24"/>
          <w:lang w:val="fi-FI"/>
        </w:rPr>
        <w:t xml:space="preserve">Kemampuan instruktur pelatihan, pemberian materi pada saat pelatihan dapat mudah di terima oleh karyawan di Universitas Muhammadiyah Jember. </w:t>
      </w:r>
    </w:p>
    <w:p w14:paraId="651763F9" w14:textId="77777777" w:rsidR="00A45E8F" w:rsidRPr="00A45E8F" w:rsidRDefault="00A45E8F" w:rsidP="0027119F">
      <w:pPr>
        <w:pStyle w:val="NoSpacing"/>
        <w:numPr>
          <w:ilvl w:val="0"/>
          <w:numId w:val="5"/>
        </w:numPr>
        <w:spacing w:line="276" w:lineRule="auto"/>
        <w:ind w:left="283" w:hanging="283"/>
        <w:jc w:val="both"/>
        <w:rPr>
          <w:rFonts w:ascii="Book Antiqua" w:hAnsi="Book Antiqua"/>
          <w:sz w:val="24"/>
          <w:szCs w:val="24"/>
          <w:lang w:val="fi-FI"/>
        </w:rPr>
      </w:pPr>
      <w:r w:rsidRPr="00A45E8F">
        <w:rPr>
          <w:rFonts w:ascii="Book Antiqua" w:hAnsi="Book Antiqua"/>
          <w:sz w:val="24"/>
          <w:szCs w:val="24"/>
          <w:lang w:val="fi-FI"/>
        </w:rPr>
        <w:t>Peserta pelatihan, karyawan berpartisipasi aktif pada saat pelatihan berlangsung.</w:t>
      </w:r>
    </w:p>
    <w:p w14:paraId="4D633C6B" w14:textId="77777777" w:rsidR="00A45E8F" w:rsidRPr="00A45E8F" w:rsidRDefault="00A45E8F" w:rsidP="0027119F">
      <w:pPr>
        <w:pStyle w:val="NoSpacing"/>
        <w:numPr>
          <w:ilvl w:val="0"/>
          <w:numId w:val="5"/>
        </w:numPr>
        <w:spacing w:line="276" w:lineRule="auto"/>
        <w:ind w:left="283" w:hanging="283"/>
        <w:jc w:val="both"/>
        <w:rPr>
          <w:rFonts w:ascii="Book Antiqua" w:hAnsi="Book Antiqua"/>
          <w:sz w:val="24"/>
          <w:szCs w:val="24"/>
          <w:lang w:val="fi-FI"/>
        </w:rPr>
      </w:pPr>
      <w:r w:rsidRPr="00A45E8F">
        <w:rPr>
          <w:rFonts w:ascii="Book Antiqua" w:hAnsi="Book Antiqua"/>
          <w:sz w:val="24"/>
          <w:szCs w:val="24"/>
          <w:lang w:val="fi-FI"/>
        </w:rPr>
        <w:lastRenderedPageBreak/>
        <w:t>Evaluasi dan pelatihan, karyawan di Universitas Muhammadiyah Jember mendapatkan umpan balik berupa evaluasi setelah pelatihan selesai dilaksanakan.</w:t>
      </w:r>
    </w:p>
    <w:p w14:paraId="7311C376" w14:textId="77777777" w:rsidR="00A45E8F" w:rsidRPr="0027119F" w:rsidRDefault="00A45E8F" w:rsidP="00A45E8F">
      <w:pPr>
        <w:spacing w:after="0" w:line="276" w:lineRule="auto"/>
        <w:jc w:val="both"/>
        <w:rPr>
          <w:rFonts w:ascii="Book Antiqua" w:hAnsi="Book Antiqua"/>
          <w:b/>
          <w:bCs/>
          <w:sz w:val="24"/>
          <w:szCs w:val="24"/>
          <w:lang w:val="fi-FI"/>
        </w:rPr>
      </w:pPr>
      <w:r w:rsidRPr="0027119F">
        <w:rPr>
          <w:rFonts w:ascii="Book Antiqua" w:hAnsi="Book Antiqua"/>
          <w:b/>
          <w:bCs/>
          <w:i/>
          <w:iCs/>
          <w:sz w:val="24"/>
          <w:szCs w:val="24"/>
          <w:lang w:val="fi-FI"/>
        </w:rPr>
        <w:t xml:space="preserve">Career Development </w:t>
      </w:r>
      <w:r w:rsidRPr="0027119F">
        <w:rPr>
          <w:rFonts w:ascii="Book Antiqua" w:hAnsi="Book Antiqua"/>
          <w:b/>
          <w:bCs/>
          <w:sz w:val="24"/>
          <w:szCs w:val="24"/>
          <w:lang w:val="fi-FI"/>
        </w:rPr>
        <w:t>(X2)</w:t>
      </w:r>
    </w:p>
    <w:p w14:paraId="0B8489F8" w14:textId="77777777" w:rsidR="00A45E8F" w:rsidRPr="00A45E8F" w:rsidRDefault="00A45E8F" w:rsidP="00A45E8F">
      <w:pPr>
        <w:pStyle w:val="NoSpacing"/>
        <w:spacing w:line="276" w:lineRule="auto"/>
        <w:ind w:firstLine="720"/>
        <w:jc w:val="both"/>
        <w:rPr>
          <w:rFonts w:ascii="Book Antiqua" w:hAnsi="Book Antiqua"/>
          <w:sz w:val="24"/>
          <w:szCs w:val="24"/>
        </w:rPr>
      </w:pPr>
      <w:r w:rsidRPr="0027119F">
        <w:rPr>
          <w:rFonts w:ascii="Book Antiqua" w:hAnsi="Book Antiqua"/>
          <w:i/>
          <w:iCs/>
          <w:sz w:val="24"/>
          <w:szCs w:val="24"/>
          <w:lang w:val="fi-FI"/>
        </w:rPr>
        <w:t xml:space="preserve">Career development </w:t>
      </w:r>
      <w:r w:rsidRPr="0027119F">
        <w:rPr>
          <w:rFonts w:ascii="Book Antiqua" w:hAnsi="Book Antiqua"/>
          <w:sz w:val="24"/>
          <w:szCs w:val="24"/>
          <w:lang w:val="fi-FI"/>
        </w:rPr>
        <w:t xml:space="preserve">merupakan proses perencanaan dan pelaksanaan program yang bertujuan untuk meningkatkan keterampilan, pengetahuan, dan pengalaman karyawan agar mereka dapat mengembangkan potensi dan mencapai tujuan kariernya untuk mencapai tujuan yang telah ditetapkan oleh Universitas Muhammadiyah Jember. </w:t>
      </w:r>
      <w:proofErr w:type="spellStart"/>
      <w:r w:rsidRPr="00A45E8F">
        <w:rPr>
          <w:rFonts w:ascii="Book Antiqua" w:hAnsi="Book Antiqua"/>
          <w:sz w:val="24"/>
          <w:szCs w:val="24"/>
        </w:rPr>
        <w:t>Berikut</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adalah</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indikator</w:t>
      </w:r>
      <w:proofErr w:type="spellEnd"/>
      <w:r w:rsidRPr="00A45E8F">
        <w:rPr>
          <w:rFonts w:ascii="Book Antiqua" w:hAnsi="Book Antiqua"/>
          <w:sz w:val="24"/>
          <w:szCs w:val="24"/>
        </w:rPr>
        <w:t xml:space="preserve"> </w:t>
      </w:r>
      <w:r w:rsidRPr="00A45E8F">
        <w:rPr>
          <w:rFonts w:ascii="Book Antiqua" w:hAnsi="Book Antiqua"/>
          <w:i/>
          <w:iCs/>
          <w:sz w:val="24"/>
          <w:szCs w:val="24"/>
        </w:rPr>
        <w:t xml:space="preserve">career development </w:t>
      </w:r>
      <w:proofErr w:type="spellStart"/>
      <w:r w:rsidRPr="00A45E8F">
        <w:rPr>
          <w:rFonts w:ascii="Book Antiqua" w:hAnsi="Book Antiqua"/>
          <w:sz w:val="24"/>
          <w:szCs w:val="24"/>
        </w:rPr>
        <w:t>menurut</w:t>
      </w:r>
      <w:proofErr w:type="spellEnd"/>
      <w:r w:rsidRPr="00A45E8F">
        <w:rPr>
          <w:rFonts w:ascii="Book Antiqua" w:hAnsi="Book Antiqua"/>
          <w:sz w:val="24"/>
          <w:szCs w:val="24"/>
        </w:rPr>
        <w:t xml:space="preserve"> </w:t>
      </w:r>
      <w:r w:rsidRPr="00A45E8F">
        <w:rPr>
          <w:rFonts w:ascii="Book Antiqua" w:hAnsi="Book Antiqua"/>
          <w:sz w:val="24"/>
          <w:szCs w:val="24"/>
        </w:rPr>
        <w:fldChar w:fldCharType="begin" w:fldLock="1"/>
      </w:r>
      <w:r w:rsidRPr="00A45E8F">
        <w:rPr>
          <w:rFonts w:ascii="Book Antiqua" w:hAnsi="Book Antiqua"/>
          <w:sz w:val="24"/>
          <w:szCs w:val="24"/>
        </w:rPr>
        <w:instrText>ADDIN CSL_CITATION {"citationItems":[{"id":"ITEM-1","itemData":{"DOI":"10.56371/sepakat.v4i1.267","abstract":"Pengabdian kepada Masyarakat ini bertujuan memaparkan tantangan serta peluang karier pada SMA Baitul Hikmah di era industri 4.0. Pengabdian kepada Masyarakat  ditunjang dengan metode kepustakaan (library research), sedangkan pengumpulan data dilakukan dengan menelaah dan/atau mengekplorasi beberapa jurnal, buku, hasil penelitian, dan dokumen-dokumen (baik yang berbentuk cetak maupun elektronik) serta sumber-sumber data dan atau informasi lainnya yang dianggap relevan dengan Pengabdian kepada Masyarakat ini menganalisis tantangan dan peluang yang dihadapi oleh SMA Baitul Hikmah di era digital. Hasil kegiatan Pengabdian kepada Masyarakat menunjukkan tantangan yang dihadapi oleh SMA Baitul Hikmah di era digital meliputi krisis moral, keterampilan melek digital, krisis sosial, perkembangan IPTEK, menjadi teladan, dan penggunaan media pembelajaran berbasis teknologi. Di sisi lain, peluang yang ada bagi SMA Baitul Hikmah di era digital adalah pengembangan pembelajaran berbasis digital yang fleksibel dan menarik, serta pengembangan bahan ajar berwawasan multikultural yang memperluas pemahaman siswa tentang dunia.","author":[{"dropping-particle":"","family":"Priatna","given":"Isep Amas","non-dropping-particle":"","parse-names":false,"suffix":""},{"dropping-particle":"","family":"Supandi","given":"Gojali","non-dropping-particle":"","parse-names":false,"suffix":""}],"container-title":"SEPAKAT Sesi Pengabdian pada Masyarakat","id":"ITEM-1","issue":"1","issued":{"date-parts":[["2024"]]},"page":"7-11","title":"Tantangan Dan Peluang Karir Di Era Digital","type":"article-journal","volume":"4"},"uris":["http://www.mendeley.com/documents/?uuid=8aedc15a-67c0-4c93-b106-7cf4aba440b1","http://www.mendeley.com/documents/?uuid=c3d2588f-947c-4335-869f-b7ea3c0bccd7"]}],"mendeley":{"formattedCitation":"(Priatna &amp; Supandi, 2024)","manualFormatting":"Priatna &amp; Supandi (2024)","plainTextFormattedCitation":"(Priatna &amp; Supandi, 2024)","previouslyFormattedCitation":"(Priatna &amp; Supandi, 2024)"},"properties":{"noteIndex":0},"schema":"https://github.com/citation-style-language/schema/raw/master/csl-citation.json"}</w:instrText>
      </w:r>
      <w:r w:rsidRPr="00A45E8F">
        <w:rPr>
          <w:rFonts w:ascii="Book Antiqua" w:hAnsi="Book Antiqua"/>
          <w:sz w:val="24"/>
          <w:szCs w:val="24"/>
        </w:rPr>
        <w:fldChar w:fldCharType="separate"/>
      </w:r>
      <w:r w:rsidRPr="00A45E8F">
        <w:rPr>
          <w:rFonts w:ascii="Book Antiqua" w:hAnsi="Book Antiqua"/>
          <w:noProof/>
          <w:sz w:val="24"/>
          <w:szCs w:val="24"/>
        </w:rPr>
        <w:t>Priatna &amp; Supandi (2024)</w:t>
      </w:r>
      <w:r w:rsidRPr="00A45E8F">
        <w:rPr>
          <w:rFonts w:ascii="Book Antiqua" w:hAnsi="Book Antiqua"/>
          <w:sz w:val="24"/>
          <w:szCs w:val="24"/>
        </w:rPr>
        <w:fldChar w:fldCharType="end"/>
      </w:r>
      <w:r w:rsidRPr="00A45E8F">
        <w:rPr>
          <w:rFonts w:ascii="Book Antiqua" w:hAnsi="Book Antiqua"/>
          <w:sz w:val="24"/>
          <w:szCs w:val="24"/>
        </w:rPr>
        <w:t xml:space="preserve"> </w:t>
      </w:r>
      <w:proofErr w:type="spellStart"/>
      <w:r w:rsidRPr="00A45E8F">
        <w:rPr>
          <w:rFonts w:ascii="Book Antiqua" w:hAnsi="Book Antiqua"/>
          <w:sz w:val="24"/>
          <w:szCs w:val="24"/>
        </w:rPr>
        <w:t>sebagai</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berikut</w:t>
      </w:r>
      <w:proofErr w:type="spellEnd"/>
      <w:r w:rsidRPr="00A45E8F">
        <w:rPr>
          <w:rFonts w:ascii="Book Antiqua" w:hAnsi="Book Antiqua"/>
          <w:sz w:val="24"/>
          <w:szCs w:val="24"/>
        </w:rPr>
        <w:t xml:space="preserve"> :</w:t>
      </w:r>
    </w:p>
    <w:p w14:paraId="76ADAB8F" w14:textId="77777777" w:rsidR="00A45E8F" w:rsidRPr="00A45E8F" w:rsidRDefault="00A45E8F" w:rsidP="0027119F">
      <w:pPr>
        <w:pStyle w:val="NoSpacing"/>
        <w:numPr>
          <w:ilvl w:val="0"/>
          <w:numId w:val="3"/>
        </w:numPr>
        <w:spacing w:line="276" w:lineRule="auto"/>
        <w:ind w:left="283" w:hanging="283"/>
        <w:jc w:val="both"/>
        <w:rPr>
          <w:rFonts w:ascii="Book Antiqua" w:hAnsi="Book Antiqua"/>
          <w:sz w:val="24"/>
          <w:szCs w:val="24"/>
        </w:rPr>
      </w:pPr>
      <w:proofErr w:type="spellStart"/>
      <w:r w:rsidRPr="00A45E8F">
        <w:rPr>
          <w:rFonts w:ascii="Book Antiqua" w:hAnsi="Book Antiqua"/>
          <w:sz w:val="24"/>
          <w:szCs w:val="24"/>
        </w:rPr>
        <w:t>Prestasi</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kerja</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karyawan</w:t>
      </w:r>
      <w:proofErr w:type="spellEnd"/>
      <w:r w:rsidRPr="00A45E8F">
        <w:rPr>
          <w:rFonts w:ascii="Book Antiqua" w:hAnsi="Book Antiqua"/>
          <w:sz w:val="24"/>
          <w:szCs w:val="24"/>
        </w:rPr>
        <w:t xml:space="preserve"> di Universitas Muhammadiyah Jember </w:t>
      </w:r>
      <w:proofErr w:type="spellStart"/>
      <w:r w:rsidRPr="00A45E8F">
        <w:rPr>
          <w:rFonts w:ascii="Book Antiqua" w:hAnsi="Book Antiqua"/>
          <w:sz w:val="24"/>
          <w:szCs w:val="24"/>
        </w:rPr>
        <w:t>mendapatkan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penghargaan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atau</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prestasi</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dari</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hasil</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kerja</w:t>
      </w:r>
      <w:proofErr w:type="spellEnd"/>
      <w:r w:rsidRPr="00A45E8F">
        <w:rPr>
          <w:rFonts w:ascii="Book Antiqua" w:hAnsi="Book Antiqua"/>
          <w:sz w:val="24"/>
          <w:szCs w:val="24"/>
        </w:rPr>
        <w:t>.</w:t>
      </w:r>
    </w:p>
    <w:p w14:paraId="7F9B7D30" w14:textId="77777777" w:rsidR="00A45E8F" w:rsidRPr="00A45E8F" w:rsidRDefault="00A45E8F" w:rsidP="0027119F">
      <w:pPr>
        <w:pStyle w:val="NoSpacing"/>
        <w:numPr>
          <w:ilvl w:val="0"/>
          <w:numId w:val="3"/>
        </w:numPr>
        <w:spacing w:line="276" w:lineRule="auto"/>
        <w:ind w:left="283" w:hanging="283"/>
        <w:jc w:val="both"/>
        <w:rPr>
          <w:rFonts w:ascii="Book Antiqua" w:hAnsi="Book Antiqua"/>
          <w:sz w:val="24"/>
          <w:szCs w:val="24"/>
        </w:rPr>
      </w:pPr>
      <w:proofErr w:type="spellStart"/>
      <w:r w:rsidRPr="00A45E8F">
        <w:rPr>
          <w:rFonts w:ascii="Book Antiqua" w:hAnsi="Book Antiqua"/>
          <w:sz w:val="24"/>
          <w:szCs w:val="24"/>
        </w:rPr>
        <w:t>Kesetiaan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organisasional</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karyawan</w:t>
      </w:r>
      <w:proofErr w:type="spellEnd"/>
      <w:r w:rsidRPr="00A45E8F">
        <w:rPr>
          <w:rFonts w:ascii="Book Antiqua" w:hAnsi="Book Antiqua"/>
          <w:sz w:val="24"/>
          <w:szCs w:val="24"/>
        </w:rPr>
        <w:t xml:space="preserve"> di Universitas Muhammadiyah Jember </w:t>
      </w:r>
      <w:proofErr w:type="spellStart"/>
      <w:r w:rsidRPr="00A45E8F">
        <w:rPr>
          <w:rFonts w:ascii="Book Antiqua" w:hAnsi="Book Antiqua"/>
          <w:sz w:val="24"/>
          <w:szCs w:val="24"/>
        </w:rPr>
        <w:t>diharapkan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memiliki</w:t>
      </w:r>
      <w:proofErr w:type="spellEnd"/>
      <w:r w:rsidRPr="00A45E8F">
        <w:rPr>
          <w:rFonts w:ascii="Book Antiqua" w:hAnsi="Book Antiqua"/>
          <w:sz w:val="24"/>
          <w:szCs w:val="24"/>
        </w:rPr>
        <w:t>/</w:t>
      </w:r>
      <w:proofErr w:type="spellStart"/>
      <w:r w:rsidRPr="00A45E8F">
        <w:rPr>
          <w:rFonts w:ascii="Book Antiqua" w:hAnsi="Book Antiqua"/>
          <w:sz w:val="24"/>
          <w:szCs w:val="24"/>
        </w:rPr>
        <w:t>menumbuhkan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sikap</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patuh</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atau</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setia</w:t>
      </w:r>
      <w:proofErr w:type="spellEnd"/>
      <w:r w:rsidRPr="00A45E8F">
        <w:rPr>
          <w:rFonts w:ascii="Book Antiqua" w:hAnsi="Book Antiqua"/>
          <w:sz w:val="24"/>
          <w:szCs w:val="24"/>
        </w:rPr>
        <w:t xml:space="preserve"> pada </w:t>
      </w:r>
      <w:proofErr w:type="spellStart"/>
      <w:r w:rsidRPr="00A45E8F">
        <w:rPr>
          <w:rFonts w:ascii="Book Antiqua" w:hAnsi="Book Antiqua"/>
          <w:sz w:val="24"/>
          <w:szCs w:val="24"/>
        </w:rPr>
        <w:t>peraturan</w:t>
      </w:r>
      <w:proofErr w:type="spellEnd"/>
      <w:r w:rsidRPr="00A45E8F">
        <w:rPr>
          <w:rFonts w:ascii="Book Antiqua" w:hAnsi="Book Antiqua"/>
          <w:sz w:val="24"/>
          <w:szCs w:val="24"/>
        </w:rPr>
        <w:t xml:space="preserve"> yang </w:t>
      </w:r>
      <w:proofErr w:type="spellStart"/>
      <w:r w:rsidRPr="00A45E8F">
        <w:rPr>
          <w:rFonts w:ascii="Book Antiqua" w:hAnsi="Book Antiqua"/>
          <w:sz w:val="24"/>
          <w:szCs w:val="24"/>
        </w:rPr>
        <w:t>telah</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ditetapkan</w:t>
      </w:r>
      <w:proofErr w:type="spellEnd"/>
      <w:r w:rsidRPr="00A45E8F">
        <w:rPr>
          <w:rFonts w:ascii="Book Antiqua" w:hAnsi="Book Antiqua"/>
          <w:sz w:val="24"/>
          <w:szCs w:val="24"/>
        </w:rPr>
        <w:t>.</w:t>
      </w:r>
    </w:p>
    <w:p w14:paraId="0B1E9E8A" w14:textId="77777777" w:rsidR="00A45E8F" w:rsidRPr="00A45E8F" w:rsidRDefault="00A45E8F" w:rsidP="0027119F">
      <w:pPr>
        <w:pStyle w:val="NoSpacing"/>
        <w:numPr>
          <w:ilvl w:val="0"/>
          <w:numId w:val="3"/>
        </w:numPr>
        <w:spacing w:line="276" w:lineRule="auto"/>
        <w:ind w:left="283" w:hanging="283"/>
        <w:jc w:val="both"/>
        <w:rPr>
          <w:rFonts w:ascii="Book Antiqua" w:hAnsi="Book Antiqua"/>
          <w:sz w:val="24"/>
          <w:szCs w:val="24"/>
        </w:rPr>
      </w:pPr>
      <w:proofErr w:type="spellStart"/>
      <w:r w:rsidRPr="00A45E8F">
        <w:rPr>
          <w:rFonts w:ascii="Book Antiqua" w:hAnsi="Book Antiqua"/>
          <w:sz w:val="24"/>
          <w:szCs w:val="24"/>
        </w:rPr>
        <w:t>Promosi</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jabatan</w:t>
      </w:r>
      <w:proofErr w:type="spellEnd"/>
    </w:p>
    <w:p w14:paraId="30B4D09A" w14:textId="77777777" w:rsidR="00A45E8F" w:rsidRPr="00A45E8F" w:rsidRDefault="00A45E8F" w:rsidP="00A45E8F">
      <w:pPr>
        <w:pStyle w:val="NoSpacing"/>
        <w:spacing w:line="276" w:lineRule="auto"/>
        <w:ind w:left="283"/>
        <w:jc w:val="both"/>
        <w:rPr>
          <w:rFonts w:ascii="Book Antiqua" w:hAnsi="Book Antiqua"/>
          <w:sz w:val="24"/>
          <w:szCs w:val="24"/>
          <w:lang w:val="fi-FI"/>
        </w:rPr>
      </w:pPr>
      <w:r w:rsidRPr="00A45E8F">
        <w:rPr>
          <w:rFonts w:ascii="Book Antiqua" w:hAnsi="Book Antiqua"/>
          <w:sz w:val="24"/>
          <w:szCs w:val="24"/>
          <w:lang w:val="fi-FI"/>
        </w:rPr>
        <w:t>Memberikan kesempatan kenaikan jabatan yang diklakukan secara adil.</w:t>
      </w:r>
    </w:p>
    <w:p w14:paraId="23B36DD4" w14:textId="77777777" w:rsidR="00A45E8F" w:rsidRPr="00A45E8F" w:rsidRDefault="00A45E8F" w:rsidP="0027119F">
      <w:pPr>
        <w:pStyle w:val="NoSpacing"/>
        <w:numPr>
          <w:ilvl w:val="0"/>
          <w:numId w:val="3"/>
        </w:numPr>
        <w:spacing w:line="276" w:lineRule="auto"/>
        <w:ind w:left="283" w:hanging="283"/>
        <w:jc w:val="both"/>
        <w:rPr>
          <w:rFonts w:ascii="Book Antiqua" w:hAnsi="Book Antiqua"/>
          <w:sz w:val="24"/>
          <w:szCs w:val="24"/>
        </w:rPr>
      </w:pPr>
      <w:proofErr w:type="spellStart"/>
      <w:r w:rsidRPr="00A45E8F">
        <w:rPr>
          <w:rFonts w:ascii="Book Antiqua" w:hAnsi="Book Antiqua"/>
          <w:sz w:val="24"/>
          <w:szCs w:val="24"/>
        </w:rPr>
        <w:t>Kesempatan-kesempatan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untuk</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bertumbuh</w:t>
      </w:r>
      <w:proofErr w:type="spellEnd"/>
    </w:p>
    <w:p w14:paraId="3589153D" w14:textId="77777777" w:rsidR="00A45E8F" w:rsidRPr="00A45E8F" w:rsidRDefault="00A45E8F" w:rsidP="00A45E8F">
      <w:pPr>
        <w:pStyle w:val="NoSpacing"/>
        <w:spacing w:line="276" w:lineRule="auto"/>
        <w:ind w:left="283"/>
        <w:jc w:val="both"/>
        <w:rPr>
          <w:rFonts w:ascii="Book Antiqua" w:hAnsi="Book Antiqua"/>
          <w:sz w:val="24"/>
          <w:szCs w:val="24"/>
        </w:rPr>
      </w:pPr>
      <w:proofErr w:type="spellStart"/>
      <w:r w:rsidRPr="00A45E8F">
        <w:rPr>
          <w:rFonts w:ascii="Book Antiqua" w:hAnsi="Book Antiqua"/>
          <w:sz w:val="24"/>
          <w:szCs w:val="24"/>
        </w:rPr>
        <w:t>Memberikan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kesempatan</w:t>
      </w:r>
      <w:proofErr w:type="spellEnd"/>
      <w:r w:rsidRPr="00A45E8F">
        <w:rPr>
          <w:rFonts w:ascii="Book Antiqua" w:hAnsi="Book Antiqua"/>
          <w:sz w:val="24"/>
          <w:szCs w:val="24"/>
        </w:rPr>
        <w:t xml:space="preserve"> pada </w:t>
      </w:r>
      <w:proofErr w:type="spellStart"/>
      <w:r w:rsidRPr="00A45E8F">
        <w:rPr>
          <w:rFonts w:ascii="Book Antiqua" w:hAnsi="Book Antiqua"/>
          <w:sz w:val="24"/>
          <w:szCs w:val="24"/>
        </w:rPr>
        <w:t>karyawan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untuk</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bisa</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mengembangkan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kinerjanya</w:t>
      </w:r>
      <w:proofErr w:type="spellEnd"/>
      <w:r w:rsidRPr="00A45E8F">
        <w:rPr>
          <w:rFonts w:ascii="Book Antiqua" w:hAnsi="Book Antiqua"/>
          <w:sz w:val="24"/>
          <w:szCs w:val="24"/>
        </w:rPr>
        <w:t xml:space="preserve">, yang </w:t>
      </w:r>
      <w:proofErr w:type="spellStart"/>
      <w:r w:rsidRPr="00A45E8F">
        <w:rPr>
          <w:rFonts w:ascii="Book Antiqua" w:hAnsi="Book Antiqua"/>
          <w:sz w:val="24"/>
          <w:szCs w:val="24"/>
        </w:rPr>
        <w:t>sesuai</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dengan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ketentuan</w:t>
      </w:r>
      <w:proofErr w:type="spellEnd"/>
      <w:r w:rsidRPr="00A45E8F">
        <w:rPr>
          <w:rFonts w:ascii="Book Antiqua" w:hAnsi="Book Antiqua"/>
          <w:sz w:val="24"/>
          <w:szCs w:val="24"/>
        </w:rPr>
        <w:t xml:space="preserve"> di Universitas Muhammadiyah Jember.</w:t>
      </w:r>
    </w:p>
    <w:p w14:paraId="670099FA" w14:textId="77777777" w:rsidR="00A45E8F" w:rsidRPr="00A45E8F" w:rsidRDefault="00A45E8F" w:rsidP="0027119F">
      <w:pPr>
        <w:pStyle w:val="NoSpacing"/>
        <w:numPr>
          <w:ilvl w:val="0"/>
          <w:numId w:val="3"/>
        </w:numPr>
        <w:spacing w:line="276" w:lineRule="auto"/>
        <w:ind w:left="283" w:hanging="283"/>
        <w:jc w:val="both"/>
        <w:rPr>
          <w:rFonts w:ascii="Book Antiqua" w:hAnsi="Book Antiqua"/>
          <w:sz w:val="24"/>
          <w:szCs w:val="24"/>
        </w:rPr>
      </w:pPr>
      <w:proofErr w:type="spellStart"/>
      <w:r w:rsidRPr="00A45E8F">
        <w:rPr>
          <w:rFonts w:ascii="Book Antiqua" w:hAnsi="Book Antiqua"/>
          <w:sz w:val="24"/>
          <w:szCs w:val="24"/>
        </w:rPr>
        <w:t>Dukungan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manajamen</w:t>
      </w:r>
      <w:proofErr w:type="spellEnd"/>
    </w:p>
    <w:p w14:paraId="1D1FFD57" w14:textId="77777777" w:rsidR="00A45E8F" w:rsidRPr="00A45E8F" w:rsidRDefault="00A45E8F" w:rsidP="00A45E8F">
      <w:pPr>
        <w:pStyle w:val="NoSpacing"/>
        <w:spacing w:line="276" w:lineRule="auto"/>
        <w:ind w:left="283"/>
        <w:jc w:val="both"/>
        <w:rPr>
          <w:rFonts w:ascii="Book Antiqua" w:hAnsi="Book Antiqua"/>
          <w:sz w:val="24"/>
          <w:szCs w:val="24"/>
        </w:rPr>
      </w:pPr>
      <w:proofErr w:type="spellStart"/>
      <w:r w:rsidRPr="00A45E8F">
        <w:rPr>
          <w:rFonts w:ascii="Book Antiqua" w:hAnsi="Book Antiqua"/>
          <w:sz w:val="24"/>
          <w:szCs w:val="24"/>
        </w:rPr>
        <w:t>Memberikan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dukungan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atau</w:t>
      </w:r>
      <w:proofErr w:type="spellEnd"/>
      <w:r w:rsidRPr="00A45E8F">
        <w:rPr>
          <w:rFonts w:ascii="Book Antiqua" w:hAnsi="Book Antiqua"/>
          <w:sz w:val="24"/>
          <w:szCs w:val="24"/>
        </w:rPr>
        <w:t xml:space="preserve"> support </w:t>
      </w:r>
      <w:proofErr w:type="spellStart"/>
      <w:r w:rsidRPr="00A45E8F">
        <w:rPr>
          <w:rFonts w:ascii="Book Antiqua" w:hAnsi="Book Antiqua"/>
          <w:sz w:val="24"/>
          <w:szCs w:val="24"/>
        </w:rPr>
        <w:t>kepada</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karyawan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dengan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harapan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keberhasilan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orgnisasi</w:t>
      </w:r>
      <w:proofErr w:type="spellEnd"/>
      <w:r w:rsidRPr="00A45E8F">
        <w:rPr>
          <w:rFonts w:ascii="Book Antiqua" w:hAnsi="Book Antiqua"/>
          <w:sz w:val="24"/>
          <w:szCs w:val="24"/>
        </w:rPr>
        <w:t xml:space="preserve"> yang </w:t>
      </w:r>
      <w:proofErr w:type="spellStart"/>
      <w:r w:rsidRPr="00A45E8F">
        <w:rPr>
          <w:rFonts w:ascii="Book Antiqua" w:hAnsi="Book Antiqua"/>
          <w:sz w:val="24"/>
          <w:szCs w:val="24"/>
        </w:rPr>
        <w:t>maksimal</w:t>
      </w:r>
      <w:proofErr w:type="spellEnd"/>
      <w:r w:rsidRPr="00A45E8F">
        <w:rPr>
          <w:rFonts w:ascii="Book Antiqua" w:hAnsi="Book Antiqua"/>
          <w:sz w:val="24"/>
          <w:szCs w:val="24"/>
        </w:rPr>
        <w:t>.</w:t>
      </w:r>
    </w:p>
    <w:p w14:paraId="6F46AD32" w14:textId="77777777" w:rsidR="00A45E8F" w:rsidRPr="0027119F" w:rsidRDefault="00A45E8F" w:rsidP="00A45E8F">
      <w:pPr>
        <w:spacing w:after="0" w:line="276" w:lineRule="auto"/>
        <w:jc w:val="both"/>
        <w:rPr>
          <w:rFonts w:ascii="Book Antiqua" w:hAnsi="Book Antiqua"/>
          <w:b/>
          <w:bCs/>
          <w:sz w:val="24"/>
          <w:szCs w:val="24"/>
          <w:lang w:val="fi-FI"/>
        </w:rPr>
      </w:pPr>
      <w:r w:rsidRPr="0027119F">
        <w:rPr>
          <w:rFonts w:ascii="Book Antiqua" w:hAnsi="Book Antiqua"/>
          <w:b/>
          <w:bCs/>
          <w:sz w:val="24"/>
          <w:szCs w:val="24"/>
          <w:lang w:val="fi-FI"/>
        </w:rPr>
        <w:t>Budaya Organisasi (X3)</w:t>
      </w:r>
    </w:p>
    <w:p w14:paraId="056F5905" w14:textId="77777777" w:rsidR="00A45E8F" w:rsidRPr="00A45E8F" w:rsidRDefault="00A45E8F" w:rsidP="00A45E8F">
      <w:pPr>
        <w:pStyle w:val="NoSpacing"/>
        <w:spacing w:line="276" w:lineRule="auto"/>
        <w:ind w:firstLine="720"/>
        <w:jc w:val="both"/>
        <w:rPr>
          <w:rFonts w:ascii="Book Antiqua" w:hAnsi="Book Antiqua"/>
          <w:sz w:val="24"/>
          <w:szCs w:val="24"/>
        </w:rPr>
      </w:pPr>
      <w:r w:rsidRPr="00A45E8F">
        <w:rPr>
          <w:rFonts w:ascii="Book Antiqua" w:hAnsi="Book Antiqua"/>
          <w:sz w:val="24"/>
          <w:szCs w:val="24"/>
          <w:lang w:val="fi-FI"/>
        </w:rPr>
        <w:t xml:space="preserve">Budaya organisasi adalah serangkaian nilai, norma, keyakinan, dan perilaku yang dianut bersama oleh anggota organisasi untuk membentuk identitas dan arah organisasi. Untuk mencapai tujuan organisasi yang telah ditetapkan oleh Universitas Muhammadiyah Jember. </w:t>
      </w:r>
      <w:proofErr w:type="spellStart"/>
      <w:r w:rsidRPr="00A45E8F">
        <w:rPr>
          <w:rFonts w:ascii="Book Antiqua" w:hAnsi="Book Antiqua"/>
          <w:sz w:val="24"/>
          <w:szCs w:val="24"/>
        </w:rPr>
        <w:t>Berikut</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adalah</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indikator</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budaya</w:t>
      </w:r>
      <w:proofErr w:type="spellEnd"/>
      <w:r w:rsidRPr="00A45E8F">
        <w:rPr>
          <w:rFonts w:ascii="Book Antiqua" w:hAnsi="Book Antiqua"/>
          <w:sz w:val="24"/>
          <w:szCs w:val="24"/>
        </w:rPr>
        <w:t xml:space="preserve"> </w:t>
      </w:r>
      <w:proofErr w:type="spellStart"/>
      <w:proofErr w:type="gramStart"/>
      <w:r w:rsidRPr="00A45E8F">
        <w:rPr>
          <w:rFonts w:ascii="Book Antiqua" w:hAnsi="Book Antiqua"/>
          <w:sz w:val="24"/>
          <w:szCs w:val="24"/>
        </w:rPr>
        <w:t>organisasi</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menurut</w:t>
      </w:r>
      <w:proofErr w:type="spellEnd"/>
      <w:proofErr w:type="gramEnd"/>
      <w:r w:rsidRPr="00A45E8F">
        <w:rPr>
          <w:rFonts w:ascii="Book Antiqua" w:hAnsi="Book Antiqua"/>
          <w:sz w:val="24"/>
          <w:szCs w:val="24"/>
        </w:rPr>
        <w:t xml:space="preserve"> </w:t>
      </w:r>
      <w:proofErr w:type="spellStart"/>
      <w:r w:rsidRPr="00A45E8F">
        <w:rPr>
          <w:rFonts w:ascii="Book Antiqua" w:hAnsi="Book Antiqua"/>
          <w:sz w:val="24"/>
          <w:szCs w:val="24"/>
        </w:rPr>
        <w:t>Salkon</w:t>
      </w:r>
      <w:proofErr w:type="spellEnd"/>
      <w:r w:rsidRPr="00A45E8F">
        <w:rPr>
          <w:rFonts w:ascii="Book Antiqua" w:hAnsi="Book Antiqua"/>
          <w:sz w:val="24"/>
          <w:szCs w:val="24"/>
        </w:rPr>
        <w:t xml:space="preserve"> (2020) </w:t>
      </w:r>
      <w:proofErr w:type="spellStart"/>
      <w:r w:rsidRPr="00A45E8F">
        <w:rPr>
          <w:rFonts w:ascii="Book Antiqua" w:hAnsi="Book Antiqua"/>
          <w:sz w:val="24"/>
          <w:szCs w:val="24"/>
        </w:rPr>
        <w:t>sebagai</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berikut</w:t>
      </w:r>
      <w:proofErr w:type="spellEnd"/>
      <w:r w:rsidRPr="00A45E8F">
        <w:rPr>
          <w:rFonts w:ascii="Book Antiqua" w:hAnsi="Book Antiqua"/>
          <w:sz w:val="24"/>
          <w:szCs w:val="24"/>
        </w:rPr>
        <w:t>:</w:t>
      </w:r>
    </w:p>
    <w:p w14:paraId="1BB6C00D" w14:textId="77777777" w:rsidR="00A45E8F" w:rsidRPr="00A45E8F" w:rsidRDefault="00A45E8F" w:rsidP="0027119F">
      <w:pPr>
        <w:pStyle w:val="NoSpacing"/>
        <w:numPr>
          <w:ilvl w:val="1"/>
          <w:numId w:val="6"/>
        </w:numPr>
        <w:spacing w:line="276" w:lineRule="auto"/>
        <w:ind w:left="447"/>
        <w:jc w:val="both"/>
        <w:rPr>
          <w:rFonts w:ascii="Book Antiqua" w:hAnsi="Book Antiqua"/>
          <w:sz w:val="24"/>
          <w:szCs w:val="24"/>
        </w:rPr>
      </w:pPr>
      <w:proofErr w:type="spellStart"/>
      <w:r w:rsidRPr="00A45E8F">
        <w:rPr>
          <w:rFonts w:ascii="Book Antiqua" w:hAnsi="Book Antiqua"/>
          <w:sz w:val="24"/>
          <w:szCs w:val="24"/>
        </w:rPr>
        <w:t>Menciptakan</w:t>
      </w:r>
      <w:proofErr w:type="spellEnd"/>
      <w:r w:rsidRPr="00A45E8F">
        <w:rPr>
          <w:rFonts w:ascii="Book Antiqua" w:hAnsi="Book Antiqua"/>
          <w:sz w:val="24"/>
          <w:szCs w:val="24"/>
        </w:rPr>
        <w:t xml:space="preserve"> ide-ide </w:t>
      </w:r>
      <w:proofErr w:type="spellStart"/>
      <w:r w:rsidRPr="00A45E8F">
        <w:rPr>
          <w:rFonts w:ascii="Book Antiqua" w:hAnsi="Book Antiqua"/>
          <w:sz w:val="24"/>
          <w:szCs w:val="24"/>
        </w:rPr>
        <w:t>baru</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karyawan</w:t>
      </w:r>
      <w:proofErr w:type="spellEnd"/>
      <w:r w:rsidRPr="00A45E8F">
        <w:rPr>
          <w:rFonts w:ascii="Book Antiqua" w:hAnsi="Book Antiqua"/>
          <w:sz w:val="24"/>
          <w:szCs w:val="24"/>
        </w:rPr>
        <w:t xml:space="preserve"> di Universitas Muhammadiyah Jember </w:t>
      </w:r>
      <w:proofErr w:type="spellStart"/>
      <w:r w:rsidRPr="00A45E8F">
        <w:rPr>
          <w:rFonts w:ascii="Book Antiqua" w:hAnsi="Book Antiqua"/>
          <w:sz w:val="24"/>
          <w:szCs w:val="24"/>
        </w:rPr>
        <w:t>dapat</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meciptakan</w:t>
      </w:r>
      <w:proofErr w:type="spellEnd"/>
      <w:r w:rsidRPr="00A45E8F">
        <w:rPr>
          <w:rFonts w:ascii="Book Antiqua" w:hAnsi="Book Antiqua"/>
          <w:sz w:val="24"/>
          <w:szCs w:val="24"/>
        </w:rPr>
        <w:t xml:space="preserve"> ide </w:t>
      </w:r>
      <w:proofErr w:type="spellStart"/>
      <w:r w:rsidRPr="00A45E8F">
        <w:rPr>
          <w:rFonts w:ascii="Book Antiqua" w:hAnsi="Book Antiqua"/>
          <w:sz w:val="24"/>
          <w:szCs w:val="24"/>
        </w:rPr>
        <w:t>dengan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tujuan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mengenmbangkan</w:t>
      </w:r>
      <w:proofErr w:type="spellEnd"/>
      <w:r w:rsidRPr="00A45E8F">
        <w:rPr>
          <w:rFonts w:ascii="Book Antiqua" w:hAnsi="Book Antiqua"/>
          <w:sz w:val="24"/>
          <w:szCs w:val="24"/>
        </w:rPr>
        <w:t>.</w:t>
      </w:r>
    </w:p>
    <w:p w14:paraId="4CF28525" w14:textId="77777777" w:rsidR="00A45E8F" w:rsidRPr="00A45E8F" w:rsidRDefault="00A45E8F" w:rsidP="0027119F">
      <w:pPr>
        <w:pStyle w:val="NoSpacing"/>
        <w:numPr>
          <w:ilvl w:val="1"/>
          <w:numId w:val="6"/>
        </w:numPr>
        <w:spacing w:line="276" w:lineRule="auto"/>
        <w:ind w:left="447"/>
        <w:jc w:val="both"/>
        <w:rPr>
          <w:rFonts w:ascii="Book Antiqua" w:hAnsi="Book Antiqua"/>
          <w:sz w:val="24"/>
          <w:szCs w:val="24"/>
        </w:rPr>
      </w:pPr>
      <w:proofErr w:type="spellStart"/>
      <w:r w:rsidRPr="00A45E8F">
        <w:rPr>
          <w:rFonts w:ascii="Book Antiqua" w:hAnsi="Book Antiqua"/>
          <w:sz w:val="24"/>
          <w:szCs w:val="24"/>
        </w:rPr>
        <w:t>Berorientasi</w:t>
      </w:r>
      <w:proofErr w:type="spellEnd"/>
      <w:r w:rsidRPr="00A45E8F">
        <w:rPr>
          <w:rFonts w:ascii="Book Antiqua" w:hAnsi="Book Antiqua"/>
          <w:sz w:val="24"/>
          <w:szCs w:val="24"/>
        </w:rPr>
        <w:t xml:space="preserve"> pada </w:t>
      </w:r>
      <w:proofErr w:type="spellStart"/>
      <w:r w:rsidRPr="00A45E8F">
        <w:rPr>
          <w:rFonts w:ascii="Book Antiqua" w:hAnsi="Book Antiqua"/>
          <w:sz w:val="24"/>
          <w:szCs w:val="24"/>
        </w:rPr>
        <w:t>hasil</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Karyawan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mempunyai</w:t>
      </w:r>
      <w:proofErr w:type="spellEnd"/>
      <w:r w:rsidRPr="00A45E8F">
        <w:rPr>
          <w:rFonts w:ascii="Book Antiqua" w:hAnsi="Book Antiqua"/>
          <w:sz w:val="24"/>
          <w:szCs w:val="24"/>
        </w:rPr>
        <w:t xml:space="preserve"> target </w:t>
      </w:r>
      <w:proofErr w:type="spellStart"/>
      <w:r w:rsidRPr="00A45E8F">
        <w:rPr>
          <w:rFonts w:ascii="Book Antiqua" w:hAnsi="Book Antiqua"/>
          <w:sz w:val="24"/>
          <w:szCs w:val="24"/>
        </w:rPr>
        <w:t>pekerjaan</w:t>
      </w:r>
      <w:proofErr w:type="spellEnd"/>
      <w:r w:rsidRPr="00A45E8F">
        <w:rPr>
          <w:rFonts w:ascii="Book Antiqua" w:hAnsi="Book Antiqua"/>
          <w:sz w:val="24"/>
          <w:szCs w:val="24"/>
        </w:rPr>
        <w:t xml:space="preserve"> dan </w:t>
      </w:r>
      <w:proofErr w:type="spellStart"/>
      <w:r w:rsidRPr="00A45E8F">
        <w:rPr>
          <w:rFonts w:ascii="Book Antiqua" w:hAnsi="Book Antiqua"/>
          <w:sz w:val="24"/>
          <w:szCs w:val="24"/>
        </w:rPr>
        <w:t>dapat</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menyelesaikannya</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dalam</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waktu</w:t>
      </w:r>
      <w:proofErr w:type="spellEnd"/>
      <w:r w:rsidRPr="00A45E8F">
        <w:rPr>
          <w:rFonts w:ascii="Book Antiqua" w:hAnsi="Book Antiqua"/>
          <w:sz w:val="24"/>
          <w:szCs w:val="24"/>
        </w:rPr>
        <w:t xml:space="preserve"> yang </w:t>
      </w:r>
      <w:proofErr w:type="spellStart"/>
      <w:r w:rsidRPr="00A45E8F">
        <w:rPr>
          <w:rFonts w:ascii="Book Antiqua" w:hAnsi="Book Antiqua"/>
          <w:sz w:val="24"/>
          <w:szCs w:val="24"/>
        </w:rPr>
        <w:t>telah</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ditentukan</w:t>
      </w:r>
      <w:proofErr w:type="spellEnd"/>
      <w:r w:rsidRPr="00A45E8F">
        <w:rPr>
          <w:rFonts w:ascii="Book Antiqua" w:hAnsi="Book Antiqua"/>
          <w:sz w:val="24"/>
          <w:szCs w:val="24"/>
        </w:rPr>
        <w:t>.</w:t>
      </w:r>
    </w:p>
    <w:p w14:paraId="0EEAAECA" w14:textId="77777777" w:rsidR="00A45E8F" w:rsidRPr="00A45E8F" w:rsidRDefault="00A45E8F" w:rsidP="0027119F">
      <w:pPr>
        <w:pStyle w:val="NoSpacing"/>
        <w:numPr>
          <w:ilvl w:val="0"/>
          <w:numId w:val="7"/>
        </w:numPr>
        <w:tabs>
          <w:tab w:val="left" w:pos="851"/>
        </w:tabs>
        <w:spacing w:line="276" w:lineRule="auto"/>
        <w:ind w:left="447"/>
        <w:jc w:val="both"/>
        <w:rPr>
          <w:rFonts w:ascii="Book Antiqua" w:hAnsi="Book Antiqua"/>
          <w:sz w:val="24"/>
          <w:szCs w:val="24"/>
        </w:rPr>
      </w:pPr>
      <w:proofErr w:type="spellStart"/>
      <w:r w:rsidRPr="00A45E8F">
        <w:rPr>
          <w:rFonts w:ascii="Book Antiqua" w:hAnsi="Book Antiqua"/>
          <w:sz w:val="24"/>
          <w:szCs w:val="24"/>
        </w:rPr>
        <w:t>Beriorentasi</w:t>
      </w:r>
      <w:proofErr w:type="spellEnd"/>
      <w:r w:rsidRPr="00A45E8F">
        <w:rPr>
          <w:rFonts w:ascii="Book Antiqua" w:hAnsi="Book Antiqua"/>
          <w:sz w:val="24"/>
          <w:szCs w:val="24"/>
        </w:rPr>
        <w:t xml:space="preserve"> pada </w:t>
      </w:r>
      <w:proofErr w:type="spellStart"/>
      <w:r w:rsidRPr="00A45E8F">
        <w:rPr>
          <w:rFonts w:ascii="Book Antiqua" w:hAnsi="Book Antiqua"/>
          <w:sz w:val="24"/>
          <w:szCs w:val="24"/>
        </w:rPr>
        <w:t>semua</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kepentingan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karyawan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Menyediakan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kebutuhan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karyawan</w:t>
      </w:r>
      <w:proofErr w:type="spellEnd"/>
      <w:r w:rsidRPr="00A45E8F">
        <w:rPr>
          <w:rFonts w:ascii="Book Antiqua" w:hAnsi="Book Antiqua"/>
          <w:sz w:val="24"/>
          <w:szCs w:val="24"/>
        </w:rPr>
        <w:t xml:space="preserve"> di Universitas Muhammadiyah Jember </w:t>
      </w:r>
      <w:proofErr w:type="spellStart"/>
      <w:r w:rsidRPr="00A45E8F">
        <w:rPr>
          <w:rFonts w:ascii="Book Antiqua" w:hAnsi="Book Antiqua"/>
          <w:sz w:val="24"/>
          <w:szCs w:val="24"/>
        </w:rPr>
        <w:t>untuk</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menunjang</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operasional</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pekerjaan</w:t>
      </w:r>
      <w:proofErr w:type="spellEnd"/>
      <w:r w:rsidRPr="00A45E8F">
        <w:rPr>
          <w:rFonts w:ascii="Book Antiqua" w:hAnsi="Book Antiqua"/>
          <w:sz w:val="24"/>
          <w:szCs w:val="24"/>
        </w:rPr>
        <w:t>.</w:t>
      </w:r>
    </w:p>
    <w:p w14:paraId="5C4046C2" w14:textId="77777777" w:rsidR="00A45E8F" w:rsidRPr="00A45E8F" w:rsidRDefault="00A45E8F" w:rsidP="0027119F">
      <w:pPr>
        <w:pStyle w:val="NoSpacing"/>
        <w:numPr>
          <w:ilvl w:val="0"/>
          <w:numId w:val="8"/>
        </w:numPr>
        <w:spacing w:line="276" w:lineRule="auto"/>
        <w:ind w:left="447"/>
        <w:jc w:val="both"/>
        <w:rPr>
          <w:rFonts w:ascii="Book Antiqua" w:hAnsi="Book Antiqua"/>
          <w:sz w:val="24"/>
          <w:szCs w:val="24"/>
        </w:rPr>
      </w:pPr>
      <w:proofErr w:type="spellStart"/>
      <w:r w:rsidRPr="00A45E8F">
        <w:rPr>
          <w:rFonts w:ascii="Book Antiqua" w:hAnsi="Book Antiqua"/>
          <w:sz w:val="24"/>
          <w:szCs w:val="24"/>
        </w:rPr>
        <w:t>Beriorentasi</w:t>
      </w:r>
      <w:proofErr w:type="spellEnd"/>
      <w:r w:rsidRPr="00A45E8F">
        <w:rPr>
          <w:rFonts w:ascii="Book Antiqua" w:hAnsi="Book Antiqua"/>
          <w:sz w:val="24"/>
          <w:szCs w:val="24"/>
        </w:rPr>
        <w:t xml:space="preserve"> detail pada </w:t>
      </w:r>
      <w:proofErr w:type="spellStart"/>
      <w:r w:rsidRPr="00A45E8F">
        <w:rPr>
          <w:rFonts w:ascii="Book Antiqua" w:hAnsi="Book Antiqua"/>
          <w:sz w:val="24"/>
          <w:szCs w:val="24"/>
        </w:rPr>
        <w:t>tugas</w:t>
      </w:r>
      <w:proofErr w:type="spellEnd"/>
    </w:p>
    <w:p w14:paraId="52B3B6BB" w14:textId="29BCFD15" w:rsidR="00A45E8F" w:rsidRPr="00A45E8F" w:rsidRDefault="00A45E8F" w:rsidP="00A45E8F">
      <w:pPr>
        <w:pStyle w:val="NoSpacing"/>
        <w:spacing w:line="276" w:lineRule="auto"/>
        <w:ind w:left="447"/>
        <w:jc w:val="both"/>
        <w:rPr>
          <w:rFonts w:ascii="Book Antiqua" w:hAnsi="Book Antiqua"/>
          <w:sz w:val="24"/>
          <w:szCs w:val="24"/>
        </w:rPr>
      </w:pPr>
      <w:proofErr w:type="spellStart"/>
      <w:r w:rsidRPr="00A45E8F">
        <w:rPr>
          <w:rFonts w:ascii="Book Antiqua" w:hAnsi="Book Antiqua"/>
          <w:sz w:val="24"/>
          <w:szCs w:val="24"/>
        </w:rPr>
        <w:t>Memiliki</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kemampuan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dalam</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mengerjakan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tanggung</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jawab</w:t>
      </w:r>
      <w:proofErr w:type="spellEnd"/>
      <w:r w:rsidRPr="00A45E8F">
        <w:rPr>
          <w:rFonts w:ascii="Book Antiqua" w:hAnsi="Book Antiqua"/>
          <w:sz w:val="24"/>
          <w:szCs w:val="24"/>
        </w:rPr>
        <w:t>/</w:t>
      </w:r>
      <w:proofErr w:type="spellStart"/>
      <w:r w:rsidRPr="00A45E8F">
        <w:rPr>
          <w:rFonts w:ascii="Book Antiqua" w:hAnsi="Book Antiqua"/>
          <w:sz w:val="24"/>
          <w:szCs w:val="24"/>
        </w:rPr>
        <w:t>pekerjaan</w:t>
      </w:r>
      <w:proofErr w:type="spellEnd"/>
      <w:r w:rsidRPr="00A45E8F">
        <w:rPr>
          <w:rFonts w:ascii="Book Antiqua" w:hAnsi="Book Antiqua"/>
          <w:sz w:val="24"/>
          <w:szCs w:val="24"/>
        </w:rPr>
        <w:t xml:space="preserve"> yang </w:t>
      </w:r>
      <w:proofErr w:type="spellStart"/>
      <w:r w:rsidRPr="00A45E8F">
        <w:rPr>
          <w:rFonts w:ascii="Book Antiqua" w:hAnsi="Book Antiqua"/>
          <w:sz w:val="24"/>
          <w:szCs w:val="24"/>
        </w:rPr>
        <w:t>telah</w:t>
      </w:r>
      <w:proofErr w:type="spellEnd"/>
      <w:r w:rsidRPr="00A45E8F">
        <w:rPr>
          <w:rFonts w:ascii="Book Antiqua" w:hAnsi="Book Antiqua"/>
          <w:sz w:val="24"/>
          <w:szCs w:val="24"/>
        </w:rPr>
        <w:t xml:space="preserve"> di </w:t>
      </w:r>
      <w:proofErr w:type="spellStart"/>
      <w:r w:rsidRPr="00A45E8F">
        <w:rPr>
          <w:rFonts w:ascii="Book Antiqua" w:hAnsi="Book Antiqua"/>
          <w:sz w:val="24"/>
          <w:szCs w:val="24"/>
        </w:rPr>
        <w:t>tetapkan</w:t>
      </w:r>
      <w:proofErr w:type="spellEnd"/>
      <w:r w:rsidRPr="00A45E8F">
        <w:rPr>
          <w:rFonts w:ascii="Book Antiqua" w:hAnsi="Book Antiqua"/>
          <w:sz w:val="24"/>
          <w:szCs w:val="24"/>
        </w:rPr>
        <w:t>.</w:t>
      </w:r>
    </w:p>
    <w:p w14:paraId="5375F694" w14:textId="18E524AF" w:rsidR="00A45E8F" w:rsidRPr="0027119F" w:rsidRDefault="00A45E8F" w:rsidP="00A45E8F">
      <w:pPr>
        <w:spacing w:after="0" w:line="276" w:lineRule="auto"/>
        <w:jc w:val="both"/>
        <w:rPr>
          <w:rFonts w:ascii="Book Antiqua" w:hAnsi="Book Antiqua"/>
          <w:sz w:val="24"/>
          <w:szCs w:val="24"/>
        </w:rPr>
      </w:pPr>
      <w:bookmarkStart w:id="6" w:name="_Toc190386127"/>
      <w:bookmarkStart w:id="7" w:name="_Toc190386205"/>
      <w:bookmarkStart w:id="8" w:name="_Toc190387065"/>
      <w:bookmarkStart w:id="9" w:name="_Toc190387231"/>
      <w:bookmarkStart w:id="10" w:name="_Toc190387411"/>
      <w:r w:rsidRPr="0027119F">
        <w:rPr>
          <w:rFonts w:ascii="Book Antiqua" w:hAnsi="Book Antiqua"/>
          <w:sz w:val="24"/>
          <w:szCs w:val="24"/>
        </w:rPr>
        <w:t xml:space="preserve">Kinerja </w:t>
      </w:r>
      <w:proofErr w:type="spellStart"/>
      <w:r w:rsidRPr="0027119F">
        <w:rPr>
          <w:rFonts w:ascii="Book Antiqua" w:hAnsi="Book Antiqua"/>
          <w:sz w:val="24"/>
          <w:szCs w:val="24"/>
        </w:rPr>
        <w:t>Karyawan</w:t>
      </w:r>
      <w:proofErr w:type="spellEnd"/>
      <w:r w:rsidRPr="0027119F">
        <w:rPr>
          <w:rFonts w:ascii="Book Antiqua" w:hAnsi="Book Antiqua"/>
          <w:sz w:val="24"/>
          <w:szCs w:val="24"/>
        </w:rPr>
        <w:t xml:space="preserve"> (Y)</w:t>
      </w:r>
      <w:bookmarkEnd w:id="6"/>
      <w:bookmarkEnd w:id="7"/>
      <w:bookmarkEnd w:id="8"/>
      <w:bookmarkEnd w:id="9"/>
      <w:bookmarkEnd w:id="10"/>
    </w:p>
    <w:p w14:paraId="6F817304" w14:textId="77777777" w:rsidR="00A45E8F" w:rsidRPr="00A45E8F" w:rsidRDefault="00A45E8F" w:rsidP="00A45E8F">
      <w:pPr>
        <w:pStyle w:val="NoSpacing"/>
        <w:spacing w:line="276" w:lineRule="auto"/>
        <w:ind w:firstLine="720"/>
        <w:jc w:val="both"/>
        <w:rPr>
          <w:rFonts w:ascii="Book Antiqua" w:hAnsi="Book Antiqua"/>
          <w:sz w:val="24"/>
          <w:szCs w:val="24"/>
        </w:rPr>
      </w:pPr>
      <w:r w:rsidRPr="0027119F">
        <w:rPr>
          <w:rFonts w:ascii="Book Antiqua" w:hAnsi="Book Antiqua"/>
          <w:sz w:val="24"/>
          <w:szCs w:val="24"/>
        </w:rPr>
        <w:lastRenderedPageBreak/>
        <w:t xml:space="preserve">Kinerja </w:t>
      </w:r>
      <w:proofErr w:type="spellStart"/>
      <w:r w:rsidRPr="0027119F">
        <w:rPr>
          <w:rFonts w:ascii="Book Antiqua" w:hAnsi="Book Antiqua"/>
          <w:sz w:val="24"/>
          <w:szCs w:val="24"/>
        </w:rPr>
        <w:t>adalah</w:t>
      </w:r>
      <w:proofErr w:type="spellEnd"/>
      <w:r w:rsidRPr="0027119F">
        <w:rPr>
          <w:rFonts w:ascii="Book Antiqua" w:hAnsi="Book Antiqua"/>
          <w:sz w:val="24"/>
          <w:szCs w:val="24"/>
        </w:rPr>
        <w:t xml:space="preserve"> </w:t>
      </w:r>
      <w:proofErr w:type="spellStart"/>
      <w:r w:rsidRPr="0027119F">
        <w:rPr>
          <w:rFonts w:ascii="Book Antiqua" w:hAnsi="Book Antiqua"/>
          <w:sz w:val="24"/>
          <w:szCs w:val="24"/>
        </w:rPr>
        <w:t>kuantitas</w:t>
      </w:r>
      <w:proofErr w:type="spellEnd"/>
      <w:r w:rsidRPr="0027119F">
        <w:rPr>
          <w:rFonts w:ascii="Book Antiqua" w:hAnsi="Book Antiqua"/>
          <w:sz w:val="24"/>
          <w:szCs w:val="24"/>
        </w:rPr>
        <w:t xml:space="preserve"> dan </w:t>
      </w:r>
      <w:proofErr w:type="spellStart"/>
      <w:r w:rsidRPr="0027119F">
        <w:rPr>
          <w:rFonts w:ascii="Book Antiqua" w:hAnsi="Book Antiqua"/>
          <w:sz w:val="24"/>
          <w:szCs w:val="24"/>
        </w:rPr>
        <w:t>kualitas</w:t>
      </w:r>
      <w:proofErr w:type="spellEnd"/>
      <w:r w:rsidRPr="0027119F">
        <w:rPr>
          <w:rFonts w:ascii="Book Antiqua" w:hAnsi="Book Antiqua"/>
          <w:sz w:val="24"/>
          <w:szCs w:val="24"/>
        </w:rPr>
        <w:t xml:space="preserve"> </w:t>
      </w:r>
      <w:proofErr w:type="spellStart"/>
      <w:r w:rsidRPr="0027119F">
        <w:rPr>
          <w:rFonts w:ascii="Book Antiqua" w:hAnsi="Book Antiqua"/>
          <w:sz w:val="24"/>
          <w:szCs w:val="24"/>
        </w:rPr>
        <w:t>hasil</w:t>
      </w:r>
      <w:proofErr w:type="spellEnd"/>
      <w:r w:rsidRPr="0027119F">
        <w:rPr>
          <w:rFonts w:ascii="Book Antiqua" w:hAnsi="Book Antiqua"/>
          <w:sz w:val="24"/>
          <w:szCs w:val="24"/>
        </w:rPr>
        <w:t xml:space="preserve"> </w:t>
      </w:r>
      <w:proofErr w:type="spellStart"/>
      <w:r w:rsidRPr="0027119F">
        <w:rPr>
          <w:rFonts w:ascii="Book Antiqua" w:hAnsi="Book Antiqua"/>
          <w:sz w:val="24"/>
          <w:szCs w:val="24"/>
        </w:rPr>
        <w:t>kerja</w:t>
      </w:r>
      <w:proofErr w:type="spellEnd"/>
      <w:r w:rsidRPr="0027119F">
        <w:rPr>
          <w:rFonts w:ascii="Book Antiqua" w:hAnsi="Book Antiqua"/>
          <w:sz w:val="24"/>
          <w:szCs w:val="24"/>
        </w:rPr>
        <w:t xml:space="preserve"> </w:t>
      </w:r>
      <w:proofErr w:type="spellStart"/>
      <w:r w:rsidRPr="0027119F">
        <w:rPr>
          <w:rFonts w:ascii="Book Antiqua" w:hAnsi="Book Antiqua"/>
          <w:sz w:val="24"/>
          <w:szCs w:val="24"/>
        </w:rPr>
        <w:t>individu</w:t>
      </w:r>
      <w:proofErr w:type="spellEnd"/>
      <w:r w:rsidRPr="0027119F">
        <w:rPr>
          <w:rFonts w:ascii="Book Antiqua" w:hAnsi="Book Antiqua"/>
          <w:sz w:val="24"/>
          <w:szCs w:val="24"/>
        </w:rPr>
        <w:t xml:space="preserve"> </w:t>
      </w:r>
      <w:proofErr w:type="spellStart"/>
      <w:r w:rsidRPr="0027119F">
        <w:rPr>
          <w:rFonts w:ascii="Book Antiqua" w:hAnsi="Book Antiqua"/>
          <w:sz w:val="24"/>
          <w:szCs w:val="24"/>
        </w:rPr>
        <w:t>dalam</w:t>
      </w:r>
      <w:proofErr w:type="spellEnd"/>
      <w:r w:rsidRPr="0027119F">
        <w:rPr>
          <w:rFonts w:ascii="Book Antiqua" w:hAnsi="Book Antiqua"/>
          <w:sz w:val="24"/>
          <w:szCs w:val="24"/>
        </w:rPr>
        <w:t xml:space="preserve"> </w:t>
      </w:r>
      <w:proofErr w:type="spellStart"/>
      <w:r w:rsidRPr="0027119F">
        <w:rPr>
          <w:rFonts w:ascii="Book Antiqua" w:hAnsi="Book Antiqua"/>
          <w:sz w:val="24"/>
          <w:szCs w:val="24"/>
        </w:rPr>
        <w:t>melaksanakan</w:t>
      </w:r>
      <w:proofErr w:type="spellEnd"/>
      <w:r w:rsidRPr="0027119F">
        <w:rPr>
          <w:rFonts w:ascii="Book Antiqua" w:hAnsi="Book Antiqua"/>
          <w:sz w:val="24"/>
          <w:szCs w:val="24"/>
        </w:rPr>
        <w:t xml:space="preserve"> </w:t>
      </w:r>
      <w:proofErr w:type="spellStart"/>
      <w:r w:rsidRPr="0027119F">
        <w:rPr>
          <w:rFonts w:ascii="Book Antiqua" w:hAnsi="Book Antiqua"/>
          <w:sz w:val="24"/>
          <w:szCs w:val="24"/>
        </w:rPr>
        <w:t>fungsi</w:t>
      </w:r>
      <w:proofErr w:type="spellEnd"/>
      <w:r w:rsidRPr="0027119F">
        <w:rPr>
          <w:rFonts w:ascii="Book Antiqua" w:hAnsi="Book Antiqua"/>
          <w:sz w:val="24"/>
          <w:szCs w:val="24"/>
        </w:rPr>
        <w:t xml:space="preserve"> dan </w:t>
      </w:r>
      <w:proofErr w:type="spellStart"/>
      <w:r w:rsidRPr="0027119F">
        <w:rPr>
          <w:rFonts w:ascii="Book Antiqua" w:hAnsi="Book Antiqua"/>
          <w:sz w:val="24"/>
          <w:szCs w:val="24"/>
        </w:rPr>
        <w:t>tugas</w:t>
      </w:r>
      <w:proofErr w:type="spellEnd"/>
      <w:r w:rsidRPr="0027119F">
        <w:rPr>
          <w:rFonts w:ascii="Book Antiqua" w:hAnsi="Book Antiqua"/>
          <w:sz w:val="24"/>
          <w:szCs w:val="24"/>
        </w:rPr>
        <w:t xml:space="preserve"> </w:t>
      </w:r>
      <w:proofErr w:type="spellStart"/>
      <w:r w:rsidRPr="0027119F">
        <w:rPr>
          <w:rFonts w:ascii="Book Antiqua" w:hAnsi="Book Antiqua"/>
          <w:sz w:val="24"/>
          <w:szCs w:val="24"/>
        </w:rPr>
        <w:t>pokok</w:t>
      </w:r>
      <w:proofErr w:type="spellEnd"/>
      <w:r w:rsidRPr="0027119F">
        <w:rPr>
          <w:rFonts w:ascii="Book Antiqua" w:hAnsi="Book Antiqua"/>
          <w:sz w:val="24"/>
          <w:szCs w:val="24"/>
        </w:rPr>
        <w:t xml:space="preserve"> pada </w:t>
      </w:r>
      <w:proofErr w:type="spellStart"/>
      <w:r w:rsidRPr="0027119F">
        <w:rPr>
          <w:rFonts w:ascii="Book Antiqua" w:hAnsi="Book Antiqua"/>
          <w:sz w:val="24"/>
          <w:szCs w:val="24"/>
        </w:rPr>
        <w:t>karyawan</w:t>
      </w:r>
      <w:proofErr w:type="spellEnd"/>
      <w:r w:rsidRPr="0027119F">
        <w:rPr>
          <w:rFonts w:ascii="Book Antiqua" w:hAnsi="Book Antiqua"/>
          <w:sz w:val="24"/>
          <w:szCs w:val="24"/>
        </w:rPr>
        <w:t xml:space="preserve"> </w:t>
      </w:r>
      <w:proofErr w:type="spellStart"/>
      <w:r w:rsidRPr="0027119F">
        <w:rPr>
          <w:rFonts w:ascii="Book Antiqua" w:hAnsi="Book Antiqua"/>
          <w:sz w:val="24"/>
          <w:szCs w:val="24"/>
        </w:rPr>
        <w:t>tetap</w:t>
      </w:r>
      <w:proofErr w:type="spellEnd"/>
      <w:r w:rsidRPr="0027119F">
        <w:rPr>
          <w:rFonts w:ascii="Book Antiqua" w:hAnsi="Book Antiqua"/>
          <w:sz w:val="24"/>
          <w:szCs w:val="24"/>
        </w:rPr>
        <w:t xml:space="preserve"> di Universitas Muhammadiyah Jember. </w:t>
      </w:r>
      <w:proofErr w:type="spellStart"/>
      <w:r w:rsidRPr="00A45E8F">
        <w:rPr>
          <w:rFonts w:ascii="Book Antiqua" w:hAnsi="Book Antiqua"/>
          <w:sz w:val="24"/>
          <w:szCs w:val="24"/>
        </w:rPr>
        <w:t>Berikut</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adalah</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indikator</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kinerja</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karyawan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menurut</w:t>
      </w:r>
      <w:proofErr w:type="spellEnd"/>
      <w:r w:rsidRPr="00A45E8F">
        <w:rPr>
          <w:rFonts w:ascii="Book Antiqua" w:hAnsi="Book Antiqua"/>
          <w:sz w:val="24"/>
          <w:szCs w:val="24"/>
        </w:rPr>
        <w:t xml:space="preserve"> </w:t>
      </w:r>
      <w:r w:rsidRPr="00A45E8F">
        <w:rPr>
          <w:rFonts w:ascii="Book Antiqua" w:hAnsi="Book Antiqua"/>
          <w:sz w:val="24"/>
          <w:szCs w:val="24"/>
        </w:rPr>
        <w:fldChar w:fldCharType="begin" w:fldLock="1"/>
      </w:r>
      <w:r w:rsidRPr="00A45E8F">
        <w:rPr>
          <w:rFonts w:ascii="Book Antiqua" w:hAnsi="Book Antiqua"/>
          <w:sz w:val="24"/>
          <w:szCs w:val="24"/>
        </w:rPr>
        <w:instrText>ADDIN CSL_CITATION {"citationItems":[{"id":"ITEM-1","itemData":{"ISBN":"978-623-5803-61-2","author":[{"dropping-particle":"","family":"Astri Dwi Andriani, Asep Mulyana, I Gede Dhika Widarnandana, Aris Armunanto, Imas Sumiati, Leni Susanti, Leonita Siwiyanti, Qomarotun Nurlaila, Dheni Pangestuti","given":"Irra Chrisyanti Dewi","non-dropping-particle":"","parse-names":false,"suffix":""}],"editor":[{"dropping-particle":"","family":"Fera Yunita","given":"Anisa Rizki Prasasti","non-dropping-particle":"","parse-names":false,"suffix":""}],"id":"ITEM-1","issued":{"date-parts":[["2022"]]},"publisher":"CV. Tohar Media","title":"Manajemen Sumber Daya Manusia","type":"book"},"uris":["http://www.mendeley.com/documents/?uuid=e0aba836-762b-49f2-b18a-8999733c2fc8","http://www.mendeley.com/documents/?uuid=dc8e7635-7602-4b9c-a5fb-d6a4b2e4175c"]}],"mendeley":{"formattedCitation":"(Astri Dwi Andriani, Asep Mulyana, I Gede Dhika Widarnandana, Aris Armunanto, Imas Sumiati, Leni Susanti, Leonita Siwiyanti, Qomarotun Nurlaila, Dheni Pangestuti, 2022)","manualFormatting":" Andriani (2022)","plainTextFormattedCitation":"(Astri Dwi Andriani, Asep Mulyana, I Gede Dhika Widarnandana, Aris Armunanto, Imas Sumiati, Leni Susanti, Leonita Siwiyanti, Qomarotun Nurlaila, Dheni Pangestuti, 2022)","previouslyFormattedCitation":"(Astri Dwi Andriani, Asep Mulyana, I Gede Dhika Widarnandana, Aris Armunanto, Imas Sumiati, Leni Susanti, Leonita Siwiyanti, Qomarotun Nurlaila, Dheni Pangestuti, 2022)"},"properties":{"noteIndex":0},"schema":"https://github.com/citation-style-language/schema/raw/master/csl-citation.json"}</w:instrText>
      </w:r>
      <w:r w:rsidRPr="00A45E8F">
        <w:rPr>
          <w:rFonts w:ascii="Book Antiqua" w:hAnsi="Book Antiqua"/>
          <w:sz w:val="24"/>
          <w:szCs w:val="24"/>
        </w:rPr>
        <w:fldChar w:fldCharType="separate"/>
      </w:r>
      <w:r w:rsidRPr="00A45E8F">
        <w:rPr>
          <w:rFonts w:ascii="Book Antiqua" w:hAnsi="Book Antiqua"/>
          <w:noProof/>
          <w:sz w:val="24"/>
          <w:szCs w:val="24"/>
        </w:rPr>
        <w:t xml:space="preserve"> Andriani (2022)</w:t>
      </w:r>
      <w:r w:rsidRPr="00A45E8F">
        <w:rPr>
          <w:rFonts w:ascii="Book Antiqua" w:hAnsi="Book Antiqua"/>
          <w:sz w:val="24"/>
          <w:szCs w:val="24"/>
        </w:rPr>
        <w:fldChar w:fldCharType="end"/>
      </w:r>
      <w:r w:rsidRPr="00A45E8F">
        <w:rPr>
          <w:rFonts w:ascii="Book Antiqua" w:hAnsi="Book Antiqua"/>
          <w:sz w:val="24"/>
          <w:szCs w:val="24"/>
        </w:rPr>
        <w:t xml:space="preserve"> </w:t>
      </w:r>
      <w:proofErr w:type="spellStart"/>
      <w:r w:rsidRPr="00A45E8F">
        <w:rPr>
          <w:rFonts w:ascii="Book Antiqua" w:hAnsi="Book Antiqua"/>
          <w:sz w:val="24"/>
          <w:szCs w:val="24"/>
        </w:rPr>
        <w:t>sebagai</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berikut</w:t>
      </w:r>
      <w:proofErr w:type="spellEnd"/>
      <w:r w:rsidRPr="00A45E8F">
        <w:rPr>
          <w:rFonts w:ascii="Book Antiqua" w:hAnsi="Book Antiqua"/>
          <w:sz w:val="24"/>
          <w:szCs w:val="24"/>
        </w:rPr>
        <w:t xml:space="preserve"> :</w:t>
      </w:r>
    </w:p>
    <w:p w14:paraId="542645D5" w14:textId="77777777" w:rsidR="00A45E8F" w:rsidRPr="00A45E8F" w:rsidRDefault="00A45E8F" w:rsidP="0027119F">
      <w:pPr>
        <w:pStyle w:val="NoSpacing"/>
        <w:numPr>
          <w:ilvl w:val="0"/>
          <w:numId w:val="4"/>
        </w:numPr>
        <w:spacing w:line="276" w:lineRule="auto"/>
        <w:ind w:left="284" w:hanging="283"/>
        <w:jc w:val="both"/>
        <w:rPr>
          <w:rFonts w:ascii="Book Antiqua" w:hAnsi="Book Antiqua"/>
          <w:sz w:val="24"/>
          <w:szCs w:val="24"/>
        </w:rPr>
      </w:pPr>
      <w:proofErr w:type="spellStart"/>
      <w:r w:rsidRPr="00A45E8F">
        <w:rPr>
          <w:rFonts w:ascii="Book Antiqua" w:hAnsi="Book Antiqua"/>
          <w:sz w:val="24"/>
          <w:szCs w:val="24"/>
        </w:rPr>
        <w:t>Kualitas</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karyawan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dapat</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menghasilkan</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standart</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kualitas</w:t>
      </w:r>
      <w:proofErr w:type="spellEnd"/>
      <w:r w:rsidRPr="00A45E8F">
        <w:rPr>
          <w:rFonts w:ascii="Book Antiqua" w:hAnsi="Book Antiqua"/>
          <w:sz w:val="24"/>
          <w:szCs w:val="24"/>
        </w:rPr>
        <w:t xml:space="preserve"> </w:t>
      </w:r>
      <w:proofErr w:type="spellStart"/>
      <w:r w:rsidRPr="00A45E8F">
        <w:rPr>
          <w:rFonts w:ascii="Book Antiqua" w:hAnsi="Book Antiqua"/>
          <w:sz w:val="24"/>
          <w:szCs w:val="24"/>
        </w:rPr>
        <w:t>pekerjaan</w:t>
      </w:r>
      <w:proofErr w:type="spellEnd"/>
      <w:r w:rsidRPr="00A45E8F">
        <w:rPr>
          <w:rFonts w:ascii="Book Antiqua" w:hAnsi="Book Antiqua"/>
          <w:sz w:val="24"/>
          <w:szCs w:val="24"/>
        </w:rPr>
        <w:t xml:space="preserve"> di Universitas Muhammadiyah Jember.</w:t>
      </w:r>
    </w:p>
    <w:p w14:paraId="5B51CD13" w14:textId="77777777" w:rsidR="00A45E8F" w:rsidRPr="00A45E8F" w:rsidRDefault="00A45E8F" w:rsidP="0027119F">
      <w:pPr>
        <w:pStyle w:val="NoSpacing"/>
        <w:numPr>
          <w:ilvl w:val="0"/>
          <w:numId w:val="4"/>
        </w:numPr>
        <w:spacing w:line="276" w:lineRule="auto"/>
        <w:ind w:left="284" w:hanging="283"/>
        <w:jc w:val="both"/>
        <w:rPr>
          <w:rFonts w:ascii="Book Antiqua" w:hAnsi="Book Antiqua"/>
          <w:sz w:val="24"/>
          <w:szCs w:val="24"/>
          <w:lang w:val="fi-FI"/>
        </w:rPr>
      </w:pPr>
      <w:r w:rsidRPr="00A45E8F">
        <w:rPr>
          <w:rFonts w:ascii="Book Antiqua" w:hAnsi="Book Antiqua"/>
          <w:sz w:val="24"/>
          <w:szCs w:val="24"/>
          <w:lang w:val="fi-FI"/>
        </w:rPr>
        <w:t>Kuantitas, kemampuan karyawan dalam menyelesaikan pekerjaan yang diberikan oleh pimpinan.</w:t>
      </w:r>
    </w:p>
    <w:p w14:paraId="6C3543CA" w14:textId="77777777" w:rsidR="00A45E8F" w:rsidRPr="00A45E8F" w:rsidRDefault="00A45E8F" w:rsidP="0027119F">
      <w:pPr>
        <w:pStyle w:val="NoSpacing"/>
        <w:numPr>
          <w:ilvl w:val="0"/>
          <w:numId w:val="4"/>
        </w:numPr>
        <w:spacing w:line="276" w:lineRule="auto"/>
        <w:ind w:left="284" w:hanging="283"/>
        <w:jc w:val="both"/>
        <w:rPr>
          <w:rFonts w:ascii="Book Antiqua" w:hAnsi="Book Antiqua"/>
          <w:sz w:val="24"/>
          <w:szCs w:val="24"/>
          <w:lang w:val="fi-FI"/>
        </w:rPr>
      </w:pPr>
      <w:r w:rsidRPr="00A45E8F">
        <w:rPr>
          <w:rFonts w:ascii="Book Antiqua" w:hAnsi="Book Antiqua"/>
          <w:sz w:val="24"/>
          <w:szCs w:val="24"/>
          <w:lang w:val="fi-FI"/>
        </w:rPr>
        <w:t>Ketepatan waktu, Karyawan di Universitas Muhammadiyah Jember dapat menyelesaikan pekerjaan dalam kurun waktu yang telah ditentukan.</w:t>
      </w:r>
    </w:p>
    <w:p w14:paraId="5276A02E" w14:textId="77777777" w:rsidR="00A45E8F" w:rsidRPr="00A45E8F" w:rsidRDefault="00A45E8F" w:rsidP="0027119F">
      <w:pPr>
        <w:pStyle w:val="NoSpacing"/>
        <w:numPr>
          <w:ilvl w:val="0"/>
          <w:numId w:val="4"/>
        </w:numPr>
        <w:spacing w:line="276" w:lineRule="auto"/>
        <w:ind w:left="284" w:hanging="283"/>
        <w:jc w:val="both"/>
        <w:rPr>
          <w:rFonts w:ascii="Book Antiqua" w:hAnsi="Book Antiqua"/>
          <w:sz w:val="24"/>
          <w:szCs w:val="24"/>
          <w:lang w:val="fi-FI"/>
        </w:rPr>
      </w:pPr>
      <w:r w:rsidRPr="00A45E8F">
        <w:rPr>
          <w:rFonts w:ascii="Book Antiqua" w:hAnsi="Book Antiqua"/>
          <w:sz w:val="24"/>
          <w:szCs w:val="24"/>
          <w:lang w:val="fi-FI"/>
        </w:rPr>
        <w:t>Kemandirian, memiliki kemampuan menyelesaikan pekerjaan secara mandiri tanpa melibatkan bantuan orang lain.</w:t>
      </w:r>
    </w:p>
    <w:p w14:paraId="2BEBF208" w14:textId="77777777" w:rsidR="00A45E8F" w:rsidRPr="00A45E8F" w:rsidRDefault="00A45E8F" w:rsidP="0027119F">
      <w:pPr>
        <w:pStyle w:val="NoSpacing"/>
        <w:numPr>
          <w:ilvl w:val="0"/>
          <w:numId w:val="4"/>
        </w:numPr>
        <w:spacing w:line="276" w:lineRule="auto"/>
        <w:ind w:left="284" w:hanging="283"/>
        <w:jc w:val="both"/>
        <w:rPr>
          <w:rFonts w:ascii="Book Antiqua" w:hAnsi="Book Antiqua"/>
          <w:sz w:val="24"/>
          <w:szCs w:val="24"/>
          <w:lang w:val="fi-FI"/>
        </w:rPr>
      </w:pPr>
      <w:r w:rsidRPr="00A45E8F">
        <w:rPr>
          <w:rFonts w:ascii="Book Antiqua" w:hAnsi="Book Antiqua"/>
          <w:sz w:val="24"/>
          <w:szCs w:val="24"/>
          <w:lang w:val="fi-FI"/>
        </w:rPr>
        <w:t>Kemampuan bekerjasama, timbulnya perasaan nyaman dalam bekerja bersama tim untuk menyelesaikan tugasnya.</w:t>
      </w:r>
    </w:p>
    <w:bookmarkEnd w:id="5"/>
    <w:p w14:paraId="1C42DB66" w14:textId="77777777" w:rsidR="001B4F0A" w:rsidRPr="0027119F" w:rsidRDefault="001B4F0A" w:rsidP="00E632CD">
      <w:pPr>
        <w:spacing w:after="0" w:line="276" w:lineRule="auto"/>
        <w:jc w:val="both"/>
        <w:rPr>
          <w:rFonts w:ascii="Book Antiqua" w:hAnsi="Book Antiqua" w:cs="Times New Roman"/>
          <w:b/>
          <w:bCs/>
          <w:sz w:val="24"/>
          <w:szCs w:val="24"/>
          <w:lang w:val="fi-FI"/>
        </w:rPr>
      </w:pPr>
    </w:p>
    <w:p w14:paraId="16381994" w14:textId="7CEEA742" w:rsidR="00970420" w:rsidRPr="00882012" w:rsidRDefault="0000773C">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HASIL</w:t>
      </w:r>
    </w:p>
    <w:p w14:paraId="41C06C37" w14:textId="441D46C1" w:rsidR="004E70A6" w:rsidRDefault="004E70A6" w:rsidP="00BC150A">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Hasil Uji </w:t>
      </w:r>
      <w:proofErr w:type="spellStart"/>
      <w:r>
        <w:rPr>
          <w:rFonts w:ascii="Book Antiqua" w:eastAsia="Book Antiqua" w:hAnsi="Book Antiqua" w:cs="Book Antiqua"/>
          <w:b/>
          <w:sz w:val="24"/>
          <w:szCs w:val="24"/>
        </w:rPr>
        <w:t>Validitas</w:t>
      </w:r>
      <w:proofErr w:type="spellEnd"/>
    </w:p>
    <w:p w14:paraId="3DA88BDD" w14:textId="77CDDEF6" w:rsidR="004E70A6" w:rsidRPr="00A45E8F" w:rsidRDefault="004E70A6" w:rsidP="00A45E8F">
      <w:pPr>
        <w:spacing w:after="0" w:line="360" w:lineRule="auto"/>
        <w:ind w:left="567"/>
        <w:jc w:val="center"/>
        <w:rPr>
          <w:rFonts w:ascii="Book Antiqua" w:hAnsi="Book Antiqua" w:cs="Times New Roman"/>
          <w:b/>
          <w:bCs/>
          <w:sz w:val="24"/>
          <w:szCs w:val="24"/>
        </w:rPr>
      </w:pPr>
      <w:r w:rsidRPr="00A45E8F">
        <w:rPr>
          <w:rFonts w:ascii="Book Antiqua" w:hAnsi="Book Antiqua" w:cs="Times New Roman"/>
          <w:b/>
          <w:bCs/>
          <w:sz w:val="24"/>
          <w:szCs w:val="24"/>
        </w:rPr>
        <w:t xml:space="preserve">Tabel 2 Hasil Uji </w:t>
      </w:r>
      <w:proofErr w:type="spellStart"/>
      <w:r w:rsidRPr="00A45E8F">
        <w:rPr>
          <w:rFonts w:ascii="Book Antiqua" w:hAnsi="Book Antiqua" w:cs="Times New Roman"/>
          <w:b/>
          <w:bCs/>
          <w:sz w:val="24"/>
          <w:szCs w:val="24"/>
        </w:rPr>
        <w:t>Validitas</w:t>
      </w:r>
      <w:proofErr w:type="spellEnd"/>
    </w:p>
    <w:tbl>
      <w:tblPr>
        <w:tblW w:w="7447" w:type="dxa"/>
        <w:jc w:val="center"/>
        <w:tblLook w:val="04A0" w:firstRow="1" w:lastRow="0" w:firstColumn="1" w:lastColumn="0" w:noHBand="0" w:noVBand="1"/>
      </w:tblPr>
      <w:tblGrid>
        <w:gridCol w:w="550"/>
        <w:gridCol w:w="1443"/>
        <w:gridCol w:w="1300"/>
        <w:gridCol w:w="1177"/>
        <w:gridCol w:w="837"/>
        <w:gridCol w:w="830"/>
        <w:gridCol w:w="1483"/>
      </w:tblGrid>
      <w:tr w:rsidR="00A45E8F" w:rsidRPr="00A45E8F" w14:paraId="745717A0" w14:textId="77777777" w:rsidTr="00A45E8F">
        <w:trPr>
          <w:trHeight w:val="315"/>
          <w:jc w:val="center"/>
        </w:trPr>
        <w:tc>
          <w:tcPr>
            <w:tcW w:w="510" w:type="dxa"/>
            <w:vMerge w:val="restart"/>
            <w:tcBorders>
              <w:top w:val="single" w:sz="4" w:space="0" w:color="auto"/>
              <w:bottom w:val="single" w:sz="4" w:space="0" w:color="auto"/>
            </w:tcBorders>
            <w:shd w:val="clear" w:color="auto" w:fill="auto"/>
            <w:noWrap/>
            <w:vAlign w:val="center"/>
            <w:hideMark/>
          </w:tcPr>
          <w:p w14:paraId="3F742F80" w14:textId="77777777" w:rsidR="00A45E8F" w:rsidRPr="00A45E8F" w:rsidRDefault="00A45E8F" w:rsidP="00A45E8F">
            <w:pPr>
              <w:spacing w:after="0" w:line="276" w:lineRule="auto"/>
              <w:jc w:val="center"/>
              <w:rPr>
                <w:rFonts w:ascii="Book Antiqua" w:hAnsi="Book Antiqua" w:cs="Times New Roman"/>
                <w:b/>
                <w:bCs/>
                <w:color w:val="000000"/>
                <w:sz w:val="24"/>
                <w:szCs w:val="24"/>
              </w:rPr>
            </w:pPr>
            <w:r w:rsidRPr="00A45E8F">
              <w:rPr>
                <w:rFonts w:ascii="Book Antiqua" w:hAnsi="Book Antiqua" w:cs="Times New Roman"/>
                <w:b/>
                <w:bCs/>
                <w:color w:val="000000"/>
                <w:sz w:val="24"/>
                <w:szCs w:val="24"/>
              </w:rPr>
              <w:t>No</w:t>
            </w:r>
          </w:p>
        </w:tc>
        <w:tc>
          <w:tcPr>
            <w:tcW w:w="1403" w:type="dxa"/>
            <w:vMerge w:val="restart"/>
            <w:tcBorders>
              <w:top w:val="single" w:sz="4" w:space="0" w:color="auto"/>
              <w:bottom w:val="single" w:sz="4" w:space="0" w:color="auto"/>
            </w:tcBorders>
            <w:shd w:val="clear" w:color="auto" w:fill="auto"/>
            <w:vAlign w:val="center"/>
            <w:hideMark/>
          </w:tcPr>
          <w:p w14:paraId="674F1C89" w14:textId="77777777" w:rsidR="00A45E8F" w:rsidRPr="00A45E8F" w:rsidRDefault="00A45E8F" w:rsidP="00A45E8F">
            <w:pPr>
              <w:spacing w:after="0" w:line="276" w:lineRule="auto"/>
              <w:jc w:val="center"/>
              <w:rPr>
                <w:rFonts w:ascii="Book Antiqua" w:hAnsi="Book Antiqua" w:cs="Times New Roman"/>
                <w:b/>
                <w:bCs/>
                <w:color w:val="000000"/>
                <w:sz w:val="24"/>
                <w:szCs w:val="24"/>
              </w:rPr>
            </w:pPr>
            <w:r w:rsidRPr="00A45E8F">
              <w:rPr>
                <w:rFonts w:ascii="Book Antiqua" w:hAnsi="Book Antiqua" w:cs="Times New Roman"/>
                <w:b/>
                <w:bCs/>
                <w:color w:val="000000"/>
                <w:sz w:val="24"/>
                <w:szCs w:val="24"/>
              </w:rPr>
              <w:t>Item</w:t>
            </w:r>
            <w:r w:rsidRPr="00A45E8F">
              <w:rPr>
                <w:rFonts w:ascii="Book Antiqua" w:hAnsi="Book Antiqua" w:cs="Times New Roman"/>
                <w:b/>
                <w:bCs/>
                <w:color w:val="000000"/>
                <w:sz w:val="24"/>
                <w:szCs w:val="24"/>
              </w:rPr>
              <w:br/>
            </w:r>
            <w:proofErr w:type="spellStart"/>
            <w:r w:rsidRPr="00A45E8F">
              <w:rPr>
                <w:rFonts w:ascii="Book Antiqua" w:hAnsi="Book Antiqua" w:cs="Times New Roman"/>
                <w:b/>
                <w:bCs/>
                <w:color w:val="000000"/>
                <w:sz w:val="24"/>
                <w:szCs w:val="24"/>
              </w:rPr>
              <w:t>Pernyataan</w:t>
            </w:r>
            <w:proofErr w:type="spellEnd"/>
          </w:p>
        </w:tc>
        <w:tc>
          <w:tcPr>
            <w:tcW w:w="2477" w:type="dxa"/>
            <w:gridSpan w:val="2"/>
            <w:tcBorders>
              <w:top w:val="single" w:sz="4" w:space="0" w:color="auto"/>
              <w:bottom w:val="single" w:sz="4" w:space="0" w:color="auto"/>
            </w:tcBorders>
            <w:shd w:val="clear" w:color="auto" w:fill="auto"/>
            <w:noWrap/>
            <w:vAlign w:val="bottom"/>
            <w:hideMark/>
          </w:tcPr>
          <w:p w14:paraId="6106A835" w14:textId="77777777" w:rsidR="00A45E8F" w:rsidRPr="00A45E8F" w:rsidRDefault="00A45E8F" w:rsidP="00A45E8F">
            <w:pPr>
              <w:spacing w:after="0" w:line="276" w:lineRule="auto"/>
              <w:jc w:val="center"/>
              <w:rPr>
                <w:rFonts w:ascii="Book Antiqua" w:hAnsi="Book Antiqua" w:cs="Times New Roman"/>
                <w:b/>
                <w:bCs/>
                <w:color w:val="000000"/>
                <w:sz w:val="24"/>
                <w:szCs w:val="24"/>
              </w:rPr>
            </w:pPr>
            <w:proofErr w:type="spellStart"/>
            <w:r w:rsidRPr="00A45E8F">
              <w:rPr>
                <w:rFonts w:ascii="Book Antiqua" w:hAnsi="Book Antiqua" w:cs="Times New Roman"/>
                <w:b/>
                <w:bCs/>
                <w:color w:val="000000"/>
                <w:sz w:val="24"/>
                <w:szCs w:val="24"/>
              </w:rPr>
              <w:t>Kriteria</w:t>
            </w:r>
            <w:proofErr w:type="spellEnd"/>
            <w:r w:rsidRPr="00A45E8F">
              <w:rPr>
                <w:rFonts w:ascii="Book Antiqua" w:hAnsi="Book Antiqua" w:cs="Times New Roman"/>
                <w:b/>
                <w:bCs/>
                <w:color w:val="000000"/>
                <w:sz w:val="24"/>
                <w:szCs w:val="24"/>
              </w:rPr>
              <w:t xml:space="preserve"> 1</w:t>
            </w:r>
          </w:p>
        </w:tc>
        <w:tc>
          <w:tcPr>
            <w:tcW w:w="1627" w:type="dxa"/>
            <w:gridSpan w:val="2"/>
            <w:tcBorders>
              <w:top w:val="single" w:sz="4" w:space="0" w:color="auto"/>
              <w:bottom w:val="single" w:sz="4" w:space="0" w:color="auto"/>
            </w:tcBorders>
            <w:shd w:val="clear" w:color="auto" w:fill="auto"/>
            <w:noWrap/>
            <w:vAlign w:val="bottom"/>
            <w:hideMark/>
          </w:tcPr>
          <w:p w14:paraId="576FDD6F" w14:textId="77777777" w:rsidR="00A45E8F" w:rsidRPr="00A45E8F" w:rsidRDefault="00A45E8F" w:rsidP="00A45E8F">
            <w:pPr>
              <w:spacing w:after="0" w:line="276" w:lineRule="auto"/>
              <w:jc w:val="center"/>
              <w:rPr>
                <w:rFonts w:ascii="Book Antiqua" w:hAnsi="Book Antiqua" w:cs="Times New Roman"/>
                <w:b/>
                <w:bCs/>
                <w:color w:val="000000"/>
                <w:sz w:val="24"/>
                <w:szCs w:val="24"/>
              </w:rPr>
            </w:pPr>
            <w:proofErr w:type="spellStart"/>
            <w:r w:rsidRPr="00A45E8F">
              <w:rPr>
                <w:rFonts w:ascii="Book Antiqua" w:hAnsi="Book Antiqua" w:cs="Times New Roman"/>
                <w:b/>
                <w:bCs/>
                <w:color w:val="000000"/>
                <w:sz w:val="24"/>
                <w:szCs w:val="24"/>
              </w:rPr>
              <w:t>Kriteria</w:t>
            </w:r>
            <w:proofErr w:type="spellEnd"/>
            <w:r w:rsidRPr="00A45E8F">
              <w:rPr>
                <w:rFonts w:ascii="Book Antiqua" w:hAnsi="Book Antiqua" w:cs="Times New Roman"/>
                <w:b/>
                <w:bCs/>
                <w:color w:val="000000"/>
                <w:sz w:val="24"/>
                <w:szCs w:val="24"/>
              </w:rPr>
              <w:t xml:space="preserve"> 2</w:t>
            </w:r>
          </w:p>
        </w:tc>
        <w:tc>
          <w:tcPr>
            <w:tcW w:w="1430" w:type="dxa"/>
            <w:vMerge w:val="restart"/>
            <w:tcBorders>
              <w:top w:val="single" w:sz="4" w:space="0" w:color="auto"/>
              <w:bottom w:val="single" w:sz="4" w:space="0" w:color="auto"/>
            </w:tcBorders>
            <w:shd w:val="clear" w:color="auto" w:fill="auto"/>
            <w:noWrap/>
            <w:vAlign w:val="center"/>
            <w:hideMark/>
          </w:tcPr>
          <w:p w14:paraId="798EBF8A" w14:textId="77777777" w:rsidR="00A45E8F" w:rsidRPr="00A45E8F" w:rsidRDefault="00A45E8F" w:rsidP="00A45E8F">
            <w:pPr>
              <w:spacing w:after="0" w:line="276" w:lineRule="auto"/>
              <w:jc w:val="center"/>
              <w:rPr>
                <w:rFonts w:ascii="Book Antiqua" w:hAnsi="Book Antiqua" w:cs="Times New Roman"/>
                <w:b/>
                <w:bCs/>
                <w:color w:val="000000"/>
                <w:sz w:val="24"/>
                <w:szCs w:val="24"/>
              </w:rPr>
            </w:pPr>
            <w:proofErr w:type="spellStart"/>
            <w:r w:rsidRPr="00A45E8F">
              <w:rPr>
                <w:rFonts w:ascii="Book Antiqua" w:hAnsi="Book Antiqua" w:cs="Times New Roman"/>
                <w:b/>
                <w:bCs/>
                <w:color w:val="000000"/>
                <w:sz w:val="24"/>
                <w:szCs w:val="24"/>
              </w:rPr>
              <w:t>Keterangan</w:t>
            </w:r>
            <w:proofErr w:type="spellEnd"/>
          </w:p>
        </w:tc>
      </w:tr>
      <w:tr w:rsidR="00A45E8F" w:rsidRPr="00A45E8F" w14:paraId="483F5FCF" w14:textId="77777777" w:rsidTr="00A45E8F">
        <w:trPr>
          <w:trHeight w:val="630"/>
          <w:jc w:val="center"/>
        </w:trPr>
        <w:tc>
          <w:tcPr>
            <w:tcW w:w="510" w:type="dxa"/>
            <w:vMerge/>
            <w:tcBorders>
              <w:top w:val="single" w:sz="4" w:space="0" w:color="auto"/>
              <w:bottom w:val="single" w:sz="4" w:space="0" w:color="auto"/>
            </w:tcBorders>
            <w:vAlign w:val="center"/>
            <w:hideMark/>
          </w:tcPr>
          <w:p w14:paraId="4C325720" w14:textId="77777777" w:rsidR="00A45E8F" w:rsidRPr="00A45E8F" w:rsidRDefault="00A45E8F" w:rsidP="00A45E8F">
            <w:pPr>
              <w:spacing w:after="0" w:line="276" w:lineRule="auto"/>
              <w:jc w:val="center"/>
              <w:rPr>
                <w:rFonts w:ascii="Book Antiqua" w:hAnsi="Book Antiqua" w:cs="Times New Roman"/>
                <w:b/>
                <w:bCs/>
                <w:color w:val="000000"/>
                <w:sz w:val="24"/>
                <w:szCs w:val="24"/>
              </w:rPr>
            </w:pPr>
          </w:p>
        </w:tc>
        <w:tc>
          <w:tcPr>
            <w:tcW w:w="1403" w:type="dxa"/>
            <w:vMerge/>
            <w:tcBorders>
              <w:top w:val="single" w:sz="4" w:space="0" w:color="auto"/>
              <w:bottom w:val="single" w:sz="4" w:space="0" w:color="auto"/>
            </w:tcBorders>
            <w:vAlign w:val="center"/>
            <w:hideMark/>
          </w:tcPr>
          <w:p w14:paraId="42454629" w14:textId="77777777" w:rsidR="00A45E8F" w:rsidRPr="00A45E8F" w:rsidRDefault="00A45E8F" w:rsidP="00A45E8F">
            <w:pPr>
              <w:spacing w:after="0" w:line="276" w:lineRule="auto"/>
              <w:jc w:val="center"/>
              <w:rPr>
                <w:rFonts w:ascii="Book Antiqua" w:hAnsi="Book Antiqua" w:cs="Times New Roman"/>
                <w:b/>
                <w:bCs/>
                <w:color w:val="000000"/>
                <w:sz w:val="24"/>
                <w:szCs w:val="24"/>
              </w:rPr>
            </w:pPr>
          </w:p>
        </w:tc>
        <w:tc>
          <w:tcPr>
            <w:tcW w:w="1300" w:type="dxa"/>
            <w:tcBorders>
              <w:top w:val="nil"/>
              <w:bottom w:val="single" w:sz="4" w:space="0" w:color="auto"/>
            </w:tcBorders>
            <w:shd w:val="clear" w:color="auto" w:fill="auto"/>
            <w:vAlign w:val="bottom"/>
            <w:hideMark/>
          </w:tcPr>
          <w:p w14:paraId="76A15D12" w14:textId="77777777" w:rsidR="00A45E8F" w:rsidRPr="00A45E8F" w:rsidRDefault="00A45E8F" w:rsidP="00A45E8F">
            <w:pPr>
              <w:spacing w:after="0" w:line="276" w:lineRule="auto"/>
              <w:jc w:val="center"/>
              <w:rPr>
                <w:rFonts w:ascii="Book Antiqua" w:hAnsi="Book Antiqua" w:cs="Times New Roman"/>
                <w:b/>
                <w:bCs/>
                <w:color w:val="000000"/>
                <w:sz w:val="24"/>
                <w:szCs w:val="24"/>
              </w:rPr>
            </w:pPr>
            <w:r w:rsidRPr="00A45E8F">
              <w:rPr>
                <w:rFonts w:ascii="Book Antiqua" w:hAnsi="Book Antiqua" w:cs="Times New Roman"/>
                <w:b/>
                <w:bCs/>
                <w:color w:val="000000"/>
                <w:sz w:val="24"/>
                <w:szCs w:val="24"/>
              </w:rPr>
              <w:t xml:space="preserve">Nilai </w:t>
            </w:r>
            <w:r w:rsidRPr="00A45E8F">
              <w:rPr>
                <w:rFonts w:ascii="Book Antiqua" w:hAnsi="Book Antiqua" w:cs="Times New Roman"/>
                <w:b/>
                <w:bCs/>
                <w:color w:val="000000"/>
                <w:sz w:val="24"/>
                <w:szCs w:val="24"/>
              </w:rPr>
              <w:br/>
              <w:t xml:space="preserve">r </w:t>
            </w:r>
            <w:proofErr w:type="spellStart"/>
            <w:r w:rsidRPr="00A45E8F">
              <w:rPr>
                <w:rFonts w:ascii="Book Antiqua" w:hAnsi="Book Antiqua" w:cs="Times New Roman"/>
                <w:b/>
                <w:bCs/>
                <w:color w:val="000000"/>
                <w:sz w:val="24"/>
                <w:szCs w:val="24"/>
              </w:rPr>
              <w:t>tabel</w:t>
            </w:r>
            <w:proofErr w:type="spellEnd"/>
          </w:p>
        </w:tc>
        <w:tc>
          <w:tcPr>
            <w:tcW w:w="1177" w:type="dxa"/>
            <w:tcBorders>
              <w:top w:val="nil"/>
              <w:bottom w:val="single" w:sz="4" w:space="0" w:color="auto"/>
            </w:tcBorders>
            <w:shd w:val="clear" w:color="auto" w:fill="auto"/>
            <w:vAlign w:val="bottom"/>
            <w:hideMark/>
          </w:tcPr>
          <w:p w14:paraId="277C7500" w14:textId="77777777" w:rsidR="00A45E8F" w:rsidRPr="00A45E8F" w:rsidRDefault="00A45E8F" w:rsidP="00A45E8F">
            <w:pPr>
              <w:spacing w:after="0" w:line="276" w:lineRule="auto"/>
              <w:jc w:val="center"/>
              <w:rPr>
                <w:rFonts w:ascii="Book Antiqua" w:hAnsi="Book Antiqua" w:cs="Times New Roman"/>
                <w:b/>
                <w:bCs/>
                <w:color w:val="000000"/>
                <w:sz w:val="24"/>
                <w:szCs w:val="24"/>
              </w:rPr>
            </w:pPr>
            <w:r w:rsidRPr="00A45E8F">
              <w:rPr>
                <w:rFonts w:ascii="Book Antiqua" w:hAnsi="Book Antiqua" w:cs="Times New Roman"/>
                <w:b/>
                <w:bCs/>
                <w:color w:val="000000"/>
                <w:sz w:val="24"/>
                <w:szCs w:val="24"/>
              </w:rPr>
              <w:t xml:space="preserve">Nilai </w:t>
            </w:r>
            <w:r w:rsidRPr="00A45E8F">
              <w:rPr>
                <w:rFonts w:ascii="Book Antiqua" w:hAnsi="Book Antiqua" w:cs="Times New Roman"/>
                <w:b/>
                <w:bCs/>
                <w:color w:val="000000"/>
                <w:sz w:val="24"/>
                <w:szCs w:val="24"/>
              </w:rPr>
              <w:br/>
              <w:t xml:space="preserve">r </w:t>
            </w:r>
            <w:proofErr w:type="spellStart"/>
            <w:r w:rsidRPr="00A45E8F">
              <w:rPr>
                <w:rFonts w:ascii="Book Antiqua" w:hAnsi="Book Antiqua" w:cs="Times New Roman"/>
                <w:b/>
                <w:bCs/>
                <w:color w:val="000000"/>
                <w:sz w:val="24"/>
                <w:szCs w:val="24"/>
              </w:rPr>
              <w:t>hitung</w:t>
            </w:r>
            <w:proofErr w:type="spellEnd"/>
          </w:p>
        </w:tc>
        <w:tc>
          <w:tcPr>
            <w:tcW w:w="837" w:type="dxa"/>
            <w:tcBorders>
              <w:top w:val="nil"/>
              <w:bottom w:val="single" w:sz="4" w:space="0" w:color="auto"/>
            </w:tcBorders>
            <w:shd w:val="clear" w:color="auto" w:fill="auto"/>
            <w:noWrap/>
            <w:vAlign w:val="center"/>
            <w:hideMark/>
          </w:tcPr>
          <w:p w14:paraId="6CA14568" w14:textId="77777777" w:rsidR="00A45E8F" w:rsidRPr="00A45E8F" w:rsidRDefault="00A45E8F" w:rsidP="00A45E8F">
            <w:pPr>
              <w:spacing w:after="0" w:line="276" w:lineRule="auto"/>
              <w:jc w:val="center"/>
              <w:rPr>
                <w:rFonts w:ascii="Book Antiqua" w:hAnsi="Book Antiqua" w:cs="Times New Roman"/>
                <w:b/>
                <w:bCs/>
                <w:color w:val="000000"/>
                <w:sz w:val="24"/>
                <w:szCs w:val="24"/>
              </w:rPr>
            </w:pPr>
            <w:r w:rsidRPr="00A45E8F">
              <w:rPr>
                <w:rFonts w:ascii="Book Antiqua" w:hAnsi="Book Antiqua" w:cs="Times New Roman"/>
                <w:b/>
                <w:bCs/>
                <w:color w:val="000000"/>
                <w:sz w:val="24"/>
                <w:szCs w:val="24"/>
              </w:rPr>
              <w:t>Nilai sig</w:t>
            </w:r>
          </w:p>
        </w:tc>
        <w:tc>
          <w:tcPr>
            <w:tcW w:w="790" w:type="dxa"/>
            <w:tcBorders>
              <w:top w:val="nil"/>
              <w:bottom w:val="single" w:sz="4" w:space="0" w:color="auto"/>
            </w:tcBorders>
            <w:shd w:val="clear" w:color="auto" w:fill="auto"/>
            <w:noWrap/>
            <w:vAlign w:val="center"/>
            <w:hideMark/>
          </w:tcPr>
          <w:p w14:paraId="01F0A0C5" w14:textId="77777777" w:rsidR="00A45E8F" w:rsidRPr="00A45E8F" w:rsidRDefault="00A45E8F" w:rsidP="00A45E8F">
            <w:pPr>
              <w:spacing w:after="0" w:line="276" w:lineRule="auto"/>
              <w:jc w:val="center"/>
              <w:rPr>
                <w:rFonts w:ascii="Book Antiqua" w:hAnsi="Book Antiqua" w:cs="Times New Roman"/>
                <w:b/>
                <w:bCs/>
                <w:i/>
                <w:iCs/>
                <w:color w:val="000000"/>
                <w:sz w:val="24"/>
                <w:szCs w:val="24"/>
              </w:rPr>
            </w:pPr>
            <w:r w:rsidRPr="00A45E8F">
              <w:rPr>
                <w:rFonts w:ascii="Book Antiqua" w:hAnsi="Book Antiqua" w:cs="Times New Roman"/>
                <w:b/>
                <w:bCs/>
                <w:i/>
                <w:iCs/>
                <w:color w:val="000000"/>
                <w:sz w:val="24"/>
                <w:szCs w:val="24"/>
              </w:rPr>
              <w:t>alpha</w:t>
            </w:r>
          </w:p>
        </w:tc>
        <w:tc>
          <w:tcPr>
            <w:tcW w:w="1430" w:type="dxa"/>
            <w:vMerge/>
            <w:tcBorders>
              <w:top w:val="single" w:sz="4" w:space="0" w:color="auto"/>
              <w:bottom w:val="single" w:sz="4" w:space="0" w:color="auto"/>
            </w:tcBorders>
            <w:vAlign w:val="center"/>
            <w:hideMark/>
          </w:tcPr>
          <w:p w14:paraId="07544DF5" w14:textId="77777777" w:rsidR="00A45E8F" w:rsidRPr="00A45E8F" w:rsidRDefault="00A45E8F" w:rsidP="00A45E8F">
            <w:pPr>
              <w:spacing w:after="0" w:line="276" w:lineRule="auto"/>
              <w:jc w:val="center"/>
              <w:rPr>
                <w:rFonts w:ascii="Book Antiqua" w:hAnsi="Book Antiqua" w:cs="Times New Roman"/>
                <w:b/>
                <w:bCs/>
                <w:color w:val="000000"/>
                <w:sz w:val="24"/>
                <w:szCs w:val="24"/>
              </w:rPr>
            </w:pPr>
          </w:p>
        </w:tc>
      </w:tr>
      <w:tr w:rsidR="00A45E8F" w:rsidRPr="00A45E8F" w14:paraId="63C84F17" w14:textId="77777777" w:rsidTr="00A45E8F">
        <w:trPr>
          <w:trHeight w:val="315"/>
          <w:jc w:val="center"/>
        </w:trPr>
        <w:tc>
          <w:tcPr>
            <w:tcW w:w="7447" w:type="dxa"/>
            <w:gridSpan w:val="7"/>
            <w:tcBorders>
              <w:top w:val="single" w:sz="4" w:space="0" w:color="auto"/>
              <w:bottom w:val="single" w:sz="4" w:space="0" w:color="auto"/>
            </w:tcBorders>
            <w:shd w:val="clear" w:color="auto" w:fill="auto"/>
            <w:noWrap/>
            <w:vAlign w:val="bottom"/>
            <w:hideMark/>
          </w:tcPr>
          <w:p w14:paraId="424B74B0" w14:textId="247BEF19" w:rsidR="00A45E8F" w:rsidRPr="00A45E8F" w:rsidRDefault="00A45E8F" w:rsidP="00A45E8F">
            <w:pPr>
              <w:spacing w:after="0" w:line="276" w:lineRule="auto"/>
              <w:jc w:val="center"/>
              <w:rPr>
                <w:rFonts w:ascii="Book Antiqua" w:hAnsi="Book Antiqua" w:cs="Times New Roman"/>
                <w:b/>
                <w:bCs/>
                <w:color w:val="000000"/>
                <w:sz w:val="24"/>
                <w:szCs w:val="24"/>
              </w:rPr>
            </w:pPr>
            <w:proofErr w:type="spellStart"/>
            <w:r w:rsidRPr="00A45E8F">
              <w:rPr>
                <w:rFonts w:ascii="Book Antiqua" w:hAnsi="Book Antiqua" w:cs="Times New Roman"/>
                <w:b/>
                <w:bCs/>
                <w:color w:val="000000"/>
                <w:sz w:val="24"/>
                <w:szCs w:val="24"/>
              </w:rPr>
              <w:t>Pelatihan</w:t>
            </w:r>
            <w:proofErr w:type="spellEnd"/>
            <w:r w:rsidRPr="00A45E8F">
              <w:rPr>
                <w:rFonts w:ascii="Book Antiqua" w:hAnsi="Book Antiqua" w:cs="Times New Roman"/>
                <w:b/>
                <w:bCs/>
                <w:color w:val="000000"/>
                <w:sz w:val="24"/>
                <w:szCs w:val="24"/>
              </w:rPr>
              <w:t xml:space="preserve"> </w:t>
            </w:r>
            <w:proofErr w:type="spellStart"/>
            <w:r w:rsidRPr="00A45E8F">
              <w:rPr>
                <w:rFonts w:ascii="Book Antiqua" w:hAnsi="Book Antiqua" w:cs="Times New Roman"/>
                <w:b/>
                <w:bCs/>
                <w:color w:val="000000"/>
                <w:sz w:val="24"/>
                <w:szCs w:val="24"/>
              </w:rPr>
              <w:t>Kerja</w:t>
            </w:r>
            <w:proofErr w:type="spellEnd"/>
            <w:r w:rsidRPr="00A45E8F">
              <w:rPr>
                <w:rFonts w:ascii="Book Antiqua" w:hAnsi="Book Antiqua" w:cs="Times New Roman"/>
                <w:b/>
                <w:bCs/>
                <w:color w:val="000000"/>
                <w:sz w:val="24"/>
                <w:szCs w:val="24"/>
              </w:rPr>
              <w:t xml:space="preserve"> (X1)</w:t>
            </w:r>
          </w:p>
        </w:tc>
      </w:tr>
      <w:tr w:rsidR="00A45E8F" w:rsidRPr="00A45E8F" w14:paraId="4D890668" w14:textId="77777777" w:rsidTr="00A45E8F">
        <w:trPr>
          <w:trHeight w:val="315"/>
          <w:jc w:val="center"/>
        </w:trPr>
        <w:tc>
          <w:tcPr>
            <w:tcW w:w="510" w:type="dxa"/>
            <w:tcBorders>
              <w:top w:val="nil"/>
              <w:bottom w:val="single" w:sz="4" w:space="0" w:color="auto"/>
            </w:tcBorders>
            <w:shd w:val="clear" w:color="auto" w:fill="auto"/>
            <w:noWrap/>
            <w:vAlign w:val="bottom"/>
            <w:hideMark/>
          </w:tcPr>
          <w:p w14:paraId="168F0651"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1</w:t>
            </w:r>
          </w:p>
        </w:tc>
        <w:tc>
          <w:tcPr>
            <w:tcW w:w="1403" w:type="dxa"/>
            <w:tcBorders>
              <w:top w:val="nil"/>
              <w:bottom w:val="single" w:sz="4" w:space="0" w:color="auto"/>
            </w:tcBorders>
            <w:shd w:val="clear" w:color="auto" w:fill="auto"/>
            <w:noWrap/>
            <w:vAlign w:val="bottom"/>
            <w:hideMark/>
          </w:tcPr>
          <w:p w14:paraId="07F2068E"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1</w:t>
            </w:r>
          </w:p>
        </w:tc>
        <w:tc>
          <w:tcPr>
            <w:tcW w:w="1300" w:type="dxa"/>
            <w:tcBorders>
              <w:top w:val="nil"/>
              <w:bottom w:val="single" w:sz="4" w:space="0" w:color="auto"/>
            </w:tcBorders>
            <w:shd w:val="clear" w:color="auto" w:fill="auto"/>
            <w:noWrap/>
            <w:vAlign w:val="bottom"/>
            <w:hideMark/>
          </w:tcPr>
          <w:p w14:paraId="6AF220BE"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nil"/>
              <w:bottom w:val="single" w:sz="4" w:space="0" w:color="auto"/>
            </w:tcBorders>
            <w:shd w:val="clear" w:color="auto" w:fill="auto"/>
            <w:noWrap/>
            <w:vAlign w:val="bottom"/>
            <w:hideMark/>
          </w:tcPr>
          <w:p w14:paraId="65DF0AD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0,491</w:t>
            </w:r>
          </w:p>
        </w:tc>
        <w:tc>
          <w:tcPr>
            <w:tcW w:w="837" w:type="dxa"/>
            <w:tcBorders>
              <w:top w:val="nil"/>
              <w:bottom w:val="single" w:sz="4" w:space="0" w:color="auto"/>
            </w:tcBorders>
            <w:shd w:val="clear" w:color="auto" w:fill="auto"/>
            <w:noWrap/>
            <w:vAlign w:val="bottom"/>
            <w:hideMark/>
          </w:tcPr>
          <w:p w14:paraId="38AFB0A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nil"/>
              <w:bottom w:val="single" w:sz="4" w:space="0" w:color="auto"/>
            </w:tcBorders>
            <w:shd w:val="clear" w:color="auto" w:fill="auto"/>
            <w:noWrap/>
            <w:vAlign w:val="bottom"/>
            <w:hideMark/>
          </w:tcPr>
          <w:p w14:paraId="4718A247"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nil"/>
              <w:bottom w:val="single" w:sz="4" w:space="0" w:color="auto"/>
            </w:tcBorders>
            <w:shd w:val="clear" w:color="auto" w:fill="auto"/>
            <w:noWrap/>
            <w:vAlign w:val="bottom"/>
            <w:hideMark/>
          </w:tcPr>
          <w:p w14:paraId="17164CB2"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542ABCDE" w14:textId="77777777" w:rsidTr="00A45E8F">
        <w:trPr>
          <w:trHeight w:val="315"/>
          <w:jc w:val="center"/>
        </w:trPr>
        <w:tc>
          <w:tcPr>
            <w:tcW w:w="510" w:type="dxa"/>
            <w:tcBorders>
              <w:top w:val="nil"/>
              <w:bottom w:val="single" w:sz="4" w:space="0" w:color="auto"/>
            </w:tcBorders>
            <w:shd w:val="clear" w:color="auto" w:fill="auto"/>
            <w:noWrap/>
            <w:vAlign w:val="bottom"/>
            <w:hideMark/>
          </w:tcPr>
          <w:p w14:paraId="1CC79109"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2</w:t>
            </w:r>
          </w:p>
        </w:tc>
        <w:tc>
          <w:tcPr>
            <w:tcW w:w="1403" w:type="dxa"/>
            <w:tcBorders>
              <w:top w:val="single" w:sz="4" w:space="0" w:color="auto"/>
              <w:bottom w:val="single" w:sz="4" w:space="0" w:color="auto"/>
            </w:tcBorders>
            <w:shd w:val="clear" w:color="auto" w:fill="auto"/>
            <w:noWrap/>
            <w:vAlign w:val="bottom"/>
            <w:hideMark/>
          </w:tcPr>
          <w:p w14:paraId="2F13C429"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2</w:t>
            </w:r>
          </w:p>
        </w:tc>
        <w:tc>
          <w:tcPr>
            <w:tcW w:w="1300" w:type="dxa"/>
            <w:tcBorders>
              <w:top w:val="single" w:sz="4" w:space="0" w:color="auto"/>
              <w:bottom w:val="single" w:sz="4" w:space="0" w:color="auto"/>
            </w:tcBorders>
            <w:shd w:val="clear" w:color="auto" w:fill="auto"/>
            <w:noWrap/>
            <w:hideMark/>
          </w:tcPr>
          <w:p w14:paraId="24593416"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hideMark/>
          </w:tcPr>
          <w:p w14:paraId="0D2FE5A5"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0,342</w:t>
            </w:r>
          </w:p>
        </w:tc>
        <w:tc>
          <w:tcPr>
            <w:tcW w:w="837" w:type="dxa"/>
            <w:tcBorders>
              <w:top w:val="single" w:sz="4" w:space="0" w:color="auto"/>
              <w:bottom w:val="single" w:sz="4" w:space="0" w:color="auto"/>
            </w:tcBorders>
            <w:shd w:val="clear" w:color="auto" w:fill="auto"/>
            <w:noWrap/>
            <w:vAlign w:val="bottom"/>
            <w:hideMark/>
          </w:tcPr>
          <w:p w14:paraId="0189A085"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hideMark/>
          </w:tcPr>
          <w:p w14:paraId="17DFBCED"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hideMark/>
          </w:tcPr>
          <w:p w14:paraId="7D5F82D2"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47177F34" w14:textId="77777777" w:rsidTr="00A45E8F">
        <w:trPr>
          <w:trHeight w:val="315"/>
          <w:jc w:val="center"/>
        </w:trPr>
        <w:tc>
          <w:tcPr>
            <w:tcW w:w="510" w:type="dxa"/>
            <w:tcBorders>
              <w:top w:val="nil"/>
              <w:bottom w:val="single" w:sz="4" w:space="0" w:color="auto"/>
            </w:tcBorders>
            <w:shd w:val="clear" w:color="auto" w:fill="auto"/>
            <w:noWrap/>
            <w:vAlign w:val="bottom"/>
            <w:hideMark/>
          </w:tcPr>
          <w:p w14:paraId="069C7B93"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3</w:t>
            </w:r>
          </w:p>
        </w:tc>
        <w:tc>
          <w:tcPr>
            <w:tcW w:w="1403" w:type="dxa"/>
            <w:tcBorders>
              <w:top w:val="single" w:sz="4" w:space="0" w:color="auto"/>
              <w:bottom w:val="single" w:sz="4" w:space="0" w:color="auto"/>
            </w:tcBorders>
            <w:shd w:val="clear" w:color="auto" w:fill="auto"/>
            <w:noWrap/>
            <w:vAlign w:val="bottom"/>
            <w:hideMark/>
          </w:tcPr>
          <w:p w14:paraId="3C3D7199"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3</w:t>
            </w:r>
          </w:p>
        </w:tc>
        <w:tc>
          <w:tcPr>
            <w:tcW w:w="1300" w:type="dxa"/>
            <w:tcBorders>
              <w:top w:val="single" w:sz="4" w:space="0" w:color="auto"/>
              <w:bottom w:val="single" w:sz="4" w:space="0" w:color="auto"/>
            </w:tcBorders>
            <w:shd w:val="clear" w:color="auto" w:fill="auto"/>
            <w:noWrap/>
            <w:hideMark/>
          </w:tcPr>
          <w:p w14:paraId="1C3BC118"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hideMark/>
          </w:tcPr>
          <w:p w14:paraId="3B6B664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0,623</w:t>
            </w:r>
          </w:p>
        </w:tc>
        <w:tc>
          <w:tcPr>
            <w:tcW w:w="837" w:type="dxa"/>
            <w:tcBorders>
              <w:top w:val="single" w:sz="4" w:space="0" w:color="auto"/>
              <w:bottom w:val="single" w:sz="4" w:space="0" w:color="auto"/>
            </w:tcBorders>
            <w:shd w:val="clear" w:color="auto" w:fill="auto"/>
            <w:noWrap/>
            <w:vAlign w:val="bottom"/>
            <w:hideMark/>
          </w:tcPr>
          <w:p w14:paraId="223F59E2"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hideMark/>
          </w:tcPr>
          <w:p w14:paraId="7367ED65"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hideMark/>
          </w:tcPr>
          <w:p w14:paraId="750B21AA"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6299B764" w14:textId="77777777" w:rsidTr="00A45E8F">
        <w:trPr>
          <w:trHeight w:val="315"/>
          <w:jc w:val="center"/>
        </w:trPr>
        <w:tc>
          <w:tcPr>
            <w:tcW w:w="510" w:type="dxa"/>
            <w:tcBorders>
              <w:top w:val="nil"/>
              <w:bottom w:val="single" w:sz="4" w:space="0" w:color="auto"/>
            </w:tcBorders>
            <w:shd w:val="clear" w:color="auto" w:fill="auto"/>
            <w:noWrap/>
            <w:vAlign w:val="bottom"/>
            <w:hideMark/>
          </w:tcPr>
          <w:p w14:paraId="6B77BEE3"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4</w:t>
            </w:r>
          </w:p>
        </w:tc>
        <w:tc>
          <w:tcPr>
            <w:tcW w:w="1403" w:type="dxa"/>
            <w:tcBorders>
              <w:top w:val="single" w:sz="4" w:space="0" w:color="auto"/>
              <w:bottom w:val="single" w:sz="4" w:space="0" w:color="auto"/>
            </w:tcBorders>
            <w:shd w:val="clear" w:color="auto" w:fill="auto"/>
            <w:noWrap/>
            <w:vAlign w:val="bottom"/>
            <w:hideMark/>
          </w:tcPr>
          <w:p w14:paraId="6BE2F1DD"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4</w:t>
            </w:r>
          </w:p>
        </w:tc>
        <w:tc>
          <w:tcPr>
            <w:tcW w:w="1300" w:type="dxa"/>
            <w:tcBorders>
              <w:top w:val="single" w:sz="4" w:space="0" w:color="auto"/>
              <w:bottom w:val="single" w:sz="4" w:space="0" w:color="auto"/>
            </w:tcBorders>
            <w:shd w:val="clear" w:color="auto" w:fill="auto"/>
            <w:noWrap/>
            <w:hideMark/>
          </w:tcPr>
          <w:p w14:paraId="7C659E99"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hideMark/>
          </w:tcPr>
          <w:p w14:paraId="6182426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0,685</w:t>
            </w:r>
          </w:p>
        </w:tc>
        <w:tc>
          <w:tcPr>
            <w:tcW w:w="837" w:type="dxa"/>
            <w:tcBorders>
              <w:top w:val="single" w:sz="4" w:space="0" w:color="auto"/>
              <w:bottom w:val="single" w:sz="4" w:space="0" w:color="auto"/>
            </w:tcBorders>
            <w:shd w:val="clear" w:color="auto" w:fill="auto"/>
            <w:noWrap/>
            <w:vAlign w:val="bottom"/>
            <w:hideMark/>
          </w:tcPr>
          <w:p w14:paraId="5D3A35C5"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hideMark/>
          </w:tcPr>
          <w:p w14:paraId="1D2DA3EE"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hideMark/>
          </w:tcPr>
          <w:p w14:paraId="7AF6A15F"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6BCFE485" w14:textId="77777777" w:rsidTr="00A45E8F">
        <w:trPr>
          <w:trHeight w:val="315"/>
          <w:jc w:val="center"/>
        </w:trPr>
        <w:tc>
          <w:tcPr>
            <w:tcW w:w="510" w:type="dxa"/>
            <w:tcBorders>
              <w:top w:val="nil"/>
              <w:bottom w:val="single" w:sz="4" w:space="0" w:color="auto"/>
            </w:tcBorders>
            <w:shd w:val="clear" w:color="auto" w:fill="auto"/>
            <w:noWrap/>
            <w:vAlign w:val="bottom"/>
          </w:tcPr>
          <w:p w14:paraId="3E1D5729"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5</w:t>
            </w:r>
          </w:p>
        </w:tc>
        <w:tc>
          <w:tcPr>
            <w:tcW w:w="1403" w:type="dxa"/>
            <w:tcBorders>
              <w:top w:val="single" w:sz="4" w:space="0" w:color="auto"/>
              <w:bottom w:val="single" w:sz="4" w:space="0" w:color="auto"/>
            </w:tcBorders>
            <w:shd w:val="clear" w:color="auto" w:fill="auto"/>
            <w:noWrap/>
            <w:vAlign w:val="bottom"/>
          </w:tcPr>
          <w:p w14:paraId="06A5A5F3"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5</w:t>
            </w:r>
          </w:p>
        </w:tc>
        <w:tc>
          <w:tcPr>
            <w:tcW w:w="1300" w:type="dxa"/>
            <w:tcBorders>
              <w:top w:val="single" w:sz="4" w:space="0" w:color="auto"/>
              <w:bottom w:val="single" w:sz="4" w:space="0" w:color="auto"/>
            </w:tcBorders>
            <w:shd w:val="clear" w:color="auto" w:fill="auto"/>
            <w:noWrap/>
          </w:tcPr>
          <w:p w14:paraId="1BDC1DE4"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tcPr>
          <w:p w14:paraId="667379A9"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0,699</w:t>
            </w:r>
          </w:p>
        </w:tc>
        <w:tc>
          <w:tcPr>
            <w:tcW w:w="837" w:type="dxa"/>
            <w:tcBorders>
              <w:top w:val="single" w:sz="4" w:space="0" w:color="auto"/>
              <w:bottom w:val="single" w:sz="4" w:space="0" w:color="auto"/>
            </w:tcBorders>
            <w:shd w:val="clear" w:color="auto" w:fill="auto"/>
            <w:noWrap/>
            <w:vAlign w:val="bottom"/>
          </w:tcPr>
          <w:p w14:paraId="770F2D52"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tcPr>
          <w:p w14:paraId="1C4A9655"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tcPr>
          <w:p w14:paraId="7475F1F3"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1607C4EE" w14:textId="77777777" w:rsidTr="00A45E8F">
        <w:trPr>
          <w:trHeight w:val="315"/>
          <w:jc w:val="center"/>
        </w:trPr>
        <w:tc>
          <w:tcPr>
            <w:tcW w:w="7447" w:type="dxa"/>
            <w:gridSpan w:val="7"/>
            <w:tcBorders>
              <w:top w:val="single" w:sz="4" w:space="0" w:color="auto"/>
              <w:bottom w:val="single" w:sz="4" w:space="0" w:color="auto"/>
            </w:tcBorders>
            <w:shd w:val="clear" w:color="auto" w:fill="auto"/>
            <w:noWrap/>
            <w:vAlign w:val="bottom"/>
            <w:hideMark/>
          </w:tcPr>
          <w:p w14:paraId="217EBC3A" w14:textId="77777777" w:rsidR="00A45E8F" w:rsidRPr="00A45E8F" w:rsidRDefault="00A45E8F" w:rsidP="00A45E8F">
            <w:pPr>
              <w:spacing w:after="0" w:line="276" w:lineRule="auto"/>
              <w:jc w:val="center"/>
              <w:rPr>
                <w:rFonts w:ascii="Book Antiqua" w:hAnsi="Book Antiqua" w:cs="Times New Roman"/>
                <w:b/>
                <w:bCs/>
                <w:color w:val="000000"/>
                <w:sz w:val="24"/>
                <w:szCs w:val="24"/>
              </w:rPr>
            </w:pPr>
            <w:r w:rsidRPr="00A45E8F">
              <w:rPr>
                <w:rFonts w:ascii="Book Antiqua" w:hAnsi="Book Antiqua" w:cs="Times New Roman"/>
                <w:b/>
                <w:bCs/>
                <w:i/>
                <w:iCs/>
                <w:color w:val="000000"/>
                <w:sz w:val="24"/>
                <w:szCs w:val="24"/>
              </w:rPr>
              <w:t>Career Development</w:t>
            </w:r>
            <w:r w:rsidRPr="00A45E8F">
              <w:rPr>
                <w:rFonts w:ascii="Book Antiqua" w:hAnsi="Book Antiqua" w:cs="Times New Roman"/>
                <w:b/>
                <w:bCs/>
                <w:color w:val="000000"/>
                <w:sz w:val="24"/>
                <w:szCs w:val="24"/>
              </w:rPr>
              <w:t xml:space="preserve"> (X2)</w:t>
            </w:r>
          </w:p>
        </w:tc>
      </w:tr>
      <w:tr w:rsidR="00A45E8F" w:rsidRPr="00A45E8F" w14:paraId="7D37157A" w14:textId="77777777" w:rsidTr="00A45E8F">
        <w:trPr>
          <w:trHeight w:val="315"/>
          <w:jc w:val="center"/>
        </w:trPr>
        <w:tc>
          <w:tcPr>
            <w:tcW w:w="510" w:type="dxa"/>
            <w:tcBorders>
              <w:top w:val="nil"/>
              <w:bottom w:val="single" w:sz="4" w:space="0" w:color="auto"/>
            </w:tcBorders>
            <w:shd w:val="clear" w:color="auto" w:fill="auto"/>
            <w:noWrap/>
            <w:vAlign w:val="bottom"/>
            <w:hideMark/>
          </w:tcPr>
          <w:p w14:paraId="431A995B"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1</w:t>
            </w:r>
          </w:p>
        </w:tc>
        <w:tc>
          <w:tcPr>
            <w:tcW w:w="1403" w:type="dxa"/>
            <w:tcBorders>
              <w:top w:val="nil"/>
              <w:bottom w:val="single" w:sz="4" w:space="0" w:color="auto"/>
            </w:tcBorders>
            <w:shd w:val="clear" w:color="auto" w:fill="auto"/>
            <w:noWrap/>
            <w:vAlign w:val="bottom"/>
            <w:hideMark/>
          </w:tcPr>
          <w:p w14:paraId="6E7A090E"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1</w:t>
            </w:r>
          </w:p>
        </w:tc>
        <w:tc>
          <w:tcPr>
            <w:tcW w:w="1300" w:type="dxa"/>
            <w:tcBorders>
              <w:top w:val="nil"/>
              <w:bottom w:val="single" w:sz="4" w:space="0" w:color="auto"/>
            </w:tcBorders>
            <w:shd w:val="clear" w:color="auto" w:fill="auto"/>
            <w:noWrap/>
            <w:hideMark/>
          </w:tcPr>
          <w:p w14:paraId="5ABA457C"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nil"/>
              <w:bottom w:val="single" w:sz="4" w:space="0" w:color="auto"/>
            </w:tcBorders>
            <w:shd w:val="clear" w:color="auto" w:fill="auto"/>
            <w:noWrap/>
            <w:vAlign w:val="bottom"/>
            <w:hideMark/>
          </w:tcPr>
          <w:p w14:paraId="3708995D" w14:textId="77777777" w:rsidR="00A45E8F" w:rsidRPr="00A45E8F" w:rsidRDefault="00A45E8F" w:rsidP="00A45E8F">
            <w:pPr>
              <w:spacing w:after="0" w:line="276" w:lineRule="auto"/>
              <w:jc w:val="center"/>
              <w:rPr>
                <w:rFonts w:ascii="Book Antiqua" w:hAnsi="Book Antiqua" w:cs="Times New Roman"/>
                <w:color w:val="000000"/>
                <w:sz w:val="24"/>
                <w:szCs w:val="24"/>
                <w:lang w:eastAsia="zh-CN"/>
              </w:rPr>
            </w:pPr>
            <w:r w:rsidRPr="00A45E8F">
              <w:rPr>
                <w:rFonts w:ascii="Book Antiqua" w:hAnsi="Book Antiqua" w:cs="Times New Roman"/>
                <w:color w:val="000000"/>
                <w:sz w:val="24"/>
                <w:szCs w:val="24"/>
              </w:rPr>
              <w:t>0,709</w:t>
            </w:r>
          </w:p>
        </w:tc>
        <w:tc>
          <w:tcPr>
            <w:tcW w:w="837" w:type="dxa"/>
            <w:tcBorders>
              <w:top w:val="nil"/>
              <w:bottom w:val="single" w:sz="4" w:space="0" w:color="auto"/>
            </w:tcBorders>
            <w:shd w:val="clear" w:color="auto" w:fill="auto"/>
            <w:noWrap/>
            <w:vAlign w:val="bottom"/>
            <w:hideMark/>
          </w:tcPr>
          <w:p w14:paraId="5FF04D2A"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nil"/>
              <w:bottom w:val="single" w:sz="4" w:space="0" w:color="auto"/>
            </w:tcBorders>
            <w:shd w:val="clear" w:color="auto" w:fill="auto"/>
            <w:noWrap/>
            <w:vAlign w:val="bottom"/>
            <w:hideMark/>
          </w:tcPr>
          <w:p w14:paraId="20CD2FEF"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nil"/>
              <w:bottom w:val="single" w:sz="4" w:space="0" w:color="auto"/>
            </w:tcBorders>
            <w:shd w:val="clear" w:color="auto" w:fill="auto"/>
            <w:noWrap/>
            <w:vAlign w:val="bottom"/>
            <w:hideMark/>
          </w:tcPr>
          <w:p w14:paraId="7AB497F9"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7A0F8AA0" w14:textId="77777777" w:rsidTr="00A45E8F">
        <w:trPr>
          <w:trHeight w:val="315"/>
          <w:jc w:val="center"/>
        </w:trPr>
        <w:tc>
          <w:tcPr>
            <w:tcW w:w="510" w:type="dxa"/>
            <w:tcBorders>
              <w:top w:val="nil"/>
              <w:bottom w:val="single" w:sz="4" w:space="0" w:color="auto"/>
            </w:tcBorders>
            <w:shd w:val="clear" w:color="auto" w:fill="auto"/>
            <w:noWrap/>
            <w:vAlign w:val="bottom"/>
            <w:hideMark/>
          </w:tcPr>
          <w:p w14:paraId="453FEA6C"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2</w:t>
            </w:r>
          </w:p>
        </w:tc>
        <w:tc>
          <w:tcPr>
            <w:tcW w:w="1403" w:type="dxa"/>
            <w:tcBorders>
              <w:top w:val="single" w:sz="4" w:space="0" w:color="auto"/>
              <w:bottom w:val="single" w:sz="4" w:space="0" w:color="auto"/>
            </w:tcBorders>
            <w:shd w:val="clear" w:color="auto" w:fill="auto"/>
            <w:noWrap/>
            <w:vAlign w:val="bottom"/>
            <w:hideMark/>
          </w:tcPr>
          <w:p w14:paraId="401109E0"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2</w:t>
            </w:r>
          </w:p>
        </w:tc>
        <w:tc>
          <w:tcPr>
            <w:tcW w:w="1300" w:type="dxa"/>
            <w:tcBorders>
              <w:top w:val="single" w:sz="4" w:space="0" w:color="auto"/>
              <w:bottom w:val="single" w:sz="4" w:space="0" w:color="auto"/>
            </w:tcBorders>
            <w:shd w:val="clear" w:color="auto" w:fill="auto"/>
            <w:noWrap/>
            <w:hideMark/>
          </w:tcPr>
          <w:p w14:paraId="68B4ABA4"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hideMark/>
          </w:tcPr>
          <w:p w14:paraId="7629A78A"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0,637</w:t>
            </w:r>
          </w:p>
        </w:tc>
        <w:tc>
          <w:tcPr>
            <w:tcW w:w="837" w:type="dxa"/>
            <w:tcBorders>
              <w:top w:val="single" w:sz="4" w:space="0" w:color="auto"/>
              <w:bottom w:val="single" w:sz="4" w:space="0" w:color="auto"/>
            </w:tcBorders>
            <w:shd w:val="clear" w:color="auto" w:fill="auto"/>
            <w:noWrap/>
            <w:vAlign w:val="bottom"/>
            <w:hideMark/>
          </w:tcPr>
          <w:p w14:paraId="370D47BA"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hideMark/>
          </w:tcPr>
          <w:p w14:paraId="1385884F"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hideMark/>
          </w:tcPr>
          <w:p w14:paraId="04CAFB18"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3EDF3918" w14:textId="77777777" w:rsidTr="00A45E8F">
        <w:trPr>
          <w:trHeight w:val="315"/>
          <w:jc w:val="center"/>
        </w:trPr>
        <w:tc>
          <w:tcPr>
            <w:tcW w:w="510" w:type="dxa"/>
            <w:tcBorders>
              <w:top w:val="nil"/>
              <w:bottom w:val="single" w:sz="4" w:space="0" w:color="auto"/>
            </w:tcBorders>
            <w:shd w:val="clear" w:color="auto" w:fill="auto"/>
            <w:noWrap/>
            <w:vAlign w:val="bottom"/>
            <w:hideMark/>
          </w:tcPr>
          <w:p w14:paraId="41462432"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3</w:t>
            </w:r>
          </w:p>
        </w:tc>
        <w:tc>
          <w:tcPr>
            <w:tcW w:w="1403" w:type="dxa"/>
            <w:tcBorders>
              <w:top w:val="single" w:sz="4" w:space="0" w:color="auto"/>
              <w:bottom w:val="single" w:sz="4" w:space="0" w:color="auto"/>
            </w:tcBorders>
            <w:shd w:val="clear" w:color="auto" w:fill="auto"/>
            <w:noWrap/>
            <w:vAlign w:val="bottom"/>
            <w:hideMark/>
          </w:tcPr>
          <w:p w14:paraId="3AE7669C"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3</w:t>
            </w:r>
          </w:p>
        </w:tc>
        <w:tc>
          <w:tcPr>
            <w:tcW w:w="1300" w:type="dxa"/>
            <w:tcBorders>
              <w:top w:val="single" w:sz="4" w:space="0" w:color="auto"/>
              <w:bottom w:val="single" w:sz="4" w:space="0" w:color="auto"/>
            </w:tcBorders>
            <w:shd w:val="clear" w:color="auto" w:fill="auto"/>
            <w:noWrap/>
            <w:hideMark/>
          </w:tcPr>
          <w:p w14:paraId="5A583D58"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hideMark/>
          </w:tcPr>
          <w:p w14:paraId="06364E89"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0,718</w:t>
            </w:r>
          </w:p>
        </w:tc>
        <w:tc>
          <w:tcPr>
            <w:tcW w:w="837" w:type="dxa"/>
            <w:tcBorders>
              <w:top w:val="single" w:sz="4" w:space="0" w:color="auto"/>
              <w:bottom w:val="single" w:sz="4" w:space="0" w:color="auto"/>
            </w:tcBorders>
            <w:shd w:val="clear" w:color="auto" w:fill="auto"/>
            <w:noWrap/>
            <w:vAlign w:val="bottom"/>
            <w:hideMark/>
          </w:tcPr>
          <w:p w14:paraId="6C6F9105"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hideMark/>
          </w:tcPr>
          <w:p w14:paraId="0F1B4FF3"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hideMark/>
          </w:tcPr>
          <w:p w14:paraId="25D6DCBE"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1F5FA70F" w14:textId="77777777" w:rsidTr="00A45E8F">
        <w:trPr>
          <w:trHeight w:val="315"/>
          <w:jc w:val="center"/>
        </w:trPr>
        <w:tc>
          <w:tcPr>
            <w:tcW w:w="510" w:type="dxa"/>
            <w:tcBorders>
              <w:top w:val="nil"/>
              <w:bottom w:val="single" w:sz="4" w:space="0" w:color="auto"/>
            </w:tcBorders>
            <w:shd w:val="clear" w:color="auto" w:fill="auto"/>
            <w:noWrap/>
            <w:vAlign w:val="bottom"/>
          </w:tcPr>
          <w:p w14:paraId="149E1FEB"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4</w:t>
            </w:r>
          </w:p>
        </w:tc>
        <w:tc>
          <w:tcPr>
            <w:tcW w:w="1403" w:type="dxa"/>
            <w:tcBorders>
              <w:top w:val="single" w:sz="4" w:space="0" w:color="auto"/>
              <w:bottom w:val="single" w:sz="4" w:space="0" w:color="auto"/>
            </w:tcBorders>
            <w:shd w:val="clear" w:color="auto" w:fill="auto"/>
            <w:noWrap/>
            <w:vAlign w:val="bottom"/>
          </w:tcPr>
          <w:p w14:paraId="113B37D1"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4</w:t>
            </w:r>
          </w:p>
        </w:tc>
        <w:tc>
          <w:tcPr>
            <w:tcW w:w="1300" w:type="dxa"/>
            <w:tcBorders>
              <w:top w:val="single" w:sz="4" w:space="0" w:color="auto"/>
              <w:bottom w:val="single" w:sz="4" w:space="0" w:color="auto"/>
            </w:tcBorders>
            <w:shd w:val="clear" w:color="auto" w:fill="auto"/>
            <w:noWrap/>
          </w:tcPr>
          <w:p w14:paraId="27D8FE4E"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tcPr>
          <w:p w14:paraId="4AA0C4B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0,541</w:t>
            </w:r>
          </w:p>
        </w:tc>
        <w:tc>
          <w:tcPr>
            <w:tcW w:w="837" w:type="dxa"/>
            <w:tcBorders>
              <w:top w:val="single" w:sz="4" w:space="0" w:color="auto"/>
              <w:bottom w:val="single" w:sz="4" w:space="0" w:color="auto"/>
            </w:tcBorders>
            <w:shd w:val="clear" w:color="auto" w:fill="auto"/>
            <w:noWrap/>
            <w:vAlign w:val="bottom"/>
          </w:tcPr>
          <w:p w14:paraId="14A753CF"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tcPr>
          <w:p w14:paraId="7246EFEF"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tcPr>
          <w:p w14:paraId="266F8575"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51C07A2D" w14:textId="77777777" w:rsidTr="00A45E8F">
        <w:trPr>
          <w:trHeight w:val="315"/>
          <w:jc w:val="center"/>
        </w:trPr>
        <w:tc>
          <w:tcPr>
            <w:tcW w:w="510" w:type="dxa"/>
            <w:tcBorders>
              <w:top w:val="nil"/>
              <w:bottom w:val="single" w:sz="4" w:space="0" w:color="auto"/>
            </w:tcBorders>
            <w:shd w:val="clear" w:color="auto" w:fill="auto"/>
            <w:noWrap/>
            <w:vAlign w:val="bottom"/>
          </w:tcPr>
          <w:p w14:paraId="33989DDA"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5</w:t>
            </w:r>
          </w:p>
        </w:tc>
        <w:tc>
          <w:tcPr>
            <w:tcW w:w="1403" w:type="dxa"/>
            <w:tcBorders>
              <w:top w:val="single" w:sz="4" w:space="0" w:color="auto"/>
              <w:bottom w:val="single" w:sz="4" w:space="0" w:color="auto"/>
            </w:tcBorders>
            <w:shd w:val="clear" w:color="auto" w:fill="auto"/>
            <w:noWrap/>
            <w:vAlign w:val="bottom"/>
          </w:tcPr>
          <w:p w14:paraId="00EC7EE7"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5</w:t>
            </w:r>
          </w:p>
        </w:tc>
        <w:tc>
          <w:tcPr>
            <w:tcW w:w="1300" w:type="dxa"/>
            <w:tcBorders>
              <w:top w:val="single" w:sz="4" w:space="0" w:color="auto"/>
              <w:bottom w:val="single" w:sz="4" w:space="0" w:color="auto"/>
            </w:tcBorders>
            <w:shd w:val="clear" w:color="auto" w:fill="auto"/>
            <w:noWrap/>
          </w:tcPr>
          <w:p w14:paraId="0BCD1B12"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tcPr>
          <w:p w14:paraId="56942907"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0,483</w:t>
            </w:r>
          </w:p>
        </w:tc>
        <w:tc>
          <w:tcPr>
            <w:tcW w:w="837" w:type="dxa"/>
            <w:tcBorders>
              <w:top w:val="single" w:sz="4" w:space="0" w:color="auto"/>
              <w:bottom w:val="single" w:sz="4" w:space="0" w:color="auto"/>
            </w:tcBorders>
            <w:shd w:val="clear" w:color="auto" w:fill="auto"/>
            <w:noWrap/>
            <w:vAlign w:val="bottom"/>
          </w:tcPr>
          <w:p w14:paraId="0CF6CC52"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tcPr>
          <w:p w14:paraId="73092E9E"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tcPr>
          <w:p w14:paraId="424E5284"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2DC27945" w14:textId="77777777" w:rsidTr="00A45E8F">
        <w:trPr>
          <w:trHeight w:val="315"/>
          <w:jc w:val="center"/>
        </w:trPr>
        <w:tc>
          <w:tcPr>
            <w:tcW w:w="7447" w:type="dxa"/>
            <w:gridSpan w:val="7"/>
            <w:tcBorders>
              <w:top w:val="single" w:sz="4" w:space="0" w:color="auto"/>
              <w:bottom w:val="single" w:sz="4" w:space="0" w:color="auto"/>
            </w:tcBorders>
            <w:shd w:val="clear" w:color="auto" w:fill="auto"/>
            <w:noWrap/>
            <w:vAlign w:val="bottom"/>
            <w:hideMark/>
          </w:tcPr>
          <w:p w14:paraId="601C0396" w14:textId="77777777" w:rsidR="00A45E8F" w:rsidRPr="00A45E8F" w:rsidRDefault="00A45E8F" w:rsidP="00A45E8F">
            <w:pPr>
              <w:spacing w:after="0" w:line="276" w:lineRule="auto"/>
              <w:jc w:val="center"/>
              <w:rPr>
                <w:rFonts w:ascii="Book Antiqua" w:hAnsi="Book Antiqua" w:cs="Times New Roman"/>
                <w:b/>
                <w:bCs/>
                <w:color w:val="000000"/>
                <w:sz w:val="24"/>
                <w:szCs w:val="24"/>
              </w:rPr>
            </w:pPr>
            <w:proofErr w:type="spellStart"/>
            <w:r w:rsidRPr="00A45E8F">
              <w:rPr>
                <w:rFonts w:ascii="Book Antiqua" w:hAnsi="Book Antiqua" w:cs="Times New Roman"/>
                <w:b/>
                <w:bCs/>
                <w:color w:val="000000"/>
                <w:sz w:val="24"/>
                <w:szCs w:val="24"/>
              </w:rPr>
              <w:t>Budaya</w:t>
            </w:r>
            <w:proofErr w:type="spellEnd"/>
            <w:r w:rsidRPr="00A45E8F">
              <w:rPr>
                <w:rFonts w:ascii="Book Antiqua" w:hAnsi="Book Antiqua" w:cs="Times New Roman"/>
                <w:b/>
                <w:bCs/>
                <w:color w:val="000000"/>
                <w:sz w:val="24"/>
                <w:szCs w:val="24"/>
              </w:rPr>
              <w:t xml:space="preserve"> </w:t>
            </w:r>
            <w:proofErr w:type="spellStart"/>
            <w:r w:rsidRPr="00A45E8F">
              <w:rPr>
                <w:rFonts w:ascii="Book Antiqua" w:hAnsi="Book Antiqua" w:cs="Times New Roman"/>
                <w:b/>
                <w:bCs/>
                <w:color w:val="000000"/>
                <w:sz w:val="24"/>
                <w:szCs w:val="24"/>
              </w:rPr>
              <w:t>Organisasi</w:t>
            </w:r>
            <w:proofErr w:type="spellEnd"/>
            <w:r w:rsidRPr="00A45E8F">
              <w:rPr>
                <w:rFonts w:ascii="Book Antiqua" w:hAnsi="Book Antiqua" w:cs="Times New Roman"/>
                <w:b/>
                <w:bCs/>
                <w:i/>
                <w:iCs/>
                <w:color w:val="000000"/>
                <w:sz w:val="24"/>
                <w:szCs w:val="24"/>
              </w:rPr>
              <w:t xml:space="preserve"> </w:t>
            </w:r>
            <w:r w:rsidRPr="00A45E8F">
              <w:rPr>
                <w:rFonts w:ascii="Book Antiqua" w:hAnsi="Book Antiqua" w:cs="Times New Roman"/>
                <w:b/>
                <w:bCs/>
                <w:color w:val="000000"/>
                <w:sz w:val="24"/>
                <w:szCs w:val="24"/>
              </w:rPr>
              <w:t>(X3)</w:t>
            </w:r>
          </w:p>
        </w:tc>
      </w:tr>
      <w:tr w:rsidR="00A45E8F" w:rsidRPr="00A45E8F" w14:paraId="1238437C" w14:textId="77777777" w:rsidTr="00A45E8F">
        <w:trPr>
          <w:trHeight w:val="315"/>
          <w:jc w:val="center"/>
        </w:trPr>
        <w:tc>
          <w:tcPr>
            <w:tcW w:w="510" w:type="dxa"/>
            <w:tcBorders>
              <w:top w:val="nil"/>
              <w:bottom w:val="single" w:sz="4" w:space="0" w:color="auto"/>
            </w:tcBorders>
            <w:shd w:val="clear" w:color="auto" w:fill="auto"/>
            <w:noWrap/>
            <w:vAlign w:val="bottom"/>
            <w:hideMark/>
          </w:tcPr>
          <w:p w14:paraId="18B31580"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1</w:t>
            </w:r>
          </w:p>
        </w:tc>
        <w:tc>
          <w:tcPr>
            <w:tcW w:w="1403" w:type="dxa"/>
            <w:tcBorders>
              <w:top w:val="nil"/>
              <w:bottom w:val="single" w:sz="4" w:space="0" w:color="auto"/>
            </w:tcBorders>
            <w:shd w:val="clear" w:color="auto" w:fill="auto"/>
            <w:noWrap/>
            <w:vAlign w:val="bottom"/>
            <w:hideMark/>
          </w:tcPr>
          <w:p w14:paraId="294C8347"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1</w:t>
            </w:r>
          </w:p>
        </w:tc>
        <w:tc>
          <w:tcPr>
            <w:tcW w:w="1300" w:type="dxa"/>
            <w:tcBorders>
              <w:top w:val="nil"/>
              <w:bottom w:val="single" w:sz="4" w:space="0" w:color="auto"/>
            </w:tcBorders>
            <w:shd w:val="clear" w:color="auto" w:fill="auto"/>
            <w:noWrap/>
            <w:hideMark/>
          </w:tcPr>
          <w:p w14:paraId="775501F9"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nil"/>
              <w:bottom w:val="single" w:sz="4" w:space="0" w:color="auto"/>
            </w:tcBorders>
            <w:shd w:val="clear" w:color="auto" w:fill="auto"/>
            <w:noWrap/>
            <w:vAlign w:val="bottom"/>
            <w:hideMark/>
          </w:tcPr>
          <w:p w14:paraId="13399CBB"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0,758</w:t>
            </w:r>
          </w:p>
        </w:tc>
        <w:tc>
          <w:tcPr>
            <w:tcW w:w="837" w:type="dxa"/>
            <w:tcBorders>
              <w:top w:val="nil"/>
              <w:bottom w:val="single" w:sz="4" w:space="0" w:color="auto"/>
            </w:tcBorders>
            <w:shd w:val="clear" w:color="auto" w:fill="auto"/>
            <w:noWrap/>
            <w:vAlign w:val="bottom"/>
            <w:hideMark/>
          </w:tcPr>
          <w:p w14:paraId="243E5B5F"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nil"/>
              <w:bottom w:val="single" w:sz="4" w:space="0" w:color="auto"/>
            </w:tcBorders>
            <w:shd w:val="clear" w:color="auto" w:fill="auto"/>
            <w:noWrap/>
            <w:vAlign w:val="bottom"/>
            <w:hideMark/>
          </w:tcPr>
          <w:p w14:paraId="0744102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nil"/>
              <w:bottom w:val="single" w:sz="4" w:space="0" w:color="auto"/>
            </w:tcBorders>
            <w:shd w:val="clear" w:color="auto" w:fill="auto"/>
            <w:noWrap/>
            <w:vAlign w:val="bottom"/>
            <w:hideMark/>
          </w:tcPr>
          <w:p w14:paraId="592C43F7"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3B587D62" w14:textId="77777777" w:rsidTr="00A45E8F">
        <w:trPr>
          <w:trHeight w:val="315"/>
          <w:jc w:val="center"/>
        </w:trPr>
        <w:tc>
          <w:tcPr>
            <w:tcW w:w="510" w:type="dxa"/>
            <w:tcBorders>
              <w:top w:val="nil"/>
              <w:bottom w:val="single" w:sz="4" w:space="0" w:color="auto"/>
            </w:tcBorders>
            <w:shd w:val="clear" w:color="auto" w:fill="auto"/>
            <w:noWrap/>
            <w:vAlign w:val="bottom"/>
            <w:hideMark/>
          </w:tcPr>
          <w:p w14:paraId="13819CFA"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2</w:t>
            </w:r>
          </w:p>
        </w:tc>
        <w:tc>
          <w:tcPr>
            <w:tcW w:w="1403" w:type="dxa"/>
            <w:tcBorders>
              <w:top w:val="single" w:sz="4" w:space="0" w:color="auto"/>
              <w:bottom w:val="single" w:sz="4" w:space="0" w:color="auto"/>
            </w:tcBorders>
            <w:shd w:val="clear" w:color="auto" w:fill="auto"/>
            <w:noWrap/>
            <w:vAlign w:val="bottom"/>
            <w:hideMark/>
          </w:tcPr>
          <w:p w14:paraId="6E6FEDBF"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2</w:t>
            </w:r>
          </w:p>
        </w:tc>
        <w:tc>
          <w:tcPr>
            <w:tcW w:w="1300" w:type="dxa"/>
            <w:tcBorders>
              <w:top w:val="single" w:sz="4" w:space="0" w:color="auto"/>
              <w:bottom w:val="single" w:sz="4" w:space="0" w:color="auto"/>
            </w:tcBorders>
            <w:shd w:val="clear" w:color="auto" w:fill="auto"/>
            <w:noWrap/>
            <w:hideMark/>
          </w:tcPr>
          <w:p w14:paraId="5700AACD"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hideMark/>
          </w:tcPr>
          <w:p w14:paraId="4FA5626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0,616</w:t>
            </w:r>
          </w:p>
        </w:tc>
        <w:tc>
          <w:tcPr>
            <w:tcW w:w="837" w:type="dxa"/>
            <w:tcBorders>
              <w:top w:val="single" w:sz="4" w:space="0" w:color="auto"/>
              <w:bottom w:val="single" w:sz="4" w:space="0" w:color="auto"/>
            </w:tcBorders>
            <w:shd w:val="clear" w:color="auto" w:fill="auto"/>
            <w:noWrap/>
            <w:vAlign w:val="bottom"/>
            <w:hideMark/>
          </w:tcPr>
          <w:p w14:paraId="16BCBA6D"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hideMark/>
          </w:tcPr>
          <w:p w14:paraId="61489321"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hideMark/>
          </w:tcPr>
          <w:p w14:paraId="38414749"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1EEF6442" w14:textId="77777777" w:rsidTr="00A45E8F">
        <w:trPr>
          <w:trHeight w:val="315"/>
          <w:jc w:val="center"/>
        </w:trPr>
        <w:tc>
          <w:tcPr>
            <w:tcW w:w="510" w:type="dxa"/>
            <w:tcBorders>
              <w:top w:val="nil"/>
              <w:bottom w:val="single" w:sz="4" w:space="0" w:color="auto"/>
            </w:tcBorders>
            <w:shd w:val="clear" w:color="auto" w:fill="auto"/>
            <w:noWrap/>
            <w:vAlign w:val="bottom"/>
            <w:hideMark/>
          </w:tcPr>
          <w:p w14:paraId="4CCEE57A"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3</w:t>
            </w:r>
          </w:p>
        </w:tc>
        <w:tc>
          <w:tcPr>
            <w:tcW w:w="1403" w:type="dxa"/>
            <w:tcBorders>
              <w:top w:val="single" w:sz="4" w:space="0" w:color="auto"/>
              <w:bottom w:val="single" w:sz="4" w:space="0" w:color="auto"/>
            </w:tcBorders>
            <w:shd w:val="clear" w:color="auto" w:fill="auto"/>
            <w:noWrap/>
            <w:vAlign w:val="bottom"/>
            <w:hideMark/>
          </w:tcPr>
          <w:p w14:paraId="38466119"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3</w:t>
            </w:r>
          </w:p>
        </w:tc>
        <w:tc>
          <w:tcPr>
            <w:tcW w:w="1300" w:type="dxa"/>
            <w:tcBorders>
              <w:top w:val="single" w:sz="4" w:space="0" w:color="auto"/>
              <w:bottom w:val="single" w:sz="4" w:space="0" w:color="auto"/>
            </w:tcBorders>
            <w:shd w:val="clear" w:color="auto" w:fill="auto"/>
            <w:noWrap/>
            <w:hideMark/>
          </w:tcPr>
          <w:p w14:paraId="7F07C582"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hideMark/>
          </w:tcPr>
          <w:p w14:paraId="68310CBA"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0,630</w:t>
            </w:r>
          </w:p>
        </w:tc>
        <w:tc>
          <w:tcPr>
            <w:tcW w:w="837" w:type="dxa"/>
            <w:tcBorders>
              <w:top w:val="single" w:sz="4" w:space="0" w:color="auto"/>
              <w:bottom w:val="single" w:sz="4" w:space="0" w:color="auto"/>
            </w:tcBorders>
            <w:shd w:val="clear" w:color="auto" w:fill="auto"/>
            <w:noWrap/>
            <w:vAlign w:val="bottom"/>
            <w:hideMark/>
          </w:tcPr>
          <w:p w14:paraId="3CC22931"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hideMark/>
          </w:tcPr>
          <w:p w14:paraId="7FB30CAC"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hideMark/>
          </w:tcPr>
          <w:p w14:paraId="12FA1474"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30E976B1" w14:textId="77777777" w:rsidTr="00A45E8F">
        <w:trPr>
          <w:trHeight w:val="315"/>
          <w:jc w:val="center"/>
        </w:trPr>
        <w:tc>
          <w:tcPr>
            <w:tcW w:w="510" w:type="dxa"/>
            <w:tcBorders>
              <w:top w:val="nil"/>
              <w:bottom w:val="single" w:sz="4" w:space="0" w:color="auto"/>
            </w:tcBorders>
            <w:shd w:val="clear" w:color="auto" w:fill="auto"/>
            <w:noWrap/>
            <w:vAlign w:val="bottom"/>
            <w:hideMark/>
          </w:tcPr>
          <w:p w14:paraId="60E601B4"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4</w:t>
            </w:r>
          </w:p>
        </w:tc>
        <w:tc>
          <w:tcPr>
            <w:tcW w:w="1403" w:type="dxa"/>
            <w:tcBorders>
              <w:top w:val="single" w:sz="4" w:space="0" w:color="auto"/>
              <w:bottom w:val="single" w:sz="4" w:space="0" w:color="auto"/>
            </w:tcBorders>
            <w:shd w:val="clear" w:color="auto" w:fill="auto"/>
            <w:noWrap/>
            <w:vAlign w:val="bottom"/>
            <w:hideMark/>
          </w:tcPr>
          <w:p w14:paraId="72DC4C6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4</w:t>
            </w:r>
          </w:p>
        </w:tc>
        <w:tc>
          <w:tcPr>
            <w:tcW w:w="1300" w:type="dxa"/>
            <w:tcBorders>
              <w:top w:val="single" w:sz="4" w:space="0" w:color="auto"/>
              <w:bottom w:val="single" w:sz="4" w:space="0" w:color="auto"/>
            </w:tcBorders>
            <w:shd w:val="clear" w:color="auto" w:fill="auto"/>
            <w:noWrap/>
            <w:hideMark/>
          </w:tcPr>
          <w:p w14:paraId="086BE87C"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hideMark/>
          </w:tcPr>
          <w:p w14:paraId="2EC2813D"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0,487</w:t>
            </w:r>
          </w:p>
        </w:tc>
        <w:tc>
          <w:tcPr>
            <w:tcW w:w="837" w:type="dxa"/>
            <w:tcBorders>
              <w:top w:val="single" w:sz="4" w:space="0" w:color="auto"/>
              <w:bottom w:val="single" w:sz="4" w:space="0" w:color="auto"/>
            </w:tcBorders>
            <w:shd w:val="clear" w:color="auto" w:fill="auto"/>
            <w:noWrap/>
            <w:vAlign w:val="bottom"/>
            <w:hideMark/>
          </w:tcPr>
          <w:p w14:paraId="76E4D0BB"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hideMark/>
          </w:tcPr>
          <w:p w14:paraId="43289264"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hideMark/>
          </w:tcPr>
          <w:p w14:paraId="0684D4EF"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1EA13607" w14:textId="77777777" w:rsidTr="00A45E8F">
        <w:trPr>
          <w:trHeight w:val="315"/>
          <w:jc w:val="center"/>
        </w:trPr>
        <w:tc>
          <w:tcPr>
            <w:tcW w:w="7447" w:type="dxa"/>
            <w:gridSpan w:val="7"/>
            <w:tcBorders>
              <w:top w:val="single" w:sz="4" w:space="0" w:color="auto"/>
              <w:bottom w:val="single" w:sz="4" w:space="0" w:color="auto"/>
            </w:tcBorders>
            <w:shd w:val="clear" w:color="auto" w:fill="auto"/>
            <w:noWrap/>
            <w:vAlign w:val="bottom"/>
            <w:hideMark/>
          </w:tcPr>
          <w:p w14:paraId="077B420A" w14:textId="77777777" w:rsidR="00A45E8F" w:rsidRPr="00A45E8F" w:rsidRDefault="00A45E8F" w:rsidP="00A45E8F">
            <w:pPr>
              <w:spacing w:after="0" w:line="276" w:lineRule="auto"/>
              <w:jc w:val="center"/>
              <w:rPr>
                <w:rFonts w:ascii="Book Antiqua" w:hAnsi="Book Antiqua" w:cs="Times New Roman"/>
                <w:b/>
                <w:bCs/>
                <w:color w:val="000000"/>
                <w:sz w:val="24"/>
                <w:szCs w:val="24"/>
              </w:rPr>
            </w:pPr>
            <w:proofErr w:type="gramStart"/>
            <w:r w:rsidRPr="00A45E8F">
              <w:rPr>
                <w:rFonts w:ascii="Book Antiqua" w:hAnsi="Book Antiqua" w:cs="Times New Roman"/>
                <w:b/>
                <w:bCs/>
                <w:color w:val="000000"/>
                <w:sz w:val="24"/>
                <w:szCs w:val="24"/>
              </w:rPr>
              <w:t xml:space="preserve">Kinerja  </w:t>
            </w:r>
            <w:proofErr w:type="spellStart"/>
            <w:r w:rsidRPr="00A45E8F">
              <w:rPr>
                <w:rFonts w:ascii="Book Antiqua" w:hAnsi="Book Antiqua" w:cs="Times New Roman"/>
                <w:b/>
                <w:bCs/>
                <w:color w:val="000000"/>
                <w:sz w:val="24"/>
                <w:szCs w:val="24"/>
              </w:rPr>
              <w:t>Karyawan</w:t>
            </w:r>
            <w:proofErr w:type="spellEnd"/>
            <w:proofErr w:type="gramEnd"/>
            <w:r w:rsidRPr="00A45E8F">
              <w:rPr>
                <w:rFonts w:ascii="Book Antiqua" w:hAnsi="Book Antiqua" w:cs="Times New Roman"/>
                <w:b/>
                <w:bCs/>
                <w:color w:val="000000"/>
                <w:sz w:val="24"/>
                <w:szCs w:val="24"/>
              </w:rPr>
              <w:t xml:space="preserve"> (Y)</w:t>
            </w:r>
          </w:p>
        </w:tc>
      </w:tr>
      <w:tr w:rsidR="00A45E8F" w:rsidRPr="00A45E8F" w14:paraId="1562ABFB" w14:textId="77777777" w:rsidTr="00A45E8F">
        <w:trPr>
          <w:trHeight w:val="315"/>
          <w:jc w:val="center"/>
        </w:trPr>
        <w:tc>
          <w:tcPr>
            <w:tcW w:w="510" w:type="dxa"/>
            <w:tcBorders>
              <w:top w:val="nil"/>
              <w:bottom w:val="single" w:sz="4" w:space="0" w:color="auto"/>
            </w:tcBorders>
            <w:shd w:val="clear" w:color="auto" w:fill="auto"/>
            <w:noWrap/>
            <w:vAlign w:val="bottom"/>
            <w:hideMark/>
          </w:tcPr>
          <w:p w14:paraId="29A26D75"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1</w:t>
            </w:r>
          </w:p>
        </w:tc>
        <w:tc>
          <w:tcPr>
            <w:tcW w:w="1403" w:type="dxa"/>
            <w:tcBorders>
              <w:top w:val="nil"/>
              <w:bottom w:val="single" w:sz="4" w:space="0" w:color="auto"/>
            </w:tcBorders>
            <w:shd w:val="clear" w:color="auto" w:fill="auto"/>
            <w:noWrap/>
            <w:vAlign w:val="bottom"/>
            <w:hideMark/>
          </w:tcPr>
          <w:p w14:paraId="574DDCD9"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1</w:t>
            </w:r>
          </w:p>
        </w:tc>
        <w:tc>
          <w:tcPr>
            <w:tcW w:w="1300" w:type="dxa"/>
            <w:tcBorders>
              <w:top w:val="nil"/>
              <w:bottom w:val="single" w:sz="4" w:space="0" w:color="auto"/>
            </w:tcBorders>
            <w:shd w:val="clear" w:color="auto" w:fill="auto"/>
            <w:noWrap/>
            <w:hideMark/>
          </w:tcPr>
          <w:p w14:paraId="611E4546"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nil"/>
              <w:bottom w:val="single" w:sz="4" w:space="0" w:color="auto"/>
            </w:tcBorders>
            <w:shd w:val="clear" w:color="auto" w:fill="auto"/>
            <w:noWrap/>
            <w:vAlign w:val="bottom"/>
            <w:hideMark/>
          </w:tcPr>
          <w:p w14:paraId="61548377"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0,788</w:t>
            </w:r>
          </w:p>
        </w:tc>
        <w:tc>
          <w:tcPr>
            <w:tcW w:w="837" w:type="dxa"/>
            <w:tcBorders>
              <w:top w:val="nil"/>
              <w:bottom w:val="single" w:sz="4" w:space="0" w:color="auto"/>
            </w:tcBorders>
            <w:shd w:val="clear" w:color="auto" w:fill="auto"/>
            <w:noWrap/>
            <w:vAlign w:val="bottom"/>
            <w:hideMark/>
          </w:tcPr>
          <w:p w14:paraId="024461CC"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nil"/>
              <w:bottom w:val="single" w:sz="4" w:space="0" w:color="auto"/>
            </w:tcBorders>
            <w:shd w:val="clear" w:color="auto" w:fill="auto"/>
            <w:noWrap/>
            <w:vAlign w:val="bottom"/>
            <w:hideMark/>
          </w:tcPr>
          <w:p w14:paraId="1468825D"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nil"/>
              <w:bottom w:val="single" w:sz="4" w:space="0" w:color="auto"/>
            </w:tcBorders>
            <w:shd w:val="clear" w:color="auto" w:fill="auto"/>
            <w:noWrap/>
            <w:vAlign w:val="bottom"/>
            <w:hideMark/>
          </w:tcPr>
          <w:p w14:paraId="085DE68F"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65E57F5E" w14:textId="77777777" w:rsidTr="00A45E8F">
        <w:trPr>
          <w:trHeight w:val="315"/>
          <w:jc w:val="center"/>
        </w:trPr>
        <w:tc>
          <w:tcPr>
            <w:tcW w:w="510" w:type="dxa"/>
            <w:tcBorders>
              <w:top w:val="nil"/>
              <w:bottom w:val="single" w:sz="4" w:space="0" w:color="auto"/>
            </w:tcBorders>
            <w:shd w:val="clear" w:color="auto" w:fill="auto"/>
            <w:noWrap/>
            <w:vAlign w:val="bottom"/>
            <w:hideMark/>
          </w:tcPr>
          <w:p w14:paraId="056C8039"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lastRenderedPageBreak/>
              <w:t>2</w:t>
            </w:r>
          </w:p>
        </w:tc>
        <w:tc>
          <w:tcPr>
            <w:tcW w:w="1403" w:type="dxa"/>
            <w:tcBorders>
              <w:top w:val="single" w:sz="4" w:space="0" w:color="auto"/>
              <w:bottom w:val="single" w:sz="4" w:space="0" w:color="auto"/>
            </w:tcBorders>
            <w:shd w:val="clear" w:color="auto" w:fill="auto"/>
            <w:noWrap/>
            <w:vAlign w:val="bottom"/>
            <w:hideMark/>
          </w:tcPr>
          <w:p w14:paraId="2E7FBB7D"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2</w:t>
            </w:r>
          </w:p>
        </w:tc>
        <w:tc>
          <w:tcPr>
            <w:tcW w:w="1300" w:type="dxa"/>
            <w:tcBorders>
              <w:top w:val="single" w:sz="4" w:space="0" w:color="auto"/>
              <w:bottom w:val="single" w:sz="4" w:space="0" w:color="auto"/>
            </w:tcBorders>
            <w:shd w:val="clear" w:color="auto" w:fill="auto"/>
            <w:noWrap/>
            <w:hideMark/>
          </w:tcPr>
          <w:p w14:paraId="75486766"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hideMark/>
          </w:tcPr>
          <w:p w14:paraId="75B3AEB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0,723</w:t>
            </w:r>
          </w:p>
        </w:tc>
        <w:tc>
          <w:tcPr>
            <w:tcW w:w="837" w:type="dxa"/>
            <w:tcBorders>
              <w:top w:val="single" w:sz="4" w:space="0" w:color="auto"/>
              <w:bottom w:val="single" w:sz="4" w:space="0" w:color="auto"/>
            </w:tcBorders>
            <w:shd w:val="clear" w:color="auto" w:fill="auto"/>
            <w:noWrap/>
            <w:vAlign w:val="bottom"/>
            <w:hideMark/>
          </w:tcPr>
          <w:p w14:paraId="0942634C"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hideMark/>
          </w:tcPr>
          <w:p w14:paraId="52E812BB"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hideMark/>
          </w:tcPr>
          <w:p w14:paraId="2C236BA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153C6D07" w14:textId="77777777" w:rsidTr="00A45E8F">
        <w:trPr>
          <w:trHeight w:val="315"/>
          <w:jc w:val="center"/>
        </w:trPr>
        <w:tc>
          <w:tcPr>
            <w:tcW w:w="510" w:type="dxa"/>
            <w:tcBorders>
              <w:top w:val="nil"/>
              <w:bottom w:val="single" w:sz="4" w:space="0" w:color="auto"/>
            </w:tcBorders>
            <w:shd w:val="clear" w:color="auto" w:fill="auto"/>
            <w:noWrap/>
            <w:vAlign w:val="bottom"/>
            <w:hideMark/>
          </w:tcPr>
          <w:p w14:paraId="30541E9A"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3</w:t>
            </w:r>
          </w:p>
        </w:tc>
        <w:tc>
          <w:tcPr>
            <w:tcW w:w="1403" w:type="dxa"/>
            <w:tcBorders>
              <w:top w:val="single" w:sz="4" w:space="0" w:color="auto"/>
              <w:bottom w:val="single" w:sz="4" w:space="0" w:color="auto"/>
            </w:tcBorders>
            <w:shd w:val="clear" w:color="auto" w:fill="auto"/>
            <w:noWrap/>
            <w:vAlign w:val="bottom"/>
            <w:hideMark/>
          </w:tcPr>
          <w:p w14:paraId="2626D18A"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3</w:t>
            </w:r>
          </w:p>
        </w:tc>
        <w:tc>
          <w:tcPr>
            <w:tcW w:w="1300" w:type="dxa"/>
            <w:tcBorders>
              <w:top w:val="single" w:sz="4" w:space="0" w:color="auto"/>
              <w:bottom w:val="single" w:sz="4" w:space="0" w:color="auto"/>
            </w:tcBorders>
            <w:shd w:val="clear" w:color="auto" w:fill="auto"/>
            <w:noWrap/>
            <w:hideMark/>
          </w:tcPr>
          <w:p w14:paraId="3A415B92"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hideMark/>
          </w:tcPr>
          <w:p w14:paraId="7862D1F8"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0,818</w:t>
            </w:r>
          </w:p>
        </w:tc>
        <w:tc>
          <w:tcPr>
            <w:tcW w:w="837" w:type="dxa"/>
            <w:tcBorders>
              <w:top w:val="single" w:sz="4" w:space="0" w:color="auto"/>
              <w:bottom w:val="single" w:sz="4" w:space="0" w:color="auto"/>
            </w:tcBorders>
            <w:shd w:val="clear" w:color="auto" w:fill="auto"/>
            <w:noWrap/>
            <w:vAlign w:val="bottom"/>
            <w:hideMark/>
          </w:tcPr>
          <w:p w14:paraId="021E0072"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hideMark/>
          </w:tcPr>
          <w:p w14:paraId="5403D7E0"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hideMark/>
          </w:tcPr>
          <w:p w14:paraId="327D8AA3"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04C63985" w14:textId="77777777" w:rsidTr="00A45E8F">
        <w:trPr>
          <w:trHeight w:val="315"/>
          <w:jc w:val="center"/>
        </w:trPr>
        <w:tc>
          <w:tcPr>
            <w:tcW w:w="510" w:type="dxa"/>
            <w:tcBorders>
              <w:top w:val="single" w:sz="4" w:space="0" w:color="auto"/>
              <w:bottom w:val="single" w:sz="4" w:space="0" w:color="auto"/>
            </w:tcBorders>
            <w:shd w:val="clear" w:color="auto" w:fill="auto"/>
            <w:noWrap/>
            <w:vAlign w:val="bottom"/>
            <w:hideMark/>
          </w:tcPr>
          <w:p w14:paraId="4A2F68E7"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4</w:t>
            </w:r>
          </w:p>
        </w:tc>
        <w:tc>
          <w:tcPr>
            <w:tcW w:w="1403" w:type="dxa"/>
            <w:tcBorders>
              <w:top w:val="single" w:sz="4" w:space="0" w:color="auto"/>
              <w:bottom w:val="single" w:sz="4" w:space="0" w:color="auto"/>
            </w:tcBorders>
            <w:shd w:val="clear" w:color="auto" w:fill="auto"/>
            <w:noWrap/>
            <w:vAlign w:val="bottom"/>
            <w:hideMark/>
          </w:tcPr>
          <w:p w14:paraId="17D84B13"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4</w:t>
            </w:r>
          </w:p>
        </w:tc>
        <w:tc>
          <w:tcPr>
            <w:tcW w:w="1300" w:type="dxa"/>
            <w:tcBorders>
              <w:top w:val="single" w:sz="4" w:space="0" w:color="auto"/>
              <w:bottom w:val="single" w:sz="4" w:space="0" w:color="auto"/>
            </w:tcBorders>
            <w:shd w:val="clear" w:color="auto" w:fill="auto"/>
            <w:noWrap/>
            <w:hideMark/>
          </w:tcPr>
          <w:p w14:paraId="5FC4D39E"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hideMark/>
          </w:tcPr>
          <w:p w14:paraId="1CF74BB0"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0,699</w:t>
            </w:r>
          </w:p>
        </w:tc>
        <w:tc>
          <w:tcPr>
            <w:tcW w:w="837" w:type="dxa"/>
            <w:tcBorders>
              <w:top w:val="single" w:sz="4" w:space="0" w:color="auto"/>
              <w:bottom w:val="single" w:sz="4" w:space="0" w:color="auto"/>
            </w:tcBorders>
            <w:shd w:val="clear" w:color="auto" w:fill="auto"/>
            <w:noWrap/>
            <w:vAlign w:val="bottom"/>
            <w:hideMark/>
          </w:tcPr>
          <w:p w14:paraId="561F5902"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hideMark/>
          </w:tcPr>
          <w:p w14:paraId="0BA672CD"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hideMark/>
          </w:tcPr>
          <w:p w14:paraId="0B8EEA7B"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r w:rsidR="00A45E8F" w:rsidRPr="00A45E8F" w14:paraId="45D6EE97" w14:textId="77777777" w:rsidTr="00A45E8F">
        <w:trPr>
          <w:trHeight w:val="315"/>
          <w:jc w:val="center"/>
        </w:trPr>
        <w:tc>
          <w:tcPr>
            <w:tcW w:w="510" w:type="dxa"/>
            <w:tcBorders>
              <w:top w:val="single" w:sz="4" w:space="0" w:color="auto"/>
              <w:bottom w:val="single" w:sz="4" w:space="0" w:color="auto"/>
            </w:tcBorders>
            <w:shd w:val="clear" w:color="auto" w:fill="auto"/>
            <w:noWrap/>
            <w:vAlign w:val="bottom"/>
          </w:tcPr>
          <w:p w14:paraId="439945B5"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5</w:t>
            </w:r>
          </w:p>
        </w:tc>
        <w:tc>
          <w:tcPr>
            <w:tcW w:w="1403" w:type="dxa"/>
            <w:tcBorders>
              <w:top w:val="single" w:sz="4" w:space="0" w:color="auto"/>
              <w:bottom w:val="single" w:sz="4" w:space="0" w:color="auto"/>
            </w:tcBorders>
            <w:shd w:val="clear" w:color="auto" w:fill="auto"/>
            <w:noWrap/>
            <w:vAlign w:val="bottom"/>
          </w:tcPr>
          <w:p w14:paraId="6A1418E7"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Item 5</w:t>
            </w:r>
          </w:p>
        </w:tc>
        <w:tc>
          <w:tcPr>
            <w:tcW w:w="1300" w:type="dxa"/>
            <w:tcBorders>
              <w:top w:val="single" w:sz="4" w:space="0" w:color="auto"/>
              <w:bottom w:val="single" w:sz="4" w:space="0" w:color="auto"/>
            </w:tcBorders>
            <w:shd w:val="clear" w:color="auto" w:fill="auto"/>
            <w:noWrap/>
          </w:tcPr>
          <w:p w14:paraId="200C4231" w14:textId="77777777" w:rsidR="00A45E8F" w:rsidRPr="00A45E8F" w:rsidRDefault="00A45E8F" w:rsidP="00A45E8F">
            <w:pPr>
              <w:spacing w:after="0" w:line="276" w:lineRule="auto"/>
              <w:jc w:val="center"/>
              <w:rPr>
                <w:rFonts w:ascii="Book Antiqua" w:hAnsi="Book Antiqua" w:cs="Times New Roman"/>
                <w:color w:val="000000" w:themeColor="text1"/>
                <w:sz w:val="24"/>
                <w:szCs w:val="24"/>
              </w:rPr>
            </w:pPr>
            <w:r w:rsidRPr="00A45E8F">
              <w:rPr>
                <w:rFonts w:ascii="Book Antiqua" w:hAnsi="Book Antiqua" w:cs="Times New Roman"/>
                <w:color w:val="000000" w:themeColor="text1"/>
                <w:sz w:val="24"/>
                <w:szCs w:val="24"/>
              </w:rPr>
              <w:t>0,169</w:t>
            </w:r>
          </w:p>
        </w:tc>
        <w:tc>
          <w:tcPr>
            <w:tcW w:w="1177" w:type="dxa"/>
            <w:tcBorders>
              <w:top w:val="single" w:sz="4" w:space="0" w:color="auto"/>
              <w:bottom w:val="single" w:sz="4" w:space="0" w:color="auto"/>
            </w:tcBorders>
            <w:shd w:val="clear" w:color="auto" w:fill="auto"/>
            <w:noWrap/>
            <w:vAlign w:val="bottom"/>
          </w:tcPr>
          <w:p w14:paraId="1154175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0,386</w:t>
            </w:r>
          </w:p>
        </w:tc>
        <w:tc>
          <w:tcPr>
            <w:tcW w:w="837" w:type="dxa"/>
            <w:tcBorders>
              <w:top w:val="single" w:sz="4" w:space="0" w:color="auto"/>
              <w:bottom w:val="single" w:sz="4" w:space="0" w:color="auto"/>
            </w:tcBorders>
            <w:shd w:val="clear" w:color="auto" w:fill="auto"/>
            <w:noWrap/>
            <w:vAlign w:val="bottom"/>
          </w:tcPr>
          <w:p w14:paraId="6210074C"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0.000</w:t>
            </w:r>
          </w:p>
        </w:tc>
        <w:tc>
          <w:tcPr>
            <w:tcW w:w="790" w:type="dxa"/>
            <w:tcBorders>
              <w:top w:val="single" w:sz="4" w:space="0" w:color="auto"/>
              <w:bottom w:val="single" w:sz="4" w:space="0" w:color="auto"/>
            </w:tcBorders>
            <w:shd w:val="clear" w:color="auto" w:fill="auto"/>
            <w:noWrap/>
            <w:vAlign w:val="bottom"/>
          </w:tcPr>
          <w:p w14:paraId="1BF4CC46"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0,05</w:t>
            </w:r>
          </w:p>
        </w:tc>
        <w:tc>
          <w:tcPr>
            <w:tcW w:w="1430" w:type="dxa"/>
            <w:tcBorders>
              <w:top w:val="single" w:sz="4" w:space="0" w:color="auto"/>
              <w:bottom w:val="single" w:sz="4" w:space="0" w:color="auto"/>
            </w:tcBorders>
            <w:shd w:val="clear" w:color="auto" w:fill="auto"/>
            <w:noWrap/>
            <w:vAlign w:val="bottom"/>
          </w:tcPr>
          <w:p w14:paraId="194D4EDB" w14:textId="77777777" w:rsidR="00A45E8F" w:rsidRPr="00A45E8F" w:rsidRDefault="00A45E8F" w:rsidP="00A45E8F">
            <w:pPr>
              <w:spacing w:after="0" w:line="276" w:lineRule="auto"/>
              <w:jc w:val="center"/>
              <w:rPr>
                <w:rFonts w:ascii="Book Antiqua" w:hAnsi="Book Antiqua" w:cs="Times New Roman"/>
                <w:color w:val="000000"/>
                <w:sz w:val="24"/>
                <w:szCs w:val="24"/>
              </w:rPr>
            </w:pPr>
            <w:r w:rsidRPr="00A45E8F">
              <w:rPr>
                <w:rFonts w:ascii="Book Antiqua" w:hAnsi="Book Antiqua" w:cs="Times New Roman"/>
                <w:color w:val="000000"/>
                <w:sz w:val="24"/>
                <w:szCs w:val="24"/>
              </w:rPr>
              <w:t>Valid</w:t>
            </w:r>
          </w:p>
        </w:tc>
      </w:tr>
    </w:tbl>
    <w:p w14:paraId="7C76F731" w14:textId="419067E0" w:rsidR="004E70A6" w:rsidRPr="00A45E8F" w:rsidRDefault="004E70A6" w:rsidP="00A45E8F">
      <w:pPr>
        <w:spacing w:after="0" w:line="360" w:lineRule="auto"/>
        <w:ind w:left="720"/>
        <w:rPr>
          <w:rFonts w:ascii="Book Antiqua" w:hAnsi="Book Antiqua" w:cs="Times New Roman"/>
          <w:sz w:val="24"/>
          <w:szCs w:val="24"/>
        </w:rPr>
      </w:pPr>
      <w:proofErr w:type="spellStart"/>
      <w:proofErr w:type="gramStart"/>
      <w:r w:rsidRPr="00A45E8F">
        <w:rPr>
          <w:rFonts w:ascii="Book Antiqua" w:hAnsi="Book Antiqua" w:cs="Times New Roman"/>
          <w:sz w:val="24"/>
          <w:szCs w:val="24"/>
        </w:rPr>
        <w:t>Sumber</w:t>
      </w:r>
      <w:proofErr w:type="spellEnd"/>
      <w:r w:rsidRPr="00A45E8F">
        <w:rPr>
          <w:rFonts w:ascii="Book Antiqua" w:hAnsi="Book Antiqua" w:cs="Times New Roman"/>
          <w:sz w:val="24"/>
          <w:szCs w:val="24"/>
        </w:rPr>
        <w:t xml:space="preserve"> :</w:t>
      </w:r>
      <w:proofErr w:type="gramEnd"/>
      <w:r w:rsidRPr="00A45E8F">
        <w:rPr>
          <w:rFonts w:ascii="Book Antiqua" w:hAnsi="Book Antiqua" w:cs="Times New Roman"/>
          <w:sz w:val="24"/>
          <w:szCs w:val="24"/>
        </w:rPr>
        <w:t xml:space="preserve"> Data </w:t>
      </w:r>
      <w:proofErr w:type="spellStart"/>
      <w:r w:rsidRPr="00A45E8F">
        <w:rPr>
          <w:rFonts w:ascii="Book Antiqua" w:hAnsi="Book Antiqua" w:cs="Times New Roman"/>
          <w:sz w:val="24"/>
          <w:szCs w:val="24"/>
        </w:rPr>
        <w:t>diolah</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peneliti</w:t>
      </w:r>
      <w:proofErr w:type="spellEnd"/>
      <w:r w:rsidRPr="00A45E8F">
        <w:rPr>
          <w:rFonts w:ascii="Book Antiqua" w:hAnsi="Book Antiqua" w:cs="Times New Roman"/>
          <w:sz w:val="24"/>
          <w:szCs w:val="24"/>
        </w:rPr>
        <w:t xml:space="preserve"> (2025)</w:t>
      </w:r>
    </w:p>
    <w:p w14:paraId="56E832C5" w14:textId="01F30017" w:rsidR="004E70A6" w:rsidRPr="00A45E8F" w:rsidRDefault="00A45E8F" w:rsidP="00A45E8F">
      <w:pPr>
        <w:spacing w:line="360" w:lineRule="auto"/>
        <w:ind w:right="13" w:firstLine="720"/>
        <w:jc w:val="both"/>
        <w:rPr>
          <w:rFonts w:ascii="Book Antiqua" w:eastAsia="Book Antiqua" w:hAnsi="Book Antiqua" w:cs="Book Antiqua"/>
          <w:b/>
          <w:sz w:val="24"/>
          <w:szCs w:val="24"/>
        </w:rPr>
      </w:pPr>
      <w:r w:rsidRPr="00A45E8F">
        <w:rPr>
          <w:rFonts w:ascii="Book Antiqua" w:hAnsi="Book Antiqua" w:cs="Times New Roman"/>
          <w:sz w:val="24"/>
          <w:szCs w:val="24"/>
        </w:rPr>
        <w:t xml:space="preserve">Pada </w:t>
      </w:r>
      <w:proofErr w:type="spellStart"/>
      <w:r w:rsidRPr="00A45E8F">
        <w:rPr>
          <w:rFonts w:ascii="Book Antiqua" w:hAnsi="Book Antiqua" w:cs="Times New Roman"/>
          <w:sz w:val="24"/>
          <w:szCs w:val="24"/>
        </w:rPr>
        <w:t>tabel</w:t>
      </w:r>
      <w:proofErr w:type="spellEnd"/>
      <w:r w:rsidRPr="00A45E8F">
        <w:rPr>
          <w:rFonts w:ascii="Book Antiqua" w:hAnsi="Book Antiqua" w:cs="Times New Roman"/>
          <w:sz w:val="24"/>
          <w:szCs w:val="24"/>
        </w:rPr>
        <w:t xml:space="preserve"> 4.8 </w:t>
      </w:r>
      <w:proofErr w:type="spellStart"/>
      <w:r w:rsidRPr="00A45E8F">
        <w:rPr>
          <w:rFonts w:ascii="Book Antiqua" w:hAnsi="Book Antiqua" w:cs="Times New Roman"/>
          <w:sz w:val="24"/>
          <w:szCs w:val="24"/>
        </w:rPr>
        <w:t>hasil</w:t>
      </w:r>
      <w:proofErr w:type="spellEnd"/>
      <w:r w:rsidRPr="00A45E8F">
        <w:rPr>
          <w:rFonts w:ascii="Book Antiqua" w:hAnsi="Book Antiqua" w:cs="Times New Roman"/>
          <w:sz w:val="24"/>
          <w:szCs w:val="24"/>
        </w:rPr>
        <w:t xml:space="preserve"> uji </w:t>
      </w:r>
      <w:proofErr w:type="spellStart"/>
      <w:r w:rsidRPr="00A45E8F">
        <w:rPr>
          <w:rFonts w:ascii="Book Antiqua" w:hAnsi="Book Antiqua" w:cs="Times New Roman"/>
          <w:sz w:val="24"/>
          <w:szCs w:val="24"/>
        </w:rPr>
        <w:t>validitas</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dapat</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diketahui</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bahwa</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korelasi</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antara</w:t>
      </w:r>
      <w:proofErr w:type="spellEnd"/>
      <w:r w:rsidRPr="00A45E8F">
        <w:rPr>
          <w:rFonts w:ascii="Book Antiqua" w:hAnsi="Book Antiqua" w:cs="Times New Roman"/>
          <w:sz w:val="24"/>
          <w:szCs w:val="24"/>
        </w:rPr>
        <w:t xml:space="preserve"> masing-masing </w:t>
      </w:r>
      <w:proofErr w:type="spellStart"/>
      <w:r w:rsidRPr="00A45E8F">
        <w:rPr>
          <w:rFonts w:ascii="Book Antiqua" w:hAnsi="Book Antiqua" w:cs="Times New Roman"/>
          <w:sz w:val="24"/>
          <w:szCs w:val="24"/>
        </w:rPr>
        <w:t>indikator</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variabel</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pelatihan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kerja</w:t>
      </w:r>
      <w:proofErr w:type="spellEnd"/>
      <w:r w:rsidRPr="00A45E8F">
        <w:rPr>
          <w:rFonts w:ascii="Book Antiqua" w:hAnsi="Book Antiqua" w:cs="Times New Roman"/>
          <w:sz w:val="24"/>
          <w:szCs w:val="24"/>
        </w:rPr>
        <w:t xml:space="preserve"> (X1), </w:t>
      </w:r>
      <w:r w:rsidRPr="00A45E8F">
        <w:rPr>
          <w:rFonts w:ascii="Book Antiqua" w:hAnsi="Book Antiqua" w:cs="Times New Roman"/>
          <w:i/>
          <w:iCs/>
          <w:sz w:val="24"/>
          <w:szCs w:val="24"/>
        </w:rPr>
        <w:t>career development</w:t>
      </w:r>
      <w:r w:rsidRPr="00A45E8F">
        <w:rPr>
          <w:rFonts w:ascii="Book Antiqua" w:hAnsi="Book Antiqua" w:cs="Times New Roman"/>
          <w:sz w:val="24"/>
          <w:szCs w:val="24"/>
        </w:rPr>
        <w:t xml:space="preserve"> (X2), </w:t>
      </w:r>
      <w:proofErr w:type="spellStart"/>
      <w:r w:rsidRPr="00A45E8F">
        <w:rPr>
          <w:rFonts w:ascii="Book Antiqua" w:hAnsi="Book Antiqua" w:cs="Times New Roman"/>
          <w:sz w:val="24"/>
          <w:szCs w:val="24"/>
        </w:rPr>
        <w:t>budaya</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organisasi</w:t>
      </w:r>
      <w:proofErr w:type="spellEnd"/>
      <w:r w:rsidRPr="00A45E8F">
        <w:rPr>
          <w:rFonts w:ascii="Book Antiqua" w:hAnsi="Book Antiqua" w:cs="Times New Roman"/>
          <w:sz w:val="24"/>
          <w:szCs w:val="24"/>
        </w:rPr>
        <w:t xml:space="preserve"> (X3), </w:t>
      </w:r>
      <w:proofErr w:type="spellStart"/>
      <w:r w:rsidRPr="00A45E8F">
        <w:rPr>
          <w:rFonts w:ascii="Book Antiqua" w:hAnsi="Book Antiqua" w:cs="Times New Roman"/>
          <w:sz w:val="24"/>
          <w:szCs w:val="24"/>
        </w:rPr>
        <w:t>kinerja</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karyawan</w:t>
      </w:r>
      <w:proofErr w:type="spellEnd"/>
      <w:r w:rsidRPr="00A45E8F">
        <w:rPr>
          <w:rFonts w:ascii="Book Antiqua" w:hAnsi="Book Antiqua" w:cs="Times New Roman"/>
          <w:sz w:val="24"/>
          <w:szCs w:val="24"/>
        </w:rPr>
        <w:t xml:space="preserve"> (Y) </w:t>
      </w:r>
      <w:proofErr w:type="spellStart"/>
      <w:r w:rsidRPr="00A45E8F">
        <w:rPr>
          <w:rFonts w:ascii="Book Antiqua" w:hAnsi="Book Antiqua" w:cs="Times New Roman"/>
          <w:sz w:val="24"/>
          <w:szCs w:val="24"/>
        </w:rPr>
        <w:t>menunjukan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hasil</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pengujian</w:t>
      </w:r>
      <w:proofErr w:type="spellEnd"/>
      <w:r w:rsidRPr="00A45E8F">
        <w:rPr>
          <w:rFonts w:ascii="Book Antiqua" w:hAnsi="Book Antiqua" w:cs="Times New Roman"/>
          <w:sz w:val="24"/>
          <w:szCs w:val="24"/>
        </w:rPr>
        <w:t xml:space="preserve"> yang valid, </w:t>
      </w:r>
      <w:proofErr w:type="spellStart"/>
      <w:r w:rsidRPr="00A45E8F">
        <w:rPr>
          <w:rFonts w:ascii="Book Antiqua" w:hAnsi="Book Antiqua" w:cs="Times New Roman"/>
          <w:sz w:val="24"/>
          <w:szCs w:val="24"/>
        </w:rPr>
        <w:t>hal</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ini</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dikarenakan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bahwa</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r</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hitung</w:t>
      </w:r>
      <w:proofErr w:type="spellEnd"/>
      <w:r w:rsidRPr="00A45E8F">
        <w:rPr>
          <w:rFonts w:ascii="Book Antiqua" w:hAnsi="Book Antiqua" w:cs="Times New Roman"/>
          <w:sz w:val="24"/>
          <w:szCs w:val="24"/>
        </w:rPr>
        <w:t xml:space="preserve"> &gt; r </w:t>
      </w:r>
      <w:proofErr w:type="spellStart"/>
      <w:r w:rsidRPr="00A45E8F">
        <w:rPr>
          <w:rFonts w:ascii="Book Antiqua" w:hAnsi="Book Antiqua" w:cs="Times New Roman"/>
          <w:sz w:val="24"/>
          <w:szCs w:val="24"/>
        </w:rPr>
        <w:t>tabel</w:t>
      </w:r>
      <w:proofErr w:type="spellEnd"/>
      <w:r w:rsidRPr="00A45E8F">
        <w:rPr>
          <w:rFonts w:ascii="Book Antiqua" w:hAnsi="Book Antiqua" w:cs="Times New Roman"/>
          <w:sz w:val="24"/>
          <w:szCs w:val="24"/>
        </w:rPr>
        <w:t xml:space="preserve"> (0,169) dan </w:t>
      </w:r>
      <w:proofErr w:type="spellStart"/>
      <w:r w:rsidRPr="00A45E8F">
        <w:rPr>
          <w:rFonts w:ascii="Book Antiqua" w:hAnsi="Book Antiqua" w:cs="Times New Roman"/>
          <w:sz w:val="24"/>
          <w:szCs w:val="24"/>
        </w:rPr>
        <w:t>nilai</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signifikansi</w:t>
      </w:r>
      <w:proofErr w:type="spellEnd"/>
      <w:r w:rsidRPr="00A45E8F">
        <w:rPr>
          <w:rFonts w:ascii="Book Antiqua" w:hAnsi="Book Antiqua" w:cs="Times New Roman"/>
          <w:sz w:val="24"/>
          <w:szCs w:val="24"/>
        </w:rPr>
        <w:t xml:space="preserve"> &lt; 0,05 (5%). Maka </w:t>
      </w:r>
      <w:proofErr w:type="spellStart"/>
      <w:r w:rsidRPr="00A45E8F">
        <w:rPr>
          <w:rFonts w:ascii="Book Antiqua" w:hAnsi="Book Antiqua" w:cs="Times New Roman"/>
          <w:sz w:val="24"/>
          <w:szCs w:val="24"/>
        </w:rPr>
        <w:t>dapat</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disimpulkan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bahwa</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dari</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semua</w:t>
      </w:r>
      <w:proofErr w:type="spellEnd"/>
      <w:r w:rsidRPr="00A45E8F">
        <w:rPr>
          <w:rFonts w:ascii="Book Antiqua" w:hAnsi="Book Antiqua" w:cs="Times New Roman"/>
          <w:sz w:val="24"/>
          <w:szCs w:val="24"/>
        </w:rPr>
        <w:t xml:space="preserve"> item </w:t>
      </w:r>
      <w:proofErr w:type="spellStart"/>
      <w:r w:rsidRPr="00A45E8F">
        <w:rPr>
          <w:rFonts w:ascii="Book Antiqua" w:hAnsi="Book Antiqua" w:cs="Times New Roman"/>
          <w:sz w:val="24"/>
          <w:szCs w:val="24"/>
        </w:rPr>
        <w:t>pernyataan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variabel</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pelatihan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kerja</w:t>
      </w:r>
      <w:proofErr w:type="spellEnd"/>
      <w:r w:rsidRPr="00A45E8F">
        <w:rPr>
          <w:rFonts w:ascii="Book Antiqua" w:hAnsi="Book Antiqua" w:cs="Times New Roman"/>
          <w:sz w:val="24"/>
          <w:szCs w:val="24"/>
        </w:rPr>
        <w:t xml:space="preserve"> (X1), </w:t>
      </w:r>
      <w:r w:rsidRPr="00A45E8F">
        <w:rPr>
          <w:rFonts w:ascii="Book Antiqua" w:hAnsi="Book Antiqua" w:cs="Times New Roman"/>
          <w:i/>
          <w:iCs/>
          <w:sz w:val="24"/>
          <w:szCs w:val="24"/>
        </w:rPr>
        <w:t>career development</w:t>
      </w:r>
      <w:r w:rsidRPr="00A45E8F">
        <w:rPr>
          <w:rFonts w:ascii="Book Antiqua" w:hAnsi="Book Antiqua" w:cs="Times New Roman"/>
          <w:sz w:val="24"/>
          <w:szCs w:val="24"/>
        </w:rPr>
        <w:t xml:space="preserve"> (X2), </w:t>
      </w:r>
      <w:proofErr w:type="spellStart"/>
      <w:r w:rsidRPr="00A45E8F">
        <w:rPr>
          <w:rFonts w:ascii="Book Antiqua" w:hAnsi="Book Antiqua" w:cs="Times New Roman"/>
          <w:sz w:val="24"/>
          <w:szCs w:val="24"/>
        </w:rPr>
        <w:t>budaya</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organisasi</w:t>
      </w:r>
      <w:proofErr w:type="spellEnd"/>
      <w:r w:rsidRPr="00A45E8F">
        <w:rPr>
          <w:rFonts w:ascii="Book Antiqua" w:hAnsi="Book Antiqua" w:cs="Times New Roman"/>
          <w:sz w:val="24"/>
          <w:szCs w:val="24"/>
        </w:rPr>
        <w:t xml:space="preserve"> (X3), </w:t>
      </w:r>
      <w:proofErr w:type="spellStart"/>
      <w:r w:rsidRPr="00A45E8F">
        <w:rPr>
          <w:rFonts w:ascii="Book Antiqua" w:hAnsi="Book Antiqua" w:cs="Times New Roman"/>
          <w:sz w:val="24"/>
          <w:szCs w:val="24"/>
        </w:rPr>
        <w:t>kinerja</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karyawan</w:t>
      </w:r>
      <w:proofErr w:type="spellEnd"/>
      <w:r w:rsidRPr="00A45E8F">
        <w:rPr>
          <w:rFonts w:ascii="Book Antiqua" w:hAnsi="Book Antiqua" w:cs="Times New Roman"/>
          <w:sz w:val="24"/>
          <w:szCs w:val="24"/>
        </w:rPr>
        <w:t xml:space="preserve"> (Y) </w:t>
      </w:r>
      <w:proofErr w:type="spellStart"/>
      <w:r w:rsidRPr="00A45E8F">
        <w:rPr>
          <w:rFonts w:ascii="Book Antiqua" w:hAnsi="Book Antiqua" w:cs="Times New Roman"/>
          <w:sz w:val="24"/>
          <w:szCs w:val="24"/>
        </w:rPr>
        <w:t>dinyatakan</w:t>
      </w:r>
      <w:proofErr w:type="spellEnd"/>
      <w:r w:rsidRPr="00A45E8F">
        <w:rPr>
          <w:rFonts w:ascii="Book Antiqua" w:hAnsi="Book Antiqua" w:cs="Times New Roman"/>
          <w:sz w:val="24"/>
          <w:szCs w:val="24"/>
        </w:rPr>
        <w:t xml:space="preserve"> valid</w:t>
      </w:r>
    </w:p>
    <w:p w14:paraId="03C05922" w14:textId="5482F783" w:rsidR="004E70A6" w:rsidRDefault="004E70A6" w:rsidP="00BC150A">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Hasil Uji </w:t>
      </w:r>
      <w:proofErr w:type="spellStart"/>
      <w:r>
        <w:rPr>
          <w:rFonts w:ascii="Book Antiqua" w:eastAsia="Book Antiqua" w:hAnsi="Book Antiqua" w:cs="Book Antiqua"/>
          <w:b/>
          <w:sz w:val="24"/>
          <w:szCs w:val="24"/>
        </w:rPr>
        <w:t>Reliabilitas</w:t>
      </w:r>
      <w:proofErr w:type="spellEnd"/>
    </w:p>
    <w:p w14:paraId="0839E24E" w14:textId="650FA73D" w:rsidR="004E70A6" w:rsidRPr="004E70A6" w:rsidRDefault="004E70A6" w:rsidP="004E70A6">
      <w:pPr>
        <w:spacing w:after="0" w:line="360" w:lineRule="auto"/>
        <w:ind w:left="567"/>
        <w:jc w:val="center"/>
        <w:rPr>
          <w:rFonts w:ascii="Book Antiqua" w:hAnsi="Book Antiqua" w:cs="Times New Roman"/>
          <w:b/>
          <w:bCs/>
          <w:sz w:val="24"/>
          <w:szCs w:val="24"/>
        </w:rPr>
      </w:pPr>
      <w:r w:rsidRPr="004E70A6">
        <w:rPr>
          <w:rFonts w:ascii="Book Antiqua" w:hAnsi="Book Antiqua" w:cs="Times New Roman"/>
          <w:b/>
          <w:bCs/>
          <w:sz w:val="24"/>
          <w:szCs w:val="24"/>
        </w:rPr>
        <w:t xml:space="preserve">Tabel 3 Hasil Uji </w:t>
      </w:r>
      <w:proofErr w:type="spellStart"/>
      <w:r w:rsidRPr="004E70A6">
        <w:rPr>
          <w:rFonts w:ascii="Book Antiqua" w:hAnsi="Book Antiqua" w:cs="Times New Roman"/>
          <w:b/>
          <w:bCs/>
          <w:sz w:val="24"/>
          <w:szCs w:val="24"/>
        </w:rPr>
        <w:t>Reliabilitas</w:t>
      </w:r>
      <w:proofErr w:type="spellEnd"/>
    </w:p>
    <w:tbl>
      <w:tblPr>
        <w:tblW w:w="8941" w:type="dxa"/>
        <w:jc w:val="center"/>
        <w:tblLayout w:type="fixed"/>
        <w:tblLook w:val="04A0" w:firstRow="1" w:lastRow="0" w:firstColumn="1" w:lastColumn="0" w:noHBand="0" w:noVBand="1"/>
      </w:tblPr>
      <w:tblGrid>
        <w:gridCol w:w="4440"/>
        <w:gridCol w:w="1818"/>
        <w:gridCol w:w="1223"/>
        <w:gridCol w:w="150"/>
        <w:gridCol w:w="1310"/>
      </w:tblGrid>
      <w:tr w:rsidR="00A45E8F" w:rsidRPr="00255A5C" w14:paraId="45872934" w14:textId="77777777" w:rsidTr="00A412B8">
        <w:trPr>
          <w:trHeight w:val="315"/>
          <w:jc w:val="center"/>
        </w:trPr>
        <w:tc>
          <w:tcPr>
            <w:tcW w:w="4440" w:type="dxa"/>
            <w:tcBorders>
              <w:top w:val="single" w:sz="4" w:space="0" w:color="auto"/>
              <w:bottom w:val="single" w:sz="4" w:space="0" w:color="auto"/>
            </w:tcBorders>
            <w:shd w:val="clear" w:color="auto" w:fill="auto"/>
            <w:noWrap/>
            <w:vAlign w:val="center"/>
            <w:hideMark/>
          </w:tcPr>
          <w:p w14:paraId="07242097" w14:textId="77777777" w:rsidR="00A45E8F" w:rsidRPr="00255A5C" w:rsidRDefault="00A45E8F" w:rsidP="00A412B8">
            <w:pPr>
              <w:spacing w:after="0" w:line="276" w:lineRule="auto"/>
              <w:rPr>
                <w:rFonts w:ascii="Times New Roman" w:hAnsi="Times New Roman" w:cs="Times New Roman"/>
                <w:b/>
                <w:bCs/>
                <w:color w:val="000000"/>
                <w:sz w:val="24"/>
                <w:szCs w:val="24"/>
              </w:rPr>
            </w:pPr>
            <w:proofErr w:type="spellStart"/>
            <w:r w:rsidRPr="00255A5C">
              <w:rPr>
                <w:rFonts w:ascii="Times New Roman" w:hAnsi="Times New Roman" w:cs="Times New Roman"/>
                <w:b/>
                <w:bCs/>
                <w:color w:val="000000"/>
                <w:sz w:val="24"/>
                <w:szCs w:val="24"/>
              </w:rPr>
              <w:t>Variabel</w:t>
            </w:r>
            <w:proofErr w:type="spellEnd"/>
          </w:p>
        </w:tc>
        <w:tc>
          <w:tcPr>
            <w:tcW w:w="1818" w:type="dxa"/>
            <w:tcBorders>
              <w:top w:val="single" w:sz="4" w:space="0" w:color="auto"/>
              <w:bottom w:val="single" w:sz="4" w:space="0" w:color="auto"/>
            </w:tcBorders>
            <w:shd w:val="clear" w:color="auto" w:fill="auto"/>
            <w:noWrap/>
            <w:vAlign w:val="center"/>
            <w:hideMark/>
          </w:tcPr>
          <w:p w14:paraId="1002E294" w14:textId="77777777" w:rsidR="00A45E8F" w:rsidRPr="00255A5C" w:rsidRDefault="00A45E8F" w:rsidP="00A412B8">
            <w:pPr>
              <w:spacing w:after="0" w:line="276" w:lineRule="auto"/>
              <w:jc w:val="center"/>
              <w:rPr>
                <w:rFonts w:ascii="Times New Roman" w:hAnsi="Times New Roman" w:cs="Times New Roman"/>
                <w:b/>
                <w:bCs/>
                <w:i/>
                <w:iCs/>
                <w:color w:val="000000"/>
                <w:sz w:val="24"/>
                <w:szCs w:val="24"/>
              </w:rPr>
            </w:pPr>
            <w:r w:rsidRPr="00255A5C">
              <w:rPr>
                <w:rFonts w:ascii="Times New Roman" w:hAnsi="Times New Roman" w:cs="Times New Roman"/>
                <w:b/>
                <w:bCs/>
                <w:i/>
                <w:iCs/>
                <w:color w:val="000000"/>
                <w:sz w:val="24"/>
                <w:szCs w:val="24"/>
              </w:rPr>
              <w:t>Nilai Cronbach Alpha</w:t>
            </w:r>
          </w:p>
        </w:tc>
        <w:tc>
          <w:tcPr>
            <w:tcW w:w="1223" w:type="dxa"/>
            <w:tcBorders>
              <w:top w:val="single" w:sz="4" w:space="0" w:color="auto"/>
              <w:bottom w:val="single" w:sz="4" w:space="0" w:color="auto"/>
            </w:tcBorders>
            <w:shd w:val="clear" w:color="auto" w:fill="auto"/>
            <w:noWrap/>
            <w:vAlign w:val="center"/>
            <w:hideMark/>
          </w:tcPr>
          <w:p w14:paraId="59BAF133" w14:textId="77777777" w:rsidR="00A45E8F" w:rsidRPr="00255A5C" w:rsidRDefault="00A45E8F" w:rsidP="00A412B8">
            <w:pPr>
              <w:spacing w:after="0" w:line="276" w:lineRule="auto"/>
              <w:jc w:val="center"/>
              <w:rPr>
                <w:rFonts w:ascii="Times New Roman" w:hAnsi="Times New Roman" w:cs="Times New Roman"/>
                <w:b/>
                <w:bCs/>
                <w:i/>
                <w:iCs/>
                <w:color w:val="000000"/>
                <w:sz w:val="24"/>
                <w:szCs w:val="24"/>
              </w:rPr>
            </w:pPr>
            <w:proofErr w:type="spellStart"/>
            <w:r w:rsidRPr="00255A5C">
              <w:rPr>
                <w:rFonts w:ascii="Times New Roman" w:hAnsi="Times New Roman" w:cs="Times New Roman"/>
                <w:b/>
                <w:bCs/>
                <w:i/>
                <w:iCs/>
                <w:color w:val="000000"/>
                <w:sz w:val="24"/>
                <w:szCs w:val="24"/>
              </w:rPr>
              <w:t>Standart</w:t>
            </w:r>
            <w:proofErr w:type="spellEnd"/>
            <w:r w:rsidRPr="00255A5C">
              <w:rPr>
                <w:rFonts w:ascii="Times New Roman" w:hAnsi="Times New Roman" w:cs="Times New Roman"/>
                <w:b/>
                <w:bCs/>
                <w:i/>
                <w:iCs/>
                <w:color w:val="000000"/>
                <w:sz w:val="24"/>
                <w:szCs w:val="24"/>
              </w:rPr>
              <w:t xml:space="preserve"> Alpha</w:t>
            </w:r>
          </w:p>
        </w:tc>
        <w:tc>
          <w:tcPr>
            <w:tcW w:w="1460" w:type="dxa"/>
            <w:gridSpan w:val="2"/>
            <w:tcBorders>
              <w:top w:val="single" w:sz="4" w:space="0" w:color="auto"/>
              <w:bottom w:val="single" w:sz="4" w:space="0" w:color="auto"/>
            </w:tcBorders>
            <w:shd w:val="clear" w:color="auto" w:fill="auto"/>
            <w:noWrap/>
            <w:vAlign w:val="center"/>
            <w:hideMark/>
          </w:tcPr>
          <w:p w14:paraId="73C41C86" w14:textId="77777777" w:rsidR="00A45E8F" w:rsidRPr="00255A5C" w:rsidRDefault="00A45E8F" w:rsidP="00A412B8">
            <w:pPr>
              <w:spacing w:after="0" w:line="276" w:lineRule="auto"/>
              <w:jc w:val="center"/>
              <w:rPr>
                <w:rFonts w:ascii="Times New Roman" w:hAnsi="Times New Roman" w:cs="Times New Roman"/>
                <w:b/>
                <w:bCs/>
                <w:color w:val="000000"/>
                <w:sz w:val="24"/>
                <w:szCs w:val="24"/>
              </w:rPr>
            </w:pPr>
            <w:proofErr w:type="spellStart"/>
            <w:r w:rsidRPr="00255A5C">
              <w:rPr>
                <w:rFonts w:ascii="Times New Roman" w:hAnsi="Times New Roman" w:cs="Times New Roman"/>
                <w:b/>
                <w:bCs/>
                <w:color w:val="000000"/>
                <w:sz w:val="24"/>
                <w:szCs w:val="24"/>
              </w:rPr>
              <w:t>Keterangan</w:t>
            </w:r>
            <w:proofErr w:type="spellEnd"/>
          </w:p>
        </w:tc>
      </w:tr>
      <w:tr w:rsidR="00A45E8F" w:rsidRPr="00255A5C" w14:paraId="0FCAF2D2" w14:textId="77777777" w:rsidTr="00A412B8">
        <w:trPr>
          <w:trHeight w:val="232"/>
          <w:jc w:val="center"/>
        </w:trPr>
        <w:tc>
          <w:tcPr>
            <w:tcW w:w="4440" w:type="dxa"/>
            <w:tcBorders>
              <w:top w:val="single" w:sz="4" w:space="0" w:color="auto"/>
              <w:bottom w:val="single" w:sz="4" w:space="0" w:color="auto"/>
            </w:tcBorders>
            <w:shd w:val="clear" w:color="auto" w:fill="auto"/>
            <w:noWrap/>
            <w:vAlign w:val="center"/>
            <w:hideMark/>
          </w:tcPr>
          <w:p w14:paraId="6D4498B6" w14:textId="77777777" w:rsidR="00A45E8F" w:rsidRPr="00255A5C" w:rsidRDefault="00A45E8F" w:rsidP="00A412B8">
            <w:pPr>
              <w:spacing w:after="0" w:line="276"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Pelatihan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Kerja</w:t>
            </w:r>
            <w:proofErr w:type="spellEnd"/>
            <w:r w:rsidRPr="00255A5C">
              <w:rPr>
                <w:rFonts w:ascii="Times New Roman" w:hAnsi="Times New Roman" w:cs="Times New Roman"/>
                <w:color w:val="000000"/>
                <w:sz w:val="24"/>
                <w:szCs w:val="24"/>
              </w:rPr>
              <w:t xml:space="preserve"> (X1)</w:t>
            </w:r>
          </w:p>
        </w:tc>
        <w:tc>
          <w:tcPr>
            <w:tcW w:w="1818" w:type="dxa"/>
            <w:tcBorders>
              <w:top w:val="single" w:sz="4" w:space="0" w:color="auto"/>
              <w:bottom w:val="single" w:sz="4" w:space="0" w:color="auto"/>
            </w:tcBorders>
            <w:shd w:val="clear" w:color="auto" w:fill="auto"/>
            <w:noWrap/>
            <w:vAlign w:val="center"/>
            <w:hideMark/>
          </w:tcPr>
          <w:p w14:paraId="7BA382BD" w14:textId="77777777" w:rsidR="00A45E8F" w:rsidRPr="00255A5C" w:rsidRDefault="00A45E8F" w:rsidP="00A412B8">
            <w:pPr>
              <w:spacing w:after="0" w:line="276" w:lineRule="auto"/>
              <w:jc w:val="center"/>
              <w:rPr>
                <w:rFonts w:ascii="Times New Roman" w:hAnsi="Times New Roman" w:cs="Times New Roman"/>
                <w:color w:val="000000"/>
                <w:sz w:val="24"/>
                <w:szCs w:val="24"/>
              </w:rPr>
            </w:pPr>
            <w:r w:rsidRPr="00255A5C">
              <w:rPr>
                <w:rFonts w:ascii="Times New Roman" w:hAnsi="Times New Roman" w:cs="Times New Roman"/>
                <w:color w:val="000000"/>
                <w:sz w:val="24"/>
                <w:szCs w:val="24"/>
              </w:rPr>
              <w:t xml:space="preserve">0, </w:t>
            </w:r>
            <w:r>
              <w:rPr>
                <w:rFonts w:ascii="Times New Roman" w:hAnsi="Times New Roman" w:cs="Times New Roman"/>
                <w:color w:val="000000"/>
                <w:sz w:val="24"/>
                <w:szCs w:val="24"/>
              </w:rPr>
              <w:t>713</w:t>
            </w:r>
          </w:p>
        </w:tc>
        <w:tc>
          <w:tcPr>
            <w:tcW w:w="1373" w:type="dxa"/>
            <w:gridSpan w:val="2"/>
            <w:tcBorders>
              <w:top w:val="single" w:sz="4" w:space="0" w:color="auto"/>
              <w:bottom w:val="single" w:sz="4" w:space="0" w:color="auto"/>
            </w:tcBorders>
            <w:shd w:val="clear" w:color="auto" w:fill="auto"/>
            <w:noWrap/>
            <w:vAlign w:val="center"/>
            <w:hideMark/>
          </w:tcPr>
          <w:p w14:paraId="4ADB79FB" w14:textId="77777777" w:rsidR="00A45E8F" w:rsidRPr="00255A5C" w:rsidRDefault="00A45E8F" w:rsidP="00A412B8">
            <w:pPr>
              <w:spacing w:after="0" w:line="276" w:lineRule="auto"/>
              <w:jc w:val="center"/>
              <w:rPr>
                <w:rFonts w:ascii="Times New Roman" w:hAnsi="Times New Roman" w:cs="Times New Roman"/>
                <w:color w:val="000000"/>
                <w:sz w:val="24"/>
                <w:szCs w:val="24"/>
              </w:rPr>
            </w:pPr>
            <w:r w:rsidRPr="00255A5C">
              <w:rPr>
                <w:rFonts w:ascii="Times New Roman" w:hAnsi="Times New Roman" w:cs="Times New Roman"/>
                <w:color w:val="000000"/>
                <w:sz w:val="24"/>
                <w:szCs w:val="24"/>
              </w:rPr>
              <w:t>0,06</w:t>
            </w:r>
          </w:p>
        </w:tc>
        <w:tc>
          <w:tcPr>
            <w:tcW w:w="1310" w:type="dxa"/>
            <w:tcBorders>
              <w:top w:val="single" w:sz="4" w:space="0" w:color="auto"/>
              <w:bottom w:val="single" w:sz="4" w:space="0" w:color="auto"/>
            </w:tcBorders>
            <w:shd w:val="clear" w:color="auto" w:fill="auto"/>
            <w:noWrap/>
            <w:vAlign w:val="center"/>
            <w:hideMark/>
          </w:tcPr>
          <w:p w14:paraId="60E36C9F" w14:textId="77777777" w:rsidR="00A45E8F" w:rsidRPr="00255A5C" w:rsidRDefault="00A45E8F" w:rsidP="00A412B8">
            <w:pPr>
              <w:spacing w:after="0" w:line="276" w:lineRule="auto"/>
              <w:jc w:val="center"/>
              <w:rPr>
                <w:rFonts w:ascii="Times New Roman" w:hAnsi="Times New Roman" w:cs="Times New Roman"/>
                <w:color w:val="000000"/>
                <w:sz w:val="24"/>
                <w:szCs w:val="24"/>
              </w:rPr>
            </w:pPr>
            <w:proofErr w:type="spellStart"/>
            <w:r w:rsidRPr="00255A5C">
              <w:rPr>
                <w:rFonts w:ascii="Times New Roman" w:hAnsi="Times New Roman" w:cs="Times New Roman"/>
                <w:color w:val="000000"/>
                <w:sz w:val="24"/>
                <w:szCs w:val="24"/>
              </w:rPr>
              <w:t>Reliabel</w:t>
            </w:r>
            <w:proofErr w:type="spellEnd"/>
          </w:p>
        </w:tc>
      </w:tr>
      <w:tr w:rsidR="00A45E8F" w:rsidRPr="00255A5C" w14:paraId="29917612" w14:textId="77777777" w:rsidTr="00A412B8">
        <w:trPr>
          <w:trHeight w:val="315"/>
          <w:jc w:val="center"/>
        </w:trPr>
        <w:tc>
          <w:tcPr>
            <w:tcW w:w="4440" w:type="dxa"/>
            <w:tcBorders>
              <w:top w:val="single" w:sz="4" w:space="0" w:color="auto"/>
              <w:bottom w:val="single" w:sz="4" w:space="0" w:color="auto"/>
            </w:tcBorders>
            <w:shd w:val="clear" w:color="auto" w:fill="auto"/>
            <w:noWrap/>
            <w:vAlign w:val="center"/>
            <w:hideMark/>
          </w:tcPr>
          <w:p w14:paraId="77D21AB5" w14:textId="77777777" w:rsidR="00A45E8F" w:rsidRPr="00255A5C" w:rsidRDefault="00A45E8F" w:rsidP="00A412B8">
            <w:pPr>
              <w:spacing w:after="0" w:line="276" w:lineRule="auto"/>
              <w:rPr>
                <w:rFonts w:ascii="Times New Roman" w:hAnsi="Times New Roman" w:cs="Times New Roman"/>
                <w:color w:val="000000"/>
                <w:sz w:val="24"/>
                <w:szCs w:val="24"/>
              </w:rPr>
            </w:pPr>
            <w:r>
              <w:rPr>
                <w:rFonts w:ascii="Times New Roman" w:hAnsi="Times New Roman" w:cs="Times New Roman"/>
                <w:i/>
                <w:iCs/>
                <w:sz w:val="24"/>
                <w:szCs w:val="24"/>
                <w:lang w:val="fi-FI"/>
              </w:rPr>
              <w:t>C</w:t>
            </w:r>
            <w:r w:rsidRPr="00D402D8">
              <w:rPr>
                <w:rFonts w:ascii="Times New Roman" w:hAnsi="Times New Roman" w:cs="Times New Roman"/>
                <w:i/>
                <w:iCs/>
                <w:sz w:val="24"/>
                <w:szCs w:val="24"/>
                <w:lang w:val="fi-FI"/>
              </w:rPr>
              <w:t xml:space="preserve">areer </w:t>
            </w:r>
            <w:r>
              <w:rPr>
                <w:rFonts w:ascii="Times New Roman" w:hAnsi="Times New Roman" w:cs="Times New Roman"/>
                <w:i/>
                <w:iCs/>
                <w:sz w:val="24"/>
                <w:szCs w:val="24"/>
                <w:lang w:val="fi-FI"/>
              </w:rPr>
              <w:t>D</w:t>
            </w:r>
            <w:r w:rsidRPr="00D402D8">
              <w:rPr>
                <w:rFonts w:ascii="Times New Roman" w:hAnsi="Times New Roman" w:cs="Times New Roman"/>
                <w:i/>
                <w:iCs/>
                <w:sz w:val="24"/>
                <w:szCs w:val="24"/>
                <w:lang w:val="fi-FI"/>
              </w:rPr>
              <w:t>evelopment</w:t>
            </w:r>
            <w:r w:rsidRPr="00255A5C">
              <w:rPr>
                <w:rFonts w:ascii="Times New Roman" w:hAnsi="Times New Roman" w:cs="Times New Roman"/>
                <w:sz w:val="24"/>
                <w:szCs w:val="24"/>
                <w:lang w:val="fi-FI"/>
              </w:rPr>
              <w:t xml:space="preserve"> </w:t>
            </w:r>
            <w:r w:rsidRPr="00255A5C">
              <w:rPr>
                <w:rFonts w:ascii="Times New Roman" w:hAnsi="Times New Roman" w:cs="Times New Roman"/>
                <w:color w:val="000000"/>
                <w:sz w:val="24"/>
                <w:szCs w:val="24"/>
              </w:rPr>
              <w:t>(X2)</w:t>
            </w:r>
          </w:p>
        </w:tc>
        <w:tc>
          <w:tcPr>
            <w:tcW w:w="1818" w:type="dxa"/>
            <w:tcBorders>
              <w:top w:val="single" w:sz="4" w:space="0" w:color="auto"/>
              <w:bottom w:val="single" w:sz="4" w:space="0" w:color="auto"/>
            </w:tcBorders>
            <w:shd w:val="clear" w:color="auto" w:fill="auto"/>
            <w:noWrap/>
            <w:vAlign w:val="center"/>
            <w:hideMark/>
          </w:tcPr>
          <w:p w14:paraId="52578957" w14:textId="77777777" w:rsidR="00A45E8F" w:rsidRPr="00255A5C" w:rsidRDefault="00A45E8F" w:rsidP="00A412B8">
            <w:pPr>
              <w:spacing w:after="0" w:line="276" w:lineRule="auto"/>
              <w:jc w:val="center"/>
              <w:rPr>
                <w:rFonts w:ascii="Times New Roman" w:hAnsi="Times New Roman" w:cs="Times New Roman"/>
                <w:color w:val="000000"/>
                <w:sz w:val="24"/>
                <w:szCs w:val="24"/>
              </w:rPr>
            </w:pPr>
            <w:r w:rsidRPr="00255A5C">
              <w:rPr>
                <w:rFonts w:ascii="Times New Roman" w:hAnsi="Times New Roman" w:cs="Times New Roman"/>
                <w:color w:val="000000"/>
                <w:sz w:val="24"/>
                <w:szCs w:val="24"/>
              </w:rPr>
              <w:t>0,7</w:t>
            </w:r>
            <w:r>
              <w:rPr>
                <w:rFonts w:ascii="Times New Roman" w:hAnsi="Times New Roman" w:cs="Times New Roman"/>
                <w:color w:val="000000"/>
                <w:sz w:val="24"/>
                <w:szCs w:val="24"/>
              </w:rPr>
              <w:t>47</w:t>
            </w:r>
          </w:p>
        </w:tc>
        <w:tc>
          <w:tcPr>
            <w:tcW w:w="1373" w:type="dxa"/>
            <w:gridSpan w:val="2"/>
            <w:tcBorders>
              <w:top w:val="single" w:sz="4" w:space="0" w:color="auto"/>
              <w:bottom w:val="single" w:sz="4" w:space="0" w:color="auto"/>
            </w:tcBorders>
            <w:shd w:val="clear" w:color="auto" w:fill="auto"/>
            <w:noWrap/>
            <w:vAlign w:val="center"/>
            <w:hideMark/>
          </w:tcPr>
          <w:p w14:paraId="033CA48D" w14:textId="77777777" w:rsidR="00A45E8F" w:rsidRPr="00255A5C" w:rsidRDefault="00A45E8F" w:rsidP="00A412B8">
            <w:pPr>
              <w:spacing w:after="0" w:line="276" w:lineRule="auto"/>
              <w:jc w:val="center"/>
              <w:rPr>
                <w:rFonts w:ascii="Times New Roman" w:hAnsi="Times New Roman" w:cs="Times New Roman"/>
                <w:color w:val="000000"/>
                <w:sz w:val="24"/>
                <w:szCs w:val="24"/>
              </w:rPr>
            </w:pPr>
            <w:r w:rsidRPr="00255A5C">
              <w:rPr>
                <w:rFonts w:ascii="Times New Roman" w:hAnsi="Times New Roman" w:cs="Times New Roman"/>
                <w:color w:val="000000"/>
                <w:sz w:val="24"/>
                <w:szCs w:val="24"/>
              </w:rPr>
              <w:t>0,06</w:t>
            </w:r>
          </w:p>
        </w:tc>
        <w:tc>
          <w:tcPr>
            <w:tcW w:w="1310" w:type="dxa"/>
            <w:tcBorders>
              <w:top w:val="single" w:sz="4" w:space="0" w:color="auto"/>
              <w:bottom w:val="single" w:sz="4" w:space="0" w:color="auto"/>
            </w:tcBorders>
            <w:shd w:val="clear" w:color="auto" w:fill="auto"/>
            <w:noWrap/>
            <w:vAlign w:val="center"/>
            <w:hideMark/>
          </w:tcPr>
          <w:p w14:paraId="488175D0" w14:textId="77777777" w:rsidR="00A45E8F" w:rsidRPr="00255A5C" w:rsidRDefault="00A45E8F" w:rsidP="00A412B8">
            <w:pPr>
              <w:spacing w:after="0" w:line="276" w:lineRule="auto"/>
              <w:jc w:val="center"/>
              <w:rPr>
                <w:rFonts w:ascii="Times New Roman" w:hAnsi="Times New Roman" w:cs="Times New Roman"/>
                <w:color w:val="000000"/>
                <w:sz w:val="24"/>
                <w:szCs w:val="24"/>
              </w:rPr>
            </w:pPr>
            <w:proofErr w:type="spellStart"/>
            <w:r w:rsidRPr="00255A5C">
              <w:rPr>
                <w:rFonts w:ascii="Times New Roman" w:hAnsi="Times New Roman" w:cs="Times New Roman"/>
                <w:color w:val="000000"/>
                <w:sz w:val="24"/>
                <w:szCs w:val="24"/>
              </w:rPr>
              <w:t>Reliabel</w:t>
            </w:r>
            <w:proofErr w:type="spellEnd"/>
          </w:p>
        </w:tc>
      </w:tr>
      <w:tr w:rsidR="00A45E8F" w:rsidRPr="00255A5C" w14:paraId="0498530B" w14:textId="77777777" w:rsidTr="00A412B8">
        <w:trPr>
          <w:trHeight w:val="315"/>
          <w:jc w:val="center"/>
        </w:trPr>
        <w:tc>
          <w:tcPr>
            <w:tcW w:w="4440" w:type="dxa"/>
            <w:tcBorders>
              <w:top w:val="single" w:sz="4" w:space="0" w:color="auto"/>
              <w:bottom w:val="single" w:sz="4" w:space="0" w:color="auto"/>
            </w:tcBorders>
            <w:shd w:val="clear" w:color="auto" w:fill="auto"/>
            <w:noWrap/>
            <w:vAlign w:val="center"/>
            <w:hideMark/>
          </w:tcPr>
          <w:p w14:paraId="4C6B6249" w14:textId="77777777" w:rsidR="00A45E8F" w:rsidRPr="00255A5C" w:rsidRDefault="00A45E8F" w:rsidP="00A412B8">
            <w:pPr>
              <w:spacing w:after="0" w:line="276"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Budaya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Organisasi</w:t>
            </w:r>
            <w:proofErr w:type="spellEnd"/>
            <w:r w:rsidRPr="00255A5C">
              <w:rPr>
                <w:rFonts w:ascii="Times New Roman" w:hAnsi="Times New Roman" w:cs="Times New Roman"/>
                <w:color w:val="000000"/>
                <w:sz w:val="24"/>
                <w:szCs w:val="24"/>
              </w:rPr>
              <w:t xml:space="preserve"> (X3)</w:t>
            </w:r>
          </w:p>
        </w:tc>
        <w:tc>
          <w:tcPr>
            <w:tcW w:w="1818" w:type="dxa"/>
            <w:tcBorders>
              <w:top w:val="single" w:sz="4" w:space="0" w:color="auto"/>
              <w:bottom w:val="single" w:sz="4" w:space="0" w:color="auto"/>
            </w:tcBorders>
            <w:shd w:val="clear" w:color="auto" w:fill="auto"/>
            <w:noWrap/>
            <w:vAlign w:val="center"/>
            <w:hideMark/>
          </w:tcPr>
          <w:p w14:paraId="4EA66AE0" w14:textId="77777777" w:rsidR="00A45E8F" w:rsidRPr="00255A5C" w:rsidRDefault="00A45E8F" w:rsidP="00A412B8">
            <w:pPr>
              <w:spacing w:after="0" w:line="276" w:lineRule="auto"/>
              <w:jc w:val="center"/>
              <w:rPr>
                <w:rFonts w:ascii="Times New Roman" w:hAnsi="Times New Roman" w:cs="Times New Roman"/>
                <w:color w:val="000000"/>
                <w:sz w:val="24"/>
                <w:szCs w:val="24"/>
              </w:rPr>
            </w:pPr>
            <w:r w:rsidRPr="00255A5C">
              <w:rPr>
                <w:rFonts w:ascii="Times New Roman" w:hAnsi="Times New Roman" w:cs="Times New Roman"/>
                <w:color w:val="000000"/>
                <w:sz w:val="24"/>
                <w:szCs w:val="24"/>
              </w:rPr>
              <w:t>0,</w:t>
            </w:r>
            <w:r>
              <w:rPr>
                <w:rFonts w:ascii="Times New Roman" w:hAnsi="Times New Roman" w:cs="Times New Roman"/>
                <w:color w:val="000000"/>
                <w:sz w:val="24"/>
                <w:szCs w:val="24"/>
              </w:rPr>
              <w:t>736</w:t>
            </w:r>
          </w:p>
        </w:tc>
        <w:tc>
          <w:tcPr>
            <w:tcW w:w="1373" w:type="dxa"/>
            <w:gridSpan w:val="2"/>
            <w:tcBorders>
              <w:top w:val="single" w:sz="4" w:space="0" w:color="auto"/>
              <w:bottom w:val="single" w:sz="4" w:space="0" w:color="auto"/>
            </w:tcBorders>
            <w:shd w:val="clear" w:color="auto" w:fill="auto"/>
            <w:noWrap/>
            <w:vAlign w:val="center"/>
            <w:hideMark/>
          </w:tcPr>
          <w:p w14:paraId="615F03D7" w14:textId="77777777" w:rsidR="00A45E8F" w:rsidRPr="00255A5C" w:rsidRDefault="00A45E8F" w:rsidP="00A412B8">
            <w:pPr>
              <w:spacing w:after="0" w:line="276" w:lineRule="auto"/>
              <w:jc w:val="center"/>
              <w:rPr>
                <w:rFonts w:ascii="Times New Roman" w:hAnsi="Times New Roman" w:cs="Times New Roman"/>
                <w:color w:val="000000"/>
                <w:sz w:val="24"/>
                <w:szCs w:val="24"/>
              </w:rPr>
            </w:pPr>
            <w:r w:rsidRPr="00255A5C">
              <w:rPr>
                <w:rFonts w:ascii="Times New Roman" w:hAnsi="Times New Roman" w:cs="Times New Roman"/>
                <w:color w:val="000000"/>
                <w:sz w:val="24"/>
                <w:szCs w:val="24"/>
              </w:rPr>
              <w:t>0,06</w:t>
            </w:r>
          </w:p>
        </w:tc>
        <w:tc>
          <w:tcPr>
            <w:tcW w:w="1310" w:type="dxa"/>
            <w:tcBorders>
              <w:top w:val="single" w:sz="4" w:space="0" w:color="auto"/>
              <w:bottom w:val="single" w:sz="4" w:space="0" w:color="auto"/>
            </w:tcBorders>
            <w:shd w:val="clear" w:color="auto" w:fill="auto"/>
            <w:noWrap/>
            <w:vAlign w:val="center"/>
            <w:hideMark/>
          </w:tcPr>
          <w:p w14:paraId="15234199" w14:textId="77777777" w:rsidR="00A45E8F" w:rsidRPr="00255A5C" w:rsidRDefault="00A45E8F" w:rsidP="00A412B8">
            <w:pPr>
              <w:spacing w:after="0" w:line="276" w:lineRule="auto"/>
              <w:jc w:val="center"/>
              <w:rPr>
                <w:rFonts w:ascii="Times New Roman" w:hAnsi="Times New Roman" w:cs="Times New Roman"/>
                <w:color w:val="000000"/>
                <w:sz w:val="24"/>
                <w:szCs w:val="24"/>
              </w:rPr>
            </w:pPr>
            <w:proofErr w:type="spellStart"/>
            <w:r w:rsidRPr="00255A5C">
              <w:rPr>
                <w:rFonts w:ascii="Times New Roman" w:hAnsi="Times New Roman" w:cs="Times New Roman"/>
                <w:color w:val="000000"/>
                <w:sz w:val="24"/>
                <w:szCs w:val="24"/>
              </w:rPr>
              <w:t>Reliabel</w:t>
            </w:r>
            <w:proofErr w:type="spellEnd"/>
          </w:p>
        </w:tc>
      </w:tr>
      <w:tr w:rsidR="00A45E8F" w:rsidRPr="00255A5C" w14:paraId="18EB9AB3" w14:textId="77777777" w:rsidTr="00A412B8">
        <w:trPr>
          <w:trHeight w:val="315"/>
          <w:jc w:val="center"/>
        </w:trPr>
        <w:tc>
          <w:tcPr>
            <w:tcW w:w="4440" w:type="dxa"/>
            <w:tcBorders>
              <w:top w:val="single" w:sz="4" w:space="0" w:color="auto"/>
              <w:bottom w:val="single" w:sz="4" w:space="0" w:color="auto"/>
            </w:tcBorders>
            <w:shd w:val="clear" w:color="auto" w:fill="auto"/>
            <w:noWrap/>
            <w:vAlign w:val="center"/>
            <w:hideMark/>
          </w:tcPr>
          <w:p w14:paraId="62B672E8" w14:textId="77777777" w:rsidR="00A45E8F" w:rsidRPr="00255A5C" w:rsidRDefault="00A45E8F" w:rsidP="00A412B8">
            <w:pPr>
              <w:spacing w:after="0" w:line="276" w:lineRule="auto"/>
              <w:rPr>
                <w:rFonts w:ascii="Times New Roman" w:hAnsi="Times New Roman" w:cs="Times New Roman"/>
                <w:color w:val="000000"/>
                <w:sz w:val="24"/>
                <w:szCs w:val="24"/>
              </w:rPr>
            </w:pPr>
            <w:r w:rsidRPr="00255A5C">
              <w:rPr>
                <w:rFonts w:ascii="Times New Roman" w:hAnsi="Times New Roman" w:cs="Times New Roman"/>
                <w:color w:val="000000"/>
                <w:sz w:val="24"/>
                <w:szCs w:val="24"/>
              </w:rPr>
              <w:t xml:space="preserve">Kinerja </w:t>
            </w:r>
            <w:proofErr w:type="spellStart"/>
            <w:r>
              <w:rPr>
                <w:rFonts w:ascii="Times New Roman" w:hAnsi="Times New Roman" w:cs="Times New Roman"/>
                <w:color w:val="000000"/>
                <w:sz w:val="24"/>
                <w:szCs w:val="24"/>
              </w:rPr>
              <w:t>Karyawan</w:t>
            </w:r>
            <w:proofErr w:type="spellEnd"/>
            <w:r>
              <w:rPr>
                <w:rFonts w:ascii="Times New Roman" w:hAnsi="Times New Roman" w:cs="Times New Roman"/>
                <w:color w:val="000000"/>
                <w:sz w:val="24"/>
                <w:szCs w:val="24"/>
              </w:rPr>
              <w:t xml:space="preserve"> </w:t>
            </w:r>
            <w:r w:rsidRPr="00255A5C">
              <w:rPr>
                <w:rFonts w:ascii="Times New Roman" w:hAnsi="Times New Roman" w:cs="Times New Roman"/>
                <w:color w:val="000000"/>
                <w:sz w:val="24"/>
                <w:szCs w:val="24"/>
              </w:rPr>
              <w:t>(Y)</w:t>
            </w:r>
          </w:p>
        </w:tc>
        <w:tc>
          <w:tcPr>
            <w:tcW w:w="1818" w:type="dxa"/>
            <w:tcBorders>
              <w:top w:val="single" w:sz="4" w:space="0" w:color="auto"/>
              <w:bottom w:val="single" w:sz="4" w:space="0" w:color="auto"/>
            </w:tcBorders>
            <w:shd w:val="clear" w:color="auto" w:fill="auto"/>
            <w:noWrap/>
            <w:vAlign w:val="center"/>
            <w:hideMark/>
          </w:tcPr>
          <w:p w14:paraId="0C632B0A" w14:textId="77777777" w:rsidR="00A45E8F" w:rsidRPr="00255A5C" w:rsidRDefault="00A45E8F" w:rsidP="00A412B8">
            <w:pPr>
              <w:spacing w:after="0" w:line="276" w:lineRule="auto"/>
              <w:jc w:val="center"/>
              <w:rPr>
                <w:rFonts w:ascii="Times New Roman" w:hAnsi="Times New Roman" w:cs="Times New Roman"/>
                <w:color w:val="000000"/>
                <w:sz w:val="24"/>
                <w:szCs w:val="24"/>
              </w:rPr>
            </w:pPr>
            <w:r w:rsidRPr="00255A5C">
              <w:rPr>
                <w:rFonts w:ascii="Times New Roman" w:hAnsi="Times New Roman" w:cs="Times New Roman"/>
                <w:color w:val="000000"/>
                <w:sz w:val="24"/>
                <w:szCs w:val="24"/>
              </w:rPr>
              <w:t>0.7</w:t>
            </w:r>
            <w:r>
              <w:rPr>
                <w:rFonts w:ascii="Times New Roman" w:hAnsi="Times New Roman" w:cs="Times New Roman"/>
                <w:color w:val="000000"/>
                <w:sz w:val="24"/>
                <w:szCs w:val="24"/>
              </w:rPr>
              <w:t>60</w:t>
            </w:r>
          </w:p>
        </w:tc>
        <w:tc>
          <w:tcPr>
            <w:tcW w:w="1373" w:type="dxa"/>
            <w:gridSpan w:val="2"/>
            <w:tcBorders>
              <w:top w:val="single" w:sz="4" w:space="0" w:color="auto"/>
              <w:bottom w:val="single" w:sz="4" w:space="0" w:color="auto"/>
            </w:tcBorders>
            <w:shd w:val="clear" w:color="auto" w:fill="auto"/>
            <w:noWrap/>
            <w:vAlign w:val="center"/>
            <w:hideMark/>
          </w:tcPr>
          <w:p w14:paraId="5376E2AB" w14:textId="77777777" w:rsidR="00A45E8F" w:rsidRPr="00255A5C" w:rsidRDefault="00A45E8F" w:rsidP="00A412B8">
            <w:pPr>
              <w:spacing w:after="0" w:line="276" w:lineRule="auto"/>
              <w:jc w:val="center"/>
              <w:rPr>
                <w:rFonts w:ascii="Times New Roman" w:hAnsi="Times New Roman" w:cs="Times New Roman"/>
                <w:color w:val="000000"/>
                <w:sz w:val="24"/>
                <w:szCs w:val="24"/>
              </w:rPr>
            </w:pPr>
            <w:r w:rsidRPr="00255A5C">
              <w:rPr>
                <w:rFonts w:ascii="Times New Roman" w:hAnsi="Times New Roman" w:cs="Times New Roman"/>
                <w:color w:val="000000"/>
                <w:sz w:val="24"/>
                <w:szCs w:val="24"/>
              </w:rPr>
              <w:t>0,06</w:t>
            </w:r>
          </w:p>
        </w:tc>
        <w:tc>
          <w:tcPr>
            <w:tcW w:w="1310" w:type="dxa"/>
            <w:tcBorders>
              <w:top w:val="single" w:sz="4" w:space="0" w:color="auto"/>
              <w:bottom w:val="single" w:sz="4" w:space="0" w:color="auto"/>
            </w:tcBorders>
            <w:shd w:val="clear" w:color="auto" w:fill="auto"/>
            <w:noWrap/>
            <w:vAlign w:val="center"/>
            <w:hideMark/>
          </w:tcPr>
          <w:p w14:paraId="12E29144" w14:textId="77777777" w:rsidR="00A45E8F" w:rsidRPr="00255A5C" w:rsidRDefault="00A45E8F" w:rsidP="00A412B8">
            <w:pPr>
              <w:spacing w:after="0" w:line="276" w:lineRule="auto"/>
              <w:jc w:val="center"/>
              <w:rPr>
                <w:rFonts w:ascii="Times New Roman" w:hAnsi="Times New Roman" w:cs="Times New Roman"/>
                <w:color w:val="000000"/>
                <w:sz w:val="24"/>
                <w:szCs w:val="24"/>
              </w:rPr>
            </w:pPr>
            <w:proofErr w:type="spellStart"/>
            <w:r w:rsidRPr="00255A5C">
              <w:rPr>
                <w:rFonts w:ascii="Times New Roman" w:hAnsi="Times New Roman" w:cs="Times New Roman"/>
                <w:color w:val="000000"/>
                <w:sz w:val="24"/>
                <w:szCs w:val="24"/>
              </w:rPr>
              <w:t>Reliabel</w:t>
            </w:r>
            <w:proofErr w:type="spellEnd"/>
          </w:p>
        </w:tc>
      </w:tr>
    </w:tbl>
    <w:p w14:paraId="505490AE" w14:textId="4D0D98FF" w:rsidR="00A45E8F" w:rsidRPr="00A45E8F" w:rsidRDefault="004E70A6" w:rsidP="00A45E8F">
      <w:pPr>
        <w:pStyle w:val="TOC1"/>
        <w:rPr>
          <w:b/>
        </w:rPr>
      </w:pPr>
      <w:r w:rsidRPr="004E70A6">
        <w:t>Sumber : Data Diolah Peneliti (2025</w:t>
      </w:r>
      <w:r w:rsidR="00A45E8F">
        <w:t>)</w:t>
      </w:r>
    </w:p>
    <w:p w14:paraId="1F528CF8" w14:textId="77777777" w:rsidR="00A45E8F" w:rsidRPr="00A45E8F" w:rsidRDefault="00A45E8F" w:rsidP="00A45E8F">
      <w:pPr>
        <w:spacing w:line="360" w:lineRule="auto"/>
        <w:ind w:right="13" w:firstLine="720"/>
        <w:jc w:val="both"/>
        <w:rPr>
          <w:rFonts w:ascii="Book Antiqua" w:hAnsi="Book Antiqua" w:cs="Times New Roman"/>
          <w:sz w:val="24"/>
          <w:szCs w:val="24"/>
        </w:rPr>
      </w:pPr>
      <w:r w:rsidRPr="00A45E8F">
        <w:rPr>
          <w:rFonts w:ascii="Book Antiqua" w:hAnsi="Book Antiqua" w:cs="Times New Roman"/>
          <w:sz w:val="24"/>
          <w:szCs w:val="24"/>
        </w:rPr>
        <w:t xml:space="preserve">Tabel 4.8 </w:t>
      </w:r>
      <w:proofErr w:type="spellStart"/>
      <w:r w:rsidRPr="00A45E8F">
        <w:rPr>
          <w:rFonts w:ascii="Book Antiqua" w:hAnsi="Book Antiqua" w:cs="Times New Roman"/>
          <w:sz w:val="24"/>
          <w:szCs w:val="24"/>
        </w:rPr>
        <w:t>menunjukkan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hasil</w:t>
      </w:r>
      <w:proofErr w:type="spellEnd"/>
      <w:r w:rsidRPr="00A45E8F">
        <w:rPr>
          <w:rFonts w:ascii="Book Antiqua" w:hAnsi="Book Antiqua" w:cs="Times New Roman"/>
          <w:sz w:val="24"/>
          <w:szCs w:val="24"/>
        </w:rPr>
        <w:t xml:space="preserve"> Uji </w:t>
      </w:r>
      <w:proofErr w:type="spellStart"/>
      <w:r w:rsidRPr="00A45E8F">
        <w:rPr>
          <w:rFonts w:ascii="Book Antiqua" w:hAnsi="Book Antiqua" w:cs="Times New Roman"/>
          <w:sz w:val="24"/>
          <w:szCs w:val="24"/>
        </w:rPr>
        <w:t>Reabilitas</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diketahui</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bahwa</w:t>
      </w:r>
      <w:proofErr w:type="spellEnd"/>
      <w:r w:rsidRPr="00A45E8F">
        <w:rPr>
          <w:rFonts w:ascii="Book Antiqua" w:hAnsi="Book Antiqua" w:cs="Times New Roman"/>
          <w:sz w:val="24"/>
          <w:szCs w:val="24"/>
        </w:rPr>
        <w:t xml:space="preserve"> pada instrument </w:t>
      </w:r>
      <w:proofErr w:type="spellStart"/>
      <w:r w:rsidRPr="00A45E8F">
        <w:rPr>
          <w:rFonts w:ascii="Book Antiqua" w:hAnsi="Book Antiqua" w:cs="Times New Roman"/>
          <w:sz w:val="24"/>
          <w:szCs w:val="24"/>
        </w:rPr>
        <w:t>variabel</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pelatihan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kerja</w:t>
      </w:r>
      <w:proofErr w:type="spellEnd"/>
      <w:r w:rsidRPr="00A45E8F">
        <w:rPr>
          <w:rFonts w:ascii="Book Antiqua" w:hAnsi="Book Antiqua" w:cs="Times New Roman"/>
          <w:sz w:val="24"/>
          <w:szCs w:val="24"/>
        </w:rPr>
        <w:t xml:space="preserve"> (X1) </w:t>
      </w:r>
      <w:proofErr w:type="spellStart"/>
      <w:r w:rsidRPr="00A45E8F">
        <w:rPr>
          <w:rFonts w:ascii="Book Antiqua" w:hAnsi="Book Antiqua" w:cs="Times New Roman"/>
          <w:sz w:val="24"/>
          <w:szCs w:val="24"/>
        </w:rPr>
        <w:t>dengan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nilai</w:t>
      </w:r>
      <w:proofErr w:type="spellEnd"/>
      <w:r w:rsidRPr="00A45E8F">
        <w:rPr>
          <w:rFonts w:ascii="Book Antiqua" w:hAnsi="Book Antiqua" w:cs="Times New Roman"/>
          <w:sz w:val="24"/>
          <w:szCs w:val="24"/>
        </w:rPr>
        <w:t xml:space="preserve"> </w:t>
      </w:r>
      <w:r w:rsidRPr="00A45E8F">
        <w:rPr>
          <w:rFonts w:ascii="Book Antiqua" w:hAnsi="Book Antiqua" w:cs="Times New Roman"/>
          <w:i/>
          <w:iCs/>
          <w:sz w:val="24"/>
          <w:szCs w:val="24"/>
        </w:rPr>
        <w:t>Cronbach’s Alpha</w:t>
      </w:r>
      <w:r w:rsidRPr="00A45E8F">
        <w:rPr>
          <w:rFonts w:ascii="Book Antiqua" w:hAnsi="Book Antiqua" w:cs="Times New Roman"/>
          <w:sz w:val="24"/>
          <w:szCs w:val="24"/>
        </w:rPr>
        <w:t xml:space="preserve"> 0,713, </w:t>
      </w:r>
      <w:r w:rsidRPr="00A45E8F">
        <w:rPr>
          <w:rFonts w:ascii="Book Antiqua" w:hAnsi="Book Antiqua" w:cs="Times New Roman"/>
          <w:i/>
          <w:iCs/>
          <w:sz w:val="24"/>
          <w:szCs w:val="24"/>
        </w:rPr>
        <w:t>career development</w:t>
      </w:r>
      <w:r w:rsidRPr="00A45E8F">
        <w:rPr>
          <w:rFonts w:ascii="Book Antiqua" w:hAnsi="Book Antiqua" w:cs="Times New Roman"/>
          <w:sz w:val="24"/>
          <w:szCs w:val="24"/>
        </w:rPr>
        <w:t xml:space="preserve"> (X2) </w:t>
      </w:r>
      <w:proofErr w:type="spellStart"/>
      <w:r w:rsidRPr="00A45E8F">
        <w:rPr>
          <w:rFonts w:ascii="Book Antiqua" w:hAnsi="Book Antiqua" w:cs="Times New Roman"/>
          <w:sz w:val="24"/>
          <w:szCs w:val="24"/>
        </w:rPr>
        <w:t>dengan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nilai</w:t>
      </w:r>
      <w:proofErr w:type="spellEnd"/>
      <w:r w:rsidRPr="00A45E8F">
        <w:rPr>
          <w:rFonts w:ascii="Book Antiqua" w:hAnsi="Book Antiqua" w:cs="Times New Roman"/>
          <w:sz w:val="24"/>
          <w:szCs w:val="24"/>
        </w:rPr>
        <w:t xml:space="preserve"> </w:t>
      </w:r>
      <w:r w:rsidRPr="00A45E8F">
        <w:rPr>
          <w:rFonts w:ascii="Book Antiqua" w:hAnsi="Book Antiqua" w:cs="Times New Roman"/>
          <w:i/>
          <w:iCs/>
          <w:sz w:val="24"/>
          <w:szCs w:val="24"/>
        </w:rPr>
        <w:t>Cronbach’s Alpha</w:t>
      </w:r>
      <w:r w:rsidRPr="00A45E8F">
        <w:rPr>
          <w:rFonts w:ascii="Book Antiqua" w:hAnsi="Book Antiqua" w:cs="Times New Roman"/>
          <w:sz w:val="24"/>
          <w:szCs w:val="24"/>
        </w:rPr>
        <w:t xml:space="preserve"> 0,747, </w:t>
      </w:r>
      <w:proofErr w:type="spellStart"/>
      <w:r w:rsidRPr="00A45E8F">
        <w:rPr>
          <w:rFonts w:ascii="Book Antiqua" w:hAnsi="Book Antiqua" w:cs="Times New Roman"/>
          <w:sz w:val="24"/>
          <w:szCs w:val="24"/>
        </w:rPr>
        <w:t>budaya</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organisasi</w:t>
      </w:r>
      <w:proofErr w:type="spellEnd"/>
      <w:r w:rsidRPr="00A45E8F">
        <w:rPr>
          <w:rFonts w:ascii="Book Antiqua" w:hAnsi="Book Antiqua" w:cs="Times New Roman"/>
          <w:sz w:val="24"/>
          <w:szCs w:val="24"/>
        </w:rPr>
        <w:t xml:space="preserve"> (X3) </w:t>
      </w:r>
      <w:proofErr w:type="spellStart"/>
      <w:r w:rsidRPr="00A45E8F">
        <w:rPr>
          <w:rFonts w:ascii="Book Antiqua" w:hAnsi="Book Antiqua" w:cs="Times New Roman"/>
          <w:sz w:val="24"/>
          <w:szCs w:val="24"/>
        </w:rPr>
        <w:t>dengan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nilai</w:t>
      </w:r>
      <w:proofErr w:type="spellEnd"/>
      <w:r w:rsidRPr="00A45E8F">
        <w:rPr>
          <w:rFonts w:ascii="Book Antiqua" w:hAnsi="Book Antiqua" w:cs="Times New Roman"/>
          <w:sz w:val="24"/>
          <w:szCs w:val="24"/>
        </w:rPr>
        <w:t xml:space="preserve"> Cronbach’s Alpha 0,736, dan </w:t>
      </w:r>
      <w:proofErr w:type="spellStart"/>
      <w:r w:rsidRPr="00A45E8F">
        <w:rPr>
          <w:rFonts w:ascii="Book Antiqua" w:hAnsi="Book Antiqua" w:cs="Times New Roman"/>
          <w:sz w:val="24"/>
          <w:szCs w:val="24"/>
        </w:rPr>
        <w:t>kinerja</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karyawan</w:t>
      </w:r>
      <w:proofErr w:type="spellEnd"/>
      <w:r w:rsidRPr="00A45E8F">
        <w:rPr>
          <w:rFonts w:ascii="Book Antiqua" w:hAnsi="Book Antiqua" w:cs="Times New Roman"/>
          <w:sz w:val="24"/>
          <w:szCs w:val="24"/>
        </w:rPr>
        <w:t xml:space="preserve"> (Y) </w:t>
      </w:r>
      <w:proofErr w:type="spellStart"/>
      <w:r w:rsidRPr="00A45E8F">
        <w:rPr>
          <w:rFonts w:ascii="Book Antiqua" w:hAnsi="Book Antiqua" w:cs="Times New Roman"/>
          <w:sz w:val="24"/>
          <w:szCs w:val="24"/>
        </w:rPr>
        <w:t>dengan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nilai</w:t>
      </w:r>
      <w:proofErr w:type="spellEnd"/>
      <w:r w:rsidRPr="00A45E8F">
        <w:rPr>
          <w:rFonts w:ascii="Book Antiqua" w:hAnsi="Book Antiqua" w:cs="Times New Roman"/>
          <w:sz w:val="24"/>
          <w:szCs w:val="24"/>
        </w:rPr>
        <w:t xml:space="preserve"> </w:t>
      </w:r>
      <w:r w:rsidRPr="00A45E8F">
        <w:rPr>
          <w:rFonts w:ascii="Book Antiqua" w:hAnsi="Book Antiqua" w:cs="Times New Roman"/>
          <w:i/>
          <w:iCs/>
          <w:sz w:val="24"/>
          <w:szCs w:val="24"/>
        </w:rPr>
        <w:t>Cronbach’s Alpha</w:t>
      </w:r>
      <w:r w:rsidRPr="00A45E8F">
        <w:rPr>
          <w:rFonts w:ascii="Book Antiqua" w:hAnsi="Book Antiqua" w:cs="Times New Roman"/>
          <w:sz w:val="24"/>
          <w:szCs w:val="24"/>
        </w:rPr>
        <w:t xml:space="preserve"> 0,760. Hal </w:t>
      </w:r>
      <w:proofErr w:type="spellStart"/>
      <w:r w:rsidRPr="00A45E8F">
        <w:rPr>
          <w:rFonts w:ascii="Book Antiqua" w:hAnsi="Book Antiqua" w:cs="Times New Roman"/>
          <w:sz w:val="24"/>
          <w:szCs w:val="24"/>
        </w:rPr>
        <w:t>ini</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dapat</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dinyatakan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bahwa</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instrumen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dalam</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penelitian</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ini</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telah</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reliabel</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karena</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nilai</w:t>
      </w:r>
      <w:proofErr w:type="spellEnd"/>
      <w:r w:rsidRPr="00A45E8F">
        <w:rPr>
          <w:rFonts w:ascii="Book Antiqua" w:hAnsi="Book Antiqua" w:cs="Times New Roman"/>
          <w:sz w:val="24"/>
          <w:szCs w:val="24"/>
        </w:rPr>
        <w:t xml:space="preserve"> Cronbach Alpha </w:t>
      </w:r>
      <w:proofErr w:type="spellStart"/>
      <w:r w:rsidRPr="00A45E8F">
        <w:rPr>
          <w:rFonts w:ascii="Book Antiqua" w:hAnsi="Book Antiqua" w:cs="Times New Roman"/>
          <w:sz w:val="24"/>
          <w:szCs w:val="24"/>
        </w:rPr>
        <w:t>lebih</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besar</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dari</w:t>
      </w:r>
      <w:proofErr w:type="spellEnd"/>
      <w:r w:rsidRPr="00A45E8F">
        <w:rPr>
          <w:rFonts w:ascii="Book Antiqua" w:hAnsi="Book Antiqua" w:cs="Times New Roman"/>
          <w:sz w:val="24"/>
          <w:szCs w:val="24"/>
        </w:rPr>
        <w:t xml:space="preserve"> 0,06.</w:t>
      </w:r>
    </w:p>
    <w:p w14:paraId="45251713" w14:textId="7CAEADC2" w:rsidR="00BC150A" w:rsidRPr="00882012" w:rsidRDefault="00BC150A" w:rsidP="00BC150A">
      <w:pPr>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 xml:space="preserve">Hasil </w:t>
      </w:r>
      <w:proofErr w:type="spellStart"/>
      <w:r w:rsidRPr="00882012">
        <w:rPr>
          <w:rFonts w:ascii="Book Antiqua" w:eastAsia="Book Antiqua" w:hAnsi="Book Antiqua" w:cs="Book Antiqua"/>
          <w:b/>
          <w:sz w:val="24"/>
          <w:szCs w:val="24"/>
        </w:rPr>
        <w:t>Analisis</w:t>
      </w:r>
      <w:proofErr w:type="spellEnd"/>
      <w:r w:rsidRPr="00882012">
        <w:rPr>
          <w:rFonts w:ascii="Book Antiqua" w:eastAsia="Book Antiqua" w:hAnsi="Book Antiqua" w:cs="Book Antiqua"/>
          <w:b/>
          <w:sz w:val="24"/>
          <w:szCs w:val="24"/>
        </w:rPr>
        <w:t xml:space="preserve">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p w14:paraId="0D263BE7" w14:textId="00B61BF7" w:rsidR="00420A6F" w:rsidRDefault="00420A6F" w:rsidP="00420A6F">
      <w:pPr>
        <w:ind w:right="13"/>
        <w:jc w:val="center"/>
        <w:rPr>
          <w:rFonts w:ascii="Book Antiqua" w:eastAsia="Book Antiqua" w:hAnsi="Book Antiqua" w:cs="Book Antiqua"/>
          <w:b/>
          <w:sz w:val="24"/>
          <w:szCs w:val="24"/>
        </w:rPr>
      </w:pPr>
      <w:r w:rsidRPr="00882012">
        <w:rPr>
          <w:rFonts w:ascii="Book Antiqua" w:eastAsia="Book Antiqua" w:hAnsi="Book Antiqua" w:cs="Book Antiqua"/>
          <w:b/>
          <w:sz w:val="24"/>
          <w:szCs w:val="24"/>
        </w:rPr>
        <w:t xml:space="preserve">Tabel </w:t>
      </w:r>
      <w:r w:rsidR="004E70A6">
        <w:rPr>
          <w:rFonts w:ascii="Book Antiqua" w:eastAsia="Book Antiqua" w:hAnsi="Book Antiqua" w:cs="Book Antiqua"/>
          <w:b/>
          <w:sz w:val="24"/>
          <w:szCs w:val="24"/>
        </w:rPr>
        <w:t>4</w:t>
      </w:r>
      <w:r w:rsidRPr="00882012">
        <w:rPr>
          <w:rFonts w:ascii="Book Antiqua" w:eastAsia="Book Antiqua" w:hAnsi="Book Antiqua" w:cs="Book Antiqua"/>
          <w:b/>
          <w:sz w:val="24"/>
          <w:szCs w:val="24"/>
        </w:rPr>
        <w:t xml:space="preserve"> Hasil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tbl>
      <w:tblPr>
        <w:tblW w:w="8504" w:type="dxa"/>
        <w:tblInd w:w="567" w:type="dxa"/>
        <w:tblLook w:val="04A0" w:firstRow="1" w:lastRow="0" w:firstColumn="1" w:lastColumn="0" w:noHBand="0" w:noVBand="1"/>
      </w:tblPr>
      <w:tblGrid>
        <w:gridCol w:w="930"/>
        <w:gridCol w:w="3908"/>
        <w:gridCol w:w="1107"/>
        <w:gridCol w:w="867"/>
        <w:gridCol w:w="124"/>
        <w:gridCol w:w="1568"/>
      </w:tblGrid>
      <w:tr w:rsidR="0027119F" w:rsidRPr="0027119F" w14:paraId="779B9737" w14:textId="77777777" w:rsidTr="00A412B8">
        <w:trPr>
          <w:trHeight w:val="315"/>
        </w:trPr>
        <w:tc>
          <w:tcPr>
            <w:tcW w:w="887" w:type="dxa"/>
            <w:tcBorders>
              <w:top w:val="single" w:sz="4" w:space="0" w:color="auto"/>
              <w:bottom w:val="single" w:sz="4" w:space="0" w:color="auto"/>
            </w:tcBorders>
            <w:shd w:val="clear" w:color="auto" w:fill="auto"/>
            <w:noWrap/>
            <w:vAlign w:val="bottom"/>
            <w:hideMark/>
          </w:tcPr>
          <w:p w14:paraId="2596A0B1" w14:textId="77777777" w:rsidR="0027119F" w:rsidRPr="0027119F" w:rsidRDefault="0027119F" w:rsidP="00A412B8">
            <w:pPr>
              <w:spacing w:after="0" w:line="276" w:lineRule="auto"/>
              <w:rPr>
                <w:rFonts w:ascii="Book Antiqua" w:hAnsi="Book Antiqua" w:cs="Times New Roman"/>
                <w:b/>
                <w:bCs/>
                <w:color w:val="000000"/>
                <w:sz w:val="24"/>
                <w:szCs w:val="24"/>
              </w:rPr>
            </w:pPr>
            <w:r w:rsidRPr="0027119F">
              <w:rPr>
                <w:rFonts w:ascii="Book Antiqua" w:hAnsi="Book Antiqua" w:cs="Times New Roman"/>
                <w:b/>
                <w:bCs/>
                <w:color w:val="000000"/>
                <w:sz w:val="24"/>
                <w:szCs w:val="24"/>
              </w:rPr>
              <w:t>Model</w:t>
            </w:r>
          </w:p>
        </w:tc>
        <w:tc>
          <w:tcPr>
            <w:tcW w:w="3933" w:type="dxa"/>
            <w:tcBorders>
              <w:top w:val="single" w:sz="4" w:space="0" w:color="auto"/>
              <w:bottom w:val="single" w:sz="4" w:space="0" w:color="auto"/>
            </w:tcBorders>
            <w:shd w:val="clear" w:color="auto" w:fill="auto"/>
            <w:noWrap/>
            <w:vAlign w:val="bottom"/>
            <w:hideMark/>
          </w:tcPr>
          <w:p w14:paraId="1E9F60E6" w14:textId="77777777" w:rsidR="0027119F" w:rsidRPr="0027119F" w:rsidRDefault="0027119F" w:rsidP="00A412B8">
            <w:pPr>
              <w:spacing w:after="0" w:line="276" w:lineRule="auto"/>
              <w:rPr>
                <w:rFonts w:ascii="Book Antiqua" w:hAnsi="Book Antiqua" w:cs="Times New Roman"/>
                <w:b/>
                <w:bCs/>
                <w:color w:val="000000"/>
                <w:sz w:val="24"/>
                <w:szCs w:val="24"/>
              </w:rPr>
            </w:pPr>
            <w:r w:rsidRPr="0027119F">
              <w:rPr>
                <w:rFonts w:ascii="Book Antiqua" w:hAnsi="Book Antiqua" w:cs="Times New Roman"/>
                <w:b/>
                <w:bCs/>
                <w:color w:val="000000"/>
                <w:sz w:val="24"/>
                <w:szCs w:val="24"/>
              </w:rPr>
              <w:t> </w:t>
            </w:r>
          </w:p>
        </w:tc>
        <w:tc>
          <w:tcPr>
            <w:tcW w:w="1113" w:type="dxa"/>
            <w:tcBorders>
              <w:top w:val="single" w:sz="4" w:space="0" w:color="auto"/>
              <w:bottom w:val="single" w:sz="4" w:space="0" w:color="auto"/>
            </w:tcBorders>
            <w:shd w:val="clear" w:color="auto" w:fill="auto"/>
            <w:noWrap/>
            <w:vAlign w:val="bottom"/>
            <w:hideMark/>
          </w:tcPr>
          <w:p w14:paraId="63550CAD" w14:textId="77777777" w:rsidR="0027119F" w:rsidRPr="0027119F" w:rsidRDefault="0027119F" w:rsidP="00A412B8">
            <w:pPr>
              <w:spacing w:after="0" w:line="276" w:lineRule="auto"/>
              <w:jc w:val="center"/>
              <w:rPr>
                <w:rFonts w:ascii="Book Antiqua" w:hAnsi="Book Antiqua" w:cs="Times New Roman"/>
                <w:b/>
                <w:bCs/>
                <w:color w:val="000000"/>
                <w:sz w:val="24"/>
                <w:szCs w:val="24"/>
              </w:rPr>
            </w:pPr>
            <w:r w:rsidRPr="0027119F">
              <w:rPr>
                <w:rFonts w:ascii="Book Antiqua" w:hAnsi="Book Antiqua" w:cs="Times New Roman"/>
                <w:b/>
                <w:bCs/>
                <w:color w:val="000000"/>
                <w:sz w:val="24"/>
                <w:szCs w:val="24"/>
              </w:rPr>
              <w:t>B</w:t>
            </w:r>
          </w:p>
        </w:tc>
        <w:tc>
          <w:tcPr>
            <w:tcW w:w="871" w:type="dxa"/>
            <w:tcBorders>
              <w:top w:val="single" w:sz="4" w:space="0" w:color="auto"/>
              <w:left w:val="nil"/>
              <w:bottom w:val="single" w:sz="4" w:space="0" w:color="auto"/>
            </w:tcBorders>
            <w:shd w:val="clear" w:color="auto" w:fill="auto"/>
            <w:noWrap/>
            <w:vAlign w:val="bottom"/>
            <w:hideMark/>
          </w:tcPr>
          <w:p w14:paraId="50D440BB" w14:textId="77777777" w:rsidR="0027119F" w:rsidRPr="0027119F" w:rsidRDefault="0027119F" w:rsidP="00A412B8">
            <w:pPr>
              <w:spacing w:after="0" w:line="276" w:lineRule="auto"/>
              <w:jc w:val="center"/>
              <w:rPr>
                <w:rFonts w:ascii="Book Antiqua" w:hAnsi="Book Antiqua" w:cs="Times New Roman"/>
                <w:b/>
                <w:bCs/>
                <w:color w:val="000000"/>
                <w:sz w:val="24"/>
                <w:szCs w:val="24"/>
              </w:rPr>
            </w:pPr>
            <w:r w:rsidRPr="0027119F">
              <w:rPr>
                <w:rFonts w:ascii="Book Antiqua" w:hAnsi="Book Antiqua" w:cs="Times New Roman"/>
                <w:b/>
                <w:bCs/>
                <w:color w:val="000000"/>
                <w:sz w:val="24"/>
                <w:szCs w:val="24"/>
              </w:rPr>
              <w:t>Std. Error</w:t>
            </w:r>
          </w:p>
        </w:tc>
        <w:tc>
          <w:tcPr>
            <w:tcW w:w="1700" w:type="dxa"/>
            <w:gridSpan w:val="2"/>
            <w:tcBorders>
              <w:top w:val="single" w:sz="4" w:space="0" w:color="auto"/>
              <w:left w:val="nil"/>
              <w:bottom w:val="single" w:sz="4" w:space="0" w:color="auto"/>
            </w:tcBorders>
            <w:shd w:val="clear" w:color="auto" w:fill="auto"/>
            <w:noWrap/>
            <w:vAlign w:val="bottom"/>
            <w:hideMark/>
          </w:tcPr>
          <w:p w14:paraId="79C437BF" w14:textId="77777777" w:rsidR="0027119F" w:rsidRPr="0027119F" w:rsidRDefault="0027119F" w:rsidP="00A412B8">
            <w:pPr>
              <w:spacing w:after="0" w:line="276" w:lineRule="auto"/>
              <w:jc w:val="center"/>
              <w:rPr>
                <w:rFonts w:ascii="Book Antiqua" w:hAnsi="Book Antiqua" w:cs="Times New Roman"/>
                <w:b/>
                <w:bCs/>
                <w:color w:val="000000"/>
                <w:sz w:val="24"/>
                <w:szCs w:val="24"/>
              </w:rPr>
            </w:pPr>
            <w:r w:rsidRPr="0027119F">
              <w:rPr>
                <w:rFonts w:ascii="Book Antiqua" w:hAnsi="Book Antiqua" w:cs="Times New Roman"/>
                <w:b/>
                <w:bCs/>
                <w:color w:val="000000"/>
                <w:sz w:val="24"/>
                <w:szCs w:val="24"/>
              </w:rPr>
              <w:t>Beta</w:t>
            </w:r>
          </w:p>
        </w:tc>
      </w:tr>
      <w:tr w:rsidR="0027119F" w:rsidRPr="0027119F" w14:paraId="60DA6739" w14:textId="77777777" w:rsidTr="00A412B8">
        <w:trPr>
          <w:trHeight w:val="315"/>
        </w:trPr>
        <w:tc>
          <w:tcPr>
            <w:tcW w:w="887" w:type="dxa"/>
            <w:tcBorders>
              <w:top w:val="single" w:sz="4" w:space="0" w:color="auto"/>
              <w:bottom w:val="single" w:sz="4" w:space="0" w:color="auto"/>
            </w:tcBorders>
            <w:shd w:val="clear" w:color="auto" w:fill="auto"/>
            <w:noWrap/>
            <w:vAlign w:val="bottom"/>
            <w:hideMark/>
          </w:tcPr>
          <w:p w14:paraId="27050A80" w14:textId="77777777" w:rsidR="0027119F" w:rsidRPr="0027119F" w:rsidRDefault="0027119F" w:rsidP="00A412B8">
            <w:pPr>
              <w:spacing w:after="0" w:line="276" w:lineRule="auto"/>
              <w:jc w:val="right"/>
              <w:rPr>
                <w:rFonts w:ascii="Book Antiqua" w:hAnsi="Book Antiqua" w:cs="Times New Roman"/>
                <w:color w:val="000000"/>
                <w:sz w:val="24"/>
                <w:szCs w:val="24"/>
              </w:rPr>
            </w:pPr>
            <w:r w:rsidRPr="0027119F">
              <w:rPr>
                <w:rFonts w:ascii="Book Antiqua" w:hAnsi="Book Antiqua" w:cs="Times New Roman"/>
                <w:color w:val="000000"/>
                <w:sz w:val="24"/>
                <w:szCs w:val="24"/>
              </w:rPr>
              <w:t>1</w:t>
            </w:r>
          </w:p>
        </w:tc>
        <w:tc>
          <w:tcPr>
            <w:tcW w:w="3933" w:type="dxa"/>
            <w:tcBorders>
              <w:top w:val="single" w:sz="4" w:space="0" w:color="auto"/>
              <w:bottom w:val="single" w:sz="4" w:space="0" w:color="auto"/>
            </w:tcBorders>
            <w:shd w:val="clear" w:color="auto" w:fill="auto"/>
            <w:noWrap/>
            <w:vAlign w:val="bottom"/>
            <w:hideMark/>
          </w:tcPr>
          <w:p w14:paraId="07708B2C" w14:textId="77777777" w:rsidR="0027119F" w:rsidRPr="0027119F" w:rsidRDefault="0027119F" w:rsidP="00A412B8">
            <w:pPr>
              <w:spacing w:after="0" w:line="276" w:lineRule="auto"/>
              <w:rPr>
                <w:rFonts w:ascii="Book Antiqua" w:hAnsi="Book Antiqua" w:cs="Times New Roman"/>
                <w:color w:val="000000"/>
                <w:sz w:val="24"/>
                <w:szCs w:val="24"/>
              </w:rPr>
            </w:pPr>
            <w:r w:rsidRPr="0027119F">
              <w:rPr>
                <w:rFonts w:ascii="Book Antiqua" w:hAnsi="Book Antiqua" w:cs="Times New Roman"/>
                <w:color w:val="000000"/>
                <w:sz w:val="24"/>
                <w:szCs w:val="24"/>
              </w:rPr>
              <w:t>(Constant)</w:t>
            </w:r>
          </w:p>
        </w:tc>
        <w:tc>
          <w:tcPr>
            <w:tcW w:w="1113" w:type="dxa"/>
            <w:tcBorders>
              <w:top w:val="single" w:sz="4" w:space="0" w:color="auto"/>
              <w:bottom w:val="single" w:sz="4" w:space="0" w:color="auto"/>
            </w:tcBorders>
            <w:shd w:val="clear" w:color="000000" w:fill="FFFFFF"/>
            <w:hideMark/>
          </w:tcPr>
          <w:p w14:paraId="0397D315" w14:textId="77777777" w:rsidR="0027119F" w:rsidRPr="0027119F" w:rsidRDefault="0027119F" w:rsidP="00A412B8">
            <w:pPr>
              <w:spacing w:after="0" w:line="276" w:lineRule="auto"/>
              <w:jc w:val="center"/>
              <w:rPr>
                <w:rFonts w:ascii="Book Antiqua" w:hAnsi="Book Antiqua" w:cs="Times New Roman"/>
                <w:color w:val="010205"/>
                <w:sz w:val="24"/>
                <w:szCs w:val="24"/>
              </w:rPr>
            </w:pPr>
            <w:r w:rsidRPr="0027119F">
              <w:rPr>
                <w:rFonts w:ascii="Book Antiqua" w:hAnsi="Book Antiqua" w:cs="Times New Roman"/>
                <w:sz w:val="24"/>
                <w:szCs w:val="24"/>
              </w:rPr>
              <w:t>2.185</w:t>
            </w:r>
          </w:p>
        </w:tc>
        <w:tc>
          <w:tcPr>
            <w:tcW w:w="994" w:type="dxa"/>
            <w:gridSpan w:val="2"/>
            <w:tcBorders>
              <w:top w:val="single" w:sz="4" w:space="0" w:color="auto"/>
              <w:left w:val="nil"/>
              <w:bottom w:val="single" w:sz="4" w:space="0" w:color="auto"/>
            </w:tcBorders>
            <w:shd w:val="clear" w:color="000000" w:fill="FFFFFF"/>
            <w:hideMark/>
          </w:tcPr>
          <w:p w14:paraId="728973AA" w14:textId="77777777" w:rsidR="0027119F" w:rsidRPr="0027119F" w:rsidRDefault="0027119F" w:rsidP="00A412B8">
            <w:pPr>
              <w:spacing w:after="0" w:line="276" w:lineRule="auto"/>
              <w:jc w:val="center"/>
              <w:rPr>
                <w:rFonts w:ascii="Book Antiqua" w:hAnsi="Book Antiqua" w:cs="Times New Roman"/>
                <w:color w:val="010205"/>
                <w:sz w:val="24"/>
                <w:szCs w:val="24"/>
              </w:rPr>
            </w:pPr>
            <w:r w:rsidRPr="0027119F">
              <w:rPr>
                <w:rFonts w:ascii="Book Antiqua" w:hAnsi="Book Antiqua" w:cs="Times New Roman"/>
                <w:sz w:val="24"/>
                <w:szCs w:val="24"/>
              </w:rPr>
              <w:t>.958</w:t>
            </w:r>
          </w:p>
        </w:tc>
        <w:tc>
          <w:tcPr>
            <w:tcW w:w="1577" w:type="dxa"/>
            <w:tcBorders>
              <w:top w:val="single" w:sz="4" w:space="0" w:color="auto"/>
              <w:left w:val="nil"/>
              <w:bottom w:val="single" w:sz="4" w:space="0" w:color="auto"/>
            </w:tcBorders>
            <w:shd w:val="clear" w:color="000000" w:fill="FFFFFF"/>
            <w:hideMark/>
          </w:tcPr>
          <w:p w14:paraId="1E2732F3" w14:textId="77777777" w:rsidR="0027119F" w:rsidRPr="0027119F" w:rsidRDefault="0027119F" w:rsidP="00A412B8">
            <w:pPr>
              <w:spacing w:after="0" w:line="276" w:lineRule="auto"/>
              <w:jc w:val="center"/>
              <w:rPr>
                <w:rFonts w:ascii="Book Antiqua" w:hAnsi="Book Antiqua" w:cs="Times New Roman"/>
                <w:color w:val="000000"/>
                <w:sz w:val="24"/>
                <w:szCs w:val="24"/>
              </w:rPr>
            </w:pPr>
          </w:p>
        </w:tc>
      </w:tr>
      <w:tr w:rsidR="0027119F" w:rsidRPr="0027119F" w14:paraId="7CC11AF6" w14:textId="77777777" w:rsidTr="00A412B8">
        <w:trPr>
          <w:trHeight w:val="315"/>
        </w:trPr>
        <w:tc>
          <w:tcPr>
            <w:tcW w:w="887" w:type="dxa"/>
            <w:tcBorders>
              <w:top w:val="single" w:sz="4" w:space="0" w:color="auto"/>
              <w:bottom w:val="single" w:sz="4" w:space="0" w:color="auto"/>
            </w:tcBorders>
            <w:shd w:val="clear" w:color="auto" w:fill="auto"/>
            <w:noWrap/>
            <w:vAlign w:val="bottom"/>
            <w:hideMark/>
          </w:tcPr>
          <w:p w14:paraId="35B6D278" w14:textId="77777777" w:rsidR="0027119F" w:rsidRPr="0027119F" w:rsidRDefault="0027119F" w:rsidP="00A412B8">
            <w:pPr>
              <w:spacing w:after="0" w:line="276" w:lineRule="auto"/>
              <w:rPr>
                <w:rFonts w:ascii="Book Antiqua" w:hAnsi="Book Antiqua" w:cs="Times New Roman"/>
                <w:color w:val="000000"/>
                <w:sz w:val="24"/>
                <w:szCs w:val="24"/>
              </w:rPr>
            </w:pPr>
            <w:r w:rsidRPr="0027119F">
              <w:rPr>
                <w:rFonts w:ascii="Book Antiqua" w:hAnsi="Book Antiqua" w:cs="Times New Roman"/>
                <w:color w:val="000000"/>
                <w:sz w:val="24"/>
                <w:szCs w:val="24"/>
              </w:rPr>
              <w:t> </w:t>
            </w:r>
          </w:p>
        </w:tc>
        <w:tc>
          <w:tcPr>
            <w:tcW w:w="3933" w:type="dxa"/>
            <w:tcBorders>
              <w:top w:val="single" w:sz="4" w:space="0" w:color="auto"/>
              <w:bottom w:val="single" w:sz="4" w:space="0" w:color="auto"/>
            </w:tcBorders>
            <w:shd w:val="clear" w:color="auto" w:fill="auto"/>
            <w:noWrap/>
            <w:vAlign w:val="center"/>
            <w:hideMark/>
          </w:tcPr>
          <w:p w14:paraId="41B51A7D" w14:textId="77777777" w:rsidR="0027119F" w:rsidRPr="0027119F" w:rsidRDefault="0027119F" w:rsidP="00A412B8">
            <w:pPr>
              <w:spacing w:after="0" w:line="276" w:lineRule="auto"/>
              <w:rPr>
                <w:rFonts w:ascii="Book Antiqua" w:hAnsi="Book Antiqua" w:cs="Times New Roman"/>
                <w:i/>
                <w:iCs/>
                <w:color w:val="000000"/>
                <w:sz w:val="24"/>
                <w:szCs w:val="24"/>
              </w:rPr>
            </w:pPr>
            <w:proofErr w:type="spellStart"/>
            <w:r w:rsidRPr="0027119F">
              <w:rPr>
                <w:rFonts w:ascii="Book Antiqua" w:hAnsi="Book Antiqua" w:cs="Times New Roman"/>
                <w:color w:val="000000"/>
                <w:sz w:val="24"/>
                <w:szCs w:val="24"/>
              </w:rPr>
              <w:t>Pelatihan</w:t>
            </w:r>
            <w:proofErr w:type="spellEnd"/>
            <w:r w:rsidRPr="0027119F">
              <w:rPr>
                <w:rFonts w:ascii="Book Antiqua" w:hAnsi="Book Antiqua" w:cs="Times New Roman"/>
                <w:color w:val="000000"/>
                <w:sz w:val="24"/>
                <w:szCs w:val="24"/>
              </w:rPr>
              <w:t xml:space="preserve"> </w:t>
            </w:r>
            <w:proofErr w:type="spellStart"/>
            <w:r w:rsidRPr="0027119F">
              <w:rPr>
                <w:rFonts w:ascii="Book Antiqua" w:hAnsi="Book Antiqua" w:cs="Times New Roman"/>
                <w:color w:val="000000"/>
                <w:sz w:val="24"/>
                <w:szCs w:val="24"/>
              </w:rPr>
              <w:t>Kerja</w:t>
            </w:r>
            <w:proofErr w:type="spellEnd"/>
            <w:r w:rsidRPr="0027119F">
              <w:rPr>
                <w:rFonts w:ascii="Book Antiqua" w:hAnsi="Book Antiqua" w:cs="Times New Roman"/>
                <w:color w:val="000000"/>
                <w:sz w:val="24"/>
                <w:szCs w:val="24"/>
              </w:rPr>
              <w:t xml:space="preserve"> (X1)</w:t>
            </w:r>
          </w:p>
        </w:tc>
        <w:tc>
          <w:tcPr>
            <w:tcW w:w="1113" w:type="dxa"/>
            <w:tcBorders>
              <w:top w:val="nil"/>
              <w:bottom w:val="single" w:sz="4" w:space="0" w:color="auto"/>
            </w:tcBorders>
            <w:shd w:val="clear" w:color="000000" w:fill="FFFFFF"/>
            <w:hideMark/>
          </w:tcPr>
          <w:p w14:paraId="5BC5FF88" w14:textId="77777777" w:rsidR="0027119F" w:rsidRPr="0027119F" w:rsidRDefault="0027119F" w:rsidP="00A412B8">
            <w:pPr>
              <w:spacing w:after="0" w:line="276" w:lineRule="auto"/>
              <w:jc w:val="center"/>
              <w:rPr>
                <w:rFonts w:ascii="Book Antiqua" w:hAnsi="Book Antiqua" w:cs="Times New Roman"/>
                <w:color w:val="010205"/>
                <w:sz w:val="24"/>
                <w:szCs w:val="24"/>
              </w:rPr>
            </w:pPr>
            <w:r w:rsidRPr="0027119F">
              <w:rPr>
                <w:rFonts w:ascii="Book Antiqua" w:hAnsi="Book Antiqua" w:cs="Times New Roman"/>
                <w:sz w:val="24"/>
                <w:szCs w:val="24"/>
              </w:rPr>
              <w:t>0.150</w:t>
            </w:r>
          </w:p>
        </w:tc>
        <w:tc>
          <w:tcPr>
            <w:tcW w:w="994" w:type="dxa"/>
            <w:gridSpan w:val="2"/>
            <w:tcBorders>
              <w:top w:val="single" w:sz="4" w:space="0" w:color="auto"/>
              <w:left w:val="nil"/>
              <w:bottom w:val="single" w:sz="4" w:space="0" w:color="auto"/>
            </w:tcBorders>
            <w:shd w:val="clear" w:color="000000" w:fill="FFFFFF"/>
            <w:hideMark/>
          </w:tcPr>
          <w:p w14:paraId="55E8E13E" w14:textId="77777777" w:rsidR="0027119F" w:rsidRPr="0027119F" w:rsidRDefault="0027119F" w:rsidP="00A412B8">
            <w:pPr>
              <w:spacing w:after="0" w:line="276" w:lineRule="auto"/>
              <w:jc w:val="center"/>
              <w:rPr>
                <w:rFonts w:ascii="Book Antiqua" w:hAnsi="Book Antiqua" w:cs="Times New Roman"/>
                <w:color w:val="010205"/>
                <w:sz w:val="24"/>
                <w:szCs w:val="24"/>
              </w:rPr>
            </w:pPr>
            <w:r w:rsidRPr="0027119F">
              <w:rPr>
                <w:rFonts w:ascii="Book Antiqua" w:hAnsi="Book Antiqua" w:cs="Times New Roman"/>
                <w:sz w:val="24"/>
                <w:szCs w:val="24"/>
              </w:rPr>
              <w:t>.033</w:t>
            </w:r>
          </w:p>
        </w:tc>
        <w:tc>
          <w:tcPr>
            <w:tcW w:w="1577" w:type="dxa"/>
            <w:tcBorders>
              <w:top w:val="nil"/>
              <w:left w:val="nil"/>
              <w:bottom w:val="single" w:sz="4" w:space="0" w:color="auto"/>
            </w:tcBorders>
            <w:shd w:val="clear" w:color="000000" w:fill="FFFFFF"/>
            <w:hideMark/>
          </w:tcPr>
          <w:p w14:paraId="6215E362" w14:textId="77777777" w:rsidR="0027119F" w:rsidRPr="0027119F" w:rsidRDefault="0027119F" w:rsidP="00A412B8">
            <w:pPr>
              <w:spacing w:after="0" w:line="276" w:lineRule="auto"/>
              <w:jc w:val="center"/>
              <w:rPr>
                <w:rFonts w:ascii="Book Antiqua" w:hAnsi="Book Antiqua" w:cs="Times New Roman"/>
                <w:color w:val="010205"/>
                <w:sz w:val="24"/>
                <w:szCs w:val="24"/>
              </w:rPr>
            </w:pPr>
            <w:r w:rsidRPr="0027119F">
              <w:rPr>
                <w:rFonts w:ascii="Book Antiqua" w:hAnsi="Book Antiqua" w:cs="Times New Roman"/>
                <w:sz w:val="24"/>
                <w:szCs w:val="24"/>
              </w:rPr>
              <w:t>.181</w:t>
            </w:r>
          </w:p>
        </w:tc>
      </w:tr>
      <w:tr w:rsidR="0027119F" w:rsidRPr="0027119F" w14:paraId="246E99F6" w14:textId="77777777" w:rsidTr="00A412B8">
        <w:trPr>
          <w:trHeight w:val="315"/>
        </w:trPr>
        <w:tc>
          <w:tcPr>
            <w:tcW w:w="887" w:type="dxa"/>
            <w:tcBorders>
              <w:top w:val="single" w:sz="4" w:space="0" w:color="auto"/>
              <w:bottom w:val="single" w:sz="4" w:space="0" w:color="auto"/>
            </w:tcBorders>
            <w:shd w:val="clear" w:color="auto" w:fill="auto"/>
            <w:noWrap/>
            <w:vAlign w:val="bottom"/>
            <w:hideMark/>
          </w:tcPr>
          <w:p w14:paraId="173452F2" w14:textId="77777777" w:rsidR="0027119F" w:rsidRPr="0027119F" w:rsidRDefault="0027119F" w:rsidP="00A412B8">
            <w:pPr>
              <w:spacing w:after="0" w:line="276" w:lineRule="auto"/>
              <w:rPr>
                <w:rFonts w:ascii="Book Antiqua" w:hAnsi="Book Antiqua" w:cs="Times New Roman"/>
                <w:color w:val="000000"/>
                <w:sz w:val="24"/>
                <w:szCs w:val="24"/>
              </w:rPr>
            </w:pPr>
            <w:r w:rsidRPr="0027119F">
              <w:rPr>
                <w:rFonts w:ascii="Book Antiqua" w:hAnsi="Book Antiqua" w:cs="Times New Roman"/>
                <w:color w:val="000000"/>
                <w:sz w:val="24"/>
                <w:szCs w:val="24"/>
              </w:rPr>
              <w:t> </w:t>
            </w:r>
          </w:p>
        </w:tc>
        <w:tc>
          <w:tcPr>
            <w:tcW w:w="3933" w:type="dxa"/>
            <w:tcBorders>
              <w:top w:val="single" w:sz="4" w:space="0" w:color="auto"/>
              <w:bottom w:val="single" w:sz="4" w:space="0" w:color="auto"/>
            </w:tcBorders>
            <w:shd w:val="clear" w:color="auto" w:fill="auto"/>
            <w:noWrap/>
            <w:vAlign w:val="center"/>
            <w:hideMark/>
          </w:tcPr>
          <w:p w14:paraId="4D5EBFE4" w14:textId="77777777" w:rsidR="0027119F" w:rsidRPr="0027119F" w:rsidRDefault="0027119F" w:rsidP="00A412B8">
            <w:pPr>
              <w:spacing w:after="0" w:line="276" w:lineRule="auto"/>
              <w:rPr>
                <w:rFonts w:ascii="Book Antiqua" w:hAnsi="Book Antiqua" w:cs="Times New Roman"/>
                <w:color w:val="000000"/>
                <w:sz w:val="24"/>
                <w:szCs w:val="24"/>
              </w:rPr>
            </w:pPr>
            <w:r w:rsidRPr="0027119F">
              <w:rPr>
                <w:rFonts w:ascii="Book Antiqua" w:hAnsi="Book Antiqua" w:cs="Times New Roman"/>
                <w:i/>
                <w:iCs/>
                <w:sz w:val="24"/>
                <w:szCs w:val="24"/>
                <w:lang w:val="fi-FI"/>
              </w:rPr>
              <w:t>Career Development</w:t>
            </w:r>
            <w:r w:rsidRPr="0027119F">
              <w:rPr>
                <w:rFonts w:ascii="Book Antiqua" w:hAnsi="Book Antiqua" w:cs="Times New Roman"/>
                <w:sz w:val="24"/>
                <w:szCs w:val="24"/>
                <w:lang w:val="fi-FI"/>
              </w:rPr>
              <w:t xml:space="preserve"> </w:t>
            </w:r>
            <w:r w:rsidRPr="0027119F">
              <w:rPr>
                <w:rFonts w:ascii="Book Antiqua" w:hAnsi="Book Antiqua" w:cs="Times New Roman"/>
                <w:color w:val="000000"/>
                <w:sz w:val="24"/>
                <w:szCs w:val="24"/>
              </w:rPr>
              <w:t>(X2)</w:t>
            </w:r>
          </w:p>
        </w:tc>
        <w:tc>
          <w:tcPr>
            <w:tcW w:w="1113" w:type="dxa"/>
            <w:tcBorders>
              <w:top w:val="nil"/>
              <w:bottom w:val="single" w:sz="4" w:space="0" w:color="auto"/>
            </w:tcBorders>
            <w:shd w:val="clear" w:color="000000" w:fill="FFFFFF"/>
            <w:hideMark/>
          </w:tcPr>
          <w:p w14:paraId="46F46D96" w14:textId="77777777" w:rsidR="0027119F" w:rsidRPr="0027119F" w:rsidRDefault="0027119F" w:rsidP="00A412B8">
            <w:pPr>
              <w:spacing w:after="0" w:line="276" w:lineRule="auto"/>
              <w:jc w:val="center"/>
              <w:rPr>
                <w:rFonts w:ascii="Book Antiqua" w:hAnsi="Book Antiqua" w:cs="Times New Roman"/>
                <w:color w:val="010205"/>
                <w:sz w:val="24"/>
                <w:szCs w:val="24"/>
              </w:rPr>
            </w:pPr>
            <w:r w:rsidRPr="0027119F">
              <w:rPr>
                <w:rFonts w:ascii="Book Antiqua" w:hAnsi="Book Antiqua" w:cs="Times New Roman"/>
                <w:sz w:val="24"/>
                <w:szCs w:val="24"/>
              </w:rPr>
              <w:t>0.332</w:t>
            </w:r>
          </w:p>
        </w:tc>
        <w:tc>
          <w:tcPr>
            <w:tcW w:w="994" w:type="dxa"/>
            <w:gridSpan w:val="2"/>
            <w:tcBorders>
              <w:top w:val="single" w:sz="4" w:space="0" w:color="auto"/>
              <w:left w:val="nil"/>
              <w:bottom w:val="single" w:sz="4" w:space="0" w:color="auto"/>
            </w:tcBorders>
            <w:shd w:val="clear" w:color="000000" w:fill="FFFFFF"/>
            <w:hideMark/>
          </w:tcPr>
          <w:p w14:paraId="2A1CF294" w14:textId="77777777" w:rsidR="0027119F" w:rsidRPr="0027119F" w:rsidRDefault="0027119F" w:rsidP="00A412B8">
            <w:pPr>
              <w:spacing w:after="0" w:line="276" w:lineRule="auto"/>
              <w:jc w:val="center"/>
              <w:rPr>
                <w:rFonts w:ascii="Book Antiqua" w:hAnsi="Book Antiqua" w:cs="Times New Roman"/>
                <w:color w:val="010205"/>
                <w:sz w:val="24"/>
                <w:szCs w:val="24"/>
              </w:rPr>
            </w:pPr>
            <w:r w:rsidRPr="0027119F">
              <w:rPr>
                <w:rFonts w:ascii="Book Antiqua" w:hAnsi="Book Antiqua" w:cs="Times New Roman"/>
                <w:sz w:val="24"/>
                <w:szCs w:val="24"/>
              </w:rPr>
              <w:t>.043</w:t>
            </w:r>
          </w:p>
        </w:tc>
        <w:tc>
          <w:tcPr>
            <w:tcW w:w="1577" w:type="dxa"/>
            <w:tcBorders>
              <w:top w:val="nil"/>
              <w:left w:val="nil"/>
              <w:bottom w:val="single" w:sz="4" w:space="0" w:color="auto"/>
            </w:tcBorders>
            <w:shd w:val="clear" w:color="000000" w:fill="FFFFFF"/>
            <w:hideMark/>
          </w:tcPr>
          <w:p w14:paraId="3392DE80" w14:textId="77777777" w:rsidR="0027119F" w:rsidRPr="0027119F" w:rsidRDefault="0027119F" w:rsidP="00A412B8">
            <w:pPr>
              <w:spacing w:after="0" w:line="276" w:lineRule="auto"/>
              <w:jc w:val="center"/>
              <w:rPr>
                <w:rFonts w:ascii="Book Antiqua" w:hAnsi="Book Antiqua" w:cs="Times New Roman"/>
                <w:color w:val="010205"/>
                <w:sz w:val="24"/>
                <w:szCs w:val="24"/>
              </w:rPr>
            </w:pPr>
            <w:r w:rsidRPr="0027119F">
              <w:rPr>
                <w:rFonts w:ascii="Book Antiqua" w:hAnsi="Book Antiqua" w:cs="Times New Roman"/>
                <w:sz w:val="24"/>
                <w:szCs w:val="24"/>
              </w:rPr>
              <w:t>.347</w:t>
            </w:r>
          </w:p>
        </w:tc>
      </w:tr>
      <w:tr w:rsidR="0027119F" w:rsidRPr="0027119F" w14:paraId="496F94E1" w14:textId="77777777" w:rsidTr="00A412B8">
        <w:trPr>
          <w:trHeight w:val="315"/>
        </w:trPr>
        <w:tc>
          <w:tcPr>
            <w:tcW w:w="887" w:type="dxa"/>
            <w:tcBorders>
              <w:top w:val="single" w:sz="4" w:space="0" w:color="auto"/>
              <w:bottom w:val="single" w:sz="4" w:space="0" w:color="auto"/>
            </w:tcBorders>
            <w:shd w:val="clear" w:color="auto" w:fill="auto"/>
            <w:noWrap/>
            <w:vAlign w:val="bottom"/>
            <w:hideMark/>
          </w:tcPr>
          <w:p w14:paraId="42153474" w14:textId="77777777" w:rsidR="0027119F" w:rsidRPr="0027119F" w:rsidRDefault="0027119F" w:rsidP="00A412B8">
            <w:pPr>
              <w:spacing w:after="0" w:line="276" w:lineRule="auto"/>
              <w:rPr>
                <w:rFonts w:ascii="Book Antiqua" w:hAnsi="Book Antiqua" w:cs="Times New Roman"/>
                <w:color w:val="000000"/>
                <w:sz w:val="24"/>
                <w:szCs w:val="24"/>
              </w:rPr>
            </w:pPr>
            <w:r w:rsidRPr="0027119F">
              <w:rPr>
                <w:rFonts w:ascii="Book Antiqua" w:hAnsi="Book Antiqua" w:cs="Times New Roman"/>
                <w:color w:val="000000"/>
                <w:sz w:val="24"/>
                <w:szCs w:val="24"/>
              </w:rPr>
              <w:t> </w:t>
            </w:r>
          </w:p>
        </w:tc>
        <w:tc>
          <w:tcPr>
            <w:tcW w:w="3933" w:type="dxa"/>
            <w:tcBorders>
              <w:top w:val="single" w:sz="4" w:space="0" w:color="auto"/>
              <w:bottom w:val="single" w:sz="4" w:space="0" w:color="auto"/>
            </w:tcBorders>
            <w:shd w:val="clear" w:color="auto" w:fill="auto"/>
            <w:noWrap/>
            <w:vAlign w:val="center"/>
            <w:hideMark/>
          </w:tcPr>
          <w:p w14:paraId="428A27EC" w14:textId="77777777" w:rsidR="0027119F" w:rsidRPr="0027119F" w:rsidRDefault="0027119F" w:rsidP="00A412B8">
            <w:pPr>
              <w:spacing w:after="0" w:line="276" w:lineRule="auto"/>
              <w:rPr>
                <w:rFonts w:ascii="Book Antiqua" w:hAnsi="Book Antiqua" w:cs="Times New Roman"/>
                <w:color w:val="000000"/>
                <w:sz w:val="24"/>
                <w:szCs w:val="24"/>
              </w:rPr>
            </w:pPr>
            <w:proofErr w:type="spellStart"/>
            <w:r w:rsidRPr="0027119F">
              <w:rPr>
                <w:rFonts w:ascii="Book Antiqua" w:hAnsi="Book Antiqua" w:cs="Times New Roman"/>
                <w:color w:val="000000"/>
                <w:sz w:val="24"/>
                <w:szCs w:val="24"/>
              </w:rPr>
              <w:t>Budaya</w:t>
            </w:r>
            <w:proofErr w:type="spellEnd"/>
            <w:r w:rsidRPr="0027119F">
              <w:rPr>
                <w:rFonts w:ascii="Book Antiqua" w:hAnsi="Book Antiqua" w:cs="Times New Roman"/>
                <w:color w:val="000000"/>
                <w:sz w:val="24"/>
                <w:szCs w:val="24"/>
              </w:rPr>
              <w:t xml:space="preserve"> </w:t>
            </w:r>
            <w:proofErr w:type="spellStart"/>
            <w:r w:rsidRPr="0027119F">
              <w:rPr>
                <w:rFonts w:ascii="Book Antiqua" w:hAnsi="Book Antiqua" w:cs="Times New Roman"/>
                <w:color w:val="000000"/>
                <w:sz w:val="24"/>
                <w:szCs w:val="24"/>
              </w:rPr>
              <w:t>Organisasi</w:t>
            </w:r>
            <w:proofErr w:type="spellEnd"/>
            <w:r w:rsidRPr="0027119F">
              <w:rPr>
                <w:rFonts w:ascii="Book Antiqua" w:hAnsi="Book Antiqua" w:cs="Times New Roman"/>
                <w:color w:val="000000"/>
                <w:sz w:val="24"/>
                <w:szCs w:val="24"/>
              </w:rPr>
              <w:t xml:space="preserve"> (X3)</w:t>
            </w:r>
          </w:p>
        </w:tc>
        <w:tc>
          <w:tcPr>
            <w:tcW w:w="1113" w:type="dxa"/>
            <w:tcBorders>
              <w:top w:val="single" w:sz="4" w:space="0" w:color="auto"/>
              <w:bottom w:val="single" w:sz="4" w:space="0" w:color="auto"/>
            </w:tcBorders>
            <w:shd w:val="clear" w:color="000000" w:fill="FFFFFF"/>
            <w:hideMark/>
          </w:tcPr>
          <w:p w14:paraId="492A6426" w14:textId="77777777" w:rsidR="0027119F" w:rsidRPr="0027119F" w:rsidRDefault="0027119F" w:rsidP="00A412B8">
            <w:pPr>
              <w:spacing w:after="0" w:line="276" w:lineRule="auto"/>
              <w:jc w:val="center"/>
              <w:rPr>
                <w:rFonts w:ascii="Book Antiqua" w:hAnsi="Book Antiqua" w:cs="Times New Roman"/>
                <w:color w:val="010205"/>
                <w:sz w:val="24"/>
                <w:szCs w:val="24"/>
              </w:rPr>
            </w:pPr>
            <w:r w:rsidRPr="0027119F">
              <w:rPr>
                <w:rFonts w:ascii="Book Antiqua" w:hAnsi="Book Antiqua" w:cs="Times New Roman"/>
                <w:sz w:val="24"/>
                <w:szCs w:val="24"/>
              </w:rPr>
              <w:t>0.746</w:t>
            </w:r>
          </w:p>
        </w:tc>
        <w:tc>
          <w:tcPr>
            <w:tcW w:w="994" w:type="dxa"/>
            <w:gridSpan w:val="2"/>
            <w:tcBorders>
              <w:top w:val="single" w:sz="4" w:space="0" w:color="auto"/>
              <w:left w:val="nil"/>
              <w:bottom w:val="single" w:sz="4" w:space="0" w:color="auto"/>
            </w:tcBorders>
            <w:shd w:val="clear" w:color="000000" w:fill="FFFFFF"/>
            <w:hideMark/>
          </w:tcPr>
          <w:p w14:paraId="7A50D05B" w14:textId="77777777" w:rsidR="0027119F" w:rsidRPr="0027119F" w:rsidRDefault="0027119F" w:rsidP="00A412B8">
            <w:pPr>
              <w:spacing w:after="0" w:line="276" w:lineRule="auto"/>
              <w:jc w:val="center"/>
              <w:rPr>
                <w:rFonts w:ascii="Book Antiqua" w:hAnsi="Book Antiqua" w:cs="Times New Roman"/>
                <w:color w:val="010205"/>
                <w:sz w:val="24"/>
                <w:szCs w:val="24"/>
              </w:rPr>
            </w:pPr>
            <w:r w:rsidRPr="0027119F">
              <w:rPr>
                <w:rFonts w:ascii="Book Antiqua" w:hAnsi="Book Antiqua" w:cs="Times New Roman"/>
                <w:sz w:val="24"/>
                <w:szCs w:val="24"/>
              </w:rPr>
              <w:t>.056</w:t>
            </w:r>
          </w:p>
        </w:tc>
        <w:tc>
          <w:tcPr>
            <w:tcW w:w="1577" w:type="dxa"/>
            <w:tcBorders>
              <w:top w:val="single" w:sz="4" w:space="0" w:color="auto"/>
              <w:left w:val="nil"/>
              <w:bottom w:val="single" w:sz="4" w:space="0" w:color="auto"/>
            </w:tcBorders>
            <w:shd w:val="clear" w:color="000000" w:fill="FFFFFF"/>
            <w:hideMark/>
          </w:tcPr>
          <w:p w14:paraId="09562900" w14:textId="77777777" w:rsidR="0027119F" w:rsidRPr="0027119F" w:rsidRDefault="0027119F" w:rsidP="00A412B8">
            <w:pPr>
              <w:spacing w:after="0" w:line="276" w:lineRule="auto"/>
              <w:jc w:val="center"/>
              <w:rPr>
                <w:rFonts w:ascii="Book Antiqua" w:hAnsi="Book Antiqua" w:cs="Times New Roman"/>
                <w:color w:val="010205"/>
                <w:sz w:val="24"/>
                <w:szCs w:val="24"/>
              </w:rPr>
            </w:pPr>
            <w:r w:rsidRPr="0027119F">
              <w:rPr>
                <w:rFonts w:ascii="Book Antiqua" w:hAnsi="Book Antiqua" w:cs="Times New Roman"/>
                <w:sz w:val="24"/>
                <w:szCs w:val="24"/>
              </w:rPr>
              <w:t>.617</w:t>
            </w:r>
          </w:p>
        </w:tc>
      </w:tr>
    </w:tbl>
    <w:p w14:paraId="52C6B002" w14:textId="27AF69BE" w:rsidR="005A7611" w:rsidRDefault="005A7611" w:rsidP="0027119F">
      <w:pPr>
        <w:pStyle w:val="TOC1"/>
        <w:ind w:firstLine="720"/>
      </w:pPr>
      <w:r w:rsidRPr="005A7611">
        <w:lastRenderedPageBreak/>
        <w:t>Sumber : Data diolah peneleti (2024)</w:t>
      </w:r>
    </w:p>
    <w:p w14:paraId="28A8851C" w14:textId="72053983" w:rsidR="005A7611" w:rsidRDefault="005A7611" w:rsidP="005A7611">
      <w:pPr>
        <w:jc w:val="both"/>
        <w:rPr>
          <w:rFonts w:ascii="Book Antiqua" w:hAnsi="Book Antiqua"/>
          <w:sz w:val="24"/>
          <w:szCs w:val="24"/>
          <w:lang w:eastAsia="en-US"/>
        </w:rPr>
      </w:pPr>
      <w:proofErr w:type="spellStart"/>
      <w:r w:rsidRPr="005A7611">
        <w:rPr>
          <w:rFonts w:ascii="Book Antiqua" w:hAnsi="Book Antiqua"/>
          <w:sz w:val="24"/>
          <w:szCs w:val="24"/>
          <w:lang w:eastAsia="en-US"/>
        </w:rPr>
        <w:t>Berdasarkan</w:t>
      </w:r>
      <w:proofErr w:type="spellEnd"/>
      <w:r w:rsidRPr="005A7611">
        <w:rPr>
          <w:rFonts w:ascii="Book Antiqua" w:hAnsi="Book Antiqua"/>
          <w:sz w:val="24"/>
          <w:szCs w:val="24"/>
          <w:lang w:eastAsia="en-US"/>
        </w:rPr>
        <w:t xml:space="preserve"> pada </w:t>
      </w:r>
      <w:proofErr w:type="spellStart"/>
      <w:r w:rsidRPr="005A7611">
        <w:rPr>
          <w:rFonts w:ascii="Book Antiqua" w:hAnsi="Book Antiqua"/>
          <w:sz w:val="24"/>
          <w:szCs w:val="24"/>
          <w:lang w:eastAsia="en-US"/>
        </w:rPr>
        <w:t>tabel</w:t>
      </w:r>
      <w:proofErr w:type="spellEnd"/>
      <w:r w:rsidRPr="005A7611">
        <w:rPr>
          <w:rFonts w:ascii="Book Antiqua" w:hAnsi="Book Antiqua"/>
          <w:sz w:val="24"/>
          <w:szCs w:val="24"/>
          <w:lang w:eastAsia="en-US"/>
        </w:rPr>
        <w:t xml:space="preserve"> </w:t>
      </w:r>
      <w:r w:rsidR="004E70A6">
        <w:rPr>
          <w:rFonts w:ascii="Book Antiqua" w:hAnsi="Book Antiqua"/>
          <w:sz w:val="24"/>
          <w:szCs w:val="24"/>
          <w:lang w:eastAsia="en-US"/>
        </w:rPr>
        <w:t>4</w:t>
      </w:r>
      <w:r w:rsidRPr="005A7611">
        <w:rPr>
          <w:rFonts w:ascii="Book Antiqua" w:hAnsi="Book Antiqua"/>
          <w:sz w:val="24"/>
          <w:szCs w:val="24"/>
          <w:lang w:eastAsia="en-US"/>
        </w:rPr>
        <w:t xml:space="preserve"> Hasil Uji </w:t>
      </w:r>
      <w:proofErr w:type="spellStart"/>
      <w:r w:rsidRPr="005A7611">
        <w:rPr>
          <w:rFonts w:ascii="Book Antiqua" w:hAnsi="Book Antiqua"/>
          <w:sz w:val="24"/>
          <w:szCs w:val="24"/>
          <w:lang w:eastAsia="en-US"/>
        </w:rPr>
        <w:t>Analisis</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Regresi</w:t>
      </w:r>
      <w:proofErr w:type="spellEnd"/>
      <w:r w:rsidRPr="005A7611">
        <w:rPr>
          <w:rFonts w:ascii="Book Antiqua" w:hAnsi="Book Antiqua"/>
          <w:sz w:val="24"/>
          <w:szCs w:val="24"/>
          <w:lang w:eastAsia="en-US"/>
        </w:rPr>
        <w:t xml:space="preserve"> Linier </w:t>
      </w:r>
      <w:proofErr w:type="spellStart"/>
      <w:r w:rsidRPr="005A7611">
        <w:rPr>
          <w:rFonts w:ascii="Book Antiqua" w:hAnsi="Book Antiqua"/>
          <w:sz w:val="24"/>
          <w:szCs w:val="24"/>
          <w:lang w:eastAsia="en-US"/>
        </w:rPr>
        <w:t>Berganda</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diatas</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dapat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disusun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dalam</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bentuk</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persamaan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regresi</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sebagai</w:t>
      </w:r>
      <w:proofErr w:type="spellEnd"/>
      <w:r w:rsidRPr="005A7611">
        <w:rPr>
          <w:rFonts w:ascii="Book Antiqua" w:hAnsi="Book Antiqua"/>
          <w:sz w:val="24"/>
          <w:szCs w:val="24"/>
          <w:lang w:eastAsia="en-US"/>
        </w:rPr>
        <w:t xml:space="preserve"> </w:t>
      </w:r>
      <w:proofErr w:type="spellStart"/>
      <w:proofErr w:type="gramStart"/>
      <w:r w:rsidRPr="005A7611">
        <w:rPr>
          <w:rFonts w:ascii="Book Antiqua" w:hAnsi="Book Antiqua"/>
          <w:sz w:val="24"/>
          <w:szCs w:val="24"/>
          <w:lang w:eastAsia="en-US"/>
        </w:rPr>
        <w:t>berikut</w:t>
      </w:r>
      <w:proofErr w:type="spellEnd"/>
      <w:r w:rsidRPr="005A7611">
        <w:rPr>
          <w:rFonts w:ascii="Book Antiqua" w:hAnsi="Book Antiqua"/>
          <w:sz w:val="24"/>
          <w:szCs w:val="24"/>
          <w:lang w:eastAsia="en-US"/>
        </w:rPr>
        <w:t xml:space="preserve"> :</w:t>
      </w:r>
      <w:proofErr w:type="gramEnd"/>
      <w:r w:rsidRPr="005A7611">
        <w:rPr>
          <w:rFonts w:ascii="Book Antiqua" w:hAnsi="Book Antiqua"/>
          <w:sz w:val="24"/>
          <w:szCs w:val="24"/>
          <w:lang w:eastAsia="en-US"/>
        </w:rPr>
        <w:t xml:space="preserve"> </w:t>
      </w:r>
    </w:p>
    <w:p w14:paraId="687359BB" w14:textId="77777777" w:rsidR="0027119F" w:rsidRPr="0027119F" w:rsidRDefault="0027119F" w:rsidP="0027119F">
      <w:pPr>
        <w:pStyle w:val="Header"/>
        <w:numPr>
          <w:ilvl w:val="0"/>
          <w:numId w:val="1"/>
        </w:numPr>
        <w:tabs>
          <w:tab w:val="clear" w:pos="4513"/>
          <w:tab w:val="clear" w:pos="9026"/>
        </w:tabs>
        <w:spacing w:line="276" w:lineRule="auto"/>
        <w:ind w:left="426" w:hanging="425"/>
        <w:jc w:val="both"/>
        <w:rPr>
          <w:rFonts w:ascii="Times New Roman" w:hAnsi="Times New Roman" w:cs="Times New Roman"/>
          <w:b/>
          <w:bCs/>
          <w:sz w:val="24"/>
          <w:szCs w:val="24"/>
        </w:rPr>
      </w:pPr>
      <w:proofErr w:type="spellStart"/>
      <w:r w:rsidRPr="0027119F">
        <w:rPr>
          <w:rFonts w:ascii="Times New Roman" w:hAnsi="Times New Roman" w:cs="Times New Roman"/>
          <w:sz w:val="24"/>
          <w:szCs w:val="24"/>
        </w:rPr>
        <w:t>Persamaan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variabel</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tersebut</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dapat</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dijelaskan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apabila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konstanta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sebesar</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posotif</w:t>
      </w:r>
      <w:proofErr w:type="spellEnd"/>
      <w:r w:rsidRPr="0027119F">
        <w:rPr>
          <w:rFonts w:ascii="Times New Roman" w:hAnsi="Times New Roman" w:cs="Times New Roman"/>
          <w:sz w:val="24"/>
          <w:szCs w:val="24"/>
        </w:rPr>
        <w:t xml:space="preserve"> 2,185 yang </w:t>
      </w:r>
      <w:proofErr w:type="spellStart"/>
      <w:r w:rsidRPr="0027119F">
        <w:rPr>
          <w:rFonts w:ascii="Times New Roman" w:hAnsi="Times New Roman" w:cs="Times New Roman"/>
          <w:sz w:val="24"/>
          <w:szCs w:val="24"/>
        </w:rPr>
        <w:t>artinya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apabila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variabel</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pelatihan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kerja</w:t>
      </w:r>
      <w:proofErr w:type="spellEnd"/>
      <w:r w:rsidRPr="0027119F">
        <w:rPr>
          <w:rFonts w:ascii="Times New Roman" w:hAnsi="Times New Roman" w:cs="Times New Roman"/>
          <w:sz w:val="24"/>
          <w:szCs w:val="24"/>
        </w:rPr>
        <w:t xml:space="preserve"> (X1), </w:t>
      </w:r>
      <w:r w:rsidRPr="0027119F">
        <w:rPr>
          <w:rFonts w:ascii="Times New Roman" w:hAnsi="Times New Roman" w:cs="Times New Roman"/>
          <w:i/>
          <w:iCs/>
          <w:sz w:val="24"/>
          <w:szCs w:val="24"/>
        </w:rPr>
        <w:t>career development</w:t>
      </w:r>
      <w:r w:rsidRPr="0027119F">
        <w:rPr>
          <w:rFonts w:ascii="Times New Roman" w:hAnsi="Times New Roman" w:cs="Times New Roman"/>
          <w:sz w:val="24"/>
          <w:szCs w:val="24"/>
        </w:rPr>
        <w:t xml:space="preserve"> (X2), </w:t>
      </w:r>
      <w:proofErr w:type="spellStart"/>
      <w:r w:rsidRPr="0027119F">
        <w:rPr>
          <w:rFonts w:ascii="Times New Roman" w:hAnsi="Times New Roman" w:cs="Times New Roman"/>
          <w:sz w:val="24"/>
          <w:szCs w:val="24"/>
        </w:rPr>
        <w:t>budaya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organisasi</w:t>
      </w:r>
      <w:proofErr w:type="spellEnd"/>
      <w:r w:rsidRPr="0027119F">
        <w:rPr>
          <w:rFonts w:ascii="Times New Roman" w:hAnsi="Times New Roman" w:cs="Times New Roman"/>
          <w:sz w:val="24"/>
          <w:szCs w:val="24"/>
        </w:rPr>
        <w:t xml:space="preserve"> (X3) </w:t>
      </w:r>
      <w:proofErr w:type="spellStart"/>
      <w:r w:rsidRPr="0027119F">
        <w:rPr>
          <w:rFonts w:ascii="Times New Roman" w:hAnsi="Times New Roman" w:cs="Times New Roman"/>
          <w:sz w:val="24"/>
          <w:szCs w:val="24"/>
        </w:rPr>
        <w:t>nilainya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tetap</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konstan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atau</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tidak</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terdapat</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perubahan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maka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kinerja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(Y) </w:t>
      </w:r>
      <w:proofErr w:type="spellStart"/>
      <w:r w:rsidRPr="0027119F">
        <w:rPr>
          <w:rFonts w:ascii="Times New Roman" w:hAnsi="Times New Roman" w:cs="Times New Roman"/>
          <w:sz w:val="24"/>
          <w:szCs w:val="24"/>
        </w:rPr>
        <w:t>memiliki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nilai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sebesar</w:t>
      </w:r>
      <w:proofErr w:type="spellEnd"/>
      <w:r w:rsidRPr="0027119F">
        <w:rPr>
          <w:rFonts w:ascii="Times New Roman" w:hAnsi="Times New Roman" w:cs="Times New Roman"/>
          <w:sz w:val="24"/>
          <w:szCs w:val="24"/>
        </w:rPr>
        <w:t xml:space="preserve"> 2,185.</w:t>
      </w:r>
    </w:p>
    <w:p w14:paraId="2C4658F7" w14:textId="77777777" w:rsidR="0027119F" w:rsidRPr="004F673C" w:rsidRDefault="0027119F" w:rsidP="0027119F">
      <w:pPr>
        <w:pStyle w:val="Header"/>
        <w:numPr>
          <w:ilvl w:val="0"/>
          <w:numId w:val="1"/>
        </w:numPr>
        <w:tabs>
          <w:tab w:val="clear" w:pos="4513"/>
          <w:tab w:val="clear" w:pos="9026"/>
        </w:tabs>
        <w:spacing w:line="276" w:lineRule="auto"/>
        <w:ind w:left="426" w:hanging="425"/>
        <w:jc w:val="both"/>
        <w:rPr>
          <w:rFonts w:ascii="Times New Roman" w:hAnsi="Times New Roman" w:cs="Times New Roman"/>
          <w:b/>
          <w:bCs/>
          <w:sz w:val="24"/>
          <w:szCs w:val="24"/>
        </w:rPr>
      </w:pPr>
      <w:proofErr w:type="spellStart"/>
      <w:r w:rsidRPr="0027119F">
        <w:rPr>
          <w:rFonts w:ascii="Times New Roman" w:hAnsi="Times New Roman" w:cs="Times New Roman"/>
          <w:sz w:val="24"/>
          <w:szCs w:val="24"/>
        </w:rPr>
        <w:t>Koefisien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pelatihan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sebesar</w:t>
      </w:r>
      <w:proofErr w:type="spellEnd"/>
      <w:r w:rsidRPr="0027119F">
        <w:rPr>
          <w:rFonts w:ascii="Times New Roman" w:hAnsi="Times New Roman" w:cs="Times New Roman"/>
          <w:sz w:val="24"/>
          <w:szCs w:val="24"/>
        </w:rPr>
        <w:t xml:space="preserve"> 0,150 dan </w:t>
      </w:r>
      <w:proofErr w:type="spellStart"/>
      <w:r w:rsidRPr="0027119F">
        <w:rPr>
          <w:rFonts w:ascii="Times New Roman" w:hAnsi="Times New Roman" w:cs="Times New Roman"/>
          <w:sz w:val="24"/>
          <w:szCs w:val="24"/>
        </w:rPr>
        <w:t>positif</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artinya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jika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variabel</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pelatihan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kerja</w:t>
      </w:r>
      <w:proofErr w:type="spellEnd"/>
      <w:r w:rsidRPr="0027119F">
        <w:rPr>
          <w:rFonts w:ascii="Times New Roman" w:hAnsi="Times New Roman" w:cs="Times New Roman"/>
          <w:sz w:val="24"/>
          <w:szCs w:val="24"/>
        </w:rPr>
        <w:t xml:space="preserve"> (X1) </w:t>
      </w:r>
      <w:proofErr w:type="spellStart"/>
      <w:r w:rsidRPr="0027119F">
        <w:rPr>
          <w:rFonts w:ascii="Times New Roman" w:hAnsi="Times New Roman" w:cs="Times New Roman"/>
          <w:sz w:val="24"/>
          <w:szCs w:val="24"/>
        </w:rPr>
        <w:t>mengalami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kenaikan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sebesar</w:t>
      </w:r>
      <w:proofErr w:type="spellEnd"/>
      <w:r w:rsidRPr="0027119F">
        <w:rPr>
          <w:rFonts w:ascii="Times New Roman" w:hAnsi="Times New Roman" w:cs="Times New Roman"/>
          <w:sz w:val="24"/>
          <w:szCs w:val="24"/>
        </w:rPr>
        <w:t xml:space="preserve"> 1 </w:t>
      </w:r>
      <w:proofErr w:type="spellStart"/>
      <w:r w:rsidRPr="0027119F">
        <w:rPr>
          <w:rFonts w:ascii="Times New Roman" w:hAnsi="Times New Roman" w:cs="Times New Roman"/>
          <w:sz w:val="24"/>
          <w:szCs w:val="24"/>
        </w:rPr>
        <w:t>satuan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secara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signifikan</w:t>
      </w:r>
      <w:proofErr w:type="spellEnd"/>
      <w:r w:rsidRPr="0027119F">
        <w:rPr>
          <w:rFonts w:ascii="Times New Roman" w:hAnsi="Times New Roman" w:cs="Times New Roman"/>
          <w:sz w:val="24"/>
          <w:szCs w:val="24"/>
        </w:rPr>
        <w:t xml:space="preserve">, dan </w:t>
      </w:r>
      <w:proofErr w:type="spellStart"/>
      <w:r w:rsidRPr="0027119F">
        <w:rPr>
          <w:rFonts w:ascii="Times New Roman" w:hAnsi="Times New Roman" w:cs="Times New Roman"/>
          <w:sz w:val="24"/>
          <w:szCs w:val="24"/>
        </w:rPr>
        <w:t>variabel</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lainnya</w:t>
      </w:r>
      <w:proofErr w:type="spellEnd"/>
      <w:r w:rsidRPr="0027119F">
        <w:rPr>
          <w:rFonts w:ascii="Times New Roman" w:hAnsi="Times New Roman" w:cs="Times New Roman"/>
          <w:sz w:val="24"/>
          <w:szCs w:val="24"/>
        </w:rPr>
        <w:t xml:space="preserve"> (</w:t>
      </w:r>
      <w:r w:rsidRPr="0027119F">
        <w:rPr>
          <w:rFonts w:ascii="Times New Roman" w:hAnsi="Times New Roman" w:cs="Times New Roman"/>
          <w:i/>
          <w:iCs/>
          <w:sz w:val="24"/>
          <w:szCs w:val="24"/>
        </w:rPr>
        <w:t>career development</w:t>
      </w:r>
      <w:r w:rsidRPr="0027119F">
        <w:rPr>
          <w:rFonts w:ascii="Times New Roman" w:hAnsi="Times New Roman" w:cs="Times New Roman"/>
          <w:sz w:val="24"/>
          <w:szCs w:val="24"/>
        </w:rPr>
        <w:t xml:space="preserve"> dan </w:t>
      </w:r>
      <w:proofErr w:type="spellStart"/>
      <w:r w:rsidRPr="0027119F">
        <w:rPr>
          <w:rFonts w:ascii="Times New Roman" w:hAnsi="Times New Roman" w:cs="Times New Roman"/>
          <w:sz w:val="24"/>
          <w:szCs w:val="24"/>
        </w:rPr>
        <w:t>budaya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organisasi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bernilai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tetap</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atau</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tidak</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terjadi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perubahan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maka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variabel</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pelatihan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kerja</w:t>
      </w:r>
      <w:proofErr w:type="spellEnd"/>
      <w:r w:rsidRPr="0027119F">
        <w:rPr>
          <w:rFonts w:ascii="Times New Roman" w:hAnsi="Times New Roman" w:cs="Times New Roman"/>
          <w:sz w:val="24"/>
          <w:szCs w:val="24"/>
        </w:rPr>
        <w:t xml:space="preserve"> (X1) </w:t>
      </w:r>
      <w:proofErr w:type="spellStart"/>
      <w:r w:rsidRPr="0027119F">
        <w:rPr>
          <w:rFonts w:ascii="Times New Roman" w:hAnsi="Times New Roman" w:cs="Times New Roman"/>
          <w:sz w:val="24"/>
          <w:szCs w:val="24"/>
        </w:rPr>
        <w:t>akan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meningkatkan</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nilai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dari</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variabel</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kinerja</w:t>
      </w:r>
      <w:proofErr w:type="spellEnd"/>
      <w:r w:rsidRPr="0027119F">
        <w:rPr>
          <w:rFonts w:ascii="Times New Roman" w:hAnsi="Times New Roman" w:cs="Times New Roman"/>
          <w:sz w:val="24"/>
          <w:szCs w:val="24"/>
        </w:rPr>
        <w:t xml:space="preserve"> </w:t>
      </w:r>
      <w:proofErr w:type="spellStart"/>
      <w:r w:rsidRPr="0027119F">
        <w:rPr>
          <w:rFonts w:ascii="Times New Roman" w:hAnsi="Times New Roman" w:cs="Times New Roman"/>
          <w:sz w:val="24"/>
          <w:szCs w:val="24"/>
        </w:rPr>
        <w:t>karyawan</w:t>
      </w:r>
      <w:proofErr w:type="spellEnd"/>
      <w:r w:rsidRPr="0027119F">
        <w:rPr>
          <w:rFonts w:ascii="Times New Roman" w:hAnsi="Times New Roman" w:cs="Times New Roman"/>
          <w:sz w:val="24"/>
          <w:szCs w:val="24"/>
        </w:rPr>
        <w:t xml:space="preserve"> (Y) </w:t>
      </w:r>
      <w:proofErr w:type="spellStart"/>
      <w:r w:rsidRPr="0027119F">
        <w:rPr>
          <w:rFonts w:ascii="Times New Roman" w:hAnsi="Times New Roman" w:cs="Times New Roman"/>
          <w:sz w:val="24"/>
          <w:szCs w:val="24"/>
        </w:rPr>
        <w:t>sebesar</w:t>
      </w:r>
      <w:proofErr w:type="spellEnd"/>
      <w:r w:rsidRPr="0027119F">
        <w:rPr>
          <w:rFonts w:ascii="Times New Roman" w:hAnsi="Times New Roman" w:cs="Times New Roman"/>
          <w:sz w:val="24"/>
          <w:szCs w:val="24"/>
        </w:rPr>
        <w:t xml:space="preserve"> 0,150. </w:t>
      </w:r>
      <w:proofErr w:type="spellStart"/>
      <w:r w:rsidRPr="004F673C">
        <w:rPr>
          <w:rFonts w:ascii="Times New Roman" w:hAnsi="Times New Roman" w:cs="Times New Roman"/>
          <w:sz w:val="24"/>
          <w:szCs w:val="24"/>
        </w:rPr>
        <w:t>Begitupun</w:t>
      </w:r>
      <w:proofErr w:type="spellEnd"/>
      <w:r w:rsidRPr="004F673C">
        <w:rPr>
          <w:rFonts w:ascii="Times New Roman" w:hAnsi="Times New Roman" w:cs="Times New Roman"/>
          <w:sz w:val="24"/>
          <w:szCs w:val="24"/>
        </w:rPr>
        <w:t xml:space="preserve"> juga </w:t>
      </w:r>
      <w:proofErr w:type="spellStart"/>
      <w:r w:rsidRPr="004F673C">
        <w:rPr>
          <w:rFonts w:ascii="Times New Roman" w:hAnsi="Times New Roman" w:cs="Times New Roman"/>
          <w:sz w:val="24"/>
          <w:szCs w:val="24"/>
        </w:rPr>
        <w:t>ketika</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mengalami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penurunan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akan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menurun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sebesar</w:t>
      </w:r>
      <w:proofErr w:type="spellEnd"/>
      <w:r w:rsidRPr="004F673C">
        <w:rPr>
          <w:rFonts w:ascii="Times New Roman" w:hAnsi="Times New Roman" w:cs="Times New Roman"/>
          <w:sz w:val="24"/>
          <w:szCs w:val="24"/>
        </w:rPr>
        <w:t xml:space="preserve"> 0,</w:t>
      </w:r>
      <w:r>
        <w:rPr>
          <w:rFonts w:ascii="Times New Roman" w:hAnsi="Times New Roman" w:cs="Times New Roman"/>
          <w:sz w:val="24"/>
          <w:szCs w:val="24"/>
        </w:rPr>
        <w:t>150</w:t>
      </w:r>
      <w:r w:rsidRPr="004F673C">
        <w:rPr>
          <w:rFonts w:ascii="Times New Roman" w:hAnsi="Times New Roman" w:cs="Times New Roman"/>
          <w:sz w:val="24"/>
          <w:szCs w:val="24"/>
        </w:rPr>
        <w:t>.</w:t>
      </w:r>
    </w:p>
    <w:p w14:paraId="21CFC324" w14:textId="77777777" w:rsidR="0027119F" w:rsidRPr="004F673C" w:rsidRDefault="0027119F" w:rsidP="0027119F">
      <w:pPr>
        <w:pStyle w:val="Header"/>
        <w:numPr>
          <w:ilvl w:val="0"/>
          <w:numId w:val="1"/>
        </w:numPr>
        <w:tabs>
          <w:tab w:val="clear" w:pos="4513"/>
          <w:tab w:val="clear" w:pos="9026"/>
        </w:tabs>
        <w:spacing w:line="276" w:lineRule="auto"/>
        <w:ind w:left="426" w:hanging="425"/>
        <w:jc w:val="both"/>
        <w:rPr>
          <w:rFonts w:ascii="Times New Roman" w:hAnsi="Times New Roman" w:cs="Times New Roman"/>
          <w:b/>
          <w:bCs/>
          <w:sz w:val="24"/>
          <w:szCs w:val="24"/>
        </w:rPr>
      </w:pPr>
      <w:proofErr w:type="spellStart"/>
      <w:r w:rsidRPr="004F673C">
        <w:rPr>
          <w:rFonts w:ascii="Times New Roman" w:hAnsi="Times New Roman" w:cs="Times New Roman"/>
          <w:sz w:val="24"/>
          <w:szCs w:val="24"/>
        </w:rPr>
        <w:t>Koefisien</w:t>
      </w:r>
      <w:proofErr w:type="spellEnd"/>
      <w:r w:rsidRPr="004F673C">
        <w:rPr>
          <w:rFonts w:ascii="Times New Roman" w:hAnsi="Times New Roman" w:cs="Times New Roman"/>
          <w:sz w:val="24"/>
          <w:szCs w:val="24"/>
        </w:rPr>
        <w:t xml:space="preserve"> </w:t>
      </w:r>
      <w:r w:rsidRPr="002830AC">
        <w:rPr>
          <w:rFonts w:ascii="Times New Roman" w:hAnsi="Times New Roman" w:cs="Times New Roman"/>
          <w:i/>
          <w:iCs/>
          <w:sz w:val="24"/>
          <w:szCs w:val="24"/>
        </w:rPr>
        <w:t>career development</w:t>
      </w:r>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sebesar</w:t>
      </w:r>
      <w:proofErr w:type="spellEnd"/>
      <w:r w:rsidRPr="004F673C">
        <w:rPr>
          <w:rFonts w:ascii="Times New Roman" w:hAnsi="Times New Roman" w:cs="Times New Roman"/>
          <w:sz w:val="24"/>
          <w:szCs w:val="24"/>
        </w:rPr>
        <w:t xml:space="preserve"> 0,</w:t>
      </w:r>
      <w:r>
        <w:rPr>
          <w:rFonts w:ascii="Times New Roman" w:hAnsi="Times New Roman" w:cs="Times New Roman"/>
          <w:sz w:val="24"/>
          <w:szCs w:val="24"/>
        </w:rPr>
        <w:t>332</w:t>
      </w:r>
      <w:r w:rsidRPr="004F673C">
        <w:rPr>
          <w:rFonts w:ascii="Times New Roman" w:hAnsi="Times New Roman" w:cs="Times New Roman"/>
          <w:sz w:val="24"/>
          <w:szCs w:val="24"/>
        </w:rPr>
        <w:t xml:space="preserve"> dan </w:t>
      </w:r>
      <w:proofErr w:type="spellStart"/>
      <w:r w:rsidRPr="004F673C">
        <w:rPr>
          <w:rFonts w:ascii="Times New Roman" w:hAnsi="Times New Roman" w:cs="Times New Roman"/>
          <w:sz w:val="24"/>
          <w:szCs w:val="24"/>
        </w:rPr>
        <w:t>positif</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artinya</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jika</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variabel</w:t>
      </w:r>
      <w:proofErr w:type="spellEnd"/>
      <w:r w:rsidRPr="004F673C">
        <w:rPr>
          <w:rFonts w:ascii="Times New Roman" w:hAnsi="Times New Roman" w:cs="Times New Roman"/>
          <w:sz w:val="24"/>
          <w:szCs w:val="24"/>
        </w:rPr>
        <w:t xml:space="preserve"> </w:t>
      </w:r>
      <w:r w:rsidRPr="002830AC">
        <w:rPr>
          <w:rFonts w:ascii="Times New Roman" w:hAnsi="Times New Roman" w:cs="Times New Roman"/>
          <w:i/>
          <w:iCs/>
          <w:sz w:val="24"/>
          <w:szCs w:val="24"/>
        </w:rPr>
        <w:t>career development</w:t>
      </w:r>
      <w:r w:rsidRPr="004F673C">
        <w:rPr>
          <w:rFonts w:ascii="Times New Roman" w:hAnsi="Times New Roman" w:cs="Times New Roman"/>
          <w:sz w:val="24"/>
          <w:szCs w:val="24"/>
        </w:rPr>
        <w:t xml:space="preserve"> (X2) </w:t>
      </w:r>
      <w:proofErr w:type="spellStart"/>
      <w:r w:rsidRPr="004F673C">
        <w:rPr>
          <w:rFonts w:ascii="Times New Roman" w:hAnsi="Times New Roman" w:cs="Times New Roman"/>
          <w:sz w:val="24"/>
          <w:szCs w:val="24"/>
        </w:rPr>
        <w:t>mengalami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kenaikan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sebesar</w:t>
      </w:r>
      <w:proofErr w:type="spellEnd"/>
      <w:r w:rsidRPr="004F673C">
        <w:rPr>
          <w:rFonts w:ascii="Times New Roman" w:hAnsi="Times New Roman" w:cs="Times New Roman"/>
          <w:sz w:val="24"/>
          <w:szCs w:val="24"/>
        </w:rPr>
        <w:t xml:space="preserve"> 1 </w:t>
      </w:r>
      <w:proofErr w:type="spellStart"/>
      <w:r w:rsidRPr="004F673C">
        <w:rPr>
          <w:rFonts w:ascii="Times New Roman" w:hAnsi="Times New Roman" w:cs="Times New Roman"/>
          <w:sz w:val="24"/>
          <w:szCs w:val="24"/>
        </w:rPr>
        <w:t>satuan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secara</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signifikan</w:t>
      </w:r>
      <w:proofErr w:type="spellEnd"/>
      <w:r w:rsidRPr="004F673C">
        <w:rPr>
          <w:rFonts w:ascii="Times New Roman" w:hAnsi="Times New Roman" w:cs="Times New Roman"/>
          <w:sz w:val="24"/>
          <w:szCs w:val="24"/>
        </w:rPr>
        <w:t xml:space="preserve">, dan </w:t>
      </w:r>
      <w:proofErr w:type="spellStart"/>
      <w:r w:rsidRPr="004F673C">
        <w:rPr>
          <w:rFonts w:ascii="Times New Roman" w:hAnsi="Times New Roman" w:cs="Times New Roman"/>
          <w:sz w:val="24"/>
          <w:szCs w:val="24"/>
        </w:rPr>
        <w:t>variabel</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lainnya</w:t>
      </w:r>
      <w:proofErr w:type="spellEnd"/>
      <w:r w:rsidRPr="004F673C">
        <w:rPr>
          <w:rFonts w:ascii="Times New Roman" w:hAnsi="Times New Roman" w:cs="Times New Roman"/>
          <w:sz w:val="24"/>
          <w:szCs w:val="24"/>
        </w:rPr>
        <w:t xml:space="preserve"> (</w:t>
      </w:r>
      <w:proofErr w:type="spellStart"/>
      <w:r w:rsidRPr="002830AC">
        <w:rPr>
          <w:rFonts w:ascii="Times New Roman" w:hAnsi="Times New Roman" w:cs="Times New Roman"/>
          <w:sz w:val="24"/>
          <w:szCs w:val="24"/>
        </w:rPr>
        <w:t>pelatihan</w:t>
      </w:r>
      <w:proofErr w:type="spellEnd"/>
      <w:r w:rsidRPr="002830AC">
        <w:rPr>
          <w:rFonts w:ascii="Times New Roman" w:hAnsi="Times New Roman" w:cs="Times New Roman"/>
          <w:sz w:val="24"/>
          <w:szCs w:val="24"/>
        </w:rPr>
        <w:t xml:space="preserve"> </w:t>
      </w:r>
      <w:proofErr w:type="spellStart"/>
      <w:r w:rsidRPr="002830AC">
        <w:rPr>
          <w:rFonts w:ascii="Times New Roman" w:hAnsi="Times New Roman" w:cs="Times New Roman"/>
          <w:sz w:val="24"/>
          <w:szCs w:val="24"/>
        </w:rPr>
        <w:t>kerja</w:t>
      </w:r>
      <w:proofErr w:type="spellEnd"/>
      <w:r w:rsidRPr="002830AC">
        <w:rPr>
          <w:rFonts w:ascii="Times New Roman" w:hAnsi="Times New Roman" w:cs="Times New Roman"/>
          <w:sz w:val="24"/>
          <w:szCs w:val="24"/>
        </w:rPr>
        <w:t xml:space="preserve"> dan </w:t>
      </w:r>
      <w:proofErr w:type="spellStart"/>
      <w:r w:rsidRPr="002830AC">
        <w:rPr>
          <w:rFonts w:ascii="Times New Roman" w:hAnsi="Times New Roman" w:cs="Times New Roman"/>
          <w:sz w:val="24"/>
          <w:szCs w:val="24"/>
        </w:rPr>
        <w:t>budaya</w:t>
      </w:r>
      <w:proofErr w:type="spellEnd"/>
      <w:r w:rsidRPr="002830AC">
        <w:rPr>
          <w:rFonts w:ascii="Times New Roman" w:hAnsi="Times New Roman" w:cs="Times New Roman"/>
          <w:sz w:val="24"/>
          <w:szCs w:val="24"/>
        </w:rPr>
        <w:t xml:space="preserve"> </w:t>
      </w:r>
      <w:proofErr w:type="spellStart"/>
      <w:r w:rsidRPr="002830AC">
        <w:rPr>
          <w:rFonts w:ascii="Times New Roman" w:hAnsi="Times New Roman" w:cs="Times New Roman"/>
          <w:sz w:val="24"/>
          <w:szCs w:val="24"/>
        </w:rPr>
        <w:t>organisasi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bernilai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tetap</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atau</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tidak</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terjadi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perubahan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maka</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variabel</w:t>
      </w:r>
      <w:proofErr w:type="spellEnd"/>
      <w:r w:rsidRPr="004F673C">
        <w:rPr>
          <w:rFonts w:ascii="Times New Roman" w:hAnsi="Times New Roman" w:cs="Times New Roman"/>
          <w:sz w:val="24"/>
          <w:szCs w:val="24"/>
        </w:rPr>
        <w:t xml:space="preserve"> </w:t>
      </w:r>
      <w:r w:rsidRPr="002830AC">
        <w:rPr>
          <w:rFonts w:ascii="Times New Roman" w:hAnsi="Times New Roman" w:cs="Times New Roman"/>
          <w:i/>
          <w:iCs/>
          <w:sz w:val="24"/>
          <w:szCs w:val="24"/>
        </w:rPr>
        <w:t>career development</w:t>
      </w:r>
      <w:r w:rsidRPr="004F673C">
        <w:rPr>
          <w:rFonts w:ascii="Times New Roman" w:hAnsi="Times New Roman" w:cs="Times New Roman"/>
          <w:sz w:val="24"/>
          <w:szCs w:val="24"/>
        </w:rPr>
        <w:t xml:space="preserve"> (X2) </w:t>
      </w:r>
      <w:proofErr w:type="spellStart"/>
      <w:r w:rsidRPr="004F673C">
        <w:rPr>
          <w:rFonts w:ascii="Times New Roman" w:hAnsi="Times New Roman" w:cs="Times New Roman"/>
          <w:sz w:val="24"/>
          <w:szCs w:val="24"/>
        </w:rPr>
        <w:t>akan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meningkatkan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nilai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dari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variabel</w:t>
      </w:r>
      <w:proofErr w:type="spellEnd"/>
      <w:r w:rsidRPr="004F673C">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sidRPr="004F673C">
        <w:rPr>
          <w:rFonts w:ascii="Times New Roman" w:hAnsi="Times New Roman" w:cs="Times New Roman"/>
          <w:sz w:val="24"/>
          <w:szCs w:val="24"/>
        </w:rPr>
        <w:t xml:space="preserve"> (Y) </w:t>
      </w:r>
      <w:proofErr w:type="spellStart"/>
      <w:r w:rsidRPr="004F673C">
        <w:rPr>
          <w:rFonts w:ascii="Times New Roman" w:hAnsi="Times New Roman" w:cs="Times New Roman"/>
          <w:sz w:val="24"/>
          <w:szCs w:val="24"/>
        </w:rPr>
        <w:t>sebesar</w:t>
      </w:r>
      <w:proofErr w:type="spellEnd"/>
      <w:r w:rsidRPr="004F673C">
        <w:rPr>
          <w:rFonts w:ascii="Times New Roman" w:hAnsi="Times New Roman" w:cs="Times New Roman"/>
          <w:sz w:val="24"/>
          <w:szCs w:val="24"/>
        </w:rPr>
        <w:t xml:space="preserve"> 0,</w:t>
      </w:r>
      <w:r>
        <w:rPr>
          <w:rFonts w:ascii="Times New Roman" w:hAnsi="Times New Roman" w:cs="Times New Roman"/>
          <w:sz w:val="24"/>
          <w:szCs w:val="24"/>
        </w:rPr>
        <w:t>332</w:t>
      </w:r>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Begitupun</w:t>
      </w:r>
      <w:proofErr w:type="spellEnd"/>
      <w:r w:rsidRPr="004F673C">
        <w:rPr>
          <w:rFonts w:ascii="Times New Roman" w:hAnsi="Times New Roman" w:cs="Times New Roman"/>
          <w:sz w:val="24"/>
          <w:szCs w:val="24"/>
        </w:rPr>
        <w:t xml:space="preserve"> juga </w:t>
      </w:r>
      <w:proofErr w:type="spellStart"/>
      <w:r w:rsidRPr="004F673C">
        <w:rPr>
          <w:rFonts w:ascii="Times New Roman" w:hAnsi="Times New Roman" w:cs="Times New Roman"/>
          <w:sz w:val="24"/>
          <w:szCs w:val="24"/>
        </w:rPr>
        <w:t>ketika</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mengalami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penurunan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akan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menurun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sebesar</w:t>
      </w:r>
      <w:proofErr w:type="spellEnd"/>
      <w:r w:rsidRPr="004F673C">
        <w:rPr>
          <w:rFonts w:ascii="Times New Roman" w:hAnsi="Times New Roman" w:cs="Times New Roman"/>
          <w:sz w:val="24"/>
          <w:szCs w:val="24"/>
        </w:rPr>
        <w:t xml:space="preserve"> 0,</w:t>
      </w:r>
      <w:r>
        <w:rPr>
          <w:rFonts w:ascii="Times New Roman" w:hAnsi="Times New Roman" w:cs="Times New Roman"/>
          <w:sz w:val="24"/>
          <w:szCs w:val="24"/>
        </w:rPr>
        <w:t>332</w:t>
      </w:r>
      <w:r w:rsidRPr="004F673C">
        <w:rPr>
          <w:rFonts w:ascii="Times New Roman" w:hAnsi="Times New Roman" w:cs="Times New Roman"/>
          <w:sz w:val="24"/>
          <w:szCs w:val="24"/>
        </w:rPr>
        <w:t xml:space="preserve">. </w:t>
      </w:r>
    </w:p>
    <w:p w14:paraId="4E48D6C9" w14:textId="423B801F" w:rsidR="00C00D32" w:rsidRDefault="0027119F" w:rsidP="0027119F">
      <w:pPr>
        <w:pStyle w:val="Header"/>
        <w:numPr>
          <w:ilvl w:val="0"/>
          <w:numId w:val="1"/>
        </w:numPr>
        <w:tabs>
          <w:tab w:val="clear" w:pos="4513"/>
          <w:tab w:val="clear" w:pos="9026"/>
        </w:tabs>
        <w:spacing w:line="276" w:lineRule="auto"/>
        <w:ind w:left="426" w:hanging="425"/>
        <w:jc w:val="both"/>
        <w:rPr>
          <w:rFonts w:ascii="Book Antiqua" w:hAnsi="Book Antiqua"/>
          <w:sz w:val="24"/>
          <w:szCs w:val="24"/>
          <w:lang w:eastAsia="en-US"/>
        </w:rPr>
      </w:pPr>
      <w:proofErr w:type="spellStart"/>
      <w:r w:rsidRPr="004F673C">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sidRPr="004F673C">
        <w:rPr>
          <w:rFonts w:ascii="Times New Roman" w:hAnsi="Times New Roman" w:cs="Times New Roman"/>
          <w:i/>
          <w:iCs/>
          <w:sz w:val="24"/>
          <w:szCs w:val="24"/>
        </w:rPr>
        <w:t xml:space="preserve"> </w:t>
      </w:r>
      <w:proofErr w:type="spellStart"/>
      <w:r w:rsidRPr="004F673C">
        <w:rPr>
          <w:rFonts w:ascii="Times New Roman" w:hAnsi="Times New Roman" w:cs="Times New Roman"/>
          <w:sz w:val="24"/>
          <w:szCs w:val="24"/>
        </w:rPr>
        <w:t>sebesar</w:t>
      </w:r>
      <w:proofErr w:type="spellEnd"/>
      <w:r w:rsidRPr="004F673C">
        <w:rPr>
          <w:rFonts w:ascii="Times New Roman" w:hAnsi="Times New Roman" w:cs="Times New Roman"/>
          <w:sz w:val="24"/>
          <w:szCs w:val="24"/>
        </w:rPr>
        <w:t xml:space="preserve"> 0,</w:t>
      </w:r>
      <w:r>
        <w:rPr>
          <w:rFonts w:ascii="Times New Roman" w:hAnsi="Times New Roman" w:cs="Times New Roman"/>
          <w:sz w:val="24"/>
          <w:szCs w:val="24"/>
        </w:rPr>
        <w:t>746</w:t>
      </w:r>
      <w:r w:rsidRPr="004F673C">
        <w:rPr>
          <w:rFonts w:ascii="Times New Roman" w:hAnsi="Times New Roman" w:cs="Times New Roman"/>
          <w:sz w:val="24"/>
          <w:szCs w:val="24"/>
        </w:rPr>
        <w:t xml:space="preserve"> dan </w:t>
      </w:r>
      <w:proofErr w:type="spellStart"/>
      <w:r w:rsidRPr="004F673C">
        <w:rPr>
          <w:rFonts w:ascii="Times New Roman" w:hAnsi="Times New Roman" w:cs="Times New Roman"/>
          <w:sz w:val="24"/>
          <w:szCs w:val="24"/>
        </w:rPr>
        <w:t>positif</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artinya</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jika</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sidRPr="004F673C">
        <w:rPr>
          <w:rFonts w:ascii="Times New Roman" w:hAnsi="Times New Roman" w:cs="Times New Roman"/>
          <w:i/>
          <w:iCs/>
          <w:sz w:val="24"/>
          <w:szCs w:val="24"/>
        </w:rPr>
        <w:t xml:space="preserve"> </w:t>
      </w:r>
      <w:r w:rsidRPr="004F673C">
        <w:rPr>
          <w:rFonts w:ascii="Times New Roman" w:hAnsi="Times New Roman" w:cs="Times New Roman"/>
          <w:sz w:val="24"/>
          <w:szCs w:val="24"/>
        </w:rPr>
        <w:t xml:space="preserve">(X3) </w:t>
      </w:r>
      <w:proofErr w:type="spellStart"/>
      <w:r w:rsidRPr="004F673C">
        <w:rPr>
          <w:rFonts w:ascii="Times New Roman" w:hAnsi="Times New Roman" w:cs="Times New Roman"/>
          <w:sz w:val="24"/>
          <w:szCs w:val="24"/>
        </w:rPr>
        <w:t>mengalami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kenaikan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sebesar</w:t>
      </w:r>
      <w:proofErr w:type="spellEnd"/>
      <w:r w:rsidRPr="004F673C">
        <w:rPr>
          <w:rFonts w:ascii="Times New Roman" w:hAnsi="Times New Roman" w:cs="Times New Roman"/>
          <w:sz w:val="24"/>
          <w:szCs w:val="24"/>
        </w:rPr>
        <w:t xml:space="preserve"> 1 </w:t>
      </w:r>
      <w:proofErr w:type="spellStart"/>
      <w:r w:rsidRPr="004F673C">
        <w:rPr>
          <w:rFonts w:ascii="Times New Roman" w:hAnsi="Times New Roman" w:cs="Times New Roman"/>
          <w:sz w:val="24"/>
          <w:szCs w:val="24"/>
        </w:rPr>
        <w:t>satuan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secara</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signifikan</w:t>
      </w:r>
      <w:proofErr w:type="spellEnd"/>
      <w:r w:rsidRPr="004F673C">
        <w:rPr>
          <w:rFonts w:ascii="Times New Roman" w:hAnsi="Times New Roman" w:cs="Times New Roman"/>
          <w:sz w:val="24"/>
          <w:szCs w:val="24"/>
        </w:rPr>
        <w:t xml:space="preserve">, dan </w:t>
      </w:r>
      <w:proofErr w:type="spellStart"/>
      <w:r w:rsidRPr="004F673C">
        <w:rPr>
          <w:rFonts w:ascii="Times New Roman" w:hAnsi="Times New Roman" w:cs="Times New Roman"/>
          <w:sz w:val="24"/>
          <w:szCs w:val="24"/>
        </w:rPr>
        <w:t>variabel</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lainnya</w:t>
      </w:r>
      <w:proofErr w:type="spellEnd"/>
      <w:r w:rsidRPr="004F673C">
        <w:rPr>
          <w:rFonts w:ascii="Times New Roman" w:hAnsi="Times New Roman" w:cs="Times New Roman"/>
          <w:sz w:val="24"/>
          <w:szCs w:val="24"/>
        </w:rPr>
        <w:t xml:space="preserve"> (</w:t>
      </w:r>
      <w:proofErr w:type="spellStart"/>
      <w:r w:rsidRPr="002830AC">
        <w:rPr>
          <w:rFonts w:ascii="Times New Roman" w:hAnsi="Times New Roman" w:cs="Times New Roman"/>
          <w:sz w:val="24"/>
          <w:szCs w:val="24"/>
        </w:rPr>
        <w:t>pelatihan</w:t>
      </w:r>
      <w:proofErr w:type="spellEnd"/>
      <w:r w:rsidRPr="002830AC">
        <w:rPr>
          <w:rFonts w:ascii="Times New Roman" w:hAnsi="Times New Roman" w:cs="Times New Roman"/>
          <w:sz w:val="24"/>
          <w:szCs w:val="24"/>
        </w:rPr>
        <w:t xml:space="preserve"> </w:t>
      </w:r>
      <w:proofErr w:type="spellStart"/>
      <w:r w:rsidRPr="002830AC">
        <w:rPr>
          <w:rFonts w:ascii="Times New Roman" w:hAnsi="Times New Roman" w:cs="Times New Roman"/>
          <w:sz w:val="24"/>
          <w:szCs w:val="24"/>
        </w:rPr>
        <w:t>kerja</w:t>
      </w:r>
      <w:proofErr w:type="spellEnd"/>
      <w:r w:rsidRPr="002830AC">
        <w:rPr>
          <w:rFonts w:ascii="Times New Roman" w:hAnsi="Times New Roman" w:cs="Times New Roman"/>
          <w:sz w:val="24"/>
          <w:szCs w:val="24"/>
        </w:rPr>
        <w:t xml:space="preserve"> dan </w:t>
      </w:r>
      <w:r w:rsidRPr="002830AC">
        <w:rPr>
          <w:rFonts w:ascii="Times New Roman" w:hAnsi="Times New Roman" w:cs="Times New Roman"/>
          <w:i/>
          <w:iCs/>
          <w:sz w:val="24"/>
          <w:szCs w:val="24"/>
        </w:rPr>
        <w:t>career development</w:t>
      </w:r>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bernilai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tetap</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atau</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tidak</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terjadi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perubahan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maka</w:t>
      </w:r>
      <w:proofErr w:type="spellEnd"/>
      <w:r w:rsidRPr="004F673C">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sidRPr="004F673C">
        <w:rPr>
          <w:rFonts w:ascii="Times New Roman" w:hAnsi="Times New Roman" w:cs="Times New Roman"/>
          <w:i/>
          <w:iCs/>
          <w:sz w:val="24"/>
          <w:szCs w:val="24"/>
        </w:rPr>
        <w:t xml:space="preserve"> </w:t>
      </w:r>
      <w:r w:rsidRPr="004F673C">
        <w:rPr>
          <w:rFonts w:ascii="Times New Roman" w:hAnsi="Times New Roman" w:cs="Times New Roman"/>
          <w:sz w:val="24"/>
          <w:szCs w:val="24"/>
        </w:rPr>
        <w:t xml:space="preserve">(X3) </w:t>
      </w:r>
      <w:proofErr w:type="spellStart"/>
      <w:r w:rsidRPr="004F673C">
        <w:rPr>
          <w:rFonts w:ascii="Times New Roman" w:hAnsi="Times New Roman" w:cs="Times New Roman"/>
          <w:sz w:val="24"/>
          <w:szCs w:val="24"/>
        </w:rPr>
        <w:t>akan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meningkatkan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nilai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dari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variabel</w:t>
      </w:r>
      <w:proofErr w:type="spellEnd"/>
      <w:r w:rsidRPr="004F673C">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sidRPr="004F673C">
        <w:rPr>
          <w:rFonts w:ascii="Times New Roman" w:hAnsi="Times New Roman" w:cs="Times New Roman"/>
          <w:sz w:val="24"/>
          <w:szCs w:val="24"/>
        </w:rPr>
        <w:t xml:space="preserve"> (Y) </w:t>
      </w:r>
      <w:proofErr w:type="spellStart"/>
      <w:r w:rsidRPr="004F673C">
        <w:rPr>
          <w:rFonts w:ascii="Times New Roman" w:hAnsi="Times New Roman" w:cs="Times New Roman"/>
          <w:sz w:val="24"/>
          <w:szCs w:val="24"/>
        </w:rPr>
        <w:t>sebesar</w:t>
      </w:r>
      <w:proofErr w:type="spellEnd"/>
      <w:r w:rsidRPr="004F673C">
        <w:rPr>
          <w:rFonts w:ascii="Times New Roman" w:hAnsi="Times New Roman" w:cs="Times New Roman"/>
          <w:sz w:val="24"/>
          <w:szCs w:val="24"/>
        </w:rPr>
        <w:t xml:space="preserve"> 0,</w:t>
      </w:r>
      <w:r>
        <w:rPr>
          <w:rFonts w:ascii="Times New Roman" w:hAnsi="Times New Roman" w:cs="Times New Roman"/>
          <w:sz w:val="24"/>
          <w:szCs w:val="24"/>
        </w:rPr>
        <w:t>746</w:t>
      </w:r>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Begitupun</w:t>
      </w:r>
      <w:proofErr w:type="spellEnd"/>
      <w:r w:rsidRPr="004F673C">
        <w:rPr>
          <w:rFonts w:ascii="Times New Roman" w:hAnsi="Times New Roman" w:cs="Times New Roman"/>
          <w:sz w:val="24"/>
          <w:szCs w:val="24"/>
        </w:rPr>
        <w:t xml:space="preserve"> juga </w:t>
      </w:r>
      <w:proofErr w:type="spellStart"/>
      <w:r w:rsidRPr="004F673C">
        <w:rPr>
          <w:rFonts w:ascii="Times New Roman" w:hAnsi="Times New Roman" w:cs="Times New Roman"/>
          <w:sz w:val="24"/>
          <w:szCs w:val="24"/>
        </w:rPr>
        <w:t>ketika</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mengalami</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penurunan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akan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menurun</w:t>
      </w:r>
      <w:proofErr w:type="spellEnd"/>
      <w:r w:rsidRPr="004F673C">
        <w:rPr>
          <w:rFonts w:ascii="Times New Roman" w:hAnsi="Times New Roman" w:cs="Times New Roman"/>
          <w:sz w:val="24"/>
          <w:szCs w:val="24"/>
        </w:rPr>
        <w:t xml:space="preserve"> </w:t>
      </w:r>
      <w:proofErr w:type="spellStart"/>
      <w:r w:rsidRPr="004F673C">
        <w:rPr>
          <w:rFonts w:ascii="Times New Roman" w:hAnsi="Times New Roman" w:cs="Times New Roman"/>
          <w:sz w:val="24"/>
          <w:szCs w:val="24"/>
        </w:rPr>
        <w:t>sebesar</w:t>
      </w:r>
      <w:proofErr w:type="spellEnd"/>
      <w:r w:rsidRPr="004F673C">
        <w:rPr>
          <w:rFonts w:ascii="Times New Roman" w:hAnsi="Times New Roman" w:cs="Times New Roman"/>
          <w:sz w:val="24"/>
          <w:szCs w:val="24"/>
        </w:rPr>
        <w:t xml:space="preserve"> 0,</w:t>
      </w:r>
      <w:r>
        <w:rPr>
          <w:rFonts w:ascii="Times New Roman" w:hAnsi="Times New Roman" w:cs="Times New Roman"/>
          <w:sz w:val="24"/>
          <w:szCs w:val="24"/>
        </w:rPr>
        <w:t>746</w:t>
      </w:r>
      <w:r w:rsidRPr="004F673C">
        <w:rPr>
          <w:rFonts w:ascii="Times New Roman" w:hAnsi="Times New Roman" w:cs="Times New Roman"/>
          <w:sz w:val="24"/>
          <w:szCs w:val="24"/>
        </w:rPr>
        <w:t>.</w:t>
      </w:r>
    </w:p>
    <w:p w14:paraId="4FF7D81D" w14:textId="77777777" w:rsidR="0027119F" w:rsidRPr="0027119F" w:rsidRDefault="0027119F" w:rsidP="0027119F">
      <w:pPr>
        <w:pStyle w:val="Header"/>
        <w:tabs>
          <w:tab w:val="clear" w:pos="4513"/>
          <w:tab w:val="clear" w:pos="9026"/>
        </w:tabs>
        <w:spacing w:line="276" w:lineRule="auto"/>
        <w:ind w:left="426"/>
        <w:jc w:val="both"/>
        <w:rPr>
          <w:rFonts w:ascii="Book Antiqua" w:hAnsi="Book Antiqua"/>
          <w:sz w:val="24"/>
          <w:szCs w:val="24"/>
          <w:lang w:eastAsia="en-US"/>
        </w:rPr>
      </w:pPr>
    </w:p>
    <w:p w14:paraId="48958498" w14:textId="57D62B52" w:rsidR="00BC150A" w:rsidRPr="00882012" w:rsidRDefault="00BC150A" w:rsidP="00420A6F">
      <w:pPr>
        <w:ind w:right="13"/>
        <w:jc w:val="both"/>
        <w:rPr>
          <w:rFonts w:ascii="Book Antiqua" w:hAnsi="Book Antiqua" w:cs="Times New Roman"/>
          <w:b/>
          <w:bCs/>
          <w:sz w:val="24"/>
          <w:szCs w:val="24"/>
        </w:rPr>
      </w:pPr>
      <w:r w:rsidRPr="00882012">
        <w:rPr>
          <w:rFonts w:ascii="Book Antiqua" w:hAnsi="Book Antiqua" w:cs="Times New Roman"/>
          <w:b/>
          <w:bCs/>
          <w:sz w:val="24"/>
          <w:szCs w:val="24"/>
        </w:rPr>
        <w:t xml:space="preserve">Uji t (Uji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p w14:paraId="6AFEAEA9" w14:textId="17D550F3" w:rsidR="00420A6F" w:rsidRDefault="00420A6F" w:rsidP="00420A6F">
      <w:pPr>
        <w:ind w:right="13"/>
        <w:jc w:val="center"/>
        <w:rPr>
          <w:rFonts w:ascii="Book Antiqua" w:hAnsi="Book Antiqua" w:cs="Times New Roman"/>
          <w:b/>
          <w:bCs/>
          <w:sz w:val="24"/>
          <w:szCs w:val="24"/>
        </w:rPr>
      </w:pPr>
      <w:r w:rsidRPr="00882012">
        <w:rPr>
          <w:rFonts w:ascii="Book Antiqua" w:hAnsi="Book Antiqua" w:cs="Times New Roman"/>
          <w:b/>
          <w:bCs/>
          <w:sz w:val="24"/>
          <w:szCs w:val="24"/>
        </w:rPr>
        <w:t xml:space="preserve">Tabel </w:t>
      </w:r>
      <w:r w:rsidR="00CB1CB2">
        <w:rPr>
          <w:rFonts w:ascii="Book Antiqua" w:hAnsi="Book Antiqua" w:cs="Times New Roman"/>
          <w:b/>
          <w:bCs/>
          <w:sz w:val="24"/>
          <w:szCs w:val="24"/>
        </w:rPr>
        <w:t>3</w:t>
      </w:r>
      <w:r w:rsidRPr="00882012">
        <w:rPr>
          <w:rFonts w:ascii="Book Antiqua" w:hAnsi="Book Antiqua" w:cs="Times New Roman"/>
          <w:b/>
          <w:bCs/>
          <w:sz w:val="24"/>
          <w:szCs w:val="24"/>
        </w:rPr>
        <w:t>. Hasil Uji t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tbl>
      <w:tblPr>
        <w:tblW w:w="8363" w:type="dxa"/>
        <w:jc w:val="center"/>
        <w:tblLayout w:type="fixed"/>
        <w:tblLook w:val="04A0" w:firstRow="1" w:lastRow="0" w:firstColumn="1" w:lastColumn="0" w:noHBand="0" w:noVBand="1"/>
      </w:tblPr>
      <w:tblGrid>
        <w:gridCol w:w="3118"/>
        <w:gridCol w:w="1560"/>
        <w:gridCol w:w="1920"/>
        <w:gridCol w:w="960"/>
        <w:gridCol w:w="805"/>
      </w:tblGrid>
      <w:tr w:rsidR="0027119F" w:rsidRPr="0027119F" w14:paraId="68C420F1" w14:textId="77777777" w:rsidTr="0027119F">
        <w:trPr>
          <w:trHeight w:val="315"/>
          <w:jc w:val="center"/>
        </w:trPr>
        <w:tc>
          <w:tcPr>
            <w:tcW w:w="3118" w:type="dxa"/>
            <w:tcBorders>
              <w:top w:val="single" w:sz="4" w:space="0" w:color="auto"/>
              <w:bottom w:val="single" w:sz="4" w:space="0" w:color="auto"/>
            </w:tcBorders>
            <w:shd w:val="clear" w:color="auto" w:fill="auto"/>
            <w:noWrap/>
            <w:vAlign w:val="bottom"/>
            <w:hideMark/>
          </w:tcPr>
          <w:p w14:paraId="743BCEA0" w14:textId="77777777" w:rsidR="0027119F" w:rsidRPr="0027119F" w:rsidRDefault="0027119F" w:rsidP="00A412B8">
            <w:pPr>
              <w:spacing w:after="0" w:line="240" w:lineRule="auto"/>
              <w:rPr>
                <w:rFonts w:ascii="Book Antiqua" w:hAnsi="Book Antiqua" w:cs="Times New Roman"/>
                <w:b/>
                <w:bCs/>
                <w:sz w:val="24"/>
                <w:szCs w:val="24"/>
              </w:rPr>
            </w:pPr>
            <w:proofErr w:type="spellStart"/>
            <w:r w:rsidRPr="0027119F">
              <w:rPr>
                <w:rFonts w:ascii="Book Antiqua" w:hAnsi="Book Antiqua" w:cs="Times New Roman"/>
                <w:b/>
                <w:bCs/>
                <w:sz w:val="24"/>
                <w:szCs w:val="24"/>
              </w:rPr>
              <w:t>Variabel</w:t>
            </w:r>
            <w:proofErr w:type="spellEnd"/>
          </w:p>
        </w:tc>
        <w:tc>
          <w:tcPr>
            <w:tcW w:w="1560" w:type="dxa"/>
            <w:tcBorders>
              <w:top w:val="single" w:sz="4" w:space="0" w:color="auto"/>
              <w:bottom w:val="single" w:sz="4" w:space="0" w:color="auto"/>
            </w:tcBorders>
            <w:shd w:val="clear" w:color="auto" w:fill="auto"/>
            <w:noWrap/>
            <w:vAlign w:val="bottom"/>
            <w:hideMark/>
          </w:tcPr>
          <w:p w14:paraId="3572B474" w14:textId="77777777" w:rsidR="0027119F" w:rsidRPr="0027119F" w:rsidRDefault="0027119F" w:rsidP="00A412B8">
            <w:pPr>
              <w:spacing w:after="0" w:line="240" w:lineRule="auto"/>
              <w:jc w:val="center"/>
              <w:rPr>
                <w:rFonts w:ascii="Book Antiqua" w:hAnsi="Book Antiqua" w:cs="Times New Roman"/>
                <w:b/>
                <w:bCs/>
                <w:sz w:val="24"/>
                <w:szCs w:val="24"/>
              </w:rPr>
            </w:pPr>
            <w:proofErr w:type="spellStart"/>
            <w:r w:rsidRPr="0027119F">
              <w:rPr>
                <w:rFonts w:ascii="Book Antiqua" w:hAnsi="Book Antiqua" w:cs="Times New Roman"/>
                <w:b/>
                <w:bCs/>
                <w:sz w:val="24"/>
                <w:szCs w:val="24"/>
              </w:rPr>
              <w:t>Signifikansi</w:t>
            </w:r>
            <w:proofErr w:type="spellEnd"/>
            <w:r w:rsidRPr="0027119F">
              <w:rPr>
                <w:rFonts w:ascii="Book Antiqua" w:hAnsi="Book Antiqua" w:cs="Times New Roman"/>
                <w:b/>
                <w:bCs/>
                <w:sz w:val="24"/>
                <w:szCs w:val="24"/>
              </w:rPr>
              <w:t xml:space="preserve"> </w:t>
            </w:r>
            <w:proofErr w:type="spellStart"/>
            <w:r w:rsidRPr="0027119F">
              <w:rPr>
                <w:rFonts w:ascii="Book Antiqua" w:hAnsi="Book Antiqua" w:cs="Times New Roman"/>
                <w:b/>
                <w:bCs/>
                <w:sz w:val="24"/>
                <w:szCs w:val="24"/>
              </w:rPr>
              <w:t>Hitung</w:t>
            </w:r>
            <w:proofErr w:type="spellEnd"/>
          </w:p>
        </w:tc>
        <w:tc>
          <w:tcPr>
            <w:tcW w:w="1920" w:type="dxa"/>
            <w:tcBorders>
              <w:top w:val="single" w:sz="4" w:space="0" w:color="auto"/>
              <w:bottom w:val="single" w:sz="4" w:space="0" w:color="auto"/>
            </w:tcBorders>
            <w:shd w:val="clear" w:color="auto" w:fill="auto"/>
            <w:noWrap/>
            <w:vAlign w:val="bottom"/>
            <w:hideMark/>
          </w:tcPr>
          <w:p w14:paraId="0C81A860" w14:textId="77777777" w:rsidR="0027119F" w:rsidRPr="0027119F" w:rsidRDefault="0027119F" w:rsidP="00A412B8">
            <w:pPr>
              <w:spacing w:after="0" w:line="240" w:lineRule="auto"/>
              <w:jc w:val="center"/>
              <w:rPr>
                <w:rFonts w:ascii="Book Antiqua" w:hAnsi="Book Antiqua" w:cs="Times New Roman"/>
                <w:b/>
                <w:bCs/>
                <w:sz w:val="24"/>
                <w:szCs w:val="24"/>
              </w:rPr>
            </w:pPr>
            <w:r w:rsidRPr="0027119F">
              <w:rPr>
                <w:rFonts w:ascii="Book Antiqua" w:hAnsi="Book Antiqua" w:cs="Times New Roman"/>
                <w:b/>
                <w:bCs/>
                <w:sz w:val="24"/>
                <w:szCs w:val="24"/>
              </w:rPr>
              <w:t xml:space="preserve">Taraf </w:t>
            </w:r>
            <w:proofErr w:type="spellStart"/>
            <w:r w:rsidRPr="0027119F">
              <w:rPr>
                <w:rFonts w:ascii="Book Antiqua" w:hAnsi="Book Antiqua" w:cs="Times New Roman"/>
                <w:b/>
                <w:bCs/>
                <w:sz w:val="24"/>
                <w:szCs w:val="24"/>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6525235E" w14:textId="77777777" w:rsidR="0027119F" w:rsidRPr="0027119F" w:rsidRDefault="0027119F" w:rsidP="00A412B8">
            <w:pPr>
              <w:spacing w:after="0" w:line="240" w:lineRule="auto"/>
              <w:jc w:val="center"/>
              <w:rPr>
                <w:rFonts w:ascii="Book Antiqua" w:hAnsi="Book Antiqua" w:cs="Times New Roman"/>
                <w:b/>
                <w:bCs/>
                <w:sz w:val="24"/>
                <w:szCs w:val="24"/>
              </w:rPr>
            </w:pPr>
            <w:r w:rsidRPr="0027119F">
              <w:rPr>
                <w:rFonts w:ascii="Book Antiqua" w:hAnsi="Book Antiqua" w:cs="Times New Roman"/>
                <w:b/>
                <w:bCs/>
                <w:sz w:val="24"/>
                <w:szCs w:val="24"/>
              </w:rPr>
              <w:t xml:space="preserve">t </w:t>
            </w:r>
            <w:proofErr w:type="spellStart"/>
            <w:r w:rsidRPr="0027119F">
              <w:rPr>
                <w:rFonts w:ascii="Book Antiqua" w:hAnsi="Book Antiqua" w:cs="Times New Roman"/>
                <w:b/>
                <w:bCs/>
                <w:sz w:val="24"/>
                <w:szCs w:val="24"/>
              </w:rPr>
              <w:t>hitung</w:t>
            </w:r>
            <w:proofErr w:type="spellEnd"/>
          </w:p>
        </w:tc>
        <w:tc>
          <w:tcPr>
            <w:tcW w:w="805" w:type="dxa"/>
            <w:tcBorders>
              <w:top w:val="single" w:sz="4" w:space="0" w:color="auto"/>
              <w:bottom w:val="single" w:sz="4" w:space="0" w:color="auto"/>
            </w:tcBorders>
            <w:shd w:val="clear" w:color="auto" w:fill="auto"/>
            <w:noWrap/>
            <w:vAlign w:val="bottom"/>
            <w:hideMark/>
          </w:tcPr>
          <w:p w14:paraId="5CCACBB3" w14:textId="77777777" w:rsidR="0027119F" w:rsidRPr="0027119F" w:rsidRDefault="0027119F" w:rsidP="00A412B8">
            <w:pPr>
              <w:spacing w:after="0" w:line="240" w:lineRule="auto"/>
              <w:jc w:val="center"/>
              <w:rPr>
                <w:rFonts w:ascii="Book Antiqua" w:hAnsi="Book Antiqua" w:cs="Times New Roman"/>
                <w:b/>
                <w:bCs/>
                <w:sz w:val="24"/>
                <w:szCs w:val="24"/>
              </w:rPr>
            </w:pPr>
            <w:r w:rsidRPr="0027119F">
              <w:rPr>
                <w:rFonts w:ascii="Book Antiqua" w:hAnsi="Book Antiqua" w:cs="Times New Roman"/>
                <w:b/>
                <w:bCs/>
                <w:sz w:val="24"/>
                <w:szCs w:val="24"/>
              </w:rPr>
              <w:t>t</w:t>
            </w:r>
          </w:p>
          <w:p w14:paraId="6AF58A36" w14:textId="77777777" w:rsidR="0027119F" w:rsidRPr="0027119F" w:rsidRDefault="0027119F" w:rsidP="00A412B8">
            <w:pPr>
              <w:spacing w:after="0" w:line="240" w:lineRule="auto"/>
              <w:jc w:val="center"/>
              <w:rPr>
                <w:rFonts w:ascii="Book Antiqua" w:hAnsi="Book Antiqua" w:cs="Times New Roman"/>
                <w:b/>
                <w:bCs/>
                <w:sz w:val="24"/>
                <w:szCs w:val="24"/>
              </w:rPr>
            </w:pPr>
            <w:proofErr w:type="spellStart"/>
            <w:r w:rsidRPr="0027119F">
              <w:rPr>
                <w:rFonts w:ascii="Book Antiqua" w:hAnsi="Book Antiqua" w:cs="Times New Roman"/>
                <w:b/>
                <w:bCs/>
                <w:sz w:val="24"/>
                <w:szCs w:val="24"/>
              </w:rPr>
              <w:t>tabel</w:t>
            </w:r>
            <w:proofErr w:type="spellEnd"/>
          </w:p>
        </w:tc>
      </w:tr>
      <w:tr w:rsidR="0027119F" w:rsidRPr="0027119F" w14:paraId="618E5D61" w14:textId="77777777" w:rsidTr="0027119F">
        <w:trPr>
          <w:trHeight w:val="315"/>
          <w:jc w:val="center"/>
        </w:trPr>
        <w:tc>
          <w:tcPr>
            <w:tcW w:w="3118" w:type="dxa"/>
            <w:tcBorders>
              <w:top w:val="single" w:sz="4" w:space="0" w:color="auto"/>
            </w:tcBorders>
            <w:shd w:val="clear" w:color="auto" w:fill="auto"/>
            <w:noWrap/>
            <w:vAlign w:val="center"/>
            <w:hideMark/>
          </w:tcPr>
          <w:p w14:paraId="4730A9F9" w14:textId="77777777" w:rsidR="0027119F" w:rsidRPr="0027119F" w:rsidRDefault="0027119F" w:rsidP="00A412B8">
            <w:pPr>
              <w:spacing w:after="0" w:line="240" w:lineRule="auto"/>
              <w:rPr>
                <w:rFonts w:ascii="Book Antiqua" w:hAnsi="Book Antiqua" w:cs="Times New Roman"/>
                <w:sz w:val="24"/>
                <w:szCs w:val="24"/>
              </w:rPr>
            </w:pPr>
            <w:proofErr w:type="spellStart"/>
            <w:r w:rsidRPr="0027119F">
              <w:rPr>
                <w:rFonts w:ascii="Book Antiqua" w:hAnsi="Book Antiqua" w:cs="Times New Roman"/>
                <w:color w:val="000000"/>
                <w:sz w:val="24"/>
                <w:szCs w:val="24"/>
              </w:rPr>
              <w:t>Pelatihan</w:t>
            </w:r>
            <w:proofErr w:type="spellEnd"/>
            <w:r w:rsidRPr="0027119F">
              <w:rPr>
                <w:rFonts w:ascii="Book Antiqua" w:hAnsi="Book Antiqua" w:cs="Times New Roman"/>
                <w:color w:val="000000"/>
                <w:sz w:val="24"/>
                <w:szCs w:val="24"/>
              </w:rPr>
              <w:t xml:space="preserve"> </w:t>
            </w:r>
            <w:proofErr w:type="spellStart"/>
            <w:r w:rsidRPr="0027119F">
              <w:rPr>
                <w:rFonts w:ascii="Book Antiqua" w:hAnsi="Book Antiqua" w:cs="Times New Roman"/>
                <w:color w:val="000000"/>
                <w:sz w:val="24"/>
                <w:szCs w:val="24"/>
              </w:rPr>
              <w:t>Kerja</w:t>
            </w:r>
            <w:proofErr w:type="spellEnd"/>
            <w:r w:rsidRPr="0027119F">
              <w:rPr>
                <w:rFonts w:ascii="Book Antiqua" w:hAnsi="Book Antiqua" w:cs="Times New Roman"/>
                <w:color w:val="000000"/>
                <w:sz w:val="24"/>
                <w:szCs w:val="24"/>
              </w:rPr>
              <w:t xml:space="preserve"> (X1)</w:t>
            </w:r>
          </w:p>
        </w:tc>
        <w:tc>
          <w:tcPr>
            <w:tcW w:w="1560" w:type="dxa"/>
            <w:tcBorders>
              <w:top w:val="single" w:sz="4" w:space="0" w:color="auto"/>
            </w:tcBorders>
            <w:shd w:val="clear" w:color="000000" w:fill="FFFFFF"/>
            <w:hideMark/>
          </w:tcPr>
          <w:p w14:paraId="30F588EE" w14:textId="77777777" w:rsidR="0027119F" w:rsidRPr="0027119F" w:rsidRDefault="0027119F" w:rsidP="00A412B8">
            <w:pPr>
              <w:spacing w:after="0" w:line="240" w:lineRule="auto"/>
              <w:jc w:val="center"/>
              <w:rPr>
                <w:rFonts w:ascii="Book Antiqua" w:hAnsi="Book Antiqua" w:cs="Times New Roman"/>
                <w:color w:val="010205"/>
                <w:sz w:val="24"/>
                <w:szCs w:val="24"/>
              </w:rPr>
            </w:pPr>
            <w:r w:rsidRPr="0027119F">
              <w:rPr>
                <w:rFonts w:ascii="Book Antiqua" w:hAnsi="Book Antiqua" w:cs="Times New Roman"/>
                <w:sz w:val="24"/>
                <w:szCs w:val="24"/>
              </w:rPr>
              <w:t>0,000</w:t>
            </w:r>
          </w:p>
        </w:tc>
        <w:tc>
          <w:tcPr>
            <w:tcW w:w="1920" w:type="dxa"/>
            <w:tcBorders>
              <w:top w:val="single" w:sz="4" w:space="0" w:color="auto"/>
            </w:tcBorders>
            <w:shd w:val="clear" w:color="auto" w:fill="auto"/>
            <w:noWrap/>
            <w:vAlign w:val="bottom"/>
            <w:hideMark/>
          </w:tcPr>
          <w:p w14:paraId="5692D346" w14:textId="77777777" w:rsidR="0027119F" w:rsidRPr="0027119F" w:rsidRDefault="0027119F" w:rsidP="00A412B8">
            <w:pPr>
              <w:spacing w:after="0" w:line="240" w:lineRule="auto"/>
              <w:jc w:val="center"/>
              <w:rPr>
                <w:rFonts w:ascii="Book Antiqua" w:hAnsi="Book Antiqua" w:cs="Times New Roman"/>
                <w:sz w:val="24"/>
                <w:szCs w:val="24"/>
              </w:rPr>
            </w:pPr>
            <w:r w:rsidRPr="0027119F">
              <w:rPr>
                <w:rFonts w:ascii="Book Antiqua" w:hAnsi="Book Antiqua" w:cs="Times New Roman"/>
                <w:sz w:val="24"/>
                <w:szCs w:val="24"/>
              </w:rPr>
              <w:t>0,05</w:t>
            </w:r>
          </w:p>
        </w:tc>
        <w:tc>
          <w:tcPr>
            <w:tcW w:w="960" w:type="dxa"/>
            <w:tcBorders>
              <w:top w:val="single" w:sz="4" w:space="0" w:color="auto"/>
            </w:tcBorders>
            <w:shd w:val="clear" w:color="000000" w:fill="FFFFFF"/>
            <w:hideMark/>
          </w:tcPr>
          <w:p w14:paraId="59C002D7" w14:textId="77777777" w:rsidR="0027119F" w:rsidRPr="0027119F" w:rsidRDefault="0027119F" w:rsidP="00A412B8">
            <w:pPr>
              <w:spacing w:after="0" w:line="240" w:lineRule="auto"/>
              <w:jc w:val="center"/>
              <w:rPr>
                <w:rFonts w:ascii="Book Antiqua" w:hAnsi="Book Antiqua" w:cs="Times New Roman"/>
                <w:color w:val="000000" w:themeColor="text1"/>
                <w:sz w:val="24"/>
                <w:szCs w:val="24"/>
                <w:lang w:eastAsia="zh-CN"/>
              </w:rPr>
            </w:pPr>
            <w:r w:rsidRPr="0027119F">
              <w:rPr>
                <w:rFonts w:ascii="Book Antiqua" w:hAnsi="Book Antiqua" w:cs="Times New Roman"/>
                <w:sz w:val="24"/>
                <w:szCs w:val="24"/>
              </w:rPr>
              <w:t>4.568</w:t>
            </w:r>
          </w:p>
        </w:tc>
        <w:tc>
          <w:tcPr>
            <w:tcW w:w="805" w:type="dxa"/>
            <w:tcBorders>
              <w:top w:val="single" w:sz="4" w:space="0" w:color="auto"/>
            </w:tcBorders>
            <w:shd w:val="clear" w:color="auto" w:fill="auto"/>
            <w:noWrap/>
            <w:vAlign w:val="bottom"/>
            <w:hideMark/>
          </w:tcPr>
          <w:p w14:paraId="3639C6DA" w14:textId="77777777" w:rsidR="0027119F" w:rsidRPr="0027119F" w:rsidRDefault="0027119F" w:rsidP="00A412B8">
            <w:pPr>
              <w:spacing w:after="0" w:line="240" w:lineRule="auto"/>
              <w:jc w:val="right"/>
              <w:rPr>
                <w:rFonts w:ascii="Book Antiqua" w:hAnsi="Book Antiqua" w:cs="Times New Roman"/>
                <w:sz w:val="24"/>
                <w:szCs w:val="24"/>
                <w:highlight w:val="red"/>
              </w:rPr>
            </w:pPr>
            <w:r w:rsidRPr="0027119F">
              <w:rPr>
                <w:rFonts w:ascii="Book Antiqua" w:hAnsi="Book Antiqua" w:cs="Times New Roman"/>
                <w:sz w:val="24"/>
                <w:szCs w:val="24"/>
              </w:rPr>
              <w:t>1,978</w:t>
            </w:r>
          </w:p>
        </w:tc>
      </w:tr>
      <w:tr w:rsidR="0027119F" w:rsidRPr="0027119F" w14:paraId="6D73A77C" w14:textId="77777777" w:rsidTr="0027119F">
        <w:trPr>
          <w:trHeight w:val="315"/>
          <w:jc w:val="center"/>
        </w:trPr>
        <w:tc>
          <w:tcPr>
            <w:tcW w:w="3118" w:type="dxa"/>
            <w:shd w:val="clear" w:color="auto" w:fill="auto"/>
            <w:noWrap/>
            <w:vAlign w:val="center"/>
            <w:hideMark/>
          </w:tcPr>
          <w:p w14:paraId="2DA13751" w14:textId="77777777" w:rsidR="0027119F" w:rsidRPr="0027119F" w:rsidRDefault="0027119F" w:rsidP="00A412B8">
            <w:pPr>
              <w:spacing w:after="0" w:line="240" w:lineRule="auto"/>
              <w:rPr>
                <w:rFonts w:ascii="Book Antiqua" w:hAnsi="Book Antiqua" w:cs="Times New Roman"/>
                <w:sz w:val="24"/>
                <w:szCs w:val="24"/>
              </w:rPr>
            </w:pPr>
            <w:r w:rsidRPr="0027119F">
              <w:rPr>
                <w:rFonts w:ascii="Book Antiqua" w:hAnsi="Book Antiqua" w:cs="Times New Roman"/>
                <w:i/>
                <w:iCs/>
                <w:sz w:val="24"/>
                <w:szCs w:val="24"/>
                <w:lang w:val="fi-FI"/>
              </w:rPr>
              <w:t>Career Development</w:t>
            </w:r>
            <w:r w:rsidRPr="0027119F">
              <w:rPr>
                <w:rFonts w:ascii="Book Antiqua" w:hAnsi="Book Antiqua" w:cs="Times New Roman"/>
                <w:sz w:val="24"/>
                <w:szCs w:val="24"/>
                <w:lang w:val="fi-FI"/>
              </w:rPr>
              <w:t xml:space="preserve"> </w:t>
            </w:r>
            <w:r w:rsidRPr="0027119F">
              <w:rPr>
                <w:rFonts w:ascii="Book Antiqua" w:hAnsi="Book Antiqua" w:cs="Times New Roman"/>
                <w:color w:val="000000"/>
                <w:sz w:val="24"/>
                <w:szCs w:val="24"/>
              </w:rPr>
              <w:t>(X2)</w:t>
            </w:r>
          </w:p>
        </w:tc>
        <w:tc>
          <w:tcPr>
            <w:tcW w:w="1560" w:type="dxa"/>
            <w:shd w:val="clear" w:color="000000" w:fill="FFFFFF"/>
            <w:hideMark/>
          </w:tcPr>
          <w:p w14:paraId="1CD3F98B" w14:textId="77777777" w:rsidR="0027119F" w:rsidRPr="0027119F" w:rsidRDefault="0027119F" w:rsidP="00A412B8">
            <w:pPr>
              <w:spacing w:after="0" w:line="240" w:lineRule="auto"/>
              <w:jc w:val="center"/>
              <w:rPr>
                <w:rFonts w:ascii="Book Antiqua" w:hAnsi="Book Antiqua" w:cs="Times New Roman"/>
                <w:color w:val="010205"/>
                <w:sz w:val="24"/>
                <w:szCs w:val="24"/>
              </w:rPr>
            </w:pPr>
            <w:r w:rsidRPr="0027119F">
              <w:rPr>
                <w:rFonts w:ascii="Book Antiqua" w:hAnsi="Book Antiqua" w:cs="Times New Roman"/>
                <w:sz w:val="24"/>
                <w:szCs w:val="24"/>
              </w:rPr>
              <w:t>0,000</w:t>
            </w:r>
          </w:p>
        </w:tc>
        <w:tc>
          <w:tcPr>
            <w:tcW w:w="1920" w:type="dxa"/>
            <w:shd w:val="clear" w:color="auto" w:fill="auto"/>
            <w:noWrap/>
            <w:vAlign w:val="bottom"/>
            <w:hideMark/>
          </w:tcPr>
          <w:p w14:paraId="0B18F82E" w14:textId="77777777" w:rsidR="0027119F" w:rsidRPr="0027119F" w:rsidRDefault="0027119F" w:rsidP="00A412B8">
            <w:pPr>
              <w:spacing w:after="0" w:line="240" w:lineRule="auto"/>
              <w:jc w:val="center"/>
              <w:rPr>
                <w:rFonts w:ascii="Book Antiqua" w:hAnsi="Book Antiqua" w:cs="Times New Roman"/>
                <w:sz w:val="24"/>
                <w:szCs w:val="24"/>
              </w:rPr>
            </w:pPr>
            <w:r w:rsidRPr="0027119F">
              <w:rPr>
                <w:rFonts w:ascii="Book Antiqua" w:hAnsi="Book Antiqua" w:cs="Times New Roman"/>
                <w:sz w:val="24"/>
                <w:szCs w:val="24"/>
              </w:rPr>
              <w:t>0,05</w:t>
            </w:r>
          </w:p>
        </w:tc>
        <w:tc>
          <w:tcPr>
            <w:tcW w:w="960" w:type="dxa"/>
            <w:shd w:val="clear" w:color="000000" w:fill="FFFFFF"/>
            <w:hideMark/>
          </w:tcPr>
          <w:p w14:paraId="57F5B668" w14:textId="77777777" w:rsidR="0027119F" w:rsidRPr="0027119F" w:rsidRDefault="0027119F" w:rsidP="00A412B8">
            <w:pPr>
              <w:spacing w:after="0" w:line="240" w:lineRule="auto"/>
              <w:jc w:val="center"/>
              <w:rPr>
                <w:rFonts w:ascii="Book Antiqua" w:hAnsi="Book Antiqua" w:cs="Times New Roman"/>
                <w:color w:val="000000" w:themeColor="text1"/>
                <w:sz w:val="24"/>
                <w:szCs w:val="24"/>
                <w:lang w:eastAsia="zh-CN"/>
              </w:rPr>
            </w:pPr>
            <w:r w:rsidRPr="0027119F">
              <w:rPr>
                <w:rFonts w:ascii="Book Antiqua" w:hAnsi="Book Antiqua" w:cs="Times New Roman"/>
                <w:sz w:val="24"/>
                <w:szCs w:val="24"/>
              </w:rPr>
              <w:t>7.757</w:t>
            </w:r>
          </w:p>
        </w:tc>
        <w:tc>
          <w:tcPr>
            <w:tcW w:w="805" w:type="dxa"/>
            <w:shd w:val="clear" w:color="auto" w:fill="auto"/>
            <w:noWrap/>
            <w:hideMark/>
          </w:tcPr>
          <w:p w14:paraId="08638861" w14:textId="77777777" w:rsidR="0027119F" w:rsidRPr="0027119F" w:rsidRDefault="0027119F" w:rsidP="00A412B8">
            <w:pPr>
              <w:spacing w:after="0" w:line="240" w:lineRule="auto"/>
              <w:jc w:val="right"/>
              <w:rPr>
                <w:rFonts w:ascii="Book Antiqua" w:hAnsi="Book Antiqua" w:cs="Times New Roman"/>
                <w:sz w:val="24"/>
                <w:szCs w:val="24"/>
                <w:highlight w:val="red"/>
              </w:rPr>
            </w:pPr>
            <w:r w:rsidRPr="0027119F">
              <w:rPr>
                <w:rFonts w:ascii="Book Antiqua" w:hAnsi="Book Antiqua" w:cs="Times New Roman"/>
                <w:sz w:val="24"/>
                <w:szCs w:val="24"/>
              </w:rPr>
              <w:t>1,978</w:t>
            </w:r>
          </w:p>
        </w:tc>
      </w:tr>
      <w:tr w:rsidR="0027119F" w:rsidRPr="0027119F" w14:paraId="09A66B35" w14:textId="77777777" w:rsidTr="0027119F">
        <w:trPr>
          <w:trHeight w:val="315"/>
          <w:jc w:val="center"/>
        </w:trPr>
        <w:tc>
          <w:tcPr>
            <w:tcW w:w="3118" w:type="dxa"/>
            <w:tcBorders>
              <w:bottom w:val="single" w:sz="4" w:space="0" w:color="auto"/>
            </w:tcBorders>
            <w:shd w:val="clear" w:color="auto" w:fill="auto"/>
            <w:noWrap/>
            <w:vAlign w:val="center"/>
            <w:hideMark/>
          </w:tcPr>
          <w:p w14:paraId="08ED2D5F" w14:textId="77777777" w:rsidR="0027119F" w:rsidRPr="0027119F" w:rsidRDefault="0027119F" w:rsidP="00A412B8">
            <w:pPr>
              <w:spacing w:after="0" w:line="240" w:lineRule="auto"/>
              <w:rPr>
                <w:rFonts w:ascii="Book Antiqua" w:hAnsi="Book Antiqua" w:cs="Times New Roman"/>
                <w:sz w:val="24"/>
                <w:szCs w:val="24"/>
              </w:rPr>
            </w:pPr>
            <w:proofErr w:type="spellStart"/>
            <w:r w:rsidRPr="0027119F">
              <w:rPr>
                <w:rFonts w:ascii="Book Antiqua" w:hAnsi="Book Antiqua" w:cs="Times New Roman"/>
                <w:color w:val="000000"/>
                <w:sz w:val="24"/>
                <w:szCs w:val="24"/>
              </w:rPr>
              <w:t>Budaya</w:t>
            </w:r>
            <w:proofErr w:type="spellEnd"/>
            <w:r w:rsidRPr="0027119F">
              <w:rPr>
                <w:rFonts w:ascii="Book Antiqua" w:hAnsi="Book Antiqua" w:cs="Times New Roman"/>
                <w:color w:val="000000"/>
                <w:sz w:val="24"/>
                <w:szCs w:val="24"/>
              </w:rPr>
              <w:t xml:space="preserve"> </w:t>
            </w:r>
            <w:proofErr w:type="spellStart"/>
            <w:r w:rsidRPr="0027119F">
              <w:rPr>
                <w:rFonts w:ascii="Book Antiqua" w:hAnsi="Book Antiqua" w:cs="Times New Roman"/>
                <w:color w:val="000000"/>
                <w:sz w:val="24"/>
                <w:szCs w:val="24"/>
              </w:rPr>
              <w:t>Organisasi</w:t>
            </w:r>
            <w:proofErr w:type="spellEnd"/>
            <w:r w:rsidRPr="0027119F">
              <w:rPr>
                <w:rFonts w:ascii="Book Antiqua" w:hAnsi="Book Antiqua" w:cs="Times New Roman"/>
                <w:color w:val="000000"/>
                <w:sz w:val="24"/>
                <w:szCs w:val="24"/>
              </w:rPr>
              <w:t xml:space="preserve"> (X3)</w:t>
            </w:r>
          </w:p>
        </w:tc>
        <w:tc>
          <w:tcPr>
            <w:tcW w:w="1560" w:type="dxa"/>
            <w:tcBorders>
              <w:bottom w:val="single" w:sz="4" w:space="0" w:color="auto"/>
            </w:tcBorders>
            <w:shd w:val="clear" w:color="000000" w:fill="FFFFFF"/>
            <w:hideMark/>
          </w:tcPr>
          <w:p w14:paraId="0DF24997" w14:textId="77777777" w:rsidR="0027119F" w:rsidRPr="0027119F" w:rsidRDefault="0027119F" w:rsidP="00A412B8">
            <w:pPr>
              <w:spacing w:after="0" w:line="240" w:lineRule="auto"/>
              <w:jc w:val="center"/>
              <w:rPr>
                <w:rFonts w:ascii="Book Antiqua" w:hAnsi="Book Antiqua" w:cs="Times New Roman"/>
                <w:sz w:val="24"/>
                <w:szCs w:val="24"/>
              </w:rPr>
            </w:pPr>
            <w:r w:rsidRPr="0027119F">
              <w:rPr>
                <w:rFonts w:ascii="Book Antiqua" w:hAnsi="Book Antiqua" w:cs="Times New Roman"/>
                <w:sz w:val="24"/>
                <w:szCs w:val="24"/>
              </w:rPr>
              <w:t>0,000</w:t>
            </w:r>
          </w:p>
        </w:tc>
        <w:tc>
          <w:tcPr>
            <w:tcW w:w="1920" w:type="dxa"/>
            <w:tcBorders>
              <w:bottom w:val="single" w:sz="4" w:space="0" w:color="auto"/>
            </w:tcBorders>
            <w:shd w:val="clear" w:color="auto" w:fill="auto"/>
            <w:noWrap/>
            <w:vAlign w:val="bottom"/>
            <w:hideMark/>
          </w:tcPr>
          <w:p w14:paraId="22FDE28D" w14:textId="77777777" w:rsidR="0027119F" w:rsidRPr="0027119F" w:rsidRDefault="0027119F" w:rsidP="00A412B8">
            <w:pPr>
              <w:spacing w:after="0" w:line="240" w:lineRule="auto"/>
              <w:jc w:val="center"/>
              <w:rPr>
                <w:rFonts w:ascii="Book Antiqua" w:hAnsi="Book Antiqua" w:cs="Times New Roman"/>
                <w:sz w:val="24"/>
                <w:szCs w:val="24"/>
              </w:rPr>
            </w:pPr>
            <w:r w:rsidRPr="0027119F">
              <w:rPr>
                <w:rFonts w:ascii="Book Antiqua" w:hAnsi="Book Antiqua" w:cs="Times New Roman"/>
                <w:sz w:val="24"/>
                <w:szCs w:val="24"/>
              </w:rPr>
              <w:t>0,05</w:t>
            </w:r>
          </w:p>
        </w:tc>
        <w:tc>
          <w:tcPr>
            <w:tcW w:w="960" w:type="dxa"/>
            <w:tcBorders>
              <w:bottom w:val="single" w:sz="4" w:space="0" w:color="auto"/>
            </w:tcBorders>
            <w:shd w:val="clear" w:color="000000" w:fill="FFFFFF"/>
            <w:hideMark/>
          </w:tcPr>
          <w:p w14:paraId="00E8F3A6" w14:textId="77777777" w:rsidR="0027119F" w:rsidRPr="0027119F" w:rsidRDefault="0027119F" w:rsidP="00A412B8">
            <w:pPr>
              <w:spacing w:after="0" w:line="240" w:lineRule="auto"/>
              <w:jc w:val="center"/>
              <w:rPr>
                <w:rFonts w:ascii="Book Antiqua" w:hAnsi="Book Antiqua" w:cs="Times New Roman"/>
                <w:color w:val="000000" w:themeColor="text1"/>
                <w:sz w:val="24"/>
                <w:szCs w:val="24"/>
                <w:lang w:eastAsia="zh-CN"/>
              </w:rPr>
            </w:pPr>
            <w:r w:rsidRPr="0027119F">
              <w:rPr>
                <w:rFonts w:ascii="Book Antiqua" w:hAnsi="Book Antiqua" w:cs="Times New Roman"/>
                <w:sz w:val="24"/>
                <w:szCs w:val="24"/>
              </w:rPr>
              <w:t>13.408</w:t>
            </w:r>
          </w:p>
        </w:tc>
        <w:tc>
          <w:tcPr>
            <w:tcW w:w="805" w:type="dxa"/>
            <w:tcBorders>
              <w:bottom w:val="single" w:sz="4" w:space="0" w:color="auto"/>
            </w:tcBorders>
            <w:shd w:val="clear" w:color="auto" w:fill="auto"/>
            <w:noWrap/>
            <w:hideMark/>
          </w:tcPr>
          <w:p w14:paraId="03D7D22B" w14:textId="77777777" w:rsidR="0027119F" w:rsidRPr="0027119F" w:rsidRDefault="0027119F" w:rsidP="00A412B8">
            <w:pPr>
              <w:spacing w:after="0" w:line="240" w:lineRule="auto"/>
              <w:jc w:val="right"/>
              <w:rPr>
                <w:rFonts w:ascii="Book Antiqua" w:hAnsi="Book Antiqua" w:cs="Times New Roman"/>
                <w:sz w:val="24"/>
                <w:szCs w:val="24"/>
                <w:highlight w:val="red"/>
              </w:rPr>
            </w:pPr>
            <w:r w:rsidRPr="0027119F">
              <w:rPr>
                <w:rFonts w:ascii="Book Antiqua" w:hAnsi="Book Antiqua" w:cs="Times New Roman"/>
                <w:sz w:val="24"/>
                <w:szCs w:val="24"/>
              </w:rPr>
              <w:t>1,978</w:t>
            </w:r>
          </w:p>
        </w:tc>
      </w:tr>
    </w:tbl>
    <w:p w14:paraId="285EBD44" w14:textId="77777777" w:rsidR="002A02ED" w:rsidRDefault="002A02ED" w:rsidP="00FA04AF">
      <w:pPr>
        <w:spacing w:after="0" w:line="276" w:lineRule="auto"/>
        <w:ind w:firstLine="567"/>
        <w:jc w:val="both"/>
        <w:rPr>
          <w:rFonts w:ascii="Book Antiqua" w:hAnsi="Book Antiqua" w:cs="Times New Roman"/>
          <w:sz w:val="20"/>
          <w:szCs w:val="20"/>
        </w:rPr>
      </w:pPr>
    </w:p>
    <w:p w14:paraId="216DC946" w14:textId="6B8FA5B2" w:rsidR="00C00D32" w:rsidRPr="00997C8A" w:rsidRDefault="00BC150A" w:rsidP="00997C8A">
      <w:pPr>
        <w:spacing w:after="0" w:line="360" w:lineRule="auto"/>
        <w:ind w:firstLine="567"/>
        <w:jc w:val="both"/>
        <w:rPr>
          <w:rFonts w:ascii="Book Antiqua" w:hAnsi="Book Antiqua" w:cs="Times New Roman"/>
          <w:sz w:val="24"/>
          <w:szCs w:val="24"/>
        </w:rPr>
      </w:pPr>
      <w:proofErr w:type="spellStart"/>
      <w:r w:rsidRPr="0027119F">
        <w:rPr>
          <w:rFonts w:ascii="Book Antiqua" w:hAnsi="Book Antiqua" w:cs="Times New Roman"/>
          <w:sz w:val="24"/>
          <w:szCs w:val="24"/>
        </w:rPr>
        <w:t>Berdasarkan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tabel</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dapat</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diperoleh</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hasil</w:t>
      </w:r>
      <w:proofErr w:type="spellEnd"/>
      <w:r w:rsidRPr="0027119F">
        <w:rPr>
          <w:rFonts w:ascii="Book Antiqua" w:hAnsi="Book Antiqua" w:cs="Times New Roman"/>
          <w:sz w:val="24"/>
          <w:szCs w:val="24"/>
        </w:rPr>
        <w:t xml:space="preserve"> uji t (</w:t>
      </w:r>
      <w:proofErr w:type="spellStart"/>
      <w:r w:rsidRPr="0027119F">
        <w:rPr>
          <w:rFonts w:ascii="Book Antiqua" w:hAnsi="Book Antiqua" w:cs="Times New Roman"/>
          <w:sz w:val="24"/>
          <w:szCs w:val="24"/>
        </w:rPr>
        <w:t>Parsial</w:t>
      </w:r>
      <w:proofErr w:type="spellEnd"/>
      <w:r w:rsidRPr="0027119F">
        <w:rPr>
          <w:rFonts w:ascii="Book Antiqua" w:hAnsi="Book Antiqua" w:cs="Times New Roman"/>
          <w:sz w:val="24"/>
          <w:szCs w:val="24"/>
        </w:rPr>
        <w:t>)</w:t>
      </w:r>
      <w:bookmarkStart w:id="11" w:name="_Hlk161741381"/>
      <w:r w:rsidR="00997C8A" w:rsidRPr="0027119F">
        <w:rPr>
          <w:rFonts w:ascii="Book Antiqua" w:hAnsi="Book Antiqua" w:cs="Times New Roman"/>
          <w:sz w:val="24"/>
          <w:szCs w:val="24"/>
        </w:rPr>
        <w:t xml:space="preserve">. </w:t>
      </w:r>
      <w:proofErr w:type="spellStart"/>
      <w:r w:rsidR="003745C2" w:rsidRPr="0027119F">
        <w:rPr>
          <w:rFonts w:ascii="Book Antiqua" w:eastAsiaTheme="minorHAnsi" w:hAnsi="Book Antiqua" w:cs="Times New Roman"/>
          <w:sz w:val="24"/>
          <w:szCs w:val="24"/>
          <w:lang w:eastAsia="en-US"/>
        </w:rPr>
        <w:t>Terdapat</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pengaruh</w:t>
      </w:r>
      <w:proofErr w:type="spellEnd"/>
      <w:r w:rsidR="003745C2" w:rsidRPr="0027119F">
        <w:rPr>
          <w:rFonts w:ascii="Book Antiqua" w:eastAsiaTheme="minorHAnsi" w:hAnsi="Book Antiqua" w:cs="Times New Roman"/>
          <w:sz w:val="24"/>
          <w:szCs w:val="24"/>
          <w:lang w:eastAsia="en-US"/>
        </w:rPr>
        <w:t xml:space="preserve"> yang </w:t>
      </w:r>
      <w:proofErr w:type="spellStart"/>
      <w:r w:rsidR="003745C2" w:rsidRPr="0027119F">
        <w:rPr>
          <w:rFonts w:ascii="Book Antiqua" w:eastAsiaTheme="minorHAnsi" w:hAnsi="Book Antiqua" w:cs="Times New Roman"/>
          <w:sz w:val="24"/>
          <w:szCs w:val="24"/>
          <w:lang w:eastAsia="en-US"/>
        </w:rPr>
        <w:t>signifikan</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terhadap</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variabel</w:t>
      </w:r>
      <w:proofErr w:type="spellEnd"/>
      <w:r w:rsidR="003745C2" w:rsidRPr="0027119F">
        <w:rPr>
          <w:rFonts w:ascii="Book Antiqua" w:eastAsiaTheme="minorHAnsi" w:hAnsi="Book Antiqua" w:cs="Times New Roman"/>
          <w:sz w:val="24"/>
          <w:szCs w:val="24"/>
          <w:lang w:eastAsia="en-US"/>
        </w:rPr>
        <w:t xml:space="preserve"> </w:t>
      </w:r>
      <w:proofErr w:type="spellStart"/>
      <w:r w:rsidR="0027119F" w:rsidRPr="0027119F">
        <w:rPr>
          <w:rFonts w:ascii="Book Antiqua" w:hAnsi="Book Antiqua" w:cs="Times New Roman"/>
          <w:sz w:val="24"/>
          <w:szCs w:val="24"/>
        </w:rPr>
        <w:t>pelatihan</w:t>
      </w:r>
      <w:proofErr w:type="spellEnd"/>
      <w:r w:rsidR="0027119F" w:rsidRPr="0027119F">
        <w:rPr>
          <w:rFonts w:ascii="Book Antiqua" w:hAnsi="Book Antiqua" w:cs="Times New Roman"/>
          <w:sz w:val="24"/>
          <w:szCs w:val="24"/>
        </w:rPr>
        <w:t xml:space="preserve"> </w:t>
      </w:r>
      <w:proofErr w:type="spellStart"/>
      <w:r w:rsidR="0027119F" w:rsidRPr="0027119F">
        <w:rPr>
          <w:rFonts w:ascii="Book Antiqua" w:hAnsi="Book Antiqua" w:cs="Times New Roman"/>
          <w:sz w:val="24"/>
          <w:szCs w:val="24"/>
        </w:rPr>
        <w:t>kerja</w:t>
      </w:r>
      <w:proofErr w:type="spellEnd"/>
      <w:r w:rsidR="0027119F" w:rsidRPr="0027119F">
        <w:rPr>
          <w:rFonts w:ascii="Book Antiqua" w:hAnsi="Book Antiqua" w:cs="Times New Roman"/>
          <w:sz w:val="24"/>
          <w:szCs w:val="24"/>
        </w:rPr>
        <w:t xml:space="preserve"> (X1), </w:t>
      </w:r>
      <w:r w:rsidR="0027119F" w:rsidRPr="0027119F">
        <w:rPr>
          <w:rFonts w:ascii="Book Antiqua" w:hAnsi="Book Antiqua" w:cs="Times New Roman"/>
          <w:i/>
          <w:iCs/>
          <w:sz w:val="24"/>
          <w:szCs w:val="24"/>
        </w:rPr>
        <w:t>career development</w:t>
      </w:r>
      <w:r w:rsidR="0027119F" w:rsidRPr="0027119F">
        <w:rPr>
          <w:rFonts w:ascii="Book Antiqua" w:hAnsi="Book Antiqua" w:cs="Times New Roman"/>
          <w:sz w:val="24"/>
          <w:szCs w:val="24"/>
        </w:rPr>
        <w:t xml:space="preserve"> (X2), </w:t>
      </w:r>
      <w:proofErr w:type="spellStart"/>
      <w:r w:rsidR="0027119F" w:rsidRPr="0027119F">
        <w:rPr>
          <w:rFonts w:ascii="Book Antiqua" w:hAnsi="Book Antiqua" w:cs="Times New Roman"/>
          <w:sz w:val="24"/>
          <w:szCs w:val="24"/>
        </w:rPr>
        <w:t>budaya</w:t>
      </w:r>
      <w:proofErr w:type="spellEnd"/>
      <w:r w:rsidR="0027119F" w:rsidRPr="0027119F">
        <w:rPr>
          <w:rFonts w:ascii="Book Antiqua" w:hAnsi="Book Antiqua" w:cs="Times New Roman"/>
          <w:sz w:val="24"/>
          <w:szCs w:val="24"/>
        </w:rPr>
        <w:t xml:space="preserve"> </w:t>
      </w:r>
      <w:proofErr w:type="spellStart"/>
      <w:r w:rsidR="0027119F" w:rsidRPr="0027119F">
        <w:rPr>
          <w:rFonts w:ascii="Book Antiqua" w:hAnsi="Book Antiqua" w:cs="Times New Roman"/>
          <w:sz w:val="24"/>
          <w:szCs w:val="24"/>
        </w:rPr>
        <w:t>organisasi</w:t>
      </w:r>
      <w:proofErr w:type="spellEnd"/>
      <w:r w:rsidR="0027119F" w:rsidRPr="0027119F">
        <w:rPr>
          <w:rFonts w:ascii="Book Antiqua" w:hAnsi="Book Antiqua" w:cs="Times New Roman"/>
          <w:sz w:val="24"/>
          <w:szCs w:val="24"/>
        </w:rPr>
        <w:t xml:space="preserve"> (X3)</w:t>
      </w:r>
      <w:r w:rsidR="00997C8A" w:rsidRPr="0027119F">
        <w:rPr>
          <w:rFonts w:ascii="Book Antiqua" w:eastAsiaTheme="minorHAnsi" w:hAnsi="Book Antiqua" w:cs="Times New Roman"/>
          <w:sz w:val="24"/>
          <w:szCs w:val="24"/>
          <w:lang w:eastAsia="en-US"/>
        </w:rPr>
        <w:t xml:space="preserve"> </w:t>
      </w:r>
      <w:proofErr w:type="spellStart"/>
      <w:r w:rsidR="00997C8A" w:rsidRPr="0027119F">
        <w:rPr>
          <w:rFonts w:ascii="Book Antiqua" w:eastAsiaTheme="minorHAnsi" w:hAnsi="Book Antiqua" w:cs="Times New Roman"/>
          <w:sz w:val="24"/>
          <w:szCs w:val="24"/>
          <w:lang w:eastAsia="en-US"/>
        </w:rPr>
        <w:t>secara</w:t>
      </w:r>
      <w:proofErr w:type="spellEnd"/>
      <w:r w:rsidR="00997C8A" w:rsidRPr="0027119F">
        <w:rPr>
          <w:rFonts w:ascii="Book Antiqua" w:eastAsiaTheme="minorHAnsi" w:hAnsi="Book Antiqua" w:cs="Times New Roman"/>
          <w:sz w:val="24"/>
          <w:szCs w:val="24"/>
          <w:lang w:eastAsia="en-US"/>
        </w:rPr>
        <w:t xml:space="preserve"> individual </w:t>
      </w:r>
      <w:proofErr w:type="spellStart"/>
      <w:r w:rsidR="00997C8A" w:rsidRPr="0027119F">
        <w:rPr>
          <w:rFonts w:ascii="Book Antiqua" w:eastAsiaTheme="minorHAnsi" w:hAnsi="Book Antiqua" w:cs="Times New Roman"/>
          <w:sz w:val="24"/>
          <w:szCs w:val="24"/>
          <w:lang w:eastAsia="en-US"/>
        </w:rPr>
        <w:t>atau</w:t>
      </w:r>
      <w:proofErr w:type="spellEnd"/>
      <w:r w:rsidR="00997C8A" w:rsidRPr="0027119F">
        <w:rPr>
          <w:rFonts w:ascii="Book Antiqua" w:eastAsiaTheme="minorHAnsi" w:hAnsi="Book Antiqua" w:cs="Times New Roman"/>
          <w:sz w:val="24"/>
          <w:szCs w:val="24"/>
          <w:lang w:eastAsia="en-US"/>
        </w:rPr>
        <w:t xml:space="preserve"> </w:t>
      </w:r>
      <w:proofErr w:type="spellStart"/>
      <w:r w:rsidR="00997C8A" w:rsidRPr="0027119F">
        <w:rPr>
          <w:rFonts w:ascii="Book Antiqua" w:eastAsiaTheme="minorHAnsi" w:hAnsi="Book Antiqua" w:cs="Times New Roman"/>
          <w:sz w:val="24"/>
          <w:szCs w:val="24"/>
          <w:lang w:eastAsia="en-US"/>
        </w:rPr>
        <w:t>parsial</w:t>
      </w:r>
      <w:proofErr w:type="spellEnd"/>
      <w:r w:rsidR="00997C8A" w:rsidRPr="0027119F">
        <w:rPr>
          <w:rFonts w:ascii="Book Antiqua" w:eastAsiaTheme="minorHAnsi" w:hAnsi="Book Antiqua" w:cs="Times New Roman"/>
          <w:sz w:val="24"/>
          <w:szCs w:val="24"/>
          <w:lang w:eastAsia="en-US"/>
        </w:rPr>
        <w:t xml:space="preserve"> </w:t>
      </w:r>
      <w:proofErr w:type="spellStart"/>
      <w:r w:rsidR="00997C8A" w:rsidRPr="0027119F">
        <w:rPr>
          <w:rFonts w:ascii="Book Antiqua" w:eastAsiaTheme="minorHAnsi" w:hAnsi="Book Antiqua" w:cs="Times New Roman"/>
          <w:sz w:val="24"/>
          <w:szCs w:val="24"/>
          <w:lang w:eastAsia="en-US"/>
        </w:rPr>
        <w:t>terhadap</w:t>
      </w:r>
      <w:proofErr w:type="spellEnd"/>
      <w:r w:rsidR="00997C8A" w:rsidRPr="0027119F">
        <w:rPr>
          <w:rFonts w:ascii="Book Antiqua" w:eastAsiaTheme="minorHAnsi" w:hAnsi="Book Antiqua" w:cs="Times New Roman"/>
          <w:sz w:val="24"/>
          <w:szCs w:val="24"/>
          <w:lang w:eastAsia="en-US"/>
        </w:rPr>
        <w:t xml:space="preserve"> </w:t>
      </w:r>
      <w:proofErr w:type="spellStart"/>
      <w:r w:rsidR="00997C8A" w:rsidRPr="0027119F">
        <w:rPr>
          <w:rFonts w:ascii="Book Antiqua" w:eastAsiaTheme="minorHAnsi" w:hAnsi="Book Antiqua" w:cs="Times New Roman"/>
          <w:sz w:val="24"/>
          <w:szCs w:val="24"/>
          <w:lang w:eastAsia="en-US"/>
        </w:rPr>
        <w:t>variabel</w:t>
      </w:r>
      <w:proofErr w:type="spellEnd"/>
      <w:r w:rsidR="00997C8A" w:rsidRPr="0027119F">
        <w:rPr>
          <w:rFonts w:ascii="Book Antiqua" w:eastAsiaTheme="minorHAnsi" w:hAnsi="Book Antiqua" w:cs="Times New Roman"/>
          <w:sz w:val="24"/>
          <w:szCs w:val="24"/>
          <w:lang w:eastAsia="en-US"/>
        </w:rPr>
        <w:t xml:space="preserve"> </w:t>
      </w:r>
      <w:proofErr w:type="spellStart"/>
      <w:r w:rsidR="0027119F" w:rsidRPr="0027119F">
        <w:rPr>
          <w:rFonts w:ascii="Book Antiqua" w:hAnsi="Book Antiqua" w:cs="Times New Roman"/>
          <w:sz w:val="24"/>
          <w:szCs w:val="24"/>
        </w:rPr>
        <w:t>kinerja</w:t>
      </w:r>
      <w:proofErr w:type="spellEnd"/>
      <w:r w:rsidR="0027119F" w:rsidRPr="0027119F">
        <w:rPr>
          <w:rFonts w:ascii="Book Antiqua" w:hAnsi="Book Antiqua" w:cs="Times New Roman"/>
          <w:sz w:val="24"/>
          <w:szCs w:val="24"/>
        </w:rPr>
        <w:t xml:space="preserve"> </w:t>
      </w:r>
      <w:proofErr w:type="spellStart"/>
      <w:r w:rsidR="0027119F" w:rsidRPr="0027119F">
        <w:rPr>
          <w:rFonts w:ascii="Book Antiqua" w:hAnsi="Book Antiqua" w:cs="Times New Roman"/>
          <w:sz w:val="24"/>
          <w:szCs w:val="24"/>
        </w:rPr>
        <w:t>karyawan</w:t>
      </w:r>
      <w:proofErr w:type="spellEnd"/>
      <w:r w:rsidR="0027119F" w:rsidRPr="0027119F">
        <w:rPr>
          <w:rFonts w:ascii="Book Antiqua" w:hAnsi="Book Antiqua" w:cs="Times New Roman"/>
          <w:sz w:val="24"/>
          <w:szCs w:val="24"/>
        </w:rPr>
        <w:t xml:space="preserve"> (Y)</w:t>
      </w:r>
      <w:r w:rsidR="002A02ED" w:rsidRPr="0027119F">
        <w:rPr>
          <w:rFonts w:ascii="Book Antiqua" w:eastAsiaTheme="minorHAnsi" w:hAnsi="Book Antiqua" w:cs="Times New Roman"/>
          <w:sz w:val="24"/>
          <w:szCs w:val="24"/>
          <w:lang w:eastAsia="en-US"/>
        </w:rPr>
        <w:t xml:space="preserve">. </w:t>
      </w:r>
      <w:r w:rsidR="003745C2" w:rsidRPr="0027119F">
        <w:rPr>
          <w:rFonts w:ascii="Book Antiqua" w:eastAsiaTheme="minorHAnsi" w:hAnsi="Book Antiqua" w:cs="Times New Roman"/>
          <w:sz w:val="24"/>
          <w:szCs w:val="24"/>
          <w:lang w:eastAsia="en-US"/>
        </w:rPr>
        <w:t xml:space="preserve">Hasil uji t </w:t>
      </w:r>
      <w:proofErr w:type="spellStart"/>
      <w:r w:rsidR="003745C2" w:rsidRPr="0027119F">
        <w:rPr>
          <w:rFonts w:ascii="Book Antiqua" w:eastAsiaTheme="minorHAnsi" w:hAnsi="Book Antiqua" w:cs="Times New Roman"/>
          <w:sz w:val="24"/>
          <w:szCs w:val="24"/>
          <w:lang w:eastAsia="en-US"/>
        </w:rPr>
        <w:t>sebelumnya</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menunjukkan</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bahwa</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nilai</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hitung</w:t>
      </w:r>
      <w:proofErr w:type="spellEnd"/>
      <w:r w:rsidR="003745C2" w:rsidRPr="0027119F">
        <w:rPr>
          <w:rFonts w:ascii="Book Antiqua" w:eastAsiaTheme="minorHAnsi" w:hAnsi="Book Antiqua" w:cs="Times New Roman"/>
          <w:sz w:val="24"/>
          <w:szCs w:val="24"/>
          <w:lang w:eastAsia="en-US"/>
        </w:rPr>
        <w:t xml:space="preserve"> t &lt; 0,05 dan </w:t>
      </w:r>
      <w:proofErr w:type="spellStart"/>
      <w:r w:rsidR="003745C2" w:rsidRPr="0027119F">
        <w:rPr>
          <w:rFonts w:ascii="Book Antiqua" w:eastAsiaTheme="minorHAnsi" w:hAnsi="Book Antiqua" w:cs="Times New Roman"/>
          <w:sz w:val="24"/>
          <w:szCs w:val="24"/>
          <w:lang w:eastAsia="en-US"/>
        </w:rPr>
        <w:t>nilai</w:t>
      </w:r>
      <w:proofErr w:type="spellEnd"/>
      <w:r w:rsidR="003745C2" w:rsidRPr="0027119F">
        <w:rPr>
          <w:rFonts w:ascii="Book Antiqua" w:eastAsiaTheme="minorHAnsi" w:hAnsi="Book Antiqua" w:cs="Times New Roman"/>
          <w:sz w:val="24"/>
          <w:szCs w:val="24"/>
          <w:lang w:eastAsia="en-US"/>
        </w:rPr>
        <w:t xml:space="preserve"> t</w:t>
      </w:r>
      <w:r w:rsidR="002A02ED"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hitung</w:t>
      </w:r>
      <w:proofErr w:type="spellEnd"/>
      <w:r w:rsidR="003745C2" w:rsidRPr="0027119F">
        <w:rPr>
          <w:rFonts w:ascii="Book Antiqua" w:eastAsiaTheme="minorHAnsi" w:hAnsi="Book Antiqua" w:cs="Times New Roman"/>
          <w:sz w:val="24"/>
          <w:szCs w:val="24"/>
          <w:lang w:eastAsia="en-US"/>
        </w:rPr>
        <w:t xml:space="preserve"> &gt; </w:t>
      </w:r>
      <w:r w:rsidR="002A02ED" w:rsidRPr="0027119F">
        <w:rPr>
          <w:rFonts w:ascii="Book Antiqua" w:eastAsiaTheme="minorHAnsi" w:hAnsi="Book Antiqua" w:cs="Times New Roman"/>
          <w:sz w:val="24"/>
          <w:szCs w:val="24"/>
          <w:lang w:eastAsia="en-US"/>
        </w:rPr>
        <w:t xml:space="preserve">t </w:t>
      </w:r>
      <w:proofErr w:type="spellStart"/>
      <w:r w:rsidR="002A02ED" w:rsidRPr="0027119F">
        <w:rPr>
          <w:rFonts w:ascii="Book Antiqua" w:eastAsiaTheme="minorHAnsi" w:hAnsi="Book Antiqua" w:cs="Times New Roman"/>
          <w:sz w:val="24"/>
          <w:szCs w:val="24"/>
          <w:lang w:eastAsia="en-US"/>
        </w:rPr>
        <w:t>tabel</w:t>
      </w:r>
      <w:proofErr w:type="spellEnd"/>
      <w:r w:rsidR="002A02ED" w:rsidRPr="0027119F">
        <w:rPr>
          <w:rFonts w:ascii="Book Antiqua" w:eastAsiaTheme="minorHAnsi" w:hAnsi="Book Antiqua" w:cs="Times New Roman"/>
          <w:sz w:val="24"/>
          <w:szCs w:val="24"/>
          <w:lang w:eastAsia="en-US"/>
        </w:rPr>
        <w:t xml:space="preserve"> </w:t>
      </w:r>
      <w:r w:rsidR="00C00D32" w:rsidRPr="0027119F">
        <w:rPr>
          <w:rFonts w:ascii="Book Antiqua" w:eastAsiaTheme="minorHAnsi" w:hAnsi="Book Antiqua" w:cs="Times New Roman"/>
          <w:sz w:val="24"/>
          <w:szCs w:val="24"/>
          <w:lang w:eastAsia="en-US"/>
        </w:rPr>
        <w:t>1,9</w:t>
      </w:r>
      <w:r w:rsidR="00407F90" w:rsidRPr="0027119F">
        <w:rPr>
          <w:rFonts w:ascii="Book Antiqua" w:eastAsiaTheme="minorHAnsi" w:hAnsi="Book Antiqua" w:cs="Times New Roman"/>
          <w:sz w:val="24"/>
          <w:szCs w:val="24"/>
          <w:lang w:eastAsia="en-US"/>
        </w:rPr>
        <w:t>7</w:t>
      </w:r>
      <w:r w:rsidR="0027119F" w:rsidRPr="0027119F">
        <w:rPr>
          <w:rFonts w:ascii="Book Antiqua" w:eastAsiaTheme="minorHAnsi" w:hAnsi="Book Antiqua" w:cs="Times New Roman"/>
          <w:sz w:val="24"/>
          <w:szCs w:val="24"/>
          <w:lang w:eastAsia="en-US"/>
        </w:rPr>
        <w:t>8</w:t>
      </w:r>
      <w:r w:rsidR="003745C2" w:rsidRPr="003745C2">
        <w:rPr>
          <w:rFonts w:ascii="Book Antiqua" w:eastAsiaTheme="minorHAnsi" w:hAnsi="Book Antiqua" w:cs="Times New Roman"/>
          <w:sz w:val="24"/>
          <w:szCs w:val="24"/>
          <w:lang w:eastAsia="en-US"/>
        </w:rPr>
        <w:t xml:space="preserve">. </w:t>
      </w:r>
    </w:p>
    <w:p w14:paraId="0C9E4D3A" w14:textId="77777777" w:rsidR="00C00D32" w:rsidRDefault="00C00D32" w:rsidP="002A02ED">
      <w:pPr>
        <w:spacing w:after="0" w:line="360" w:lineRule="auto"/>
        <w:ind w:left="567" w:firstLine="720"/>
        <w:jc w:val="both"/>
        <w:rPr>
          <w:rFonts w:ascii="Book Antiqua" w:eastAsiaTheme="minorHAnsi" w:hAnsi="Book Antiqua" w:cs="Times New Roman"/>
          <w:sz w:val="24"/>
          <w:szCs w:val="24"/>
          <w:lang w:eastAsia="en-US"/>
        </w:rPr>
      </w:pPr>
    </w:p>
    <w:p w14:paraId="6C9A1B2D" w14:textId="77777777" w:rsidR="0061700C" w:rsidRPr="00882012" w:rsidRDefault="0061700C" w:rsidP="002A02ED">
      <w:pPr>
        <w:spacing w:after="0" w:line="360" w:lineRule="auto"/>
        <w:ind w:left="567" w:firstLine="720"/>
        <w:jc w:val="both"/>
        <w:rPr>
          <w:rFonts w:ascii="Book Antiqua" w:eastAsiaTheme="minorHAnsi" w:hAnsi="Book Antiqua" w:cs="Times New Roman"/>
          <w:sz w:val="24"/>
          <w:szCs w:val="24"/>
          <w:lang w:eastAsia="en-US"/>
        </w:rPr>
      </w:pPr>
    </w:p>
    <w:bookmarkEnd w:id="11"/>
    <w:p w14:paraId="4C91E845" w14:textId="21E90A9D" w:rsidR="00BC150A" w:rsidRPr="001E49A1" w:rsidRDefault="00BC150A" w:rsidP="001E49A1">
      <w:pPr>
        <w:spacing w:after="0" w:line="360" w:lineRule="auto"/>
        <w:jc w:val="both"/>
        <w:rPr>
          <w:rFonts w:ascii="Book Antiqua" w:hAnsi="Book Antiqua" w:cs="Times New Roman"/>
          <w:b/>
          <w:bCs/>
          <w:sz w:val="24"/>
          <w:szCs w:val="24"/>
        </w:rPr>
      </w:pPr>
      <w:r w:rsidRPr="001E49A1">
        <w:rPr>
          <w:rFonts w:ascii="Book Antiqua" w:hAnsi="Book Antiqua" w:cs="Times New Roman"/>
          <w:b/>
          <w:bCs/>
          <w:sz w:val="24"/>
          <w:szCs w:val="24"/>
        </w:rPr>
        <w:lastRenderedPageBreak/>
        <w:t xml:space="preserve">Hasil </w:t>
      </w:r>
      <w:proofErr w:type="spellStart"/>
      <w:r w:rsidRPr="001E49A1">
        <w:rPr>
          <w:rFonts w:ascii="Book Antiqua" w:hAnsi="Book Antiqua" w:cs="Times New Roman"/>
          <w:b/>
          <w:bCs/>
          <w:sz w:val="24"/>
          <w:szCs w:val="24"/>
        </w:rPr>
        <w:t>Koefisien</w:t>
      </w:r>
      <w:proofErr w:type="spellEnd"/>
      <w:r w:rsidRPr="001E49A1">
        <w:rPr>
          <w:rFonts w:ascii="Book Antiqua" w:hAnsi="Book Antiqua" w:cs="Times New Roman"/>
          <w:b/>
          <w:bCs/>
          <w:sz w:val="24"/>
          <w:szCs w:val="24"/>
        </w:rPr>
        <w:t xml:space="preserve"> </w:t>
      </w:r>
      <w:proofErr w:type="spellStart"/>
      <w:r w:rsidRPr="001E49A1">
        <w:rPr>
          <w:rFonts w:ascii="Book Antiqua" w:hAnsi="Book Antiqua" w:cs="Times New Roman"/>
          <w:b/>
          <w:bCs/>
          <w:sz w:val="24"/>
          <w:szCs w:val="24"/>
        </w:rPr>
        <w:t>Determinasi</w:t>
      </w:r>
      <w:proofErr w:type="spellEnd"/>
      <w:r w:rsidRPr="001E49A1">
        <w:rPr>
          <w:rFonts w:ascii="Book Antiqua" w:hAnsi="Book Antiqua" w:cs="Times New Roman"/>
          <w:b/>
          <w:bCs/>
          <w:sz w:val="24"/>
          <w:szCs w:val="24"/>
        </w:rPr>
        <w:t xml:space="preserve"> (Uji R</w:t>
      </w:r>
      <w:r w:rsidRPr="001E49A1">
        <w:rPr>
          <w:rFonts w:ascii="Book Antiqua" w:hAnsi="Book Antiqua" w:cs="Times New Roman"/>
          <w:b/>
          <w:bCs/>
          <w:sz w:val="24"/>
          <w:szCs w:val="24"/>
          <w:vertAlign w:val="superscript"/>
        </w:rPr>
        <w:t>2</w:t>
      </w:r>
      <w:r w:rsidRPr="001E49A1">
        <w:rPr>
          <w:rFonts w:ascii="Book Antiqua" w:hAnsi="Book Antiqua" w:cs="Times New Roman"/>
          <w:b/>
          <w:bCs/>
          <w:sz w:val="24"/>
          <w:szCs w:val="24"/>
        </w:rPr>
        <w:t>)</w:t>
      </w:r>
    </w:p>
    <w:p w14:paraId="7F406EA7" w14:textId="40C6D886" w:rsidR="00420A6F" w:rsidRDefault="00420A6F" w:rsidP="005A24C1">
      <w:pPr>
        <w:spacing w:after="0" w:line="240" w:lineRule="auto"/>
        <w:ind w:right="13"/>
        <w:jc w:val="center"/>
        <w:rPr>
          <w:rFonts w:ascii="Book Antiqua" w:hAnsi="Book Antiqua" w:cs="Times New Roman"/>
          <w:sz w:val="24"/>
          <w:vertAlign w:val="superscript"/>
        </w:rPr>
      </w:pPr>
      <w:r w:rsidRPr="00882012">
        <w:rPr>
          <w:rFonts w:ascii="Book Antiqua" w:hAnsi="Book Antiqua" w:cs="Times New Roman"/>
          <w:sz w:val="24"/>
        </w:rPr>
        <w:t xml:space="preserve">Tabel </w:t>
      </w:r>
      <w:r w:rsidR="00CB1CB2">
        <w:rPr>
          <w:rFonts w:ascii="Book Antiqua" w:hAnsi="Book Antiqua" w:cs="Times New Roman"/>
          <w:sz w:val="24"/>
        </w:rPr>
        <w:t>4</w:t>
      </w:r>
      <w:r w:rsidRPr="00882012">
        <w:rPr>
          <w:rFonts w:ascii="Book Antiqua" w:hAnsi="Book Antiqua" w:cs="Times New Roman"/>
          <w:sz w:val="24"/>
        </w:rPr>
        <w:t xml:space="preserve">. Hasil </w:t>
      </w:r>
      <w:proofErr w:type="spellStart"/>
      <w:r w:rsidRPr="00882012">
        <w:rPr>
          <w:rFonts w:ascii="Book Antiqua" w:hAnsi="Book Antiqua" w:cs="Times New Roman"/>
          <w:sz w:val="24"/>
        </w:rPr>
        <w:t>Koefisien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Determinasi</w:t>
      </w:r>
      <w:proofErr w:type="spellEnd"/>
      <w:r w:rsidRPr="00882012">
        <w:rPr>
          <w:rFonts w:ascii="Book Antiqua" w:hAnsi="Book Antiqua" w:cs="Times New Roman"/>
          <w:sz w:val="24"/>
        </w:rPr>
        <w:t xml:space="preserve"> R</w:t>
      </w:r>
      <w:r w:rsidRPr="00882012">
        <w:rPr>
          <w:rFonts w:ascii="Book Antiqua" w:hAnsi="Book Antiqua" w:cs="Times New Roman"/>
          <w:sz w:val="24"/>
          <w:vertAlign w:val="superscript"/>
        </w:rPr>
        <w:t>2</w:t>
      </w:r>
    </w:p>
    <w:tbl>
      <w:tblPr>
        <w:tblW w:w="51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2042"/>
        <w:gridCol w:w="141"/>
      </w:tblGrid>
      <w:tr w:rsidR="0027119F" w:rsidRPr="0027119F" w14:paraId="5D4DFB68" w14:textId="77777777" w:rsidTr="00A412B8">
        <w:trPr>
          <w:cantSplit/>
          <w:jc w:val="center"/>
        </w:trPr>
        <w:tc>
          <w:tcPr>
            <w:tcW w:w="5103" w:type="dxa"/>
            <w:gridSpan w:val="5"/>
            <w:tcBorders>
              <w:top w:val="nil"/>
              <w:left w:val="nil"/>
              <w:bottom w:val="nil"/>
              <w:right w:val="nil"/>
            </w:tcBorders>
            <w:shd w:val="clear" w:color="auto" w:fill="auto"/>
            <w:vAlign w:val="center"/>
          </w:tcPr>
          <w:p w14:paraId="3917B380" w14:textId="77777777" w:rsidR="0027119F" w:rsidRPr="0027119F" w:rsidRDefault="0027119F" w:rsidP="00A412B8">
            <w:pPr>
              <w:spacing w:after="0" w:line="240" w:lineRule="auto"/>
              <w:ind w:left="62" w:right="62"/>
              <w:jc w:val="center"/>
              <w:rPr>
                <w:rFonts w:ascii="Book Antiqua" w:hAnsi="Book Antiqua" w:cs="Times New Roman"/>
                <w:i/>
                <w:iCs/>
                <w:sz w:val="24"/>
                <w:szCs w:val="24"/>
              </w:rPr>
            </w:pPr>
            <w:r w:rsidRPr="0027119F">
              <w:rPr>
                <w:rFonts w:ascii="Book Antiqua" w:hAnsi="Book Antiqua" w:cs="Times New Roman"/>
                <w:b/>
                <w:bCs/>
                <w:i/>
                <w:iCs/>
                <w:sz w:val="24"/>
                <w:szCs w:val="24"/>
              </w:rPr>
              <w:t>Model Summary</w:t>
            </w:r>
          </w:p>
        </w:tc>
      </w:tr>
      <w:tr w:rsidR="0027119F" w:rsidRPr="0027119F" w14:paraId="5BC48782" w14:textId="77777777" w:rsidTr="00A412B8">
        <w:trPr>
          <w:gridAfter w:val="1"/>
          <w:wAfter w:w="141" w:type="dxa"/>
          <w:cantSplit/>
          <w:jc w:val="center"/>
        </w:trPr>
        <w:tc>
          <w:tcPr>
            <w:tcW w:w="798" w:type="dxa"/>
            <w:tcBorders>
              <w:top w:val="nil"/>
              <w:left w:val="nil"/>
              <w:bottom w:val="single" w:sz="8" w:space="0" w:color="152935"/>
              <w:right w:val="nil"/>
            </w:tcBorders>
            <w:shd w:val="clear" w:color="auto" w:fill="auto"/>
            <w:vAlign w:val="bottom"/>
          </w:tcPr>
          <w:p w14:paraId="13B2B0AE" w14:textId="77777777" w:rsidR="0027119F" w:rsidRPr="0027119F" w:rsidRDefault="0027119F" w:rsidP="00A412B8">
            <w:pPr>
              <w:spacing w:after="0" w:line="240" w:lineRule="auto"/>
              <w:ind w:left="62" w:right="62"/>
              <w:rPr>
                <w:rFonts w:ascii="Book Antiqua" w:hAnsi="Book Antiqua" w:cs="Times New Roman"/>
                <w:i/>
                <w:iCs/>
                <w:sz w:val="24"/>
                <w:szCs w:val="24"/>
              </w:rPr>
            </w:pPr>
            <w:r w:rsidRPr="0027119F">
              <w:rPr>
                <w:rFonts w:ascii="Book Antiqua" w:hAnsi="Book Antiqua" w:cs="Times New Roman"/>
                <w:i/>
                <w:iCs/>
                <w:sz w:val="24"/>
                <w:szCs w:val="24"/>
              </w:rPr>
              <w:t>Model</w:t>
            </w:r>
          </w:p>
        </w:tc>
        <w:tc>
          <w:tcPr>
            <w:tcW w:w="1030" w:type="dxa"/>
            <w:tcBorders>
              <w:top w:val="nil"/>
              <w:left w:val="nil"/>
              <w:bottom w:val="single" w:sz="8" w:space="0" w:color="152935"/>
              <w:right w:val="single" w:sz="8" w:space="0" w:color="E0E0E0"/>
            </w:tcBorders>
            <w:shd w:val="clear" w:color="auto" w:fill="auto"/>
            <w:vAlign w:val="bottom"/>
          </w:tcPr>
          <w:p w14:paraId="4930CC44" w14:textId="77777777" w:rsidR="0027119F" w:rsidRPr="0027119F" w:rsidRDefault="0027119F" w:rsidP="00A412B8">
            <w:pPr>
              <w:spacing w:after="0" w:line="240" w:lineRule="auto"/>
              <w:ind w:left="62" w:right="62"/>
              <w:jc w:val="center"/>
              <w:rPr>
                <w:rFonts w:ascii="Book Antiqua" w:hAnsi="Book Antiqua" w:cs="Times New Roman"/>
                <w:i/>
                <w:iCs/>
                <w:sz w:val="24"/>
                <w:szCs w:val="24"/>
              </w:rPr>
            </w:pPr>
            <w:r w:rsidRPr="0027119F">
              <w:rPr>
                <w:rFonts w:ascii="Book Antiqua" w:hAnsi="Book Antiqua" w:cs="Times New Roman"/>
                <w:i/>
                <w:iCs/>
                <w:sz w:val="24"/>
                <w:szCs w:val="24"/>
              </w:rPr>
              <w:t>R</w:t>
            </w:r>
          </w:p>
        </w:tc>
        <w:tc>
          <w:tcPr>
            <w:tcW w:w="1092" w:type="dxa"/>
            <w:tcBorders>
              <w:top w:val="nil"/>
              <w:left w:val="single" w:sz="8" w:space="0" w:color="E0E0E0"/>
              <w:bottom w:val="single" w:sz="8" w:space="0" w:color="152935"/>
              <w:right w:val="single" w:sz="8" w:space="0" w:color="E0E0E0"/>
            </w:tcBorders>
            <w:shd w:val="clear" w:color="auto" w:fill="auto"/>
            <w:vAlign w:val="bottom"/>
          </w:tcPr>
          <w:p w14:paraId="70192A5C" w14:textId="77777777" w:rsidR="0027119F" w:rsidRPr="0027119F" w:rsidRDefault="0027119F" w:rsidP="00A412B8">
            <w:pPr>
              <w:spacing w:after="0" w:line="240" w:lineRule="auto"/>
              <w:ind w:left="62" w:right="62"/>
              <w:jc w:val="center"/>
              <w:rPr>
                <w:rFonts w:ascii="Book Antiqua" w:hAnsi="Book Antiqua" w:cs="Times New Roman"/>
                <w:i/>
                <w:iCs/>
                <w:sz w:val="24"/>
                <w:szCs w:val="24"/>
              </w:rPr>
            </w:pPr>
            <w:r w:rsidRPr="0027119F">
              <w:rPr>
                <w:rFonts w:ascii="Book Antiqua" w:hAnsi="Book Antiqua" w:cs="Times New Roman"/>
                <w:i/>
                <w:iCs/>
                <w:sz w:val="24"/>
                <w:szCs w:val="24"/>
              </w:rPr>
              <w:t>R Square</w:t>
            </w:r>
          </w:p>
        </w:tc>
        <w:tc>
          <w:tcPr>
            <w:tcW w:w="2042" w:type="dxa"/>
            <w:tcBorders>
              <w:top w:val="nil"/>
              <w:left w:val="single" w:sz="8" w:space="0" w:color="E0E0E0"/>
              <w:bottom w:val="single" w:sz="8" w:space="0" w:color="152935"/>
              <w:right w:val="single" w:sz="8" w:space="0" w:color="E0E0E0"/>
            </w:tcBorders>
            <w:shd w:val="clear" w:color="auto" w:fill="auto"/>
            <w:vAlign w:val="bottom"/>
          </w:tcPr>
          <w:p w14:paraId="107B0D93" w14:textId="77777777" w:rsidR="0027119F" w:rsidRPr="0027119F" w:rsidRDefault="0027119F" w:rsidP="00A412B8">
            <w:pPr>
              <w:spacing w:after="0" w:line="240" w:lineRule="auto"/>
              <w:ind w:left="62" w:right="62"/>
              <w:jc w:val="center"/>
              <w:rPr>
                <w:rFonts w:ascii="Book Antiqua" w:hAnsi="Book Antiqua" w:cs="Times New Roman"/>
                <w:i/>
                <w:iCs/>
                <w:sz w:val="24"/>
                <w:szCs w:val="24"/>
              </w:rPr>
            </w:pPr>
            <w:r w:rsidRPr="0027119F">
              <w:rPr>
                <w:rFonts w:ascii="Book Antiqua" w:hAnsi="Book Antiqua" w:cs="Times New Roman"/>
                <w:i/>
                <w:iCs/>
                <w:sz w:val="24"/>
                <w:szCs w:val="24"/>
              </w:rPr>
              <w:t>Adjusted R Square</w:t>
            </w:r>
          </w:p>
        </w:tc>
      </w:tr>
      <w:tr w:rsidR="0027119F" w:rsidRPr="0027119F" w14:paraId="13EAF1CC" w14:textId="77777777" w:rsidTr="00A412B8">
        <w:trPr>
          <w:gridAfter w:val="1"/>
          <w:wAfter w:w="141" w:type="dxa"/>
          <w:cantSplit/>
          <w:jc w:val="center"/>
        </w:trPr>
        <w:tc>
          <w:tcPr>
            <w:tcW w:w="798" w:type="dxa"/>
            <w:tcBorders>
              <w:top w:val="single" w:sz="8" w:space="0" w:color="152935"/>
              <w:left w:val="nil"/>
              <w:bottom w:val="single" w:sz="8" w:space="0" w:color="152935"/>
              <w:right w:val="nil"/>
            </w:tcBorders>
            <w:shd w:val="clear" w:color="auto" w:fill="auto"/>
          </w:tcPr>
          <w:p w14:paraId="1D8F6E87" w14:textId="77777777" w:rsidR="0027119F" w:rsidRPr="0027119F" w:rsidRDefault="0027119F" w:rsidP="00A412B8">
            <w:pPr>
              <w:spacing w:after="0" w:line="240" w:lineRule="auto"/>
              <w:ind w:left="62" w:right="62"/>
              <w:rPr>
                <w:rFonts w:ascii="Book Antiqua" w:hAnsi="Book Antiqua" w:cs="Times New Roman"/>
                <w:sz w:val="24"/>
                <w:szCs w:val="24"/>
              </w:rPr>
            </w:pPr>
            <w:r w:rsidRPr="0027119F">
              <w:rPr>
                <w:rFonts w:ascii="Book Antiqua" w:hAnsi="Book Antiqua" w:cs="Times New Roman"/>
                <w:sz w:val="24"/>
                <w:szCs w:val="24"/>
              </w:rPr>
              <w:t>1</w:t>
            </w:r>
          </w:p>
        </w:tc>
        <w:tc>
          <w:tcPr>
            <w:tcW w:w="1030" w:type="dxa"/>
            <w:tcBorders>
              <w:top w:val="single" w:sz="8" w:space="0" w:color="152935"/>
              <w:left w:val="nil"/>
              <w:bottom w:val="single" w:sz="8" w:space="0" w:color="152935"/>
              <w:right w:val="single" w:sz="8" w:space="0" w:color="E0E0E0"/>
            </w:tcBorders>
            <w:shd w:val="clear" w:color="auto" w:fill="auto"/>
          </w:tcPr>
          <w:p w14:paraId="229004E4" w14:textId="77777777" w:rsidR="0027119F" w:rsidRPr="0027119F" w:rsidRDefault="0027119F" w:rsidP="00A412B8">
            <w:pPr>
              <w:spacing w:after="0" w:line="240" w:lineRule="auto"/>
              <w:ind w:left="62" w:right="62"/>
              <w:jc w:val="right"/>
              <w:rPr>
                <w:rFonts w:ascii="Book Antiqua" w:hAnsi="Book Antiqua" w:cs="Times New Roman"/>
                <w:sz w:val="24"/>
                <w:szCs w:val="24"/>
                <w:lang w:eastAsia="zh-CN"/>
              </w:rPr>
            </w:pPr>
            <w:r w:rsidRPr="0027119F">
              <w:rPr>
                <w:rFonts w:ascii="Book Antiqua" w:hAnsi="Book Antiqua" w:cs="Times New Roman"/>
                <w:sz w:val="24"/>
                <w:szCs w:val="24"/>
              </w:rPr>
              <w:t>0.899</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0A185C20" w14:textId="77777777" w:rsidR="0027119F" w:rsidRPr="0027119F" w:rsidRDefault="0027119F" w:rsidP="00A412B8">
            <w:pPr>
              <w:spacing w:after="0" w:line="240" w:lineRule="auto"/>
              <w:ind w:left="62" w:right="62"/>
              <w:jc w:val="right"/>
              <w:rPr>
                <w:rFonts w:ascii="Book Antiqua" w:hAnsi="Book Antiqua" w:cs="Times New Roman"/>
                <w:sz w:val="24"/>
                <w:szCs w:val="24"/>
              </w:rPr>
            </w:pPr>
            <w:r w:rsidRPr="0027119F">
              <w:rPr>
                <w:rFonts w:ascii="Book Antiqua" w:hAnsi="Book Antiqua" w:cs="Times New Roman"/>
                <w:sz w:val="24"/>
                <w:szCs w:val="24"/>
              </w:rPr>
              <w:t>0.808</w:t>
            </w:r>
          </w:p>
        </w:tc>
        <w:tc>
          <w:tcPr>
            <w:tcW w:w="2042" w:type="dxa"/>
            <w:tcBorders>
              <w:top w:val="single" w:sz="8" w:space="0" w:color="152935"/>
              <w:left w:val="single" w:sz="8" w:space="0" w:color="E0E0E0"/>
              <w:bottom w:val="single" w:sz="8" w:space="0" w:color="152935"/>
              <w:right w:val="single" w:sz="8" w:space="0" w:color="E0E0E0"/>
            </w:tcBorders>
            <w:shd w:val="clear" w:color="auto" w:fill="auto"/>
          </w:tcPr>
          <w:p w14:paraId="6392DB10" w14:textId="77777777" w:rsidR="0027119F" w:rsidRPr="0027119F" w:rsidRDefault="0027119F" w:rsidP="00A412B8">
            <w:pPr>
              <w:spacing w:after="0" w:line="240" w:lineRule="auto"/>
              <w:ind w:left="62" w:right="62"/>
              <w:jc w:val="right"/>
              <w:rPr>
                <w:rFonts w:ascii="Book Antiqua" w:hAnsi="Book Antiqua" w:cs="Times New Roman"/>
                <w:sz w:val="24"/>
                <w:szCs w:val="24"/>
              </w:rPr>
            </w:pPr>
            <w:r w:rsidRPr="0027119F">
              <w:rPr>
                <w:rFonts w:ascii="Book Antiqua" w:hAnsi="Book Antiqua" w:cs="Times New Roman"/>
                <w:sz w:val="24"/>
                <w:szCs w:val="24"/>
              </w:rPr>
              <w:t>0.803</w:t>
            </w:r>
          </w:p>
        </w:tc>
      </w:tr>
      <w:tr w:rsidR="0027119F" w:rsidRPr="0027119F" w14:paraId="4C5B17B7" w14:textId="77777777" w:rsidTr="00A412B8">
        <w:trPr>
          <w:cantSplit/>
          <w:jc w:val="center"/>
        </w:trPr>
        <w:tc>
          <w:tcPr>
            <w:tcW w:w="5103" w:type="dxa"/>
            <w:gridSpan w:val="5"/>
            <w:tcBorders>
              <w:top w:val="nil"/>
              <w:left w:val="nil"/>
              <w:bottom w:val="nil"/>
              <w:right w:val="nil"/>
            </w:tcBorders>
            <w:shd w:val="clear" w:color="auto" w:fill="auto"/>
          </w:tcPr>
          <w:p w14:paraId="374AD1B0" w14:textId="77777777" w:rsidR="0027119F" w:rsidRPr="0027119F" w:rsidRDefault="0027119F" w:rsidP="00A412B8">
            <w:pPr>
              <w:spacing w:after="0" w:line="240" w:lineRule="auto"/>
              <w:ind w:left="62" w:right="62"/>
              <w:rPr>
                <w:rFonts w:ascii="Book Antiqua" w:hAnsi="Book Antiqua" w:cs="Times New Roman"/>
                <w:sz w:val="24"/>
                <w:szCs w:val="24"/>
              </w:rPr>
            </w:pPr>
            <w:proofErr w:type="spellStart"/>
            <w:proofErr w:type="gramStart"/>
            <w:r w:rsidRPr="0027119F">
              <w:rPr>
                <w:rFonts w:ascii="Book Antiqua" w:hAnsi="Book Antiqua" w:cs="Times New Roman"/>
                <w:sz w:val="24"/>
                <w:szCs w:val="24"/>
              </w:rPr>
              <w:t>Sumber</w:t>
            </w:r>
            <w:proofErr w:type="spellEnd"/>
            <w:r w:rsidRPr="0027119F">
              <w:rPr>
                <w:rFonts w:ascii="Book Antiqua" w:hAnsi="Book Antiqua" w:cs="Times New Roman"/>
                <w:sz w:val="24"/>
                <w:szCs w:val="24"/>
              </w:rPr>
              <w:t xml:space="preserve"> :</w:t>
            </w:r>
            <w:proofErr w:type="gramEnd"/>
            <w:r w:rsidRPr="0027119F">
              <w:rPr>
                <w:rFonts w:ascii="Book Antiqua" w:hAnsi="Book Antiqua" w:cs="Times New Roman"/>
                <w:sz w:val="24"/>
                <w:szCs w:val="24"/>
              </w:rPr>
              <w:t xml:space="preserve"> Data </w:t>
            </w:r>
            <w:proofErr w:type="spellStart"/>
            <w:r w:rsidRPr="0027119F">
              <w:rPr>
                <w:rFonts w:ascii="Book Antiqua" w:hAnsi="Book Antiqua" w:cs="Times New Roman"/>
                <w:sz w:val="24"/>
                <w:szCs w:val="24"/>
              </w:rPr>
              <w:t>diolah</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peneliti</w:t>
            </w:r>
            <w:proofErr w:type="spellEnd"/>
            <w:r w:rsidRPr="0027119F">
              <w:rPr>
                <w:rFonts w:ascii="Book Antiqua" w:hAnsi="Book Antiqua" w:cs="Times New Roman"/>
                <w:sz w:val="24"/>
                <w:szCs w:val="24"/>
              </w:rPr>
              <w:t xml:space="preserve"> (2025)</w:t>
            </w:r>
          </w:p>
        </w:tc>
      </w:tr>
    </w:tbl>
    <w:p w14:paraId="35F72901" w14:textId="77777777" w:rsidR="002A02ED" w:rsidRPr="00882012" w:rsidRDefault="002A02ED" w:rsidP="005A24C1">
      <w:pPr>
        <w:spacing w:after="0" w:line="240" w:lineRule="auto"/>
        <w:ind w:right="13"/>
        <w:jc w:val="center"/>
        <w:rPr>
          <w:rFonts w:ascii="Book Antiqua" w:hAnsi="Book Antiqua" w:cs="Times New Roman"/>
          <w:b/>
          <w:bCs/>
          <w:sz w:val="24"/>
          <w:szCs w:val="24"/>
          <w:vertAlign w:val="superscript"/>
        </w:rPr>
      </w:pPr>
    </w:p>
    <w:p w14:paraId="62CF05DC" w14:textId="3B20A4C9" w:rsidR="0027119F" w:rsidRPr="0027119F" w:rsidRDefault="0027119F" w:rsidP="00407F90">
      <w:pPr>
        <w:spacing w:line="360" w:lineRule="auto"/>
        <w:ind w:right="13" w:firstLine="720"/>
        <w:jc w:val="both"/>
        <w:rPr>
          <w:rFonts w:ascii="Book Antiqua" w:eastAsiaTheme="minorHAnsi" w:hAnsi="Book Antiqua" w:cs="Times New Roman"/>
          <w:sz w:val="24"/>
          <w:szCs w:val="24"/>
          <w:lang w:eastAsia="en-US"/>
        </w:rPr>
      </w:pPr>
      <w:proofErr w:type="spellStart"/>
      <w:r w:rsidRPr="0027119F">
        <w:rPr>
          <w:rFonts w:ascii="Book Antiqua" w:hAnsi="Book Antiqua" w:cs="Times New Roman"/>
          <w:sz w:val="24"/>
          <w:szCs w:val="24"/>
          <w:lang w:eastAsia="zh-CN"/>
        </w:rPr>
        <w:t>Berdasarkan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hasil</w:t>
      </w:r>
      <w:proofErr w:type="spellEnd"/>
      <w:r w:rsidRPr="0027119F">
        <w:rPr>
          <w:rFonts w:ascii="Book Antiqua" w:hAnsi="Book Antiqua" w:cs="Times New Roman"/>
          <w:sz w:val="24"/>
          <w:szCs w:val="24"/>
          <w:lang w:eastAsia="zh-CN"/>
        </w:rPr>
        <w:t xml:space="preserve"> uji </w:t>
      </w:r>
      <w:proofErr w:type="spellStart"/>
      <w:r w:rsidRPr="0027119F">
        <w:rPr>
          <w:rFonts w:ascii="Book Antiqua" w:hAnsi="Book Antiqua" w:cs="Times New Roman"/>
          <w:sz w:val="24"/>
          <w:szCs w:val="24"/>
          <w:lang w:eastAsia="zh-CN"/>
        </w:rPr>
        <w:t>koefisien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determinasi</w:t>
      </w:r>
      <w:proofErr w:type="spellEnd"/>
      <w:r w:rsidRPr="0027119F">
        <w:rPr>
          <w:rFonts w:ascii="Book Antiqua" w:hAnsi="Book Antiqua" w:cs="Times New Roman"/>
          <w:sz w:val="24"/>
          <w:szCs w:val="24"/>
          <w:lang w:eastAsia="zh-CN"/>
        </w:rPr>
        <w:t xml:space="preserve"> pada </w:t>
      </w:r>
      <w:proofErr w:type="spellStart"/>
      <w:r w:rsidRPr="0027119F">
        <w:rPr>
          <w:rFonts w:ascii="Book Antiqua" w:hAnsi="Book Antiqua" w:cs="Times New Roman"/>
          <w:sz w:val="24"/>
          <w:szCs w:val="24"/>
          <w:lang w:eastAsia="zh-CN"/>
        </w:rPr>
        <w:t>tabel</w:t>
      </w:r>
      <w:proofErr w:type="spellEnd"/>
      <w:r w:rsidRPr="0027119F">
        <w:rPr>
          <w:rFonts w:ascii="Book Antiqua" w:hAnsi="Book Antiqua" w:cs="Times New Roman"/>
          <w:sz w:val="24"/>
          <w:szCs w:val="24"/>
          <w:lang w:eastAsia="zh-CN"/>
        </w:rPr>
        <w:t xml:space="preserve"> 4.14 </w:t>
      </w:r>
      <w:proofErr w:type="spellStart"/>
      <w:r w:rsidRPr="0027119F">
        <w:rPr>
          <w:rFonts w:ascii="Book Antiqua" w:hAnsi="Book Antiqua" w:cs="Times New Roman"/>
          <w:sz w:val="24"/>
          <w:szCs w:val="24"/>
          <w:lang w:eastAsia="zh-CN"/>
        </w:rPr>
        <w:t>maka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dapat</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diperoleh</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nilai</w:t>
      </w:r>
      <w:proofErr w:type="spellEnd"/>
      <w:r w:rsidRPr="0027119F">
        <w:rPr>
          <w:rFonts w:ascii="Book Antiqua" w:hAnsi="Book Antiqua" w:cs="Times New Roman"/>
          <w:sz w:val="24"/>
          <w:szCs w:val="24"/>
          <w:lang w:eastAsia="zh-CN"/>
        </w:rPr>
        <w:t xml:space="preserve"> </w:t>
      </w:r>
      <w:r w:rsidRPr="0027119F">
        <w:rPr>
          <w:rFonts w:ascii="Book Antiqua" w:hAnsi="Book Antiqua" w:cs="Times New Roman"/>
          <w:i/>
          <w:iCs/>
          <w:sz w:val="24"/>
          <w:szCs w:val="24"/>
          <w:lang w:eastAsia="zh-CN"/>
        </w:rPr>
        <w:t>adjusted R-square</w:t>
      </w:r>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sebesar</w:t>
      </w:r>
      <w:proofErr w:type="spellEnd"/>
      <w:r w:rsidRPr="0027119F">
        <w:rPr>
          <w:rFonts w:ascii="Book Antiqua" w:hAnsi="Book Antiqua" w:cs="Times New Roman"/>
          <w:sz w:val="24"/>
          <w:szCs w:val="24"/>
          <w:lang w:eastAsia="zh-CN"/>
        </w:rPr>
        <w:t xml:space="preserve"> 0,803 </w:t>
      </w:r>
      <w:proofErr w:type="spellStart"/>
      <w:r w:rsidRPr="0027119F">
        <w:rPr>
          <w:rFonts w:ascii="Book Antiqua" w:hAnsi="Book Antiqua" w:cs="Times New Roman"/>
          <w:sz w:val="24"/>
          <w:szCs w:val="24"/>
          <w:lang w:eastAsia="zh-CN"/>
        </w:rPr>
        <w:t>atau</w:t>
      </w:r>
      <w:proofErr w:type="spellEnd"/>
      <w:r w:rsidRPr="0027119F">
        <w:rPr>
          <w:rFonts w:ascii="Book Antiqua" w:hAnsi="Book Antiqua" w:cs="Times New Roman"/>
          <w:sz w:val="24"/>
          <w:szCs w:val="24"/>
          <w:lang w:eastAsia="zh-CN"/>
        </w:rPr>
        <w:t xml:space="preserve"> 80,3%. Hasil </w:t>
      </w:r>
      <w:proofErr w:type="spellStart"/>
      <w:r w:rsidRPr="0027119F">
        <w:rPr>
          <w:rFonts w:ascii="Book Antiqua" w:hAnsi="Book Antiqua" w:cs="Times New Roman"/>
          <w:sz w:val="24"/>
          <w:szCs w:val="24"/>
          <w:lang w:eastAsia="zh-CN"/>
        </w:rPr>
        <w:t>analisis</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tersebut</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memiliki</w:t>
      </w:r>
      <w:proofErr w:type="spellEnd"/>
      <w:r w:rsidRPr="0027119F">
        <w:rPr>
          <w:rFonts w:ascii="Book Antiqua" w:hAnsi="Book Antiqua" w:cs="Times New Roman"/>
          <w:sz w:val="24"/>
          <w:szCs w:val="24"/>
          <w:lang w:eastAsia="zh-CN"/>
        </w:rPr>
        <w:t xml:space="preserve"> arti </w:t>
      </w:r>
      <w:proofErr w:type="spellStart"/>
      <w:r w:rsidRPr="0027119F">
        <w:rPr>
          <w:rFonts w:ascii="Book Antiqua" w:hAnsi="Book Antiqua" w:cs="Times New Roman"/>
          <w:sz w:val="24"/>
          <w:szCs w:val="24"/>
          <w:lang w:eastAsia="zh-CN"/>
        </w:rPr>
        <w:t>bahwa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kemampuan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variabel</w:t>
      </w:r>
      <w:proofErr w:type="spellEnd"/>
      <w:r w:rsidRPr="0027119F">
        <w:rPr>
          <w:rFonts w:ascii="Book Antiqua" w:hAnsi="Book Antiqua" w:cs="Times New Roman"/>
          <w:sz w:val="24"/>
          <w:szCs w:val="24"/>
          <w:lang w:eastAsia="zh-CN"/>
        </w:rPr>
        <w:t xml:space="preserve"> independent (</w:t>
      </w:r>
      <w:proofErr w:type="spellStart"/>
      <w:r w:rsidRPr="0027119F">
        <w:rPr>
          <w:rFonts w:ascii="Book Antiqua" w:hAnsi="Book Antiqua" w:cs="Times New Roman"/>
          <w:sz w:val="24"/>
          <w:szCs w:val="24"/>
        </w:rPr>
        <w:t>pelatihan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kerja</w:t>
      </w:r>
      <w:proofErr w:type="spellEnd"/>
      <w:r w:rsidRPr="0027119F">
        <w:rPr>
          <w:rFonts w:ascii="Book Antiqua" w:hAnsi="Book Antiqua" w:cs="Times New Roman"/>
          <w:sz w:val="24"/>
          <w:szCs w:val="24"/>
        </w:rPr>
        <w:t xml:space="preserve">, </w:t>
      </w:r>
      <w:r w:rsidRPr="0027119F">
        <w:rPr>
          <w:rFonts w:ascii="Book Antiqua" w:hAnsi="Book Antiqua" w:cs="Times New Roman"/>
          <w:i/>
          <w:iCs/>
          <w:sz w:val="24"/>
          <w:szCs w:val="24"/>
        </w:rPr>
        <w:t>career development</w:t>
      </w:r>
      <w:r w:rsidRPr="0027119F">
        <w:rPr>
          <w:rFonts w:ascii="Book Antiqua" w:hAnsi="Book Antiqua" w:cs="Times New Roman"/>
          <w:sz w:val="24"/>
          <w:szCs w:val="24"/>
        </w:rPr>
        <w:t xml:space="preserve"> dan </w:t>
      </w:r>
      <w:proofErr w:type="spellStart"/>
      <w:r w:rsidRPr="0027119F">
        <w:rPr>
          <w:rFonts w:ascii="Book Antiqua" w:hAnsi="Book Antiqua" w:cs="Times New Roman"/>
          <w:sz w:val="24"/>
          <w:szCs w:val="24"/>
        </w:rPr>
        <w:t>budaya</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organisasi</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dalam</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penelitian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ini</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mempengaruhi</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variabel</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dependen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rPr>
        <w:t>kinerja</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karyawan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sebesar</w:t>
      </w:r>
      <w:proofErr w:type="spellEnd"/>
      <w:r w:rsidRPr="0027119F">
        <w:rPr>
          <w:rFonts w:ascii="Book Antiqua" w:hAnsi="Book Antiqua" w:cs="Times New Roman"/>
          <w:sz w:val="24"/>
          <w:szCs w:val="24"/>
          <w:lang w:eastAsia="zh-CN"/>
        </w:rPr>
        <w:t xml:space="preserve"> 80,3%. </w:t>
      </w:r>
      <w:proofErr w:type="spellStart"/>
      <w:r w:rsidRPr="0027119F">
        <w:rPr>
          <w:rFonts w:ascii="Book Antiqua" w:hAnsi="Book Antiqua" w:cs="Times New Roman"/>
          <w:sz w:val="24"/>
          <w:szCs w:val="24"/>
          <w:lang w:eastAsia="zh-CN"/>
        </w:rPr>
        <w:t>Sebaliknya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sebesar</w:t>
      </w:r>
      <w:proofErr w:type="spellEnd"/>
      <w:r w:rsidRPr="0027119F">
        <w:rPr>
          <w:rFonts w:ascii="Book Antiqua" w:hAnsi="Book Antiqua" w:cs="Times New Roman"/>
          <w:sz w:val="24"/>
          <w:szCs w:val="24"/>
          <w:lang w:eastAsia="zh-CN"/>
        </w:rPr>
        <w:t xml:space="preserve"> 19,7% </w:t>
      </w:r>
      <w:proofErr w:type="spellStart"/>
      <w:r w:rsidRPr="0027119F">
        <w:rPr>
          <w:rFonts w:ascii="Book Antiqua" w:hAnsi="Book Antiqua" w:cs="Times New Roman"/>
          <w:sz w:val="24"/>
          <w:szCs w:val="24"/>
          <w:lang w:eastAsia="zh-CN"/>
        </w:rPr>
        <w:t>dipengaruhi</w:t>
      </w:r>
      <w:proofErr w:type="spellEnd"/>
      <w:r w:rsidRPr="0027119F">
        <w:rPr>
          <w:rFonts w:ascii="Book Antiqua" w:hAnsi="Book Antiqua" w:cs="Times New Roman"/>
          <w:sz w:val="24"/>
          <w:szCs w:val="24"/>
          <w:lang w:eastAsia="zh-CN"/>
        </w:rPr>
        <w:t xml:space="preserve"> oleh </w:t>
      </w:r>
      <w:proofErr w:type="spellStart"/>
      <w:r w:rsidRPr="0027119F">
        <w:rPr>
          <w:rFonts w:ascii="Book Antiqua" w:hAnsi="Book Antiqua" w:cs="Times New Roman"/>
          <w:sz w:val="24"/>
          <w:szCs w:val="24"/>
          <w:lang w:eastAsia="zh-CN"/>
        </w:rPr>
        <w:t>faktor</w:t>
      </w:r>
      <w:proofErr w:type="spellEnd"/>
      <w:r w:rsidRPr="0027119F">
        <w:rPr>
          <w:rFonts w:ascii="Book Antiqua" w:hAnsi="Book Antiqua" w:cs="Times New Roman"/>
          <w:sz w:val="24"/>
          <w:szCs w:val="24"/>
          <w:lang w:eastAsia="zh-CN"/>
        </w:rPr>
        <w:t xml:space="preserve"> lain </w:t>
      </w:r>
      <w:proofErr w:type="spellStart"/>
      <w:r w:rsidRPr="0027119F">
        <w:rPr>
          <w:rFonts w:ascii="Book Antiqua" w:hAnsi="Book Antiqua" w:cs="Times New Roman"/>
          <w:sz w:val="24"/>
          <w:szCs w:val="24"/>
          <w:lang w:eastAsia="zh-CN"/>
        </w:rPr>
        <w:t>diluar</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variabel</w:t>
      </w:r>
      <w:proofErr w:type="spellEnd"/>
      <w:r w:rsidRPr="0027119F">
        <w:rPr>
          <w:rFonts w:ascii="Book Antiqua" w:hAnsi="Book Antiqua" w:cs="Times New Roman"/>
          <w:sz w:val="24"/>
          <w:szCs w:val="24"/>
          <w:lang w:eastAsia="zh-CN"/>
        </w:rPr>
        <w:t xml:space="preserve"> independent salah </w:t>
      </w:r>
      <w:proofErr w:type="spellStart"/>
      <w:r w:rsidRPr="0027119F">
        <w:rPr>
          <w:rFonts w:ascii="Book Antiqua" w:hAnsi="Book Antiqua" w:cs="Times New Roman"/>
          <w:sz w:val="24"/>
          <w:szCs w:val="24"/>
          <w:lang w:eastAsia="zh-CN"/>
        </w:rPr>
        <w:t>satu</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contohnya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yakni</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lingkungan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kerja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gaya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kepemimpinan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kompenasi</w:t>
      </w:r>
      <w:proofErr w:type="spellEnd"/>
      <w:r w:rsidRPr="0027119F">
        <w:rPr>
          <w:rFonts w:ascii="Book Antiqua" w:hAnsi="Book Antiqua" w:cs="Times New Roman"/>
          <w:sz w:val="24"/>
          <w:szCs w:val="24"/>
          <w:lang w:eastAsia="zh-CN"/>
        </w:rPr>
        <w:t xml:space="preserve"> dan </w:t>
      </w:r>
      <w:proofErr w:type="spellStart"/>
      <w:r w:rsidRPr="0027119F">
        <w:rPr>
          <w:rFonts w:ascii="Book Antiqua" w:hAnsi="Book Antiqua" w:cs="Times New Roman"/>
          <w:sz w:val="24"/>
          <w:szCs w:val="24"/>
          <w:lang w:eastAsia="zh-CN"/>
        </w:rPr>
        <w:t>kesejateraan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karyawan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serta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variabel</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lainnya</w:t>
      </w:r>
      <w:proofErr w:type="spellEnd"/>
      <w:r w:rsidRPr="0027119F">
        <w:rPr>
          <w:rFonts w:ascii="Book Antiqua" w:hAnsi="Book Antiqua" w:cs="Times New Roman"/>
          <w:sz w:val="24"/>
          <w:szCs w:val="24"/>
          <w:lang w:eastAsia="zh-CN"/>
        </w:rPr>
        <w:t xml:space="preserve"> yang </w:t>
      </w:r>
      <w:proofErr w:type="spellStart"/>
      <w:r w:rsidRPr="0027119F">
        <w:rPr>
          <w:rFonts w:ascii="Book Antiqua" w:hAnsi="Book Antiqua" w:cs="Times New Roman"/>
          <w:sz w:val="24"/>
          <w:szCs w:val="24"/>
          <w:lang w:eastAsia="zh-CN"/>
        </w:rPr>
        <w:t>dapat</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mempengaruhi</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kinerja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karyawan</w:t>
      </w:r>
      <w:proofErr w:type="spellEnd"/>
      <w:r w:rsidRPr="0027119F">
        <w:rPr>
          <w:rFonts w:ascii="Book Antiqua" w:hAnsi="Book Antiqua" w:cs="Times New Roman"/>
          <w:sz w:val="24"/>
          <w:szCs w:val="24"/>
          <w:lang w:eastAsia="zh-CN"/>
        </w:rPr>
        <w:t>.</w:t>
      </w:r>
    </w:p>
    <w:p w14:paraId="3663F635" w14:textId="0A93573A" w:rsidR="0027119F" w:rsidRPr="0027119F" w:rsidRDefault="0000773C" w:rsidP="0027119F">
      <w:pPr>
        <w:spacing w:after="0" w:line="276" w:lineRule="auto"/>
        <w:jc w:val="both"/>
        <w:rPr>
          <w:rFonts w:ascii="Book Antiqua" w:eastAsia="Book Antiqua" w:hAnsi="Book Antiqua" w:cs="Book Antiqua"/>
          <w:b/>
          <w:sz w:val="24"/>
          <w:szCs w:val="24"/>
          <w:lang w:val="fi-FI"/>
        </w:rPr>
      </w:pPr>
      <w:r w:rsidRPr="0027119F">
        <w:rPr>
          <w:rFonts w:ascii="Book Antiqua" w:eastAsia="Book Antiqua" w:hAnsi="Book Antiqua" w:cs="Book Antiqua"/>
          <w:b/>
          <w:sz w:val="24"/>
          <w:szCs w:val="24"/>
          <w:lang w:val="fi-FI"/>
        </w:rPr>
        <w:t>PEMBAHASAN</w:t>
      </w:r>
    </w:p>
    <w:p w14:paraId="75B7E94B" w14:textId="77777777" w:rsidR="0027119F" w:rsidRPr="0027119F" w:rsidRDefault="0027119F" w:rsidP="0027119F">
      <w:pPr>
        <w:pStyle w:val="Heading3"/>
        <w:spacing w:before="0" w:after="0" w:line="276" w:lineRule="auto"/>
        <w:rPr>
          <w:rFonts w:ascii="Book Antiqua" w:hAnsi="Book Antiqua"/>
          <w:sz w:val="24"/>
          <w:szCs w:val="24"/>
          <w:lang w:val="fi-FI"/>
        </w:rPr>
      </w:pPr>
      <w:bookmarkStart w:id="12" w:name="_Toc190387103"/>
      <w:bookmarkStart w:id="13" w:name="_Toc190387269"/>
      <w:bookmarkStart w:id="14" w:name="_Toc190387449"/>
      <w:r w:rsidRPr="0027119F">
        <w:rPr>
          <w:rFonts w:ascii="Book Antiqua" w:hAnsi="Book Antiqua"/>
          <w:sz w:val="24"/>
          <w:szCs w:val="24"/>
          <w:lang w:val="fi-FI"/>
        </w:rPr>
        <w:t>Pengaruh Pelatihan Kerja Terhadap Kinerja Karyawan</w:t>
      </w:r>
      <w:bookmarkEnd w:id="12"/>
      <w:bookmarkEnd w:id="13"/>
      <w:bookmarkEnd w:id="14"/>
    </w:p>
    <w:p w14:paraId="2B7DDBB5" w14:textId="77777777" w:rsidR="0027119F" w:rsidRPr="0027119F" w:rsidRDefault="0027119F" w:rsidP="0027119F">
      <w:pPr>
        <w:spacing w:after="0" w:line="276" w:lineRule="auto"/>
        <w:ind w:right="13" w:firstLine="720"/>
        <w:jc w:val="both"/>
        <w:rPr>
          <w:rFonts w:ascii="Book Antiqua" w:hAnsi="Book Antiqua" w:cs="Times New Roman"/>
          <w:sz w:val="24"/>
          <w:szCs w:val="24"/>
          <w:lang w:val="fi-FI" w:eastAsia="zh-CN"/>
        </w:rPr>
      </w:pPr>
      <w:r w:rsidRPr="0027119F">
        <w:rPr>
          <w:rFonts w:ascii="Book Antiqua" w:hAnsi="Book Antiqua" w:cs="Times New Roman"/>
          <w:sz w:val="24"/>
          <w:szCs w:val="24"/>
          <w:lang w:val="fi-FI" w:eastAsia="zh-CN"/>
        </w:rPr>
        <w:t xml:space="preserve">Berdasarkan hasil analisis uji hipotesis persial menghasilkan </w:t>
      </w:r>
      <w:r w:rsidRPr="0027119F">
        <w:rPr>
          <w:rFonts w:ascii="Book Antiqua" w:hAnsi="Book Antiqua" w:cs="Times New Roman"/>
          <w:sz w:val="24"/>
          <w:szCs w:val="24"/>
          <w:lang w:val="fi-FI"/>
        </w:rPr>
        <w:t xml:space="preserve">variabel kepercayaan memiliki nilai signifikansi sebesar 0,000 bahwa nilai tersebut lebih kecil dari taraf signifikansi sebesar 0,05. Sedangkan untuk t hitung didapatkan nilai sebesar 4,568 &gt; dari t tabel sebesar 1,978. Maka berdasarkan hasil tersebut dapat dinyatakan bahwa variabel pelatihan kerja berpengaruh signifikan terhadap variabel kinerja karyawan. </w:t>
      </w:r>
    </w:p>
    <w:p w14:paraId="1662732B" w14:textId="77777777" w:rsidR="0027119F" w:rsidRPr="0027119F" w:rsidRDefault="0027119F" w:rsidP="0027119F">
      <w:pPr>
        <w:spacing w:after="0" w:line="276" w:lineRule="auto"/>
        <w:ind w:right="13" w:firstLine="720"/>
        <w:jc w:val="both"/>
        <w:rPr>
          <w:rFonts w:ascii="Book Antiqua" w:hAnsi="Book Antiqua" w:cs="Times New Roman"/>
          <w:sz w:val="24"/>
          <w:szCs w:val="24"/>
          <w:lang w:eastAsia="zh-CN"/>
        </w:rPr>
      </w:pPr>
      <w:r w:rsidRPr="0027119F">
        <w:rPr>
          <w:rFonts w:ascii="Book Antiqua" w:hAnsi="Book Antiqua" w:cs="Times New Roman"/>
          <w:sz w:val="24"/>
          <w:szCs w:val="24"/>
          <w:lang w:val="fi-FI" w:eastAsia="zh-CN"/>
        </w:rPr>
        <w:t xml:space="preserve">Berdasarkan hasil jawaban responden menghasilkan temuan bahwa Hal ini bisa disebabkan adanya aspek- aspek yang berkaitan dengan pelatihan kerja yang memberikan dampak terhadap kompetensi para tenaga kependidikan Universitas Muhammadiyah Jember. Aspek-aspek motivasi tersebut diantaranya adalah materi yang dibutuhkan, metode yang digunakan, kemampuan instruktur pelatihan, peserta pelatihan dan evaluasi pelatihan. Menurut Mariane et all., (2020) ketika pelatihan semakin tinggi maka kinerja karyawan akan meningkat, namun jika pelatihan semakin berkurang maka kinerja karyawan akan mengalami penurunan. Dengan demikian pelatihan yang telah di terapkan oleh Universitas Muhammadiyah Jember pada tenaga kependidikan mampu meningkatkan kinerja sesuai dengan yang diharapkan. Hal ini didukung dari hasil analisis deskriptif yang menyatakan bahwa secara umum responden setuju atau memberikan respon positif terhadap aspek-aspek pelatihan karyawan kependidikan Universitas Muhammadiyah Jember. yaitu berupa hasil tanggapan responden terhadap variabel pelatihan yang didominasi oleh indikator metode materi yang digunakan dalam pelatihan mampu meningkatkan </w:t>
      </w:r>
      <w:r w:rsidRPr="0027119F">
        <w:rPr>
          <w:rFonts w:ascii="Book Antiqua" w:hAnsi="Book Antiqua" w:cs="Times New Roman"/>
          <w:sz w:val="24"/>
          <w:szCs w:val="24"/>
          <w:lang w:val="fi-FI" w:eastAsia="zh-CN"/>
        </w:rPr>
        <w:lastRenderedPageBreak/>
        <w:t xml:space="preserve">kinerja tenaga kependidikan. Dengan demikian metode materi yang digunakan dalam pelatihan di Universitas Muhammadiyah Jember mampu mengembangkan keterampilan baru atau meningkatkan keterampilan yang telah dimiliki oleh karyawan kependidikan, sehingga hal tersebut mampu meningkatkan kinerja dan kontribusi keseluruhan terhadap tugas yang telah diberikan kepada mereka. </w:t>
      </w:r>
      <w:proofErr w:type="spellStart"/>
      <w:r w:rsidRPr="0027119F">
        <w:rPr>
          <w:rFonts w:ascii="Book Antiqua" w:hAnsi="Book Antiqua" w:cs="Times New Roman"/>
          <w:sz w:val="24"/>
          <w:szCs w:val="24"/>
          <w:lang w:eastAsia="zh-CN"/>
        </w:rPr>
        <w:t>Seperti</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halnya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setiap</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tenaga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kependidikan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mampu</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bekerja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sesuai</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dengan</w:t>
      </w:r>
      <w:proofErr w:type="spellEnd"/>
      <w:r w:rsidRPr="0027119F">
        <w:rPr>
          <w:rFonts w:ascii="Book Antiqua" w:hAnsi="Book Antiqua" w:cs="Times New Roman"/>
          <w:sz w:val="24"/>
          <w:szCs w:val="24"/>
          <w:lang w:eastAsia="zh-CN"/>
        </w:rPr>
        <w:t xml:space="preserve"> Standard </w:t>
      </w:r>
      <w:proofErr w:type="spellStart"/>
      <w:r w:rsidRPr="0027119F">
        <w:rPr>
          <w:rFonts w:ascii="Book Antiqua" w:hAnsi="Book Antiqua" w:cs="Times New Roman"/>
          <w:sz w:val="24"/>
          <w:szCs w:val="24"/>
          <w:lang w:eastAsia="zh-CN"/>
        </w:rPr>
        <w:t>Operasional</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Procedur</w:t>
      </w:r>
      <w:proofErr w:type="spellEnd"/>
      <w:r w:rsidRPr="0027119F">
        <w:rPr>
          <w:rFonts w:ascii="Book Antiqua" w:hAnsi="Book Antiqua" w:cs="Times New Roman"/>
          <w:sz w:val="24"/>
          <w:szCs w:val="24"/>
          <w:lang w:eastAsia="zh-CN"/>
        </w:rPr>
        <w:t xml:space="preserve"> (SOP) yang </w:t>
      </w:r>
      <w:proofErr w:type="spellStart"/>
      <w:r w:rsidRPr="0027119F">
        <w:rPr>
          <w:rFonts w:ascii="Book Antiqua" w:hAnsi="Book Antiqua" w:cs="Times New Roman"/>
          <w:sz w:val="24"/>
          <w:szCs w:val="24"/>
          <w:lang w:eastAsia="zh-CN"/>
        </w:rPr>
        <w:t>telah</w:t>
      </w:r>
      <w:proofErr w:type="spellEnd"/>
      <w:r w:rsidRPr="0027119F">
        <w:rPr>
          <w:rFonts w:ascii="Book Antiqua" w:hAnsi="Book Antiqua" w:cs="Times New Roman"/>
          <w:sz w:val="24"/>
          <w:szCs w:val="24"/>
          <w:lang w:eastAsia="zh-CN"/>
        </w:rPr>
        <w:t xml:space="preserve"> di </w:t>
      </w:r>
      <w:proofErr w:type="spellStart"/>
      <w:r w:rsidRPr="0027119F">
        <w:rPr>
          <w:rFonts w:ascii="Book Antiqua" w:hAnsi="Book Antiqua" w:cs="Times New Roman"/>
          <w:sz w:val="24"/>
          <w:szCs w:val="24"/>
          <w:lang w:eastAsia="zh-CN"/>
        </w:rPr>
        <w:t>tetapkan</w:t>
      </w:r>
      <w:proofErr w:type="spellEnd"/>
      <w:r w:rsidRPr="0027119F">
        <w:rPr>
          <w:rFonts w:ascii="Book Antiqua" w:hAnsi="Book Antiqua" w:cs="Times New Roman"/>
          <w:sz w:val="24"/>
          <w:szCs w:val="24"/>
          <w:lang w:eastAsia="zh-CN"/>
        </w:rPr>
        <w:t xml:space="preserve"> oleh universitas. </w:t>
      </w:r>
    </w:p>
    <w:p w14:paraId="59E8E5E0" w14:textId="4F92BB3D" w:rsidR="0027119F" w:rsidRPr="0027119F" w:rsidRDefault="0027119F" w:rsidP="0027119F">
      <w:pPr>
        <w:spacing w:after="0" w:line="276" w:lineRule="auto"/>
        <w:ind w:right="13" w:firstLine="720"/>
        <w:jc w:val="both"/>
        <w:rPr>
          <w:rFonts w:ascii="Book Antiqua" w:hAnsi="Book Antiqua" w:cs="Times New Roman"/>
          <w:sz w:val="24"/>
          <w:szCs w:val="24"/>
          <w:lang w:eastAsia="zh-CN"/>
        </w:rPr>
      </w:pPr>
      <w:r w:rsidRPr="0027119F">
        <w:rPr>
          <w:rFonts w:ascii="Book Antiqua" w:hAnsi="Book Antiqua" w:cs="Times New Roman"/>
          <w:sz w:val="24"/>
          <w:szCs w:val="24"/>
          <w:lang w:eastAsia="zh-CN"/>
        </w:rPr>
        <w:t xml:space="preserve">Hasil </w:t>
      </w:r>
      <w:proofErr w:type="spellStart"/>
      <w:r w:rsidRPr="0027119F">
        <w:rPr>
          <w:rFonts w:ascii="Book Antiqua" w:hAnsi="Book Antiqua" w:cs="Times New Roman"/>
          <w:sz w:val="24"/>
          <w:szCs w:val="24"/>
          <w:lang w:eastAsia="zh-CN"/>
        </w:rPr>
        <w:t>penelitian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ini</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sesuai</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dengan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teori-teori</w:t>
      </w:r>
      <w:proofErr w:type="spellEnd"/>
      <w:r w:rsidRPr="0027119F">
        <w:rPr>
          <w:rFonts w:ascii="Book Antiqua" w:hAnsi="Book Antiqua" w:cs="Times New Roman"/>
          <w:sz w:val="24"/>
          <w:szCs w:val="24"/>
          <w:lang w:eastAsia="zh-CN"/>
        </w:rPr>
        <w:t xml:space="preserve"> yang </w:t>
      </w:r>
      <w:proofErr w:type="spellStart"/>
      <w:r w:rsidRPr="0027119F">
        <w:rPr>
          <w:rFonts w:ascii="Book Antiqua" w:hAnsi="Book Antiqua" w:cs="Times New Roman"/>
          <w:sz w:val="24"/>
          <w:szCs w:val="24"/>
          <w:lang w:eastAsia="zh-CN"/>
        </w:rPr>
        <w:t>mendukung</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adapun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dalam</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penelitian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ini</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terdapat</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kesamaan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hasil</w:t>
      </w:r>
      <w:proofErr w:type="spellEnd"/>
      <w:r w:rsidRPr="0027119F">
        <w:rPr>
          <w:rFonts w:ascii="Book Antiqua" w:hAnsi="Book Antiqua" w:cs="Times New Roman"/>
          <w:sz w:val="24"/>
          <w:szCs w:val="24"/>
          <w:lang w:eastAsia="zh-CN"/>
        </w:rPr>
        <w:t xml:space="preserve"> yang </w:t>
      </w:r>
      <w:proofErr w:type="spellStart"/>
      <w:r w:rsidRPr="0027119F">
        <w:rPr>
          <w:rFonts w:ascii="Book Antiqua" w:hAnsi="Book Antiqua" w:cs="Times New Roman"/>
          <w:sz w:val="24"/>
          <w:szCs w:val="24"/>
          <w:lang w:eastAsia="zh-CN"/>
        </w:rPr>
        <w:t>signifikan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dengan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penelitian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terdahulu</w:t>
      </w:r>
      <w:proofErr w:type="spellEnd"/>
      <w:r w:rsidRPr="0027119F">
        <w:rPr>
          <w:rFonts w:ascii="Book Antiqua" w:hAnsi="Book Antiqua" w:cs="Times New Roman"/>
          <w:sz w:val="24"/>
          <w:szCs w:val="24"/>
          <w:lang w:eastAsia="zh-CN"/>
        </w:rPr>
        <w:t xml:space="preserve"> yang </w:t>
      </w:r>
      <w:proofErr w:type="spellStart"/>
      <w:r w:rsidRPr="0027119F">
        <w:rPr>
          <w:rFonts w:ascii="Book Antiqua" w:hAnsi="Book Antiqua" w:cs="Times New Roman"/>
          <w:sz w:val="24"/>
          <w:szCs w:val="24"/>
          <w:lang w:eastAsia="zh-CN"/>
        </w:rPr>
        <w:t>dilakukan</w:t>
      </w:r>
      <w:proofErr w:type="spellEnd"/>
      <w:r w:rsidRPr="0027119F">
        <w:rPr>
          <w:rFonts w:ascii="Book Antiqua" w:hAnsi="Book Antiqua" w:cs="Times New Roman"/>
          <w:sz w:val="24"/>
          <w:szCs w:val="24"/>
          <w:lang w:eastAsia="zh-CN"/>
        </w:rPr>
        <w:t xml:space="preserve"> oleh </w:t>
      </w:r>
      <w:r w:rsidRPr="0027119F">
        <w:rPr>
          <w:rFonts w:ascii="Book Antiqua" w:hAnsi="Book Antiqua" w:cs="Times New Roman"/>
          <w:sz w:val="24"/>
          <w:szCs w:val="24"/>
          <w:lang w:eastAsia="zh-CN"/>
        </w:rPr>
        <w:fldChar w:fldCharType="begin" w:fldLock="1"/>
      </w:r>
      <w:r>
        <w:rPr>
          <w:rFonts w:ascii="Book Antiqua" w:hAnsi="Book Antiqua" w:cs="Times New Roman"/>
          <w:sz w:val="24"/>
          <w:szCs w:val="24"/>
          <w:lang w:eastAsia="zh-CN"/>
        </w:rPr>
        <w:instrText>ADDIN CSL_CITATION {"citationItems":[{"id":"ITEM-1","itemData":{"DOI":"10.31004/ijim.v1i3.16","abstract":"This study aims to determine the effect of training and work discipline on the performance of PT. Vallian Lestari Bersama. This study used a quantitative approach with data collection techniques through the distribution of questionnaires or questionnaires. The population in this study is all employees at PT. Vallian Lestari Bersama totaled 50 people, the samples used were 44 people taken using the slovin formula with a precision level of 5%. Data analysis methods used in this study include validity and reliability tests, classical assumption tests, correlation analysis, multiple linear regression analysis, and t and F hypothesis tests processed using the SPSS 25 application. The results showed that there was a strong correlation between training and work discipline on employee performance. The results of the effect of training on employee performance obtained a calculated  t value of 6.503 &gt; t table  2.020 with a significant value of 0.000 &lt; 0.05, it can be stated that there is a partial significant influence between training on employee performance, the results of the influence of work discipline on employee performance obtained a calculated t value of 5.550 &gt; ttable 2.020 with a significant value of 0.000 &lt; 0.05, it can be stated that there is a partial significant influence between work discipline on employee performance, the results of the effect of training and work discipline on employee performance obtained a calculated F value of  24.829 &gt; Ftable 3.22 with a significant value of 0.000 &lt; 0.5 so that it can be concluded that there is a simultaneous significant influence between training and work discipline on employee performance of PT. Vallian Lestari Bersama.","author":[{"dropping-particle":"","family":"Fangiziah","given":"Elsya Azkiyathul","non-dropping-particle":"","parse-names":false,"suffix":""},{"dropping-particle":"","family":"Agung","given":"Syahrum","non-dropping-particle":"","parse-names":false,"suffix":""},{"dropping-particle":"","family":"Nurhayati","given":"Immas","non-dropping-particle":"","parse-names":false,"suffix":""}],"container-title":"Indonesian Journal of Innovation Multidisipliner Research","id":"ITEM-1","issue":"3","issued":{"date-parts":[["2023"]]},"page":"144-154","title":"Pengaruh Pelatihan dan Disiplin Kerja Terhadap Kinerja Karyawan","type":"article-journal","volume":"1"},"uris":["http://www.mendeley.com/documents/?uuid=4b889dd6-32c8-419d-bfaf-ce5cb4c04493"]}],"mendeley":{"formattedCitation":"(Fangiziah et al., 2023)","manualFormatting":"Fangiziah et all., (2023)","plainTextFormattedCitation":"(Fangiziah et al., 2023)","previouslyFormattedCitation":"(Fangiziah et al., 2023)"},"properties":{"noteIndex":0},"schema":"https://github.com/citation-style-language/schema/raw/master/csl-citation.json"}</w:instrText>
      </w:r>
      <w:r w:rsidRPr="0027119F">
        <w:rPr>
          <w:rFonts w:ascii="Book Antiqua" w:hAnsi="Book Antiqua" w:cs="Times New Roman"/>
          <w:sz w:val="24"/>
          <w:szCs w:val="24"/>
          <w:lang w:eastAsia="zh-CN"/>
        </w:rPr>
        <w:fldChar w:fldCharType="separate"/>
      </w:r>
      <w:r w:rsidRPr="0027119F">
        <w:rPr>
          <w:rFonts w:ascii="Book Antiqua" w:hAnsi="Book Antiqua" w:cs="Times New Roman"/>
          <w:noProof/>
          <w:sz w:val="24"/>
          <w:szCs w:val="24"/>
          <w:lang w:eastAsia="zh-CN"/>
        </w:rPr>
        <w:t>Fangiziah et all., (2023)</w:t>
      </w:r>
      <w:r w:rsidRPr="0027119F">
        <w:rPr>
          <w:rFonts w:ascii="Book Antiqua" w:hAnsi="Book Antiqua" w:cs="Times New Roman"/>
          <w:sz w:val="24"/>
          <w:szCs w:val="24"/>
          <w:lang w:eastAsia="zh-CN"/>
        </w:rPr>
        <w:fldChar w:fldCharType="end"/>
      </w:r>
      <w:r w:rsidRPr="0027119F">
        <w:rPr>
          <w:rFonts w:ascii="Book Antiqua" w:hAnsi="Book Antiqua" w:cs="Times New Roman"/>
          <w:sz w:val="24"/>
          <w:szCs w:val="24"/>
          <w:lang w:eastAsia="zh-CN"/>
        </w:rPr>
        <w:t xml:space="preserve">, </w:t>
      </w:r>
      <w:r w:rsidRPr="0027119F">
        <w:rPr>
          <w:rFonts w:ascii="Book Antiqua" w:hAnsi="Book Antiqua" w:cs="Times New Roman"/>
          <w:sz w:val="24"/>
          <w:szCs w:val="24"/>
          <w:lang w:eastAsia="zh-CN"/>
        </w:rPr>
        <w:fldChar w:fldCharType="begin" w:fldLock="1"/>
      </w:r>
      <w:r>
        <w:rPr>
          <w:rFonts w:ascii="Book Antiqua" w:hAnsi="Book Antiqua" w:cs="Times New Roman"/>
          <w:sz w:val="24"/>
          <w:szCs w:val="24"/>
          <w:lang w:eastAsia="zh-CN"/>
        </w:rPr>
        <w:instrText>ADDIN CSL_CITATION {"citationItems":[{"id":"ITEM-1","itemData":{"abstract":"Penelitian ini bertujuan untuk menganalisis peran kepemimpinan Servant Leadership dalam meningkatkan loyalitas karyawan. Kepemimpinan Servant Leadership, yang berfokus pada pelayanan terhadap karyawan dan pengembangan mereka sebagai individu, dianggap memiliki dampak positif terhadap loyalitas karyawan. Metode penelitian yang digunakan adalah metode kuantitatif dengan pendekatan survei yang melibatkan 200 karyawan dari berbagai perusahaan di Indonesia. Data dikumpulkan melalui kuesioner yang dirancang untuk mengukur persepsi karyawan terhadap gaya kepemimpinan Servant Leadership yang diterapkan oleh manajer mereka, serta tingkat loyalitas karyawan. Hasil penelitian menunjukkan bahwa terdapat hubungan yang signifikan antara penerapan kepemimpinan Servant Leadership dan peningkatan loyalitas karyawan. Faktor-faktor seperti dukungan, empati, pengembangan pribadi, dan kepercayaan yang diberikan oleh pemimpin Servant Leadership berkontribusi secara signifikan terhadap loyalitas karyawan. Penelitian ini menyimpulkan bahwa perusahaan yang menerapkan gaya kepemimpinan Servant Leadership cenderung memiliki tingkat loyalitas karyawan yang lebih tinggi, yang pada akhirnya dapat meningkatkan kinerja organisasi secara keseluruhan. Implikasi praktis dari penelitian ini adalah pentingnya bagi manajer dan pemimpin organisasi untuk mengadopsi prinsip-prinsip Servant Leadership dalam manajemen mereka guna menciptakan lingkungan kerja yang positif dan meningkatkan loyalitas karyawan. Penelitian ini juga menyarankan adanya pelatihan khusus bagi para pemimpin untuk mengembangkan keterampilan Servant Leadership yang efektif.","author":[{"dropping-particle":"","family":"Fauzan","given":"","non-dropping-particle":"","parse-names":false,"suffix":""}],"container-title":"Arus JUrnal Sosial dan Humaniora","id":"ITEM-1","issue":"2","issued":{"date-parts":[["2024"]]},"title":"Kepemimpinan Servant Leadership dalam Meningkatkan Loyalitas Karyawan","type":"article-journal","volume":"4"},"uris":["http://www.mendeley.com/documents/?uuid=5ed8ad76-79b0-4605-86e0-e27867f15d91"]}],"mendeley":{"formattedCitation":"(Fauzan, 2024)","manualFormatting":"Fauzan (2024)","plainTextFormattedCitation":"(Fauzan, 2024)","previouslyFormattedCitation":"(Fauzan, 2024)"},"properties":{"noteIndex":0},"schema":"https://github.com/citation-style-language/schema/raw/master/csl-citation.json"}</w:instrText>
      </w:r>
      <w:r w:rsidRPr="0027119F">
        <w:rPr>
          <w:rFonts w:ascii="Book Antiqua" w:hAnsi="Book Antiqua" w:cs="Times New Roman"/>
          <w:sz w:val="24"/>
          <w:szCs w:val="24"/>
          <w:lang w:eastAsia="zh-CN"/>
        </w:rPr>
        <w:fldChar w:fldCharType="separate"/>
      </w:r>
      <w:r w:rsidRPr="0027119F">
        <w:rPr>
          <w:rFonts w:ascii="Book Antiqua" w:hAnsi="Book Antiqua" w:cs="Times New Roman"/>
          <w:noProof/>
          <w:sz w:val="24"/>
          <w:szCs w:val="24"/>
          <w:lang w:eastAsia="zh-CN"/>
        </w:rPr>
        <w:t>Fauzan (2024)</w:t>
      </w:r>
      <w:r w:rsidRPr="0027119F">
        <w:rPr>
          <w:rFonts w:ascii="Book Antiqua" w:hAnsi="Book Antiqua" w:cs="Times New Roman"/>
          <w:sz w:val="24"/>
          <w:szCs w:val="24"/>
          <w:lang w:eastAsia="zh-CN"/>
        </w:rPr>
        <w:fldChar w:fldCharType="end"/>
      </w:r>
      <w:r w:rsidRPr="0027119F">
        <w:rPr>
          <w:rFonts w:ascii="Book Antiqua" w:hAnsi="Book Antiqua" w:cs="Times New Roman"/>
          <w:sz w:val="24"/>
          <w:szCs w:val="24"/>
          <w:lang w:eastAsia="zh-CN"/>
        </w:rPr>
        <w:t xml:space="preserve"> </w:t>
      </w:r>
      <w:r w:rsidRPr="0027119F">
        <w:rPr>
          <w:rFonts w:ascii="Book Antiqua" w:hAnsi="Book Antiqua" w:cs="Times New Roman"/>
          <w:sz w:val="24"/>
          <w:szCs w:val="24"/>
          <w:lang w:eastAsia="zh-CN"/>
        </w:rPr>
        <w:fldChar w:fldCharType="begin" w:fldLock="1"/>
      </w:r>
      <w:r>
        <w:rPr>
          <w:rFonts w:ascii="Book Antiqua" w:hAnsi="Book Antiqua" w:cs="Times New Roman"/>
          <w:sz w:val="24"/>
          <w:szCs w:val="24"/>
          <w:lang w:eastAsia="zh-CN"/>
        </w:rPr>
        <w:instrText>ADDIN CSL_CITATION {"citationItems":[{"id":"ITEM-1","itemData":{"author":[{"dropping-particle":"","family":"Alif","given":"Bagas","non-dropping-particle":"","parse-names":false,"suffix":""},{"dropping-particle":"","family":"Albab","given":"Maula","non-dropping-particle":"","parse-names":false,"suffix":""},{"dropping-particle":"","family":"S","given":"Ira Puspitadewi","non-dropping-particle":"","parse-names":false,"suffix":""},{"dropping-particle":"","family":"Rahayu","given":"Jekti","non-dropping-particle":"","parse-names":false,"suffix":""}],"id":"ITEM-1","issue":"1","issued":{"date-parts":[["2025"]]},"page":"1-14","title":"Pengaruh Kepuasan Kerja , Budaya Organisasi , Pelatihan dan Pengembangan Terhadap Kinerja Karyawan Pada Dinas Pemberdayaan Masyarakat dan Desa Kabupaten Jember","type":"article-journal"},"uris":["http://www.mendeley.com/documents/?uuid=a745f38a-7c47-46a2-ba08-ec68d534346e"]}],"mendeley":{"formattedCitation":"(Alif et al., 2025)","manualFormatting":" Alif et all., (2025)","plainTextFormattedCitation":"(Alif et al., 2025)","previouslyFormattedCitation":"(B. Alif et al., 2025)"},"properties":{"noteIndex":0},"schema":"https://github.com/citation-style-language/schema/raw/master/csl-citation.json"}</w:instrText>
      </w:r>
      <w:r w:rsidRPr="0027119F">
        <w:rPr>
          <w:rFonts w:ascii="Book Antiqua" w:hAnsi="Book Antiqua" w:cs="Times New Roman"/>
          <w:sz w:val="24"/>
          <w:szCs w:val="24"/>
          <w:lang w:eastAsia="zh-CN"/>
        </w:rPr>
        <w:fldChar w:fldCharType="separate"/>
      </w:r>
      <w:r w:rsidRPr="0027119F">
        <w:rPr>
          <w:rFonts w:ascii="Book Antiqua" w:hAnsi="Book Antiqua" w:cs="Times New Roman"/>
          <w:noProof/>
          <w:sz w:val="24"/>
          <w:szCs w:val="24"/>
          <w:lang w:eastAsia="zh-CN"/>
        </w:rPr>
        <w:t xml:space="preserve"> Alif et all., (2025)</w:t>
      </w:r>
      <w:r w:rsidRPr="0027119F">
        <w:rPr>
          <w:rFonts w:ascii="Book Antiqua" w:hAnsi="Book Antiqua" w:cs="Times New Roman"/>
          <w:sz w:val="24"/>
          <w:szCs w:val="24"/>
          <w:lang w:eastAsia="zh-CN"/>
        </w:rPr>
        <w:fldChar w:fldCharType="end"/>
      </w:r>
      <w:r w:rsidRPr="0027119F">
        <w:rPr>
          <w:rFonts w:ascii="Book Antiqua" w:hAnsi="Book Antiqua" w:cs="Times New Roman"/>
          <w:sz w:val="24"/>
          <w:szCs w:val="24"/>
          <w:lang w:eastAsia="zh-CN"/>
        </w:rPr>
        <w:t xml:space="preserve"> dan </w:t>
      </w:r>
      <w:r w:rsidRPr="0027119F">
        <w:rPr>
          <w:rFonts w:ascii="Book Antiqua" w:hAnsi="Book Antiqua" w:cs="Times New Roman"/>
          <w:sz w:val="24"/>
          <w:szCs w:val="24"/>
          <w:lang w:eastAsia="zh-CN"/>
        </w:rPr>
        <w:fldChar w:fldCharType="begin" w:fldLock="1"/>
      </w:r>
      <w:r>
        <w:rPr>
          <w:rFonts w:ascii="Book Antiqua" w:hAnsi="Book Antiqua" w:cs="Times New Roman"/>
          <w:sz w:val="24"/>
          <w:szCs w:val="24"/>
          <w:lang w:eastAsia="zh-CN"/>
        </w:rPr>
        <w:instrText>ADDIN CSL_CITATION {"citationItems":[{"id":"ITEM-1","itemData":{"DOI":"10.56127/jaman.v3i2.850","ISSN":"2828-691X","abstract":"Dalam era globalisasi ini, perusahaan harus menyediakan sumber daya manusia yang berkualitas, untuk mencapai tujuan organisasi atau perusahaan. Oleh karena itu, perusahaaan perlu mengelola sumber daya manusia sebaik mungkin dalam meningkatkan kinerja karyawan. Sebab sumber daya manusia merupakan peran penting dalam kegiatan perusahaan untuk terwujudnya kinerja karyawan yang optimal. Kinerja karyawan dapat meningkat apabila didukung dengan adanya pelatihan kerja, motivasi kerja dan  disiplin kerja pada perusahaan. Penelitian ini bertujuan untuk mengetahui pengaruh pelatihan kerja, motivasi kerja dan disiplin kerja terhadap kinerja karyawan PT. Liong Indotasa. Penelitian ini adalah penelitian kuantitatif. Teknik pengumpulan data dengan cara menyebarkan kuesioner melalui google form. Populasi pada penelitian ini adalah 122 karyawan, dengan sampel sebanyak 93 karyawan. Teknik analisis data yang digunakan dalam penelitian ini adalah Partial Least Square (PLS). Hasil penelitian ini menunjukkan bahwa pelatihan kerja, motivasi kerja disiplin kerja berpengaruh signifikan  terhadap kinerja karyawan.","author":[{"dropping-particle":"","family":"Sopiyah Safitri","given":"","non-dropping-particle":"","parse-names":false,"suffix":""},{"dropping-particle":"","family":"Siti Annisa Wahdiniawati","given":"","non-dropping-particle":"","parse-names":false,"suffix":""}],"container-title":"Jurnal Akuntansi dan Manajemen Bisnis","id":"ITEM-1","issue":"2","issued":{"date-parts":[["2023"]]},"page":"176-184","title":"Pengaruh Pelatihan Kerja, Motivasi Kerja Dan Disiplin Kerja Terhadap Kinerja Karyawan Pt Liong Indotasa Bogor","type":"article-journal","volume":"3"},"uris":["http://www.mendeley.com/documents/?uuid=15cb5d6e-024d-414d-b812-63c711c5fea7"]}],"mendeley":{"formattedCitation":"(Sopiyah Safitri &amp; Siti Annisa Wahdiniawati, 2023)","manualFormatting":"Safitri &amp; Wahdiniawati (2023)","plainTextFormattedCitation":"(Sopiyah Safitri &amp; Siti Annisa Wahdiniawati, 2023)","previouslyFormattedCitation":"(Sopiyah Safitri &amp; Siti Annisa Wahdiniawati, 2023)"},"properties":{"noteIndex":0},"schema":"https://github.com/citation-style-language/schema/raw/master/csl-citation.json"}</w:instrText>
      </w:r>
      <w:r w:rsidRPr="0027119F">
        <w:rPr>
          <w:rFonts w:ascii="Book Antiqua" w:hAnsi="Book Antiqua" w:cs="Times New Roman"/>
          <w:sz w:val="24"/>
          <w:szCs w:val="24"/>
          <w:lang w:eastAsia="zh-CN"/>
        </w:rPr>
        <w:fldChar w:fldCharType="separate"/>
      </w:r>
      <w:r w:rsidRPr="0027119F">
        <w:rPr>
          <w:rFonts w:ascii="Book Antiqua" w:hAnsi="Book Antiqua" w:cs="Times New Roman"/>
          <w:noProof/>
          <w:sz w:val="24"/>
          <w:szCs w:val="24"/>
          <w:lang w:eastAsia="zh-CN"/>
        </w:rPr>
        <w:t>Safitri &amp; Wahdiniawati (2023)</w:t>
      </w:r>
      <w:r w:rsidRPr="0027119F">
        <w:rPr>
          <w:rFonts w:ascii="Book Antiqua" w:hAnsi="Book Antiqua" w:cs="Times New Roman"/>
          <w:sz w:val="24"/>
          <w:szCs w:val="24"/>
          <w:lang w:eastAsia="zh-CN"/>
        </w:rPr>
        <w:fldChar w:fldCharType="end"/>
      </w:r>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hasil</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penelitian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menunjukan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bahwa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pelatihan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kerja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berpengaruh</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secara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positif</w:t>
      </w:r>
      <w:proofErr w:type="spellEnd"/>
      <w:r w:rsidRPr="0027119F">
        <w:rPr>
          <w:rFonts w:ascii="Book Antiqua" w:hAnsi="Book Antiqua" w:cs="Times New Roman"/>
          <w:sz w:val="24"/>
          <w:szCs w:val="24"/>
          <w:lang w:eastAsia="zh-CN"/>
        </w:rPr>
        <w:t xml:space="preserve"> dan </w:t>
      </w:r>
      <w:proofErr w:type="spellStart"/>
      <w:r w:rsidRPr="0027119F">
        <w:rPr>
          <w:rFonts w:ascii="Book Antiqua" w:hAnsi="Book Antiqua" w:cs="Times New Roman"/>
          <w:sz w:val="24"/>
          <w:szCs w:val="24"/>
          <w:lang w:eastAsia="zh-CN"/>
        </w:rPr>
        <w:t>signifikan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terhadap</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peningkatan</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kinerja</w:t>
      </w:r>
      <w:proofErr w:type="spellEnd"/>
      <w:r w:rsidRPr="0027119F">
        <w:rPr>
          <w:rFonts w:ascii="Book Antiqua" w:hAnsi="Book Antiqua" w:cs="Times New Roman"/>
          <w:sz w:val="24"/>
          <w:szCs w:val="24"/>
          <w:lang w:eastAsia="zh-CN"/>
        </w:rPr>
        <w:t xml:space="preserve"> </w:t>
      </w:r>
      <w:proofErr w:type="spellStart"/>
      <w:r w:rsidRPr="0027119F">
        <w:rPr>
          <w:rFonts w:ascii="Book Antiqua" w:hAnsi="Book Antiqua" w:cs="Times New Roman"/>
          <w:sz w:val="24"/>
          <w:szCs w:val="24"/>
          <w:lang w:eastAsia="zh-CN"/>
        </w:rPr>
        <w:t>karyawan</w:t>
      </w:r>
      <w:proofErr w:type="spellEnd"/>
      <w:r w:rsidRPr="0027119F">
        <w:rPr>
          <w:rFonts w:ascii="Book Antiqua" w:hAnsi="Book Antiqua" w:cs="Times New Roman"/>
          <w:sz w:val="24"/>
          <w:szCs w:val="24"/>
          <w:lang w:eastAsia="zh-CN"/>
        </w:rPr>
        <w:t>.</w:t>
      </w:r>
    </w:p>
    <w:p w14:paraId="56C7B77D" w14:textId="77777777" w:rsidR="0027119F" w:rsidRPr="0027119F" w:rsidRDefault="0027119F" w:rsidP="0027119F">
      <w:pPr>
        <w:spacing w:after="0" w:line="276" w:lineRule="auto"/>
        <w:ind w:left="567" w:firstLine="720"/>
        <w:jc w:val="both"/>
        <w:rPr>
          <w:rFonts w:ascii="Book Antiqua" w:hAnsi="Book Antiqua" w:cs="Times New Roman"/>
          <w:sz w:val="24"/>
          <w:szCs w:val="24"/>
          <w:lang w:eastAsia="zh-CN"/>
        </w:rPr>
      </w:pPr>
    </w:p>
    <w:p w14:paraId="46D70C94" w14:textId="77777777" w:rsidR="0027119F" w:rsidRPr="0027119F" w:rsidRDefault="0027119F" w:rsidP="0027119F">
      <w:pPr>
        <w:pStyle w:val="Heading3"/>
        <w:spacing w:before="0" w:after="0" w:line="276" w:lineRule="auto"/>
        <w:rPr>
          <w:rFonts w:ascii="Book Antiqua" w:hAnsi="Book Antiqua" w:cs="Times New Roman"/>
          <w:b w:val="0"/>
          <w:bCs/>
          <w:sz w:val="24"/>
          <w:szCs w:val="24"/>
        </w:rPr>
      </w:pPr>
      <w:bookmarkStart w:id="15" w:name="_Toc190387104"/>
      <w:bookmarkStart w:id="16" w:name="_Toc190387270"/>
      <w:bookmarkStart w:id="17" w:name="_Toc190387450"/>
      <w:proofErr w:type="spellStart"/>
      <w:r w:rsidRPr="0027119F">
        <w:rPr>
          <w:rFonts w:ascii="Book Antiqua" w:hAnsi="Book Antiqua" w:cs="Times New Roman"/>
          <w:bCs/>
          <w:sz w:val="24"/>
          <w:szCs w:val="24"/>
        </w:rPr>
        <w:t>Pengaruh</w:t>
      </w:r>
      <w:proofErr w:type="spellEnd"/>
      <w:r w:rsidRPr="0027119F">
        <w:rPr>
          <w:rFonts w:ascii="Book Antiqua" w:hAnsi="Book Antiqua" w:cs="Times New Roman"/>
          <w:bCs/>
          <w:sz w:val="24"/>
          <w:szCs w:val="24"/>
        </w:rPr>
        <w:t xml:space="preserve"> </w:t>
      </w:r>
      <w:r w:rsidRPr="0027119F">
        <w:rPr>
          <w:rFonts w:ascii="Book Antiqua" w:hAnsi="Book Antiqua" w:cs="Times New Roman"/>
          <w:bCs/>
          <w:i/>
          <w:iCs/>
          <w:sz w:val="24"/>
          <w:szCs w:val="24"/>
        </w:rPr>
        <w:t>Career Development</w:t>
      </w:r>
      <w:r w:rsidRPr="0027119F">
        <w:rPr>
          <w:rFonts w:ascii="Book Antiqua" w:hAnsi="Book Antiqua" w:cs="Times New Roman"/>
          <w:bCs/>
          <w:sz w:val="24"/>
          <w:szCs w:val="24"/>
        </w:rPr>
        <w:t xml:space="preserve"> </w:t>
      </w:r>
      <w:proofErr w:type="spellStart"/>
      <w:r w:rsidRPr="0027119F">
        <w:rPr>
          <w:rFonts w:ascii="Book Antiqua" w:hAnsi="Book Antiqua" w:cs="Times New Roman"/>
          <w:bCs/>
          <w:sz w:val="24"/>
          <w:szCs w:val="24"/>
        </w:rPr>
        <w:t>Terhadap</w:t>
      </w:r>
      <w:proofErr w:type="spellEnd"/>
      <w:r w:rsidRPr="0027119F">
        <w:rPr>
          <w:rFonts w:ascii="Book Antiqua" w:hAnsi="Book Antiqua" w:cs="Times New Roman"/>
          <w:bCs/>
          <w:sz w:val="24"/>
          <w:szCs w:val="24"/>
        </w:rPr>
        <w:t xml:space="preserve"> Kinerja </w:t>
      </w:r>
      <w:proofErr w:type="spellStart"/>
      <w:r w:rsidRPr="0027119F">
        <w:rPr>
          <w:rFonts w:ascii="Book Antiqua" w:hAnsi="Book Antiqua" w:cs="Times New Roman"/>
          <w:bCs/>
          <w:sz w:val="24"/>
          <w:szCs w:val="24"/>
        </w:rPr>
        <w:t>Karyawan</w:t>
      </w:r>
      <w:bookmarkEnd w:id="15"/>
      <w:bookmarkEnd w:id="16"/>
      <w:bookmarkEnd w:id="17"/>
      <w:proofErr w:type="spellEnd"/>
    </w:p>
    <w:p w14:paraId="430A5F42" w14:textId="77777777" w:rsidR="0027119F" w:rsidRPr="0027119F" w:rsidRDefault="0027119F" w:rsidP="0027119F">
      <w:pPr>
        <w:spacing w:after="0" w:line="276" w:lineRule="auto"/>
        <w:ind w:firstLine="720"/>
        <w:jc w:val="both"/>
        <w:rPr>
          <w:rFonts w:ascii="Book Antiqua" w:hAnsi="Book Antiqua" w:cs="Times New Roman"/>
          <w:sz w:val="24"/>
          <w:szCs w:val="24"/>
        </w:rPr>
      </w:pPr>
      <w:proofErr w:type="spellStart"/>
      <w:r w:rsidRPr="0027119F">
        <w:rPr>
          <w:rFonts w:ascii="Book Antiqua" w:hAnsi="Book Antiqua" w:cs="Times New Roman"/>
          <w:sz w:val="24"/>
          <w:szCs w:val="24"/>
        </w:rPr>
        <w:t>Berdasarkan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hasil</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analisis</w:t>
      </w:r>
      <w:proofErr w:type="spellEnd"/>
      <w:r w:rsidRPr="0027119F">
        <w:rPr>
          <w:rFonts w:ascii="Book Antiqua" w:hAnsi="Book Antiqua" w:cs="Times New Roman"/>
          <w:sz w:val="24"/>
          <w:szCs w:val="24"/>
        </w:rPr>
        <w:t xml:space="preserve"> uji </w:t>
      </w:r>
      <w:proofErr w:type="spellStart"/>
      <w:r w:rsidRPr="0027119F">
        <w:rPr>
          <w:rFonts w:ascii="Book Antiqua" w:hAnsi="Book Antiqua" w:cs="Times New Roman"/>
          <w:sz w:val="24"/>
          <w:szCs w:val="24"/>
        </w:rPr>
        <w:t>hipotesis</w:t>
      </w:r>
      <w:proofErr w:type="spellEnd"/>
      <w:r w:rsidRPr="0027119F">
        <w:rPr>
          <w:rFonts w:ascii="Book Antiqua" w:hAnsi="Book Antiqua" w:cs="Times New Roman"/>
          <w:sz w:val="24"/>
          <w:szCs w:val="24"/>
        </w:rPr>
        <w:t xml:space="preserve"> t </w:t>
      </w:r>
      <w:proofErr w:type="spellStart"/>
      <w:r w:rsidRPr="0027119F">
        <w:rPr>
          <w:rFonts w:ascii="Book Antiqua" w:hAnsi="Book Antiqua" w:cs="Times New Roman"/>
          <w:sz w:val="24"/>
          <w:szCs w:val="24"/>
        </w:rPr>
        <w:t>menunjukan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bahwa</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variabel</w:t>
      </w:r>
      <w:proofErr w:type="spellEnd"/>
      <w:r w:rsidRPr="0027119F">
        <w:rPr>
          <w:rFonts w:ascii="Book Antiqua" w:hAnsi="Book Antiqua" w:cs="Times New Roman"/>
          <w:sz w:val="24"/>
          <w:szCs w:val="24"/>
        </w:rPr>
        <w:t xml:space="preserve"> </w:t>
      </w:r>
      <w:r w:rsidRPr="0027119F">
        <w:rPr>
          <w:rFonts w:ascii="Book Antiqua" w:hAnsi="Book Antiqua" w:cs="Times New Roman"/>
          <w:i/>
          <w:iCs/>
          <w:sz w:val="24"/>
          <w:szCs w:val="24"/>
        </w:rPr>
        <w:t>career development</w:t>
      </w:r>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memiliki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nilai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signifikansi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sebesar</w:t>
      </w:r>
      <w:proofErr w:type="spellEnd"/>
      <w:r w:rsidRPr="0027119F">
        <w:rPr>
          <w:rFonts w:ascii="Book Antiqua" w:hAnsi="Book Antiqua" w:cs="Times New Roman"/>
          <w:sz w:val="24"/>
          <w:szCs w:val="24"/>
        </w:rPr>
        <w:t xml:space="preserve"> 0,000 </w:t>
      </w:r>
      <w:proofErr w:type="spellStart"/>
      <w:r w:rsidRPr="0027119F">
        <w:rPr>
          <w:rFonts w:ascii="Book Antiqua" w:hAnsi="Book Antiqua" w:cs="Times New Roman"/>
          <w:sz w:val="24"/>
          <w:szCs w:val="24"/>
        </w:rPr>
        <w:t>bahwa</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nilai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tersebut</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lebih</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kecil</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dari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taraf</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signifikansi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sebesar</w:t>
      </w:r>
      <w:proofErr w:type="spellEnd"/>
      <w:r w:rsidRPr="0027119F">
        <w:rPr>
          <w:rFonts w:ascii="Book Antiqua" w:hAnsi="Book Antiqua" w:cs="Times New Roman"/>
          <w:sz w:val="24"/>
          <w:szCs w:val="24"/>
        </w:rPr>
        <w:t xml:space="preserve"> 0,05. </w:t>
      </w:r>
      <w:proofErr w:type="spellStart"/>
      <w:r w:rsidRPr="0027119F">
        <w:rPr>
          <w:rFonts w:ascii="Book Antiqua" w:hAnsi="Book Antiqua" w:cs="Times New Roman"/>
          <w:sz w:val="24"/>
          <w:szCs w:val="24"/>
        </w:rPr>
        <w:t>Sedangkan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untuk</w:t>
      </w:r>
      <w:proofErr w:type="spellEnd"/>
      <w:r w:rsidRPr="0027119F">
        <w:rPr>
          <w:rFonts w:ascii="Book Antiqua" w:hAnsi="Book Antiqua" w:cs="Times New Roman"/>
          <w:sz w:val="24"/>
          <w:szCs w:val="24"/>
        </w:rPr>
        <w:t xml:space="preserve"> t </w:t>
      </w:r>
      <w:proofErr w:type="spellStart"/>
      <w:r w:rsidRPr="0027119F">
        <w:rPr>
          <w:rFonts w:ascii="Book Antiqua" w:hAnsi="Book Antiqua" w:cs="Times New Roman"/>
          <w:sz w:val="24"/>
          <w:szCs w:val="24"/>
        </w:rPr>
        <w:t>hitung</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didapatkan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nilai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sebesar</w:t>
      </w:r>
      <w:proofErr w:type="spellEnd"/>
      <w:r w:rsidRPr="0027119F">
        <w:rPr>
          <w:rFonts w:ascii="Book Antiqua" w:hAnsi="Book Antiqua" w:cs="Times New Roman"/>
          <w:sz w:val="24"/>
          <w:szCs w:val="24"/>
        </w:rPr>
        <w:t xml:space="preserve"> 7,757 &gt; </w:t>
      </w:r>
      <w:proofErr w:type="spellStart"/>
      <w:r w:rsidRPr="0027119F">
        <w:rPr>
          <w:rFonts w:ascii="Book Antiqua" w:hAnsi="Book Antiqua" w:cs="Times New Roman"/>
          <w:sz w:val="24"/>
          <w:szCs w:val="24"/>
        </w:rPr>
        <w:t>dari</w:t>
      </w:r>
      <w:proofErr w:type="spellEnd"/>
      <w:r w:rsidRPr="0027119F">
        <w:rPr>
          <w:rFonts w:ascii="Book Antiqua" w:hAnsi="Book Antiqua" w:cs="Times New Roman"/>
          <w:sz w:val="24"/>
          <w:szCs w:val="24"/>
        </w:rPr>
        <w:t xml:space="preserve"> t </w:t>
      </w:r>
      <w:proofErr w:type="spellStart"/>
      <w:r w:rsidRPr="0027119F">
        <w:rPr>
          <w:rFonts w:ascii="Book Antiqua" w:hAnsi="Book Antiqua" w:cs="Times New Roman"/>
          <w:sz w:val="24"/>
          <w:szCs w:val="24"/>
        </w:rPr>
        <w:t>tabel</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sebesar</w:t>
      </w:r>
      <w:proofErr w:type="spellEnd"/>
      <w:r w:rsidRPr="0027119F">
        <w:rPr>
          <w:rFonts w:ascii="Book Antiqua" w:hAnsi="Book Antiqua" w:cs="Times New Roman"/>
          <w:sz w:val="24"/>
          <w:szCs w:val="24"/>
        </w:rPr>
        <w:t xml:space="preserve"> 1,978. Maka </w:t>
      </w:r>
      <w:proofErr w:type="spellStart"/>
      <w:r w:rsidRPr="0027119F">
        <w:rPr>
          <w:rFonts w:ascii="Book Antiqua" w:hAnsi="Book Antiqua" w:cs="Times New Roman"/>
          <w:sz w:val="24"/>
          <w:szCs w:val="24"/>
        </w:rPr>
        <w:t>berdasarkan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hasil</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tersebut</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dapat</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dinyatakan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bahwa</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variabel</w:t>
      </w:r>
      <w:proofErr w:type="spellEnd"/>
      <w:r w:rsidRPr="0027119F">
        <w:rPr>
          <w:rFonts w:ascii="Book Antiqua" w:hAnsi="Book Antiqua" w:cs="Times New Roman"/>
          <w:sz w:val="24"/>
          <w:szCs w:val="24"/>
        </w:rPr>
        <w:t xml:space="preserve"> </w:t>
      </w:r>
      <w:r w:rsidRPr="0027119F">
        <w:rPr>
          <w:rFonts w:ascii="Book Antiqua" w:hAnsi="Book Antiqua" w:cs="Times New Roman"/>
          <w:i/>
          <w:iCs/>
          <w:sz w:val="24"/>
          <w:szCs w:val="24"/>
        </w:rPr>
        <w:t>career development</w:t>
      </w:r>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berpengaruh</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signifikan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terhadap</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variabel</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kinerja</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karyawan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hasil</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temuan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jawaban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responden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mendominasi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setuju</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mengenai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pengembangan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karir</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dengan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indikator</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prestasi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hasil</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kerja</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sikap</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loyalitas</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promosi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jawaban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meningkatkan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potensi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diri</w:t>
      </w:r>
      <w:proofErr w:type="spellEnd"/>
      <w:r w:rsidRPr="0027119F">
        <w:rPr>
          <w:rFonts w:ascii="Book Antiqua" w:hAnsi="Book Antiqua" w:cs="Times New Roman"/>
          <w:sz w:val="24"/>
          <w:szCs w:val="24"/>
        </w:rPr>
        <w:t xml:space="preserve"> dan </w:t>
      </w:r>
      <w:proofErr w:type="spellStart"/>
      <w:r w:rsidRPr="0027119F">
        <w:rPr>
          <w:rFonts w:ascii="Book Antiqua" w:hAnsi="Book Antiqua" w:cs="Times New Roman"/>
          <w:sz w:val="24"/>
          <w:szCs w:val="24"/>
        </w:rPr>
        <w:t>dukungan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dari</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pimpinan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terhadap</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pengembangan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karir</w:t>
      </w:r>
      <w:proofErr w:type="spellEnd"/>
      <w:r w:rsidRPr="0027119F">
        <w:rPr>
          <w:rFonts w:ascii="Book Antiqua" w:hAnsi="Book Antiqua" w:cs="Times New Roman"/>
          <w:sz w:val="24"/>
          <w:szCs w:val="24"/>
        </w:rPr>
        <w:t>.</w:t>
      </w:r>
    </w:p>
    <w:p w14:paraId="7FF54A7A" w14:textId="77777777" w:rsidR="0027119F" w:rsidRPr="0027119F" w:rsidRDefault="0027119F" w:rsidP="0027119F">
      <w:pPr>
        <w:spacing w:after="0" w:line="276" w:lineRule="auto"/>
        <w:ind w:firstLine="720"/>
        <w:jc w:val="both"/>
        <w:rPr>
          <w:rFonts w:ascii="Book Antiqua" w:hAnsi="Book Antiqua" w:cs="Times New Roman"/>
          <w:sz w:val="24"/>
          <w:szCs w:val="24"/>
          <w:lang w:val="fi-FI"/>
        </w:rPr>
      </w:pPr>
      <w:r w:rsidRPr="0027119F">
        <w:rPr>
          <w:rFonts w:ascii="Book Antiqua" w:hAnsi="Book Antiqua" w:cs="Times New Roman"/>
          <w:sz w:val="24"/>
          <w:szCs w:val="24"/>
          <w:lang w:val="fi-FI"/>
        </w:rPr>
        <w:t xml:space="preserve">Kesempatan pengembangan profesional yang setara harus diberikan kepada seluruh karyawan Syah et all., (2024). Peningkatan </w:t>
      </w:r>
      <w:r w:rsidRPr="0027119F">
        <w:rPr>
          <w:rFonts w:ascii="Book Antiqua" w:hAnsi="Book Antiqua" w:cs="Times New Roman"/>
          <w:i/>
          <w:iCs/>
          <w:sz w:val="24"/>
          <w:szCs w:val="24"/>
          <w:lang w:val="fi-FI"/>
        </w:rPr>
        <w:t>Career Development</w:t>
      </w:r>
      <w:r w:rsidRPr="0027119F">
        <w:rPr>
          <w:rFonts w:ascii="Book Antiqua" w:hAnsi="Book Antiqua" w:cs="Times New Roman"/>
          <w:sz w:val="24"/>
          <w:szCs w:val="24"/>
          <w:lang w:val="fi-FI"/>
        </w:rPr>
        <w:t xml:space="preserve"> merupakan salah satu unsur krusial dalam meningkatkan kinerja pekerja atau pegawai dalam suatu perusahaan. </w:t>
      </w:r>
      <w:r w:rsidRPr="0027119F">
        <w:rPr>
          <w:rFonts w:ascii="Book Antiqua" w:hAnsi="Book Antiqua" w:cs="Times New Roman"/>
          <w:i/>
          <w:iCs/>
          <w:sz w:val="24"/>
          <w:szCs w:val="24"/>
          <w:lang w:val="fi-FI"/>
        </w:rPr>
        <w:t>Career Development</w:t>
      </w:r>
      <w:r w:rsidRPr="0027119F">
        <w:rPr>
          <w:rFonts w:ascii="Book Antiqua" w:hAnsi="Book Antiqua" w:cs="Times New Roman"/>
          <w:sz w:val="24"/>
          <w:szCs w:val="24"/>
          <w:lang w:val="fi-FI"/>
        </w:rPr>
        <w:t xml:space="preserve"> adalah upaya berkelanjutan yang berfokus pada peningkatan kemampuan, pengetahuan, dan kemahiran Kayely et all., (2024). </w:t>
      </w:r>
      <w:r w:rsidRPr="0027119F">
        <w:rPr>
          <w:rFonts w:ascii="Book Antiqua" w:hAnsi="Book Antiqua" w:cs="Times New Roman"/>
          <w:i/>
          <w:iCs/>
          <w:sz w:val="24"/>
          <w:szCs w:val="24"/>
          <w:lang w:val="fi-FI"/>
        </w:rPr>
        <w:t>Career Development</w:t>
      </w:r>
      <w:r w:rsidRPr="0027119F">
        <w:rPr>
          <w:rFonts w:ascii="Book Antiqua" w:hAnsi="Book Antiqua" w:cs="Times New Roman"/>
          <w:sz w:val="24"/>
          <w:szCs w:val="24"/>
          <w:lang w:val="fi-FI"/>
        </w:rPr>
        <w:t xml:space="preserve"> bagi karyawan Univeristas Muhammadiyah Jember sangat penting baik untuk pencapaian pribadi mereka maupun kemampuan organisasi untuk mencapai tujuannya. Kesempatan pengembangan profesional yang setara harus diberikan kepada seluruh karyawan. Semakin ditingkatkan pengembangan karir akan memberikan dampak pada peningkatan kinerja di Universitas Muhammadiyah Jember, hal ini didukung oleh hasil jawaban responden pada item pernyataan karyawan yang diberikan kesempatan untuk pengembangan karir baik potensi dalam diri akan menimbulkan sikap kesetiaan kapada Univeristas Muhammadiyah Jember yang nantinya akan berdampak pada peingkatan kinerjanya, memberikan promosi posisi jabatan pada karyawan cenderung akan menumbuhkan semangat kerja pada karyawan, Karyawan yang memiliki kinerja baik akan menghasilkan kerja yang baik </w:t>
      </w:r>
      <w:r w:rsidRPr="0027119F">
        <w:rPr>
          <w:rFonts w:ascii="Book Antiqua" w:hAnsi="Book Antiqua" w:cs="Times New Roman"/>
          <w:sz w:val="24"/>
          <w:szCs w:val="24"/>
          <w:lang w:val="fi-FI"/>
        </w:rPr>
        <w:lastRenderedPageBreak/>
        <w:t xml:space="preserve">yang akan memberikan dampak pada Univeristas Muhammadiyah Jember dalam mecapai tujuan organisasi. </w:t>
      </w:r>
    </w:p>
    <w:p w14:paraId="003732EB" w14:textId="77E4969E" w:rsidR="0027119F" w:rsidRPr="0027119F" w:rsidRDefault="0027119F" w:rsidP="0027119F">
      <w:pPr>
        <w:spacing w:after="0" w:line="276" w:lineRule="auto"/>
        <w:ind w:firstLine="720"/>
        <w:jc w:val="both"/>
        <w:rPr>
          <w:rFonts w:ascii="Book Antiqua" w:hAnsi="Book Antiqua" w:cs="Times New Roman"/>
          <w:sz w:val="24"/>
          <w:szCs w:val="24"/>
          <w:lang w:val="fi-FI"/>
        </w:rPr>
      </w:pPr>
      <w:r w:rsidRPr="0027119F">
        <w:rPr>
          <w:rFonts w:ascii="Book Antiqua" w:hAnsi="Book Antiqua" w:cs="Times New Roman"/>
          <w:sz w:val="24"/>
          <w:szCs w:val="24"/>
          <w:lang w:val="fi-FI"/>
        </w:rPr>
        <w:t xml:space="preserve">Secara konseptual, adapun kesamaan hasil dengan berbagai penelitian terdahulu yang dilakukan oleh </w:t>
      </w:r>
      <w:r w:rsidRPr="0027119F">
        <w:rPr>
          <w:rFonts w:ascii="Book Antiqua" w:hAnsi="Book Antiqua" w:cs="Times New Roman"/>
          <w:sz w:val="24"/>
          <w:szCs w:val="24"/>
          <w:lang w:val="fi-FI"/>
        </w:rPr>
        <w:fldChar w:fldCharType="begin" w:fldLock="1"/>
      </w:r>
      <w:r>
        <w:rPr>
          <w:rFonts w:ascii="Book Antiqua" w:hAnsi="Book Antiqua" w:cs="Times New Roman"/>
          <w:sz w:val="24"/>
          <w:szCs w:val="24"/>
          <w:lang w:val="fi-FI"/>
        </w:rPr>
        <w:instrText>ADDIN CSL_CITATION {"citationItems":[{"id":"ITEM-1","itemData":{"DOI":"10.33476/jobs.v4i2.4179","ISSN":"2722-7901","abstract":"Dinas Dukcapil memegang peranan yang sangat penting dalam penyelenggaraan administrasi kependudukan. Melibatkan karyawan yang setia dan kompeten untuk menjaga kelacaran dan kualitas layanan kepada masyarakat. Penelitian ini memberikan wawasan tentang beberapa faktor yang dapat mempengaruhi kesetiaan karyawan dan dapat digunakan untuk meningkatkan manajemen sumber daya manusia. Tujuan dari penelitian ini adalah untuk menilai pengaruh iklim organisasi, pengembangan karir, dan kepuasan kerja terhadap loyalitas karyawan. Keseluruhan dari karyawan Dinas Kependudukan dan Pencatatan Sipil Kabupaten Sleman menjadi populasi dalam penelitian ini, dengan 67 orang sebagai sampel ysng dipilih dengan teknik nonprobability sampling. Instrumen penelitian ini menggunakan kuesioner, dan analisis penelitian ini menunjukkan: 1) iklim organisasi memberikan dampak positif namun tidak signifikan terhadap loyalitas karyawan, 2) pengembangan karir memberikan dampak yang positif dan signifikan terhadap loyalitas karyawan, 3) kepuasan kerja memberikan dampak positif dan signifikan terhadap loyalitas karyawan. Meskipun demekian, dalam penelitian ini, variabel iklim organisasi tidak terbukti signifikan terkait dengan loyalitas karyawan.","author":[{"dropping-particle":"","family":"Ika Lestari","given":"Luthfiyyah","non-dropping-particle":"","parse-names":false,"suffix":""},{"dropping-particle":"","family":"Prayekti","given":"Prayekti","non-dropping-particle":"","parse-names":false,"suffix":""},{"dropping-particle":"","family":"Kusuma","given":"Nala Tri","non-dropping-particle":"","parse-names":false,"suffix":""}],"container-title":"Jurnal Orientasi Bisnis dan Entrepreneurship (JOBS)","id":"ITEM-1","issue":"2","issued":{"date-parts":[["2023"]]},"page":"166-176","title":"Pengaruh Iklim Organisasi, Pengembangan Karir, Dan Kepuasan Kerja Terhadap Loyalitas Karyawan Pada Dinas Kependudukan Dan Pencatatan Sipil Kabupaten Sleman","type":"article-journal","volume":"4"},"uris":["http://www.mendeley.com/documents/?uuid=55419003-6e64-45ba-a68d-da8a5ddcea84"]}],"mendeley":{"formattedCitation":"(Ika Lestari et al., 2023)","manualFormatting":"Ika Lestari et all., (2023)","plainTextFormattedCitation":"(Ika Lestari et al., 2023)","previouslyFormattedCitation":"(Ika Lestari et al., 2023)"},"properties":{"noteIndex":0},"schema":"https://github.com/citation-style-language/schema/raw/master/csl-citation.json"}</w:instrText>
      </w:r>
      <w:r w:rsidRPr="0027119F">
        <w:rPr>
          <w:rFonts w:ascii="Book Antiqua" w:hAnsi="Book Antiqua" w:cs="Times New Roman"/>
          <w:sz w:val="24"/>
          <w:szCs w:val="24"/>
          <w:lang w:val="fi-FI"/>
        </w:rPr>
        <w:fldChar w:fldCharType="separate"/>
      </w:r>
      <w:r w:rsidRPr="0027119F">
        <w:rPr>
          <w:rFonts w:ascii="Book Antiqua" w:hAnsi="Book Antiqua" w:cs="Times New Roman"/>
          <w:noProof/>
          <w:sz w:val="24"/>
          <w:szCs w:val="24"/>
          <w:lang w:val="fi-FI"/>
        </w:rPr>
        <w:t>Ika Lestari et all., (2023)</w:t>
      </w:r>
      <w:r w:rsidRPr="0027119F">
        <w:rPr>
          <w:rFonts w:ascii="Book Antiqua" w:hAnsi="Book Antiqua" w:cs="Times New Roman"/>
          <w:sz w:val="24"/>
          <w:szCs w:val="24"/>
          <w:lang w:val="fi-FI"/>
        </w:rPr>
        <w:fldChar w:fldCharType="end"/>
      </w:r>
      <w:r w:rsidRPr="0027119F">
        <w:rPr>
          <w:rFonts w:ascii="Book Antiqua" w:hAnsi="Book Antiqua" w:cs="Times New Roman"/>
          <w:sz w:val="24"/>
          <w:szCs w:val="24"/>
          <w:lang w:val="fi-FI"/>
        </w:rPr>
        <w:t xml:space="preserve">, </w:t>
      </w:r>
      <w:r w:rsidRPr="0027119F">
        <w:rPr>
          <w:rFonts w:ascii="Book Antiqua" w:hAnsi="Book Antiqua" w:cs="Times New Roman"/>
          <w:sz w:val="24"/>
          <w:szCs w:val="24"/>
          <w:lang w:val="fi-FI"/>
        </w:rPr>
        <w:fldChar w:fldCharType="begin" w:fldLock="1"/>
      </w:r>
      <w:r>
        <w:rPr>
          <w:rFonts w:ascii="Book Antiqua" w:hAnsi="Book Antiqua" w:cs="Times New Roman"/>
          <w:sz w:val="24"/>
          <w:szCs w:val="24"/>
          <w:lang w:val="fi-FI"/>
        </w:rPr>
        <w:instrText>ADDIN CSL_CITATION {"citationItems":[{"id":"ITEM-1","itemData":{"author":[{"dropping-particle":"","family":"Fadillah","given":"Nur","non-dropping-particle":"","parse-names":false,"suffix":""},{"dropping-particle":"","family":"Sambo","given":"Pianti","non-dropping-particle":"","parse-names":false,"suffix":""},{"dropping-particle":"","family":"Rae","given":"Elmilia Sangngin","non-dropping-particle":"","parse-names":false,"suffix":""}],"id":"ITEM-1","issue":"1","issued":{"date-parts":[["2024"]]},"page":"14-25","title":"JIMS : Jurnal Ilmiah Mahasiswa Pengaruh Program Pengembangan Karir terhadap Loyalitas Karyawan di PT . Telkomsel Makassar","type":"article-journal","volume":"2"},"uris":["http://www.mendeley.com/documents/?uuid=631c5345-218e-46dd-98ce-3306004e32f4"]}],"mendeley":{"formattedCitation":"(Fadillah et al., 2024)","manualFormatting":"Fadillah et all., (2024)","plainTextFormattedCitation":"(Fadillah et al., 2024)","previouslyFormattedCitation":"(Fadillah et al., 2024)"},"properties":{"noteIndex":0},"schema":"https://github.com/citation-style-language/schema/raw/master/csl-citation.json"}</w:instrText>
      </w:r>
      <w:r w:rsidRPr="0027119F">
        <w:rPr>
          <w:rFonts w:ascii="Book Antiqua" w:hAnsi="Book Antiqua" w:cs="Times New Roman"/>
          <w:sz w:val="24"/>
          <w:szCs w:val="24"/>
          <w:lang w:val="fi-FI"/>
        </w:rPr>
        <w:fldChar w:fldCharType="separate"/>
      </w:r>
      <w:r w:rsidRPr="0027119F">
        <w:rPr>
          <w:rFonts w:ascii="Book Antiqua" w:hAnsi="Book Antiqua" w:cs="Times New Roman"/>
          <w:noProof/>
          <w:sz w:val="24"/>
          <w:szCs w:val="24"/>
          <w:lang w:val="fi-FI"/>
        </w:rPr>
        <w:t>Fadillah et all., (2024)</w:t>
      </w:r>
      <w:r w:rsidRPr="0027119F">
        <w:rPr>
          <w:rFonts w:ascii="Book Antiqua" w:hAnsi="Book Antiqua" w:cs="Times New Roman"/>
          <w:sz w:val="24"/>
          <w:szCs w:val="24"/>
          <w:lang w:val="fi-FI"/>
        </w:rPr>
        <w:fldChar w:fldCharType="end"/>
      </w:r>
      <w:r w:rsidRPr="0027119F">
        <w:rPr>
          <w:rFonts w:ascii="Book Antiqua" w:hAnsi="Book Antiqua" w:cs="Times New Roman"/>
          <w:sz w:val="24"/>
          <w:szCs w:val="24"/>
          <w:lang w:val="fi-FI"/>
        </w:rPr>
        <w:t xml:space="preserve"> dan Alif &amp; Puspitadewi (2025) menunjukkan bahwa pengembangan karir berpengaruh positif signifikan terhadap kinerja karyawan.</w:t>
      </w:r>
    </w:p>
    <w:p w14:paraId="60A919F1" w14:textId="77777777" w:rsidR="0027119F" w:rsidRPr="0027119F" w:rsidRDefault="0027119F" w:rsidP="0027119F">
      <w:pPr>
        <w:spacing w:after="0" w:line="276" w:lineRule="auto"/>
        <w:jc w:val="both"/>
        <w:rPr>
          <w:rFonts w:ascii="Book Antiqua" w:hAnsi="Book Antiqua" w:cs="Times New Roman"/>
          <w:sz w:val="24"/>
          <w:szCs w:val="24"/>
          <w:lang w:val="fi-FI"/>
        </w:rPr>
      </w:pPr>
    </w:p>
    <w:p w14:paraId="525511B6" w14:textId="77777777" w:rsidR="0027119F" w:rsidRPr="0027119F" w:rsidRDefault="0027119F" w:rsidP="0027119F">
      <w:pPr>
        <w:pStyle w:val="Heading3"/>
        <w:spacing w:before="0" w:after="0" w:line="276" w:lineRule="auto"/>
        <w:rPr>
          <w:rFonts w:ascii="Book Antiqua" w:hAnsi="Book Antiqua" w:cs="Times New Roman"/>
          <w:b w:val="0"/>
          <w:bCs/>
          <w:sz w:val="24"/>
          <w:szCs w:val="24"/>
          <w:lang w:val="fi-FI"/>
        </w:rPr>
      </w:pPr>
      <w:bookmarkStart w:id="18" w:name="_Toc190387105"/>
      <w:bookmarkStart w:id="19" w:name="_Toc190387271"/>
      <w:bookmarkStart w:id="20" w:name="_Toc190387451"/>
      <w:r w:rsidRPr="0027119F">
        <w:rPr>
          <w:rFonts w:ascii="Book Antiqua" w:hAnsi="Book Antiqua" w:cs="Times New Roman"/>
          <w:bCs/>
          <w:sz w:val="24"/>
          <w:szCs w:val="24"/>
          <w:lang w:val="fi-FI"/>
        </w:rPr>
        <w:t>Pengaruh Budaya Organisasi Terhadap Kinerja Karyawan</w:t>
      </w:r>
      <w:bookmarkEnd w:id="18"/>
      <w:bookmarkEnd w:id="19"/>
      <w:bookmarkEnd w:id="20"/>
    </w:p>
    <w:p w14:paraId="24954F35" w14:textId="77777777" w:rsidR="0027119F" w:rsidRPr="0027119F" w:rsidRDefault="0027119F" w:rsidP="0027119F">
      <w:pPr>
        <w:spacing w:after="0" w:line="276" w:lineRule="auto"/>
        <w:ind w:firstLine="720"/>
        <w:jc w:val="both"/>
        <w:rPr>
          <w:rFonts w:ascii="Book Antiqua" w:hAnsi="Book Antiqua" w:cs="Times New Roman"/>
          <w:sz w:val="24"/>
          <w:szCs w:val="24"/>
          <w:lang w:val="fi-FI"/>
        </w:rPr>
      </w:pPr>
      <w:r w:rsidRPr="0027119F">
        <w:rPr>
          <w:rFonts w:ascii="Book Antiqua" w:hAnsi="Book Antiqua" w:cs="Times New Roman"/>
          <w:sz w:val="24"/>
          <w:szCs w:val="24"/>
          <w:lang w:val="fi-FI"/>
        </w:rPr>
        <w:t>Berdasarkan hasil analisis uji hipotesis t menunjukan bahwa variabel budaya organisasi memiliki nilai signifikansi sebesar 0,000 bahwa nilai tersebut lebih kecil dari taraf signifikansi sebesar 0,05. Sedangkan untuk t hitung didapatkan nilai sebesar 13,408 &gt; dari t tabel sebesar 1,978. Maka berdasarkan hasil tersebut dapat dinyatakan bahwa variabel budaya organisasi berpengaruh signifikan terhadap variabel kinerja karyawan.</w:t>
      </w:r>
    </w:p>
    <w:p w14:paraId="0F0C60CD" w14:textId="77777777" w:rsidR="0027119F" w:rsidRPr="0027119F" w:rsidRDefault="0027119F" w:rsidP="0027119F">
      <w:pPr>
        <w:spacing w:after="0" w:line="276" w:lineRule="auto"/>
        <w:ind w:firstLine="720"/>
        <w:jc w:val="both"/>
        <w:rPr>
          <w:rFonts w:ascii="Book Antiqua" w:hAnsi="Book Antiqua" w:cs="Times New Roman"/>
          <w:sz w:val="24"/>
          <w:szCs w:val="24"/>
          <w:lang w:val="fi-FI"/>
        </w:rPr>
      </w:pPr>
      <w:r w:rsidRPr="0027119F">
        <w:rPr>
          <w:rFonts w:ascii="Book Antiqua" w:hAnsi="Book Antiqua" w:cs="Times New Roman"/>
          <w:sz w:val="24"/>
          <w:szCs w:val="24"/>
          <w:lang w:val="fi-FI"/>
        </w:rPr>
        <w:t>Organisasi yang memiliki budaya yang kuat, hal itu mempengaruhi pada tingginya tingkat keterikatan karyawan dalam organisasi tersebut. Hal ini juga sesuai dengan penelitian yang dilakukan oleh Robbins &amp; Timothy (2013) bahwa semakin kuat budaya maka semakin menguasai perilaku para anggotanya, semakin tinggi derajat kesamaan dan intensitas ini dapat memperkuat keterikatan, loyalitas dan komitmen terhadap organisasi. Hasil temuan pada penelitian ini menunjukkan bahwa budaya organisasi dapat mempengaruhi secara positif dan signifikan terhadap kinerja pegawai. Hal ini mengkonfirmasikan faktor-faktor dari budaya organisasi sebagai sekumpulan nilai-nilai yang diyakini bersama dapat menjadi pengikat organisasi dengan karyawan Univeristas Muhammadiyah Jember. Ikatan yang kuat ini dapat memotivasi karyawan untuk memberikan daya dan upayanya secara maksimal sehingga kinerja karyawan dapat menjadi maksimal, berdasarkan hasil jawaban responden yang mendominasi bahwa karyawan di Univeristas Muhammadiyah Jember cenderung memiliki nilai budaya dapat menentukan target kerja, hal ini menunjukan nilai budaya yang tertaman cenderung akan memberikan dorongan pada karyawan di Universitas Muhammadiyah Jember untuk bersemangat dalam bekerja, sehingga dengan begitu karyawan akan cenderung memiliki kinerja yang tinggi.</w:t>
      </w:r>
    </w:p>
    <w:p w14:paraId="68EA42F4" w14:textId="07A52051" w:rsidR="0027119F" w:rsidRPr="0027119F" w:rsidRDefault="0027119F" w:rsidP="0027119F">
      <w:pPr>
        <w:spacing w:after="0" w:line="276" w:lineRule="auto"/>
        <w:ind w:firstLine="720"/>
        <w:jc w:val="both"/>
        <w:rPr>
          <w:rFonts w:ascii="Book Antiqua" w:hAnsi="Book Antiqua" w:cs="Times New Roman"/>
          <w:sz w:val="24"/>
          <w:szCs w:val="24"/>
          <w:lang w:val="fi-FI"/>
        </w:rPr>
      </w:pPr>
      <w:r w:rsidRPr="0027119F">
        <w:rPr>
          <w:rFonts w:ascii="Book Antiqua" w:hAnsi="Book Antiqua" w:cs="Times New Roman"/>
          <w:sz w:val="24"/>
          <w:szCs w:val="24"/>
          <w:lang w:val="fi-FI"/>
        </w:rPr>
        <w:t xml:space="preserve">Dengan terus menanamkan nilai budaya dalam diri karyawan di Universitas Muhammadiyah Jember akan memberikan dampak yang signifikan dalam peningkatan kinerja karyawan, hasil penelitian ini sejalan dengan penelitian terdahulu yang dilakukan oleh </w:t>
      </w:r>
      <w:r w:rsidRPr="0027119F">
        <w:rPr>
          <w:rFonts w:ascii="Book Antiqua" w:hAnsi="Book Antiqua" w:cs="Times New Roman"/>
          <w:sz w:val="24"/>
          <w:szCs w:val="24"/>
          <w:lang w:val="fi-FI"/>
        </w:rPr>
        <w:fldChar w:fldCharType="begin" w:fldLock="1"/>
      </w:r>
      <w:r>
        <w:rPr>
          <w:rFonts w:ascii="Book Antiqua" w:hAnsi="Book Antiqua" w:cs="Times New Roman"/>
          <w:sz w:val="24"/>
          <w:szCs w:val="24"/>
          <w:lang w:val="fi-FI"/>
        </w:rPr>
        <w:instrText>ADDIN CSL_CITATION {"citationItems":[{"id":"ITEM-1","itemData":{"DOI":"10.29313/bcsbm.v4i1.11022","abstract":"Abstract. Coca-Cola Official Distribution Bandung is one of the official Coca-Cola product distribution companies in Bandung that distributes these products. Coca-Cola Official Distributor Bandung always strives to improve the welfare of its employees by implementing appropriate compensation. Apart from that, the company strives to create a comfortable organizational culture, the family value felt by employees is quite high so that many people work there for a long time. To achieve this goal, Coca-Cola Official Distribution employees must have high loyalty which is supported, among other things, by compensation and organizational culture in the company. Based on this phenomenon, the problem in this research is formulated as follows: (1) How is compensation implemented at Coca-Cola Official Distribution Bandung? (2) What is the organizational culture at Coca-Cola Official Distribution Bandung? (3) How is employee loyalty at Coca-Cola Official Distribution Bandung? (4) How big is the influence of compensation on employee loyalty at Coca-Cola Official Distributor Bandung? (5) How much influence does organizational culture have on employee loyalty at Coca-Cola Official Distribution Bandung? (6) How big is the influence of compensation and organizational culture on employee loyalty at Coca-Cola Official Distribution Bandung? Researchers used an active quantitative approach method. The population selected in this research were all employees of the Coca-Cola Official Distribution Bandung, totaling 60 employees. Using a non-probability sampling technique with a saturated sampling method which took the entire population as research respondents, a total research sample of 60 employees was obtained. The data collection techniques used in this research were questionnaires, interviews, observation and literature study. The data analysis technique used in this research is descriptive analysis technique. The results of this research are: There is a positive and significant influence between compensation on employee loyalty at Coca-Cola Official Distribution Bandung which is in the weak category, there is a positive and significant influence between organizational culture on employee loyalty at Coca-Cola Official Distributor Bandung in the weak category and also Based on simultaneous hypothesis testing, the Compensation variable and the Organizational Culture variable have a positive and significant effect together (simultaneously) on the Employee Loyalty variable whic…","author":[{"dropping-particle":"","family":"Kervin Nazar Pamungkas","given":"","non-dropping-particle":"","parse-names":false,"suffix":""},{"dropping-particle":"","family":"Allya Roosallyn Assyofa","given":"","non-dropping-particle":"","parse-names":false,"suffix":""},{"dropping-particle":"","family":"Aditia Wirayudha","given":"","non-dropping-particle":"","parse-names":false,"suffix":""}],"container-title":"Bandung Conference Series: Business and Management","id":"ITEM-1","issue":"1","issued":{"date-parts":[["2024"]]},"page":"375-380","title":"Pengaruh Kompensasi dan Budaya Organisasi terhadap Loyalitas Karyawan Coca-Cola Official Distributor Bandung","type":"article-journal","volume":"4"},"uris":["http://www.mendeley.com/documents/?uuid=3236fa29-111c-4386-82fd-7520e7f96246"]}],"mendeley":{"formattedCitation":"(Kervin Nazar Pamungkas et al., 2024)","manualFormatting":"Pamungkas et all., (2024)","plainTextFormattedCitation":"(Kervin Nazar Pamungkas et al., 2024)","previouslyFormattedCitation":"(Kervin Nazar Pamungkas et al., 2024)"},"properties":{"noteIndex":0},"schema":"https://github.com/citation-style-language/schema/raw/master/csl-citation.json"}</w:instrText>
      </w:r>
      <w:r w:rsidRPr="0027119F">
        <w:rPr>
          <w:rFonts w:ascii="Book Antiqua" w:hAnsi="Book Antiqua" w:cs="Times New Roman"/>
          <w:sz w:val="24"/>
          <w:szCs w:val="24"/>
          <w:lang w:val="fi-FI"/>
        </w:rPr>
        <w:fldChar w:fldCharType="separate"/>
      </w:r>
      <w:r w:rsidRPr="0027119F">
        <w:rPr>
          <w:rFonts w:ascii="Book Antiqua" w:hAnsi="Book Antiqua" w:cs="Times New Roman"/>
          <w:noProof/>
          <w:sz w:val="24"/>
          <w:szCs w:val="24"/>
          <w:lang w:val="fi-FI"/>
        </w:rPr>
        <w:t>Pamungkas et all., (2024)</w:t>
      </w:r>
      <w:r w:rsidRPr="0027119F">
        <w:rPr>
          <w:rFonts w:ascii="Book Antiqua" w:hAnsi="Book Antiqua" w:cs="Times New Roman"/>
          <w:sz w:val="24"/>
          <w:szCs w:val="24"/>
          <w:lang w:val="fi-FI"/>
        </w:rPr>
        <w:fldChar w:fldCharType="end"/>
      </w:r>
      <w:r w:rsidRPr="0027119F">
        <w:rPr>
          <w:rFonts w:ascii="Book Antiqua" w:hAnsi="Book Antiqua" w:cs="Times New Roman"/>
          <w:sz w:val="24"/>
          <w:szCs w:val="24"/>
          <w:lang w:val="fi-FI"/>
        </w:rPr>
        <w:t xml:space="preserve">, </w:t>
      </w:r>
      <w:r w:rsidRPr="0027119F">
        <w:rPr>
          <w:rFonts w:ascii="Book Antiqua" w:hAnsi="Book Antiqua" w:cs="Times New Roman"/>
          <w:sz w:val="24"/>
          <w:szCs w:val="24"/>
          <w:lang w:val="fi-FI"/>
        </w:rPr>
        <w:fldChar w:fldCharType="begin" w:fldLock="1"/>
      </w:r>
      <w:r>
        <w:rPr>
          <w:rFonts w:ascii="Book Antiqua" w:hAnsi="Book Antiqua" w:cs="Times New Roman"/>
          <w:sz w:val="24"/>
          <w:szCs w:val="24"/>
          <w:lang w:val="fi-FI"/>
        </w:rPr>
        <w:instrText>ADDIN CSL_CITATION {"citationItems":[{"id":"ITEM-1","itemData":{"ISSN":"2827-8364","abstract":"Rumah sakit selaku penyedia layanan kesehatan memuat berbagai pekerjaan dan tugas yang berlainan. Tergantung pada jenis kelas rumahsakit tersebut. Profesi ini mencakup pelayanan kesehatan umum, spesialis, dan sub spesialis. Jumlah karyawan di Rumah Sakit disesuaikan dengan jenisnya. Karakteristik, semangat kerja dan loyalitassumber daya manusia mencerminan citra yang khas bagi rumah sakit agar dapat terus berkembang dan memperbaiki diri. Tujuan dari Literatur review ini adalah menganalisis pengaruh budaya organisasiterhadap kinerja karyawan yang bekerja di RumahSakit. Metode penelitian ini adalah literature review memanfaatkan mesin pencari yaitu Google Scholar,Researchgate dan Course hero. Kriteria penelusuran artikel meliputi rentang waktu antara 2013 hingga2023 dan hanya terbatas di rumah sakit. Hasil dari penelitian ini menunjukkan adanya hubungan positif dan pengaruh signifikan antara budaya organisasi sebagai variable bebas dan kinerja karyawan sebagaivariable terikat. Dengan demikian, kesimpulan dari penelitian ini adalah bahwa budaya organisasiberpengaruh terhadap kinerja karyawan.","author":[{"dropping-particle":"","family":"Bisma Ayodha Kurniawan Putra","given":"","non-dropping-particle":"","parse-names":false,"suffix":""},{"dropping-particle":"","family":"Syadzalina Bilqis","given":"","non-dropping-particle":"","parse-names":false,"suffix":""},{"dropping-particle":"","family":"Catharina Aprilia Hellyani","given":"","non-dropping-particle":"","parse-names":false,"suffix":""}],"container-title":"Jurnal Ekonomi Bisnis dan Akuntansi","id":"ITEM-1","issue":"2","issued":{"date-parts":[["2023"]]},"page":"162-170","title":"Hubungan Kepemimpinan Transformasional dengan Kepuasan Kerja perawat di RSUD Penembahan Senopati Bantul","type":"article-journal","volume":"3"},"uris":["http://www.mendeley.com/documents/?uuid=69ffb653-2504-452d-a612-f79edd2ccffe"]}],"mendeley":{"formattedCitation":"(Bisma Ayodha Kurniawan Putra et al., 2023)","manualFormatting":" Kurniawan et all., (2023)","plainTextFormattedCitation":"(Bisma Ayodha Kurniawan Putra et al., 2023)","previouslyFormattedCitation":"(Bisma Ayodha Kurniawan Putra et al., 2023)"},"properties":{"noteIndex":0},"schema":"https://github.com/citation-style-language/schema/raw/master/csl-citation.json"}</w:instrText>
      </w:r>
      <w:r w:rsidRPr="0027119F">
        <w:rPr>
          <w:rFonts w:ascii="Book Antiqua" w:hAnsi="Book Antiqua" w:cs="Times New Roman"/>
          <w:sz w:val="24"/>
          <w:szCs w:val="24"/>
          <w:lang w:val="fi-FI"/>
        </w:rPr>
        <w:fldChar w:fldCharType="separate"/>
      </w:r>
      <w:r w:rsidRPr="0027119F">
        <w:rPr>
          <w:rFonts w:ascii="Book Antiqua" w:hAnsi="Book Antiqua" w:cs="Times New Roman"/>
          <w:noProof/>
          <w:sz w:val="24"/>
          <w:szCs w:val="24"/>
          <w:lang w:val="fi-FI"/>
        </w:rPr>
        <w:t xml:space="preserve"> Kurniawan et all., (2023)</w:t>
      </w:r>
      <w:r w:rsidRPr="0027119F">
        <w:rPr>
          <w:rFonts w:ascii="Book Antiqua" w:hAnsi="Book Antiqua" w:cs="Times New Roman"/>
          <w:sz w:val="24"/>
          <w:szCs w:val="24"/>
          <w:lang w:val="fi-FI"/>
        </w:rPr>
        <w:fldChar w:fldCharType="end"/>
      </w:r>
      <w:r w:rsidRPr="0027119F">
        <w:rPr>
          <w:rFonts w:ascii="Book Antiqua" w:hAnsi="Book Antiqua" w:cs="Times New Roman"/>
          <w:sz w:val="24"/>
          <w:szCs w:val="24"/>
          <w:lang w:val="fi-FI"/>
        </w:rPr>
        <w:t xml:space="preserve">, </w:t>
      </w:r>
      <w:r w:rsidRPr="0027119F">
        <w:rPr>
          <w:rFonts w:ascii="Book Antiqua" w:hAnsi="Book Antiqua" w:cs="Times New Roman"/>
          <w:sz w:val="24"/>
          <w:szCs w:val="24"/>
          <w:lang w:val="fi-FI"/>
        </w:rPr>
        <w:fldChar w:fldCharType="begin" w:fldLock="1"/>
      </w:r>
      <w:r>
        <w:rPr>
          <w:rFonts w:ascii="Book Antiqua" w:hAnsi="Book Antiqua" w:cs="Times New Roman"/>
          <w:sz w:val="24"/>
          <w:szCs w:val="24"/>
          <w:lang w:val="fi-FI"/>
        </w:rPr>
        <w:instrText>ADDIN CSL_CITATION {"citationItems":[{"id":"ITEM-1","itemData":{"DOI":"10.37641/jimkes.v11i2.1999","ISSN":"2337-7860","abstract":"Employees are the organization's most important asset and play a strategic role in the organization as constituents and managers of its activities to achieve company goals. Employee performance is the result of work performed by an individual in carrying out a given task. With high employee performance it is hoped that organizational goals can be achieved. Many factors such as motivation are important and work environment that can affect employee performance. The purpose of this study is to prove that there is a relationship between all variables in non-academic staff at a university located in West Jakarta. This study uses a structural equation model (SEM) involving 120 respondents who are non-academic staff employees at the University located in West Jakarta. Analysis of data processing in this study used Partial Least Square-Structural Equation Modeling (PLS-SEM) with SmartPLS 3.0. Some of the findings in this study are that Organizational Culture affects Employee Engagement. Meanwhile, employee engagement cannot improve employee performance. Furthermore, organizational culture has a positive influence on employee performance. Conversely, employee engagement cannot mediate organizational culture and employee performance.\r Keywords : Organizational Culture, Employee Engagement, Employee Performance.","author":[{"dropping-particle":"","family":"Febriani","given":"Fika Aurelia","non-dropping-particle":"","parse-names":false,"suffix":""},{"dropping-particle":"","family":"Ramli","given":"Abdul Haeba","non-dropping-particle":"","parse-names":false,"suffix":""}],"container-title":"Jurnal Ilmiah Manajemen Kesatuan","id":"ITEM-1","issue":"2","issued":{"date-parts":[["2023"]]},"page":"309-320","title":"Pengaruh Budaya Organisasi Terhadap Kinerja Karyawan Melalui Keterikatan Karyawan","type":"article-journal","volume":"11"},"uris":["http://www.mendeley.com/documents/?uuid=ad325d3c-775f-494f-bc86-ed36cda64b9d"]}],"mendeley":{"formattedCitation":"(Febriani &amp; Ramli, 2023)","manualFormatting":"Febriani &amp; Ramli (2023)","plainTextFormattedCitation":"(Febriani &amp; Ramli, 2023)","previouslyFormattedCitation":"(Febriani &amp; Ramli, 2023)"},"properties":{"noteIndex":0},"schema":"https://github.com/citation-style-language/schema/raw/master/csl-citation.json"}</w:instrText>
      </w:r>
      <w:r w:rsidRPr="0027119F">
        <w:rPr>
          <w:rFonts w:ascii="Book Antiqua" w:hAnsi="Book Antiqua" w:cs="Times New Roman"/>
          <w:sz w:val="24"/>
          <w:szCs w:val="24"/>
          <w:lang w:val="fi-FI"/>
        </w:rPr>
        <w:fldChar w:fldCharType="separate"/>
      </w:r>
      <w:r w:rsidRPr="0027119F">
        <w:rPr>
          <w:rFonts w:ascii="Book Antiqua" w:hAnsi="Book Antiqua" w:cs="Times New Roman"/>
          <w:noProof/>
          <w:sz w:val="24"/>
          <w:szCs w:val="24"/>
          <w:lang w:val="fi-FI"/>
        </w:rPr>
        <w:t>Febriani &amp; Ramli (2023)</w:t>
      </w:r>
      <w:r w:rsidRPr="0027119F">
        <w:rPr>
          <w:rFonts w:ascii="Book Antiqua" w:hAnsi="Book Antiqua" w:cs="Times New Roman"/>
          <w:sz w:val="24"/>
          <w:szCs w:val="24"/>
          <w:lang w:val="fi-FI"/>
        </w:rPr>
        <w:fldChar w:fldCharType="end"/>
      </w:r>
      <w:r w:rsidRPr="0027119F">
        <w:rPr>
          <w:rFonts w:ascii="Book Antiqua" w:hAnsi="Book Antiqua" w:cs="Times New Roman"/>
          <w:sz w:val="24"/>
          <w:szCs w:val="24"/>
          <w:lang w:val="fi-FI"/>
        </w:rPr>
        <w:t xml:space="preserve"> dan </w:t>
      </w:r>
      <w:r w:rsidRPr="0027119F">
        <w:rPr>
          <w:rFonts w:ascii="Book Antiqua" w:hAnsi="Book Antiqua" w:cs="Times New Roman"/>
          <w:sz w:val="24"/>
          <w:szCs w:val="24"/>
          <w:lang w:val="fi-FI"/>
        </w:rPr>
        <w:fldChar w:fldCharType="begin" w:fldLock="1"/>
      </w:r>
      <w:r>
        <w:rPr>
          <w:rFonts w:ascii="Book Antiqua" w:hAnsi="Book Antiqua" w:cs="Times New Roman"/>
          <w:sz w:val="24"/>
          <w:szCs w:val="24"/>
          <w:lang w:val="fi-FI"/>
        </w:rPr>
        <w:instrText>ADDIN CSL_CITATION {"citationItems":[{"id":"ITEM-1","itemData":{"DOI":"10.61805/fahma.v22i1.116","ISSN":"1693-2277","abstract":"Sumber Daya Manusia merupakan komponen yang penting bagi produktifitas kerja, sudah seharusnya bagi setiap instansi memperhatian konsep dan fasilitas supaya karyawan mampu bekerja secara maksimal. Penelitian ini bertujuan untuk menganalisis pengaruh budaya organisasi dan loyalitas karyawan terhadap kinerja karyawan RS ‘Aisyiyah Kudus. Penelitian ini menggunakan pendekatan Partial Least Squares Structural Equation Modeling (PLS-SEM) untuk mengkaji kerangka konseptual. Data dikumpulkan dari 140 karyawan tetap RS ‘Aisyiyah Kudus dengan menggunakan kuesioner. Temuan analisis mengkonfirmasi bahwa budaya organisasi mempunyai pengaruh positif dan tidak signifikan terhadap kinerja karyawan dan loyalitas karyawan mempunyai pengaruh positif dan signifikan terhadap kinerja karyawan pada RS ‘Aisyiyah Kudus.","author":[{"dropping-particle":"","family":"Achmad","given":"Affan Wazzar","non-dropping-particle":"","parse-names":false,"suffix":""},{"dropping-particle":"","family":"Krisnanda","given":"","non-dropping-particle":"","parse-names":false,"suffix":""},{"dropping-particle":"","family":"Nadia","given":"Linda Putri","non-dropping-particle":"","parse-names":false,"suffix":""}],"container-title":"Jurnal Informatika Komputer, Bisnis dan Manajemen","id":"ITEM-1","issue":"1","issued":{"date-parts":[["2024"]]},"page":"88-95","title":"Pengaruh Budaya Organisasi Dan Loyalitas Karyawan Terhadap Kinerja Karyawan","type":"article-journal","volume":"22"},"uris":["http://www.mendeley.com/documents/?uuid=cb77ba44-a5e1-49ce-8be0-5614093ab9cd"]}],"mendeley":{"formattedCitation":"(Achmad et al., 2024)","manualFormatting":"Achmad et all., (2024)","plainTextFormattedCitation":"(Achmad et al., 2024)","previouslyFormattedCitation":"(Achmad et al., 2024)"},"properties":{"noteIndex":0},"schema":"https://github.com/citation-style-language/schema/raw/master/csl-citation.json"}</w:instrText>
      </w:r>
      <w:r w:rsidRPr="0027119F">
        <w:rPr>
          <w:rFonts w:ascii="Book Antiqua" w:hAnsi="Book Antiqua" w:cs="Times New Roman"/>
          <w:sz w:val="24"/>
          <w:szCs w:val="24"/>
          <w:lang w:val="fi-FI"/>
        </w:rPr>
        <w:fldChar w:fldCharType="separate"/>
      </w:r>
      <w:r w:rsidRPr="0027119F">
        <w:rPr>
          <w:rFonts w:ascii="Book Antiqua" w:hAnsi="Book Antiqua" w:cs="Times New Roman"/>
          <w:noProof/>
          <w:sz w:val="24"/>
          <w:szCs w:val="24"/>
          <w:lang w:val="fi-FI"/>
        </w:rPr>
        <w:t>Achmad et all., (2024)</w:t>
      </w:r>
      <w:r w:rsidRPr="0027119F">
        <w:rPr>
          <w:rFonts w:ascii="Book Antiqua" w:hAnsi="Book Antiqua" w:cs="Times New Roman"/>
          <w:sz w:val="24"/>
          <w:szCs w:val="24"/>
          <w:lang w:val="fi-FI"/>
        </w:rPr>
        <w:fldChar w:fldCharType="end"/>
      </w:r>
      <w:r w:rsidRPr="0027119F">
        <w:rPr>
          <w:rFonts w:ascii="Book Antiqua" w:hAnsi="Book Antiqua" w:cs="Times New Roman"/>
          <w:sz w:val="24"/>
          <w:szCs w:val="24"/>
          <w:lang w:val="fi-FI"/>
        </w:rPr>
        <w:t xml:space="preserve"> hasil dari beberapa  penelitian tersebut menghasilkan bahwa budaya organisasi memiliki pengaruh yang signifikan terhadap kinerja karyawan.</w:t>
      </w:r>
    </w:p>
    <w:p w14:paraId="21408FA0" w14:textId="6AC945BF" w:rsidR="000A7C44" w:rsidRPr="0027119F" w:rsidRDefault="000A7C44" w:rsidP="00407F90">
      <w:pPr>
        <w:spacing w:line="360" w:lineRule="auto"/>
        <w:ind w:right="13" w:firstLine="720"/>
        <w:jc w:val="both"/>
        <w:rPr>
          <w:rFonts w:ascii="Book Antiqua" w:eastAsia="Book Antiqua" w:hAnsi="Book Antiqua" w:cs="Book Antiqua"/>
          <w:b/>
          <w:sz w:val="24"/>
          <w:szCs w:val="24"/>
          <w:lang w:val="fi-FI"/>
        </w:rPr>
      </w:pPr>
    </w:p>
    <w:p w14:paraId="7CB59CAC" w14:textId="1F6C02BF" w:rsidR="00BE1CA5" w:rsidRDefault="000A7C44" w:rsidP="0027119F">
      <w:pPr>
        <w:rPr>
          <w:rFonts w:ascii="Book Antiqua" w:eastAsia="Book Antiqua" w:hAnsi="Book Antiqua" w:cs="Book Antiqua"/>
          <w:b/>
          <w:sz w:val="24"/>
          <w:szCs w:val="24"/>
          <w:lang w:val="fi-FI"/>
        </w:rPr>
      </w:pPr>
      <w:r w:rsidRPr="0027119F">
        <w:rPr>
          <w:rFonts w:ascii="Book Antiqua" w:eastAsia="Book Antiqua" w:hAnsi="Book Antiqua" w:cs="Book Antiqua"/>
          <w:b/>
          <w:sz w:val="24"/>
          <w:szCs w:val="24"/>
          <w:lang w:val="fi-FI"/>
        </w:rPr>
        <w:br w:type="page"/>
      </w:r>
      <w:r w:rsidR="0000773C" w:rsidRPr="0027119F">
        <w:rPr>
          <w:rFonts w:ascii="Book Antiqua" w:eastAsia="Book Antiqua" w:hAnsi="Book Antiqua" w:cs="Book Antiqua"/>
          <w:b/>
          <w:sz w:val="24"/>
          <w:szCs w:val="24"/>
          <w:lang w:val="fi-FI"/>
        </w:rPr>
        <w:lastRenderedPageBreak/>
        <w:t>KESIMPULAN</w:t>
      </w:r>
    </w:p>
    <w:p w14:paraId="2783251A" w14:textId="77777777" w:rsidR="00BE1CA5" w:rsidRPr="00B50523" w:rsidRDefault="00BE1CA5" w:rsidP="00BE1CA5">
      <w:pPr>
        <w:spacing w:after="0" w:line="276" w:lineRule="auto"/>
        <w:ind w:firstLine="720"/>
        <w:jc w:val="both"/>
        <w:rPr>
          <w:rFonts w:ascii="Times New Roman" w:hAnsi="Times New Roman" w:cs="Times New Roman"/>
          <w:sz w:val="24"/>
          <w:szCs w:val="24"/>
          <w:lang w:val="fi-FI"/>
        </w:rPr>
      </w:pPr>
      <w:r w:rsidRPr="00B50523">
        <w:rPr>
          <w:rFonts w:ascii="Times New Roman" w:hAnsi="Times New Roman" w:cs="Times New Roman"/>
          <w:sz w:val="24"/>
          <w:szCs w:val="24"/>
          <w:lang w:val="fi-FI"/>
        </w:rPr>
        <w:t xml:space="preserve">Penelitian ini dilakukan untuk mengetahui pengaruh secara individu (parsial), antara variabel independent (pelatihan kerja, </w:t>
      </w:r>
      <w:r w:rsidRPr="00B50523">
        <w:rPr>
          <w:rFonts w:ascii="Times New Roman" w:hAnsi="Times New Roman" w:cs="Times New Roman"/>
          <w:i/>
          <w:iCs/>
          <w:sz w:val="24"/>
          <w:szCs w:val="24"/>
          <w:lang w:val="fi-FI"/>
        </w:rPr>
        <w:t>career development</w:t>
      </w:r>
      <w:r w:rsidRPr="00B50523">
        <w:rPr>
          <w:rFonts w:ascii="Times New Roman" w:hAnsi="Times New Roman" w:cs="Times New Roman"/>
          <w:sz w:val="24"/>
          <w:szCs w:val="24"/>
          <w:lang w:val="fi-FI"/>
        </w:rPr>
        <w:t xml:space="preserve"> dan budaya organisasi) terhadap variabel dependen (kinerja karyawan). Berdasarkan hasil penelitian, pembahasan dan interpretasi yang telah diuraikan pada bab sebelumnya, maka diperoleh kesimpulan sebagai berikut ini :</w:t>
      </w:r>
    </w:p>
    <w:p w14:paraId="6D3319CE" w14:textId="77777777" w:rsidR="00BE1CA5" w:rsidRPr="00BE1CA5" w:rsidRDefault="00BE1CA5" w:rsidP="00BE1CA5">
      <w:pPr>
        <w:pStyle w:val="ListParagraph"/>
        <w:numPr>
          <w:ilvl w:val="0"/>
          <w:numId w:val="9"/>
        </w:numPr>
        <w:spacing w:after="0" w:line="276" w:lineRule="auto"/>
        <w:ind w:left="426" w:hanging="426"/>
        <w:jc w:val="both"/>
        <w:rPr>
          <w:rFonts w:ascii="Book Antiqua" w:hAnsi="Book Antiqua" w:cs="Times New Roman"/>
          <w:sz w:val="24"/>
          <w:szCs w:val="24"/>
          <w:lang w:val="fi-FI"/>
        </w:rPr>
      </w:pPr>
      <w:r w:rsidRPr="00BE1CA5">
        <w:rPr>
          <w:rFonts w:ascii="Book Antiqua" w:hAnsi="Book Antiqua" w:cs="Times New Roman"/>
          <w:sz w:val="24"/>
          <w:szCs w:val="24"/>
          <w:lang w:val="fi-FI"/>
        </w:rPr>
        <w:t>Hasil penelitian ini menunjukan bahwa pelatihan kerja memiliki pengaruh positif dan signifikan terhadap peningkatan kinerja karyawan di Universitas Muhammadiyah Jember. Dapat dilihat dari hasil uji t, dengan demikian hipotesis yang dinyatakan bahwa pelatihan kerja memiliki pengaruh terhadap kinerja karyawan telah terbukti. Hasil temuan ini menunjukan bahwa pemberian materi dan metode pelatihan yang sesuai dengan kebutuhan, kemudahan materi yang diberikan dan keikut sertaan dalam pelatihan pegawai di Universitas Muhammadiyah Jember mengenai pelatihan yang telah difasilitasi, akan mendorong peningkatan kinerja.</w:t>
      </w:r>
    </w:p>
    <w:p w14:paraId="5C71D8FD" w14:textId="77777777" w:rsidR="00BE1CA5" w:rsidRPr="00BE1CA5" w:rsidRDefault="00BE1CA5" w:rsidP="00BE1CA5">
      <w:pPr>
        <w:pStyle w:val="ListParagraph"/>
        <w:numPr>
          <w:ilvl w:val="0"/>
          <w:numId w:val="9"/>
        </w:numPr>
        <w:spacing w:after="0" w:line="276" w:lineRule="auto"/>
        <w:ind w:left="426" w:hanging="426"/>
        <w:jc w:val="both"/>
        <w:rPr>
          <w:rFonts w:ascii="Book Antiqua" w:hAnsi="Book Antiqua" w:cs="Times New Roman"/>
          <w:sz w:val="24"/>
          <w:szCs w:val="24"/>
          <w:lang w:val="fi-FI"/>
        </w:rPr>
      </w:pPr>
      <w:r w:rsidRPr="00BE1CA5">
        <w:rPr>
          <w:rFonts w:ascii="Book Antiqua" w:hAnsi="Book Antiqua" w:cs="Times New Roman"/>
          <w:sz w:val="24"/>
          <w:szCs w:val="24"/>
          <w:lang w:val="fi-FI"/>
        </w:rPr>
        <w:t>Hasil penelitian ini menunjukan bahwa pemgembangan karir memiliki pengaruh yang positif dan signifikan terhadap peningkatan kinerja karyawan di Universitas Muhammadiyah Jember. Dapat dilihat dari hasil uji t, dengan demikian hipotesis yang dinyatakan bahwa pengembangan karir memiliki pengaruh terhadap kinerja karyawan telah terbukti. Hasil temuan ini menunjukan bahwa memberikan apresiasi terhadap hasil kerja karyawan akan menimbulkan sikap loyal terhadap aturan yang telah ditetapkan, memberikan kesempatan promosi jawaban terhadap karyawan yang sudah memiliki perkembangan kerja dan pimpinan unit selalu memberikan support kepada pegawai dengan tujuan pekerjaan yang dihasilkan semakin maksimal. Beberapa faktor tersebut yang dapat mendorong peningkatan kinerja pegawai di Universitas Muhammadiyah Jember.</w:t>
      </w:r>
    </w:p>
    <w:p w14:paraId="169E4425" w14:textId="77777777" w:rsidR="00BE1CA5" w:rsidRDefault="00BE1CA5" w:rsidP="00BE1CA5">
      <w:pPr>
        <w:pStyle w:val="ListParagraph"/>
        <w:numPr>
          <w:ilvl w:val="0"/>
          <w:numId w:val="9"/>
        </w:numPr>
        <w:spacing w:after="0" w:line="276" w:lineRule="auto"/>
        <w:ind w:left="426" w:hanging="426"/>
        <w:jc w:val="both"/>
        <w:rPr>
          <w:rFonts w:ascii="Book Antiqua" w:hAnsi="Book Antiqua" w:cs="Times New Roman"/>
          <w:sz w:val="24"/>
          <w:szCs w:val="24"/>
          <w:lang w:val="fi-FI"/>
        </w:rPr>
      </w:pPr>
      <w:r w:rsidRPr="00BE1CA5">
        <w:rPr>
          <w:rFonts w:ascii="Book Antiqua" w:hAnsi="Book Antiqua" w:cs="Times New Roman"/>
          <w:sz w:val="24"/>
          <w:szCs w:val="24"/>
          <w:lang w:val="fi-FI"/>
        </w:rPr>
        <w:t>Hasil penelitian ini menunjukan bahwa budaya organisasi memiliki pengaruh yang positif dan signifikan terhadap peningkatan kinerja karyawan di Universitas Muhammadiyah Jember. Dapat dilihat dari hasil uji t, dengan demikian hipotesis yang dinyatakan bahwa budaya organisasi memiliki pengaruh terhadap kinerja karyawan telah terbukti. Hasil temuan ini menunjukan bahwa karyawan di Univeristas Muhammadiyah Jember cenderung memiliki nilai budaya dapat menentukan target kerja, hal ini menunjukan nilai budaya yang tertaman cenderung akan memberikan dorongan pada karyawan di Universitas Muhammadiyah Jember untuk bersemangat dalam bekerja, sehingga dengan begitu karyawan akan cenderung memiliki kinerja yang tinggi.</w:t>
      </w:r>
    </w:p>
    <w:p w14:paraId="2AFEA30A" w14:textId="77777777" w:rsidR="00BE1CA5" w:rsidRDefault="00BE1CA5" w:rsidP="00BE1CA5">
      <w:pPr>
        <w:spacing w:after="0" w:line="276" w:lineRule="auto"/>
        <w:jc w:val="both"/>
        <w:rPr>
          <w:rFonts w:ascii="Book Antiqua" w:hAnsi="Book Antiqua" w:cs="Times New Roman"/>
          <w:sz w:val="24"/>
          <w:szCs w:val="24"/>
          <w:lang w:val="fi-FI"/>
        </w:rPr>
      </w:pPr>
    </w:p>
    <w:p w14:paraId="7D9A6DE8" w14:textId="77777777" w:rsidR="00BE1CA5" w:rsidRDefault="00BE1CA5" w:rsidP="00BE1CA5">
      <w:pPr>
        <w:spacing w:after="0" w:line="276" w:lineRule="auto"/>
        <w:jc w:val="both"/>
        <w:rPr>
          <w:rFonts w:ascii="Book Antiqua" w:hAnsi="Book Antiqua" w:cs="Times New Roman"/>
          <w:sz w:val="24"/>
          <w:szCs w:val="24"/>
          <w:lang w:val="fi-FI"/>
        </w:rPr>
      </w:pPr>
    </w:p>
    <w:p w14:paraId="04F14ADB" w14:textId="77777777" w:rsidR="00BE1CA5" w:rsidRDefault="00BE1CA5" w:rsidP="00BE1CA5">
      <w:pPr>
        <w:spacing w:after="0" w:line="276" w:lineRule="auto"/>
        <w:jc w:val="both"/>
        <w:rPr>
          <w:rFonts w:ascii="Book Antiqua" w:hAnsi="Book Antiqua" w:cs="Times New Roman"/>
          <w:sz w:val="24"/>
          <w:szCs w:val="24"/>
          <w:lang w:val="fi-FI"/>
        </w:rPr>
      </w:pPr>
    </w:p>
    <w:p w14:paraId="779B73BD" w14:textId="77777777" w:rsidR="00BE1CA5" w:rsidRPr="00BE1CA5" w:rsidRDefault="00BE1CA5" w:rsidP="00BE1CA5">
      <w:pPr>
        <w:spacing w:after="0" w:line="276" w:lineRule="auto"/>
        <w:jc w:val="both"/>
        <w:rPr>
          <w:rFonts w:ascii="Book Antiqua" w:hAnsi="Book Antiqua" w:cs="Times New Roman"/>
          <w:sz w:val="24"/>
          <w:szCs w:val="24"/>
          <w:lang w:val="fi-FI"/>
        </w:rPr>
      </w:pPr>
    </w:p>
    <w:p w14:paraId="50A8F7F0" w14:textId="77777777" w:rsidR="00BE1CA5" w:rsidRPr="00BE1CA5" w:rsidRDefault="00BE1CA5" w:rsidP="00BE1CA5">
      <w:pPr>
        <w:rPr>
          <w:rFonts w:ascii="Book Antiqua" w:hAnsi="Book Antiqua" w:cs="Times New Roman"/>
          <w:szCs w:val="24"/>
          <w:lang w:val="fi-FI"/>
        </w:rPr>
      </w:pPr>
      <w:r w:rsidRPr="00BE1CA5">
        <w:rPr>
          <w:rFonts w:ascii="Book Antiqua" w:eastAsia="Book Antiqua" w:hAnsi="Book Antiqua" w:cs="Book Antiqua"/>
          <w:b/>
          <w:sz w:val="24"/>
          <w:szCs w:val="24"/>
          <w:lang w:val="fi-FI"/>
        </w:rPr>
        <w:lastRenderedPageBreak/>
        <w:t>Saran</w:t>
      </w:r>
    </w:p>
    <w:p w14:paraId="7D3C8A60" w14:textId="77777777" w:rsidR="00BE1CA5" w:rsidRPr="00BE1CA5" w:rsidRDefault="00BE1CA5" w:rsidP="00BE1CA5">
      <w:pPr>
        <w:pStyle w:val="ListParagraph"/>
        <w:numPr>
          <w:ilvl w:val="0"/>
          <w:numId w:val="15"/>
        </w:numPr>
        <w:spacing w:after="0" w:line="276" w:lineRule="auto"/>
        <w:ind w:left="426" w:hanging="426"/>
        <w:jc w:val="both"/>
        <w:rPr>
          <w:rFonts w:ascii="Book Antiqua" w:hAnsi="Book Antiqua" w:cs="Times New Roman"/>
          <w:sz w:val="24"/>
          <w:szCs w:val="24"/>
          <w:lang w:val="fi-FI"/>
        </w:rPr>
      </w:pPr>
      <w:r w:rsidRPr="00BE1CA5">
        <w:rPr>
          <w:rFonts w:ascii="Book Antiqua" w:hAnsi="Book Antiqua" w:cs="Times New Roman"/>
          <w:sz w:val="24"/>
          <w:szCs w:val="24"/>
          <w:lang w:val="fi-FI"/>
        </w:rPr>
        <w:t>Bagi Universitas Muhammadiyah Jember</w:t>
      </w:r>
    </w:p>
    <w:p w14:paraId="16957D10" w14:textId="77777777" w:rsidR="00BE1CA5" w:rsidRPr="00BE1CA5" w:rsidRDefault="00BE1CA5" w:rsidP="00BE1CA5">
      <w:pPr>
        <w:pStyle w:val="ListParagraph"/>
        <w:numPr>
          <w:ilvl w:val="4"/>
          <w:numId w:val="14"/>
        </w:numPr>
        <w:spacing w:after="0" w:line="276" w:lineRule="auto"/>
        <w:ind w:left="851" w:hanging="423"/>
        <w:jc w:val="both"/>
        <w:rPr>
          <w:rFonts w:ascii="Book Antiqua" w:hAnsi="Book Antiqua" w:cs="Times New Roman"/>
          <w:sz w:val="24"/>
          <w:szCs w:val="24"/>
          <w:lang w:val="fi-FI"/>
        </w:rPr>
      </w:pPr>
      <w:r w:rsidRPr="00BE1CA5">
        <w:rPr>
          <w:rFonts w:ascii="Book Antiqua" w:hAnsi="Book Antiqua" w:cs="Times New Roman"/>
          <w:sz w:val="24"/>
          <w:szCs w:val="24"/>
          <w:lang w:val="fi-FI"/>
        </w:rPr>
        <w:t>Berdasarkan hasil temuan penelitian sebaiknya Universitas Muhammadiyah Jember, lebih memperhatikan lagi materi pelatihan yang diberikan kepada pegawai, memastikan benar-benar sesuai dengan kebutuhannya.</w:t>
      </w:r>
    </w:p>
    <w:p w14:paraId="7FEB8FC6" w14:textId="77777777" w:rsidR="00BE1CA5" w:rsidRPr="00BE1CA5" w:rsidRDefault="00BE1CA5" w:rsidP="00BE1CA5">
      <w:pPr>
        <w:pStyle w:val="ListParagraph"/>
        <w:numPr>
          <w:ilvl w:val="4"/>
          <w:numId w:val="14"/>
        </w:numPr>
        <w:spacing w:after="0" w:line="276" w:lineRule="auto"/>
        <w:ind w:left="851" w:hanging="423"/>
        <w:jc w:val="both"/>
        <w:rPr>
          <w:rFonts w:ascii="Book Antiqua" w:hAnsi="Book Antiqua" w:cs="Times New Roman"/>
          <w:sz w:val="24"/>
          <w:szCs w:val="24"/>
          <w:lang w:val="fi-FI"/>
        </w:rPr>
      </w:pPr>
      <w:r w:rsidRPr="00BE1CA5">
        <w:rPr>
          <w:rFonts w:ascii="Book Antiqua" w:hAnsi="Book Antiqua" w:cs="Times New Roman"/>
          <w:sz w:val="24"/>
          <w:szCs w:val="24"/>
          <w:lang w:val="fi-FI"/>
        </w:rPr>
        <w:t>Pimpinan tiap Unit diharapkan selalu memberikan dukungan support kepada pegawainya mengenai pekerjaan dengan harapan mencapai hasil kerja yang maksimal</w:t>
      </w:r>
    </w:p>
    <w:p w14:paraId="0AF78B48" w14:textId="77777777" w:rsidR="00BE1CA5" w:rsidRPr="00BE1CA5" w:rsidRDefault="00BE1CA5" w:rsidP="00BE1CA5">
      <w:pPr>
        <w:pStyle w:val="ListParagraph"/>
        <w:numPr>
          <w:ilvl w:val="4"/>
          <w:numId w:val="14"/>
        </w:numPr>
        <w:spacing w:after="0" w:line="276" w:lineRule="auto"/>
        <w:ind w:left="851" w:hanging="423"/>
        <w:jc w:val="both"/>
        <w:rPr>
          <w:rFonts w:ascii="Book Antiqua" w:hAnsi="Book Antiqua" w:cs="Times New Roman"/>
          <w:sz w:val="24"/>
          <w:szCs w:val="24"/>
          <w:lang w:val="fi-FI"/>
        </w:rPr>
      </w:pPr>
      <w:r w:rsidRPr="00BE1CA5">
        <w:rPr>
          <w:rFonts w:ascii="Book Antiqua" w:hAnsi="Book Antiqua" w:cs="Times New Roman"/>
          <w:sz w:val="24"/>
          <w:szCs w:val="24"/>
          <w:lang w:val="fi-FI"/>
        </w:rPr>
        <w:t>Memberikan kesempatan kepada pegawai di Universitas Muhammadiyah Jember mengenai sumbangan ide-ide untuk pengembangan Universitas Muhammadiyah Jember.</w:t>
      </w:r>
    </w:p>
    <w:p w14:paraId="55A6EF72" w14:textId="77777777" w:rsidR="00BE1CA5" w:rsidRPr="00BE1CA5" w:rsidRDefault="00BE1CA5" w:rsidP="00BE1CA5">
      <w:pPr>
        <w:pStyle w:val="ListParagraph"/>
        <w:numPr>
          <w:ilvl w:val="0"/>
          <w:numId w:val="15"/>
        </w:numPr>
        <w:spacing w:after="0" w:line="276" w:lineRule="auto"/>
        <w:ind w:left="426" w:hanging="426"/>
        <w:jc w:val="both"/>
        <w:rPr>
          <w:rFonts w:ascii="Book Antiqua" w:hAnsi="Book Antiqua" w:cs="Times New Roman"/>
          <w:sz w:val="24"/>
          <w:szCs w:val="24"/>
          <w:lang w:val="fi-FI"/>
        </w:rPr>
      </w:pPr>
      <w:r w:rsidRPr="00BE1CA5">
        <w:rPr>
          <w:rFonts w:ascii="Book Antiqua" w:hAnsi="Book Antiqua" w:cs="Times New Roman"/>
          <w:sz w:val="24"/>
          <w:szCs w:val="24"/>
          <w:lang w:val="fi-FI"/>
        </w:rPr>
        <w:t>Bagi Peneliti Selanjutnya</w:t>
      </w:r>
    </w:p>
    <w:p w14:paraId="003CBB4A" w14:textId="77777777" w:rsidR="00BE1CA5" w:rsidRPr="00BE1CA5" w:rsidRDefault="00BE1CA5" w:rsidP="00BE1CA5">
      <w:pPr>
        <w:pStyle w:val="ListParagraph"/>
        <w:numPr>
          <w:ilvl w:val="4"/>
          <w:numId w:val="14"/>
        </w:numPr>
        <w:spacing w:after="0" w:line="276" w:lineRule="auto"/>
        <w:ind w:left="851" w:hanging="423"/>
        <w:jc w:val="both"/>
        <w:rPr>
          <w:rFonts w:ascii="Book Antiqua" w:hAnsi="Book Antiqua" w:cs="Times New Roman"/>
          <w:sz w:val="24"/>
          <w:szCs w:val="24"/>
          <w:lang w:val="fi-FI"/>
        </w:rPr>
      </w:pPr>
      <w:r w:rsidRPr="00BE1CA5">
        <w:rPr>
          <w:rFonts w:ascii="Book Antiqua" w:hAnsi="Book Antiqua" w:cs="Times New Roman"/>
          <w:sz w:val="24"/>
          <w:szCs w:val="24"/>
          <w:lang w:val="fi-FI"/>
        </w:rPr>
        <w:t xml:space="preserve">Bagi peneliti selanjutnya dapat dilakukan dengan memperluas cakupan objek penelitian dengan meneliti variabel lainnnya yakni gaya kepemimpinan, lingkungan kerja, kompensasi dan kepuasan kerja. </w:t>
      </w:r>
    </w:p>
    <w:p w14:paraId="34E9B550" w14:textId="77777777" w:rsidR="00BE1CA5" w:rsidRPr="00BE1CA5" w:rsidRDefault="00BE1CA5" w:rsidP="00BE1CA5">
      <w:pPr>
        <w:pStyle w:val="ListParagraph"/>
        <w:numPr>
          <w:ilvl w:val="4"/>
          <w:numId w:val="14"/>
        </w:numPr>
        <w:spacing w:after="0" w:line="276" w:lineRule="auto"/>
        <w:ind w:left="851" w:hanging="423"/>
        <w:jc w:val="both"/>
        <w:rPr>
          <w:rFonts w:ascii="Book Antiqua" w:hAnsi="Book Antiqua" w:cs="Times New Roman"/>
          <w:sz w:val="24"/>
          <w:szCs w:val="24"/>
          <w:lang w:val="fi-FI"/>
        </w:rPr>
      </w:pPr>
      <w:r w:rsidRPr="00BE1CA5">
        <w:rPr>
          <w:rFonts w:ascii="Book Antiqua" w:hAnsi="Book Antiqua" w:cs="Times New Roman"/>
          <w:sz w:val="24"/>
          <w:szCs w:val="24"/>
          <w:lang w:val="fi-FI"/>
        </w:rPr>
        <w:t>Peneliti selanjutnya dapat menggunakan loyalitas kerja sebagai variabel yang dipengaruhi.</w:t>
      </w:r>
    </w:p>
    <w:p w14:paraId="04DD9715" w14:textId="77777777" w:rsidR="00BE1CA5" w:rsidRPr="00BE1CA5" w:rsidRDefault="00BE1CA5" w:rsidP="00BE1CA5">
      <w:pPr>
        <w:pStyle w:val="ListParagraph"/>
        <w:numPr>
          <w:ilvl w:val="4"/>
          <w:numId w:val="14"/>
        </w:numPr>
        <w:spacing w:after="0" w:line="276" w:lineRule="auto"/>
        <w:ind w:left="851" w:hanging="423"/>
        <w:jc w:val="both"/>
        <w:rPr>
          <w:rFonts w:ascii="Book Antiqua" w:hAnsi="Book Antiqua" w:cs="Times New Roman"/>
          <w:sz w:val="24"/>
          <w:szCs w:val="24"/>
          <w:lang w:val="fi-FI"/>
        </w:rPr>
        <w:sectPr w:rsidR="00BE1CA5" w:rsidRPr="00BE1CA5" w:rsidSect="00BE1CA5">
          <w:pgSz w:w="11906" w:h="16838"/>
          <w:pgMar w:top="1701" w:right="1134" w:bottom="1134" w:left="1701" w:header="709" w:footer="709" w:gutter="0"/>
          <w:pgNumType w:start="53"/>
          <w:cols w:space="708"/>
          <w:titlePg/>
          <w:docGrid w:linePitch="360"/>
        </w:sectPr>
      </w:pPr>
      <w:r w:rsidRPr="00BE1CA5">
        <w:rPr>
          <w:rFonts w:ascii="Book Antiqua" w:hAnsi="Book Antiqua" w:cs="Times New Roman"/>
          <w:sz w:val="24"/>
          <w:szCs w:val="24"/>
          <w:lang w:val="fi-FI"/>
        </w:rPr>
        <w:t>Menambah periode waktu dan jumlah sampel penelitian sehingga dapat memperoleh hasil yang maksimal serta melakukan penelitian dalam lingkup yang lebih luas.</w:t>
      </w:r>
    </w:p>
    <w:p w14:paraId="2EC71BD2" w14:textId="77777777" w:rsidR="00BE1CA5" w:rsidRDefault="00BE1CA5" w:rsidP="0027119F">
      <w:pPr>
        <w:rPr>
          <w:rFonts w:ascii="Book Antiqua" w:eastAsia="Book Antiqua" w:hAnsi="Book Antiqua" w:cs="Book Antiqua"/>
          <w:b/>
          <w:sz w:val="24"/>
          <w:szCs w:val="24"/>
          <w:lang w:val="fi-FI"/>
        </w:rPr>
      </w:pPr>
    </w:p>
    <w:p w14:paraId="19E39874" w14:textId="77777777" w:rsidR="00BE1CA5" w:rsidRPr="0027119F" w:rsidRDefault="00BE1CA5" w:rsidP="0027119F">
      <w:pPr>
        <w:rPr>
          <w:rFonts w:ascii="Book Antiqua" w:eastAsia="Book Antiqua" w:hAnsi="Book Antiqua" w:cs="Book Antiqua"/>
          <w:b/>
          <w:sz w:val="24"/>
          <w:szCs w:val="24"/>
          <w:lang w:val="fi-FI"/>
        </w:rPr>
      </w:pPr>
    </w:p>
    <w:p w14:paraId="52A34154" w14:textId="77777777" w:rsidR="0027119F" w:rsidRPr="0027119F" w:rsidRDefault="0027119F" w:rsidP="0027119F">
      <w:pPr>
        <w:spacing w:after="0" w:line="276" w:lineRule="auto"/>
        <w:ind w:firstLine="720"/>
        <w:jc w:val="both"/>
        <w:rPr>
          <w:rFonts w:ascii="Book Antiqua" w:hAnsi="Book Antiqua" w:cs="Times New Roman"/>
          <w:sz w:val="24"/>
          <w:szCs w:val="24"/>
          <w:lang w:val="fi-FI"/>
        </w:rPr>
      </w:pPr>
      <w:r w:rsidRPr="0027119F">
        <w:rPr>
          <w:rFonts w:ascii="Book Antiqua" w:hAnsi="Book Antiqua" w:cs="Times New Roman"/>
          <w:sz w:val="24"/>
          <w:szCs w:val="24"/>
          <w:lang w:val="fi-FI"/>
        </w:rPr>
        <w:t xml:space="preserve">Penelitian ini dilakukan untuk mengetahui pengaruh secara individu (parsial), antara variabel independent (pelatihan kerja, </w:t>
      </w:r>
      <w:r w:rsidRPr="0027119F">
        <w:rPr>
          <w:rFonts w:ascii="Book Antiqua" w:hAnsi="Book Antiqua" w:cs="Times New Roman"/>
          <w:i/>
          <w:iCs/>
          <w:sz w:val="24"/>
          <w:szCs w:val="24"/>
          <w:lang w:val="fi-FI"/>
        </w:rPr>
        <w:t>career development</w:t>
      </w:r>
      <w:r w:rsidRPr="0027119F">
        <w:rPr>
          <w:rFonts w:ascii="Book Antiqua" w:hAnsi="Book Antiqua" w:cs="Times New Roman"/>
          <w:sz w:val="24"/>
          <w:szCs w:val="24"/>
          <w:lang w:val="fi-FI"/>
        </w:rPr>
        <w:t xml:space="preserve"> dan budaya organisasi) terhadap variabel dependen (kinerja karyawan). Berdasarkan hasil penelitian, pembahasan dan interpretasi yang telah diuraikan pada bab sebelumnya, maka diperoleh kesimpulan sebagai berikut ini :</w:t>
      </w:r>
    </w:p>
    <w:p w14:paraId="5C0E16A5" w14:textId="77777777" w:rsidR="0027119F" w:rsidRPr="0027119F" w:rsidRDefault="0027119F" w:rsidP="00BE1CA5">
      <w:pPr>
        <w:pStyle w:val="ListParagraph"/>
        <w:numPr>
          <w:ilvl w:val="0"/>
          <w:numId w:val="15"/>
        </w:numPr>
        <w:spacing w:after="0" w:line="276" w:lineRule="auto"/>
        <w:ind w:left="426" w:hanging="426"/>
        <w:jc w:val="both"/>
        <w:rPr>
          <w:rFonts w:ascii="Book Antiqua" w:hAnsi="Book Antiqua" w:cs="Times New Roman"/>
          <w:sz w:val="24"/>
          <w:szCs w:val="24"/>
          <w:lang w:val="fi-FI"/>
        </w:rPr>
      </w:pPr>
      <w:r w:rsidRPr="0027119F">
        <w:rPr>
          <w:rFonts w:ascii="Book Antiqua" w:hAnsi="Book Antiqua" w:cs="Times New Roman"/>
          <w:sz w:val="24"/>
          <w:szCs w:val="24"/>
          <w:lang w:val="fi-FI"/>
        </w:rPr>
        <w:t>Hasil penelitian ini menunjukan bahwa pelatihan kerja memiliki pengaruh positif dan signifikan terhadap peningkatan kinerja karyawan di Universitas Muhammadiyah Jember. Dapat dilihat dari hasil uji t, dengan demikian hipotesis yang dinyatakan bahwa pelatihan kerja memiliki pengaruh terhadap keputusan pembelian telah terbukti. Hasil temuan ini menunjukan bahwa pemberian materi dan metode pelatihan yang sesuai dengan kebutuhan, kemudahan materi yang diberikan dan keikut sertaan dalam pelatihan pegawai di Universitas Muhammadiyah Jember mengenai pelatihan yang telah difasilitasi, akan mendorong peningkatan kinerja.</w:t>
      </w:r>
    </w:p>
    <w:p w14:paraId="23879DB2" w14:textId="77777777" w:rsidR="0027119F" w:rsidRPr="0027119F" w:rsidRDefault="0027119F" w:rsidP="00BE1CA5">
      <w:pPr>
        <w:pStyle w:val="ListParagraph"/>
        <w:numPr>
          <w:ilvl w:val="0"/>
          <w:numId w:val="15"/>
        </w:numPr>
        <w:spacing w:after="0" w:line="276" w:lineRule="auto"/>
        <w:ind w:left="426" w:hanging="426"/>
        <w:jc w:val="both"/>
        <w:rPr>
          <w:rFonts w:ascii="Book Antiqua" w:hAnsi="Book Antiqua" w:cs="Times New Roman"/>
          <w:sz w:val="24"/>
          <w:szCs w:val="24"/>
          <w:lang w:val="fi-FI"/>
        </w:rPr>
      </w:pPr>
      <w:r w:rsidRPr="0027119F">
        <w:rPr>
          <w:rFonts w:ascii="Book Antiqua" w:hAnsi="Book Antiqua" w:cs="Times New Roman"/>
          <w:sz w:val="24"/>
          <w:szCs w:val="24"/>
          <w:lang w:val="fi-FI"/>
        </w:rPr>
        <w:t>Hasil penelitian ini menunjukan bahwa pemgembangan karir memiliki pengaruh yang positif dan signifikan terhadap peningkatan kinerja karyawan di Universitas Muhammadiyah Jember. Dapat dilihat dari hasil uji t, dengan demikian hipotesis yang dinyatakan bahwa pemgembangan karir memiliki pengaruh terhadap kinerja karyawan telah terbukti. Hasil temuan ini menunjukan bahwa memberikan apresiasi terhadap hasil kerja karyawan akan memimbulkan sikap loyal terhadap aturan yang telah ditetapkan, memberikan kesempatan promosi jawaban terhadap karyawan yang sudah memiliki perkembangan kerja dan pimpinan unit selalu memberikan support kepada pegawai dengan tujuan pekerjaan yang dihasilkan semakin maksimal, beberapa faktor tersebut yang dapat mendorong peningkatan kinerja pegawai di Universitas Muhammadiyah Jember.</w:t>
      </w:r>
    </w:p>
    <w:p w14:paraId="24B982C4" w14:textId="77777777" w:rsidR="0027119F" w:rsidRPr="0027119F" w:rsidRDefault="0027119F" w:rsidP="00BE1CA5">
      <w:pPr>
        <w:pStyle w:val="ListParagraph"/>
        <w:numPr>
          <w:ilvl w:val="0"/>
          <w:numId w:val="15"/>
        </w:numPr>
        <w:spacing w:after="0" w:line="276" w:lineRule="auto"/>
        <w:ind w:left="426" w:hanging="426"/>
        <w:jc w:val="both"/>
        <w:rPr>
          <w:rFonts w:ascii="Book Antiqua" w:hAnsi="Book Antiqua" w:cs="Times New Roman"/>
          <w:sz w:val="24"/>
          <w:szCs w:val="24"/>
          <w:lang w:val="fi-FI"/>
        </w:rPr>
      </w:pPr>
      <w:r w:rsidRPr="0027119F">
        <w:rPr>
          <w:rFonts w:ascii="Book Antiqua" w:hAnsi="Book Antiqua" w:cs="Times New Roman"/>
          <w:sz w:val="24"/>
          <w:szCs w:val="24"/>
          <w:lang w:val="fi-FI"/>
        </w:rPr>
        <w:t>Hasil penelitian ini menunjukan bahwa budaya organisasi memiliki pengaruh yang positif dan signifikan terhadap peningkatan kinerja karyawan di Universitas Muhammadiyah Jember. Dapat dilihat dari hasil uji t, dengan demikian hipotesis yang dinyatakan bahwa budaya organisasi memiliki pengaruh terhadap keputusan pembelian telah terbukti. Hasil temuan ini menunjukan bahwa karyawan di Univeristas Muhammadiyah Jember cenderung memiliki nilai budaya dapat menentukan target kerja, hal ini menunjukan nilai budaya yang tertaman cenderung akan memberikan dorongan pada karyawan di Universitas Muhammadiyah Jember untuk bersemangat dalam bekerja, sehingga dengan begitu karyawan akan cenderung memiliki kinerja yang tinggi.</w:t>
      </w:r>
    </w:p>
    <w:p w14:paraId="288713F5" w14:textId="77777777" w:rsidR="0027119F" w:rsidRPr="0027119F" w:rsidRDefault="0027119F" w:rsidP="0027119F">
      <w:pPr>
        <w:spacing w:after="0" w:line="276" w:lineRule="auto"/>
        <w:jc w:val="both"/>
        <w:rPr>
          <w:rFonts w:ascii="Book Antiqua" w:hAnsi="Book Antiqua" w:cs="Times New Roman"/>
          <w:sz w:val="24"/>
          <w:szCs w:val="24"/>
          <w:lang w:val="fi-FI"/>
        </w:rPr>
      </w:pPr>
    </w:p>
    <w:p w14:paraId="78EAB602" w14:textId="77777777" w:rsidR="0027119F" w:rsidRPr="0027119F" w:rsidRDefault="0027119F" w:rsidP="0027119F">
      <w:pPr>
        <w:spacing w:after="0" w:line="276" w:lineRule="auto"/>
        <w:jc w:val="both"/>
        <w:rPr>
          <w:rFonts w:ascii="Book Antiqua" w:hAnsi="Book Antiqua" w:cs="Times New Roman"/>
          <w:sz w:val="24"/>
          <w:szCs w:val="24"/>
          <w:lang w:val="fi-FI"/>
        </w:rPr>
      </w:pPr>
    </w:p>
    <w:p w14:paraId="7271D1EB" w14:textId="77777777" w:rsidR="0027119F" w:rsidRPr="0027119F" w:rsidRDefault="0027119F" w:rsidP="0027119F">
      <w:pPr>
        <w:spacing w:after="0" w:line="276" w:lineRule="auto"/>
        <w:jc w:val="both"/>
        <w:rPr>
          <w:rFonts w:ascii="Book Antiqua" w:hAnsi="Book Antiqua" w:cs="Times New Roman"/>
          <w:sz w:val="24"/>
          <w:szCs w:val="24"/>
          <w:lang w:val="fi-FI"/>
        </w:rPr>
      </w:pPr>
    </w:p>
    <w:p w14:paraId="7BDA6F84" w14:textId="77777777" w:rsidR="0027119F" w:rsidRPr="0027119F" w:rsidRDefault="0027119F" w:rsidP="0027119F">
      <w:pPr>
        <w:rPr>
          <w:rFonts w:ascii="Book Antiqua" w:eastAsia="Book Antiqua" w:hAnsi="Book Antiqua" w:cs="Book Antiqua"/>
          <w:b/>
          <w:sz w:val="24"/>
          <w:szCs w:val="24"/>
        </w:rPr>
      </w:pPr>
      <w:bookmarkStart w:id="21" w:name="_Toc190386144"/>
      <w:bookmarkStart w:id="22" w:name="_Toc190386222"/>
      <w:bookmarkStart w:id="23" w:name="_Toc190387109"/>
      <w:bookmarkStart w:id="24" w:name="_Toc190387275"/>
      <w:bookmarkStart w:id="25" w:name="_Toc190387455"/>
      <w:r w:rsidRPr="0027119F">
        <w:rPr>
          <w:rFonts w:ascii="Book Antiqua" w:eastAsia="Book Antiqua" w:hAnsi="Book Antiqua" w:cs="Book Antiqua"/>
          <w:b/>
          <w:sz w:val="24"/>
          <w:szCs w:val="24"/>
        </w:rPr>
        <w:t>Saran</w:t>
      </w:r>
      <w:bookmarkEnd w:id="21"/>
      <w:bookmarkEnd w:id="22"/>
      <w:bookmarkEnd w:id="23"/>
      <w:bookmarkEnd w:id="24"/>
      <w:bookmarkEnd w:id="25"/>
    </w:p>
    <w:p w14:paraId="05F524C0" w14:textId="77777777" w:rsidR="0027119F" w:rsidRPr="0027119F" w:rsidRDefault="0027119F" w:rsidP="0027119F">
      <w:pPr>
        <w:pStyle w:val="ListParagraph"/>
        <w:spacing w:after="0" w:line="276" w:lineRule="auto"/>
        <w:ind w:left="0"/>
        <w:jc w:val="both"/>
        <w:rPr>
          <w:rFonts w:ascii="Times New Roman" w:hAnsi="Times New Roman" w:cs="Times New Roman"/>
          <w:b/>
          <w:bCs/>
          <w:sz w:val="24"/>
          <w:szCs w:val="24"/>
          <w:lang w:val="fi-FI"/>
        </w:rPr>
      </w:pPr>
      <w:r w:rsidRPr="0027119F">
        <w:rPr>
          <w:rFonts w:ascii="Times New Roman" w:hAnsi="Times New Roman" w:cs="Times New Roman"/>
          <w:b/>
          <w:bCs/>
          <w:sz w:val="24"/>
          <w:szCs w:val="24"/>
          <w:lang w:val="fi-FI"/>
        </w:rPr>
        <w:t>Bagi Universitas Muhammadiyah Jember</w:t>
      </w:r>
    </w:p>
    <w:p w14:paraId="288F8EBA" w14:textId="77777777" w:rsidR="0027119F" w:rsidRPr="0027119F" w:rsidRDefault="0027119F" w:rsidP="0027119F">
      <w:pPr>
        <w:pStyle w:val="ListParagraph"/>
        <w:numPr>
          <w:ilvl w:val="1"/>
          <w:numId w:val="10"/>
        </w:numPr>
        <w:spacing w:after="0" w:line="276" w:lineRule="auto"/>
        <w:ind w:left="426"/>
        <w:jc w:val="both"/>
        <w:rPr>
          <w:rFonts w:ascii="Book Antiqua" w:hAnsi="Book Antiqua" w:cs="Times New Roman"/>
          <w:sz w:val="24"/>
          <w:szCs w:val="24"/>
          <w:lang w:val="fi-FI"/>
        </w:rPr>
      </w:pPr>
      <w:r w:rsidRPr="0027119F">
        <w:rPr>
          <w:rFonts w:ascii="Book Antiqua" w:hAnsi="Book Antiqua" w:cs="Times New Roman"/>
          <w:sz w:val="24"/>
          <w:szCs w:val="24"/>
          <w:lang w:val="fi-FI"/>
        </w:rPr>
        <w:t>Berdasarkan hasil temuan penelitian sebaiknya Universitas Muhammadiyah Jember, lebih memperhatikan lagi materi pelatihan yang diberikan kepasa pegawai, memastikan benar-benar sesuai dengan kebutuhannya.</w:t>
      </w:r>
    </w:p>
    <w:p w14:paraId="26633928" w14:textId="77777777" w:rsidR="0027119F" w:rsidRPr="0027119F" w:rsidRDefault="0027119F" w:rsidP="0027119F">
      <w:pPr>
        <w:pStyle w:val="ListParagraph"/>
        <w:numPr>
          <w:ilvl w:val="1"/>
          <w:numId w:val="10"/>
        </w:numPr>
        <w:spacing w:after="0" w:line="276" w:lineRule="auto"/>
        <w:ind w:left="426"/>
        <w:jc w:val="both"/>
        <w:rPr>
          <w:rFonts w:ascii="Book Antiqua" w:hAnsi="Book Antiqua" w:cs="Times New Roman"/>
          <w:sz w:val="24"/>
          <w:szCs w:val="24"/>
          <w:lang w:val="fi-FI"/>
        </w:rPr>
      </w:pPr>
      <w:r w:rsidRPr="0027119F">
        <w:rPr>
          <w:rFonts w:ascii="Book Antiqua" w:hAnsi="Book Antiqua" w:cs="Times New Roman"/>
          <w:sz w:val="24"/>
          <w:szCs w:val="24"/>
          <w:lang w:val="fi-FI"/>
        </w:rPr>
        <w:t>Pimpinan tiap Unit diharapkan selalu memberikan dukungan support kepada pegawainya mengenai pekerjaan dengan harapan mencapai hasil kerja yang maksimal</w:t>
      </w:r>
    </w:p>
    <w:p w14:paraId="4794873A" w14:textId="77777777" w:rsidR="0027119F" w:rsidRPr="0027119F" w:rsidRDefault="0027119F" w:rsidP="0027119F">
      <w:pPr>
        <w:pStyle w:val="ListParagraph"/>
        <w:numPr>
          <w:ilvl w:val="1"/>
          <w:numId w:val="10"/>
        </w:numPr>
        <w:spacing w:after="0" w:line="276" w:lineRule="auto"/>
        <w:ind w:left="426"/>
        <w:jc w:val="both"/>
        <w:rPr>
          <w:rFonts w:ascii="Book Antiqua" w:hAnsi="Book Antiqua" w:cs="Times New Roman"/>
          <w:sz w:val="24"/>
          <w:szCs w:val="24"/>
          <w:lang w:val="fi-FI"/>
        </w:rPr>
      </w:pPr>
      <w:r w:rsidRPr="0027119F">
        <w:rPr>
          <w:rFonts w:ascii="Book Antiqua" w:hAnsi="Book Antiqua" w:cs="Times New Roman"/>
          <w:sz w:val="24"/>
          <w:szCs w:val="24"/>
          <w:lang w:val="fi-FI"/>
        </w:rPr>
        <w:t>Memberikan kesempatan kepada pegawai di Universitas Muhammadiyah Jember mengenai sumbangan ide-ide pemikian untuk perkembangan Universitas Muhammadiyah Jember.</w:t>
      </w:r>
    </w:p>
    <w:p w14:paraId="281491CA" w14:textId="77777777" w:rsidR="0027119F" w:rsidRPr="0027119F" w:rsidRDefault="0027119F" w:rsidP="0027119F">
      <w:pPr>
        <w:spacing w:after="0" w:line="276" w:lineRule="auto"/>
        <w:jc w:val="both"/>
        <w:rPr>
          <w:rFonts w:ascii="Times New Roman" w:hAnsi="Times New Roman" w:cs="Times New Roman"/>
          <w:b/>
          <w:bCs/>
          <w:sz w:val="24"/>
          <w:szCs w:val="24"/>
          <w:lang w:val="fi-FI"/>
        </w:rPr>
      </w:pPr>
      <w:r w:rsidRPr="0027119F">
        <w:rPr>
          <w:rFonts w:ascii="Times New Roman" w:hAnsi="Times New Roman" w:cs="Times New Roman"/>
          <w:b/>
          <w:bCs/>
          <w:sz w:val="24"/>
          <w:szCs w:val="24"/>
          <w:lang w:val="fi-FI"/>
        </w:rPr>
        <w:t>Bagi Peneliti Selanjutnya</w:t>
      </w:r>
    </w:p>
    <w:p w14:paraId="3829C46E" w14:textId="77777777" w:rsidR="0027119F" w:rsidRPr="0027119F" w:rsidRDefault="0027119F" w:rsidP="0027119F">
      <w:pPr>
        <w:pStyle w:val="ListParagraph"/>
        <w:numPr>
          <w:ilvl w:val="1"/>
          <w:numId w:val="11"/>
        </w:numPr>
        <w:spacing w:after="0" w:line="276" w:lineRule="auto"/>
        <w:ind w:left="426"/>
        <w:jc w:val="both"/>
        <w:rPr>
          <w:rFonts w:ascii="Book Antiqua" w:hAnsi="Book Antiqua" w:cs="Times New Roman"/>
          <w:sz w:val="24"/>
          <w:szCs w:val="24"/>
          <w:lang w:val="fi-FI"/>
        </w:rPr>
      </w:pPr>
      <w:r w:rsidRPr="0027119F">
        <w:rPr>
          <w:rFonts w:ascii="Book Antiqua" w:hAnsi="Book Antiqua" w:cs="Times New Roman"/>
          <w:sz w:val="24"/>
          <w:szCs w:val="24"/>
          <w:lang w:val="fi-FI"/>
        </w:rPr>
        <w:t xml:space="preserve">Bagi peneliti selanjutnya dapat dilakukan dengan memperluas cakupan objek penelitian dengan meneliti variabel lainnnya yakni pelatihan kerja, career development dan budaya. </w:t>
      </w:r>
    </w:p>
    <w:p w14:paraId="356185D4" w14:textId="77777777" w:rsidR="0027119F" w:rsidRPr="0027119F" w:rsidRDefault="0027119F" w:rsidP="0027119F">
      <w:pPr>
        <w:pStyle w:val="ListParagraph"/>
        <w:numPr>
          <w:ilvl w:val="1"/>
          <w:numId w:val="11"/>
        </w:numPr>
        <w:spacing w:after="0" w:line="276" w:lineRule="auto"/>
        <w:ind w:left="426"/>
        <w:jc w:val="both"/>
        <w:rPr>
          <w:rFonts w:ascii="Book Antiqua" w:hAnsi="Book Antiqua" w:cs="Times New Roman"/>
          <w:sz w:val="24"/>
          <w:szCs w:val="24"/>
          <w:lang w:val="fi-FI"/>
        </w:rPr>
      </w:pPr>
      <w:r w:rsidRPr="0027119F">
        <w:rPr>
          <w:rFonts w:ascii="Book Antiqua" w:hAnsi="Book Antiqua" w:cs="Times New Roman"/>
          <w:sz w:val="24"/>
          <w:szCs w:val="24"/>
          <w:lang w:val="fi-FI"/>
        </w:rPr>
        <w:t>Peneliti selanjutnya dapat menggunakan loyalitas kerja sebagai variabel yang dipengaruhi.</w:t>
      </w:r>
    </w:p>
    <w:p w14:paraId="7957F5FF" w14:textId="77777777" w:rsidR="0027119F" w:rsidRPr="0027119F" w:rsidRDefault="0027119F" w:rsidP="0027119F">
      <w:pPr>
        <w:pStyle w:val="ListParagraph"/>
        <w:numPr>
          <w:ilvl w:val="1"/>
          <w:numId w:val="11"/>
        </w:numPr>
        <w:spacing w:after="0" w:line="276" w:lineRule="auto"/>
        <w:ind w:left="426"/>
        <w:jc w:val="both"/>
        <w:rPr>
          <w:rFonts w:ascii="Book Antiqua" w:hAnsi="Book Antiqua" w:cs="Times New Roman"/>
          <w:sz w:val="24"/>
          <w:szCs w:val="24"/>
          <w:lang w:val="fi-FI"/>
        </w:rPr>
        <w:sectPr w:rsidR="0027119F" w:rsidRPr="0027119F" w:rsidSect="0027119F">
          <w:pgSz w:w="11906" w:h="16838"/>
          <w:pgMar w:top="1701" w:right="1134" w:bottom="1134" w:left="1701" w:header="709" w:footer="709" w:gutter="0"/>
          <w:pgNumType w:start="53"/>
          <w:cols w:space="708"/>
          <w:titlePg/>
          <w:docGrid w:linePitch="360"/>
        </w:sectPr>
      </w:pPr>
      <w:r w:rsidRPr="0027119F">
        <w:rPr>
          <w:rFonts w:ascii="Book Antiqua" w:hAnsi="Book Antiqua" w:cs="Times New Roman"/>
          <w:sz w:val="24"/>
          <w:szCs w:val="24"/>
          <w:lang w:val="fi-FI"/>
        </w:rPr>
        <w:t>Menambah periode waktu dan jumlah sampel penelitian sehingga dapat memperoleh hasil yang maksimal serta melakukan penelitian dalam lingkup yang lebih luas.</w:t>
      </w:r>
    </w:p>
    <w:p w14:paraId="061EF08A" w14:textId="77777777" w:rsidR="003745C2" w:rsidRPr="0027119F" w:rsidRDefault="003745C2" w:rsidP="00420A6F">
      <w:pPr>
        <w:spacing w:after="0" w:line="276" w:lineRule="auto"/>
        <w:jc w:val="both"/>
        <w:rPr>
          <w:rFonts w:ascii="Book Antiqua" w:eastAsia="Book Antiqua" w:hAnsi="Book Antiqua" w:cs="Book Antiqua"/>
          <w:b/>
          <w:sz w:val="24"/>
          <w:szCs w:val="24"/>
          <w:lang w:val="fi-FI"/>
        </w:rPr>
      </w:pPr>
    </w:p>
    <w:p w14:paraId="3205DD3E" w14:textId="762016A7" w:rsidR="00407F90" w:rsidRDefault="00420A6F" w:rsidP="00420A6F">
      <w:pPr>
        <w:spacing w:after="0" w:line="276"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Daftar Pustaka</w:t>
      </w:r>
    </w:p>
    <w:p w14:paraId="7243FF84" w14:textId="77777777" w:rsidR="0027119F" w:rsidRDefault="0027119F" w:rsidP="00420A6F">
      <w:pPr>
        <w:spacing w:after="0" w:line="276" w:lineRule="auto"/>
        <w:jc w:val="both"/>
        <w:rPr>
          <w:rFonts w:ascii="Book Antiqua" w:eastAsia="Book Antiqua" w:hAnsi="Book Antiqua" w:cs="Book Antiqua"/>
          <w:b/>
          <w:sz w:val="24"/>
          <w:szCs w:val="24"/>
        </w:rPr>
      </w:pPr>
    </w:p>
    <w:p w14:paraId="76EBA093" w14:textId="41F7A609"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eastAsia="Book Antiqua" w:hAnsi="Book Antiqua" w:cs="Book Antiqua"/>
          <w:bCs/>
          <w:sz w:val="24"/>
          <w:szCs w:val="24"/>
          <w:lang w:val="fi-FI"/>
        </w:rPr>
        <w:fldChar w:fldCharType="begin" w:fldLock="1"/>
      </w:r>
      <w:r w:rsidRPr="0027119F">
        <w:rPr>
          <w:rFonts w:ascii="Book Antiqua" w:eastAsia="Book Antiqua" w:hAnsi="Book Antiqua" w:cs="Book Antiqua"/>
          <w:bCs/>
          <w:sz w:val="24"/>
          <w:szCs w:val="24"/>
          <w:lang w:val="en-ID"/>
        </w:rPr>
        <w:instrText xml:space="preserve">ADDIN Mendeley Bibliography CSL_BIBLIOGRAPHY </w:instrText>
      </w:r>
      <w:r w:rsidRPr="0027119F">
        <w:rPr>
          <w:rFonts w:ascii="Book Antiqua" w:eastAsia="Book Antiqua" w:hAnsi="Book Antiqua" w:cs="Book Antiqua"/>
          <w:bCs/>
          <w:sz w:val="24"/>
          <w:szCs w:val="24"/>
          <w:lang w:val="fi-FI"/>
        </w:rPr>
        <w:fldChar w:fldCharType="separate"/>
      </w:r>
      <w:r w:rsidRPr="0027119F">
        <w:rPr>
          <w:rFonts w:ascii="Book Antiqua" w:hAnsi="Book Antiqua" w:cs="Times New Roman"/>
          <w:noProof/>
          <w:sz w:val="24"/>
        </w:rPr>
        <w:t xml:space="preserve">Achmad, A. W., Krisnanda, &amp; Nadia, L. P. (2024). Pengaruh Budaya Organisasi Dan Loyalitas Karyawan Terhadap Kinerja Karyawan. </w:t>
      </w:r>
      <w:r w:rsidRPr="0027119F">
        <w:rPr>
          <w:rFonts w:ascii="Book Antiqua" w:hAnsi="Book Antiqua" w:cs="Times New Roman"/>
          <w:i/>
          <w:iCs/>
          <w:noProof/>
          <w:sz w:val="24"/>
        </w:rPr>
        <w:t>Jurnal Informatika Komputer, Bisnis Dan Manajemen</w:t>
      </w:r>
      <w:r w:rsidRPr="0027119F">
        <w:rPr>
          <w:rFonts w:ascii="Book Antiqua" w:hAnsi="Book Antiqua" w:cs="Times New Roman"/>
          <w:noProof/>
          <w:sz w:val="24"/>
        </w:rPr>
        <w:t xml:space="preserve">, </w:t>
      </w:r>
      <w:r w:rsidRPr="0027119F">
        <w:rPr>
          <w:rFonts w:ascii="Book Antiqua" w:hAnsi="Book Antiqua" w:cs="Times New Roman"/>
          <w:i/>
          <w:iCs/>
          <w:noProof/>
          <w:sz w:val="24"/>
        </w:rPr>
        <w:t>22</w:t>
      </w:r>
      <w:r w:rsidRPr="0027119F">
        <w:rPr>
          <w:rFonts w:ascii="Book Antiqua" w:hAnsi="Book Antiqua" w:cs="Times New Roman"/>
          <w:noProof/>
          <w:sz w:val="24"/>
        </w:rPr>
        <w:t>(1), 88–95. Https://Doi.Org/10.61805/Fahma.V22i1.116</w:t>
      </w:r>
    </w:p>
    <w:p w14:paraId="487C21E9" w14:textId="6AC9346E"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Alif, B., Albab, M., S, I. P., &amp; Rahayu, J. (2025). </w:t>
      </w:r>
      <w:r w:rsidRPr="0027119F">
        <w:rPr>
          <w:rFonts w:ascii="Book Antiqua" w:hAnsi="Book Antiqua" w:cs="Times New Roman"/>
          <w:i/>
          <w:iCs/>
          <w:noProof/>
          <w:sz w:val="24"/>
        </w:rPr>
        <w:t>Pengaruh Kepuasan Kerja , Budaya Organisasi , Pelatihan Dan Pengembangan Terhadap Kinerja Karyawan Pada Dinas Pemberdayaan Masyarakat Dan Desa Kabupaten Jember</w:t>
      </w:r>
      <w:r w:rsidRPr="0027119F">
        <w:rPr>
          <w:rFonts w:ascii="Book Antiqua" w:hAnsi="Book Antiqua" w:cs="Times New Roman"/>
          <w:noProof/>
          <w:sz w:val="24"/>
        </w:rPr>
        <w:t xml:space="preserve">. </w:t>
      </w:r>
      <w:r w:rsidRPr="0027119F">
        <w:rPr>
          <w:rFonts w:ascii="Book Antiqua" w:hAnsi="Book Antiqua" w:cs="Times New Roman"/>
          <w:i/>
          <w:iCs/>
          <w:noProof/>
          <w:sz w:val="24"/>
        </w:rPr>
        <w:t>1</w:t>
      </w:r>
      <w:r w:rsidRPr="0027119F">
        <w:rPr>
          <w:rFonts w:ascii="Book Antiqua" w:hAnsi="Book Antiqua" w:cs="Times New Roman"/>
          <w:noProof/>
          <w:sz w:val="24"/>
        </w:rPr>
        <w:t>, 1–14.</w:t>
      </w:r>
    </w:p>
    <w:p w14:paraId="5D2DC0E2" w14:textId="2CBDD550"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Astri Dwi Andriani, Asep Mulyana, I Gede Dhika Widarnandana, Aris Armunanto, Imas Sumiati, Leni Susanti, Leonita Siwiyanti, Qomarotun Nurlaila, Dheni Pangestuti, I. C. D. (2022). </w:t>
      </w:r>
      <w:r w:rsidRPr="0027119F">
        <w:rPr>
          <w:rFonts w:ascii="Book Antiqua" w:hAnsi="Book Antiqua" w:cs="Times New Roman"/>
          <w:i/>
          <w:iCs/>
          <w:noProof/>
          <w:sz w:val="24"/>
        </w:rPr>
        <w:t>Manajemen Sumber Daya Manusia</w:t>
      </w:r>
      <w:r w:rsidRPr="0027119F">
        <w:rPr>
          <w:rFonts w:ascii="Book Antiqua" w:hAnsi="Book Antiqua" w:cs="Times New Roman"/>
          <w:noProof/>
          <w:sz w:val="24"/>
        </w:rPr>
        <w:t xml:space="preserve"> (A. R. P. Fera Yunita (Ed.)). Cv. Tohar Media.</w:t>
      </w:r>
    </w:p>
    <w:p w14:paraId="3F4D84C1" w14:textId="6DCB9EC3"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Bisma Ayodha Kurniawan Putra, Syadzalina Bilqis, &amp; Catharina Aprilia Hellyani. (2023). Hubungan Kepemimpinan Transformasional Dengan Kepuasan Kerja Perawat Di Rsud Penembahan Senopati Bantul. </w:t>
      </w:r>
      <w:r w:rsidRPr="0027119F">
        <w:rPr>
          <w:rFonts w:ascii="Book Antiqua" w:hAnsi="Book Antiqua" w:cs="Times New Roman"/>
          <w:i/>
          <w:iCs/>
          <w:noProof/>
          <w:sz w:val="24"/>
        </w:rPr>
        <w:t>Jurnal Ekonomi Bisnis Dan Akuntansi</w:t>
      </w:r>
      <w:r w:rsidRPr="0027119F">
        <w:rPr>
          <w:rFonts w:ascii="Book Antiqua" w:hAnsi="Book Antiqua" w:cs="Times New Roman"/>
          <w:noProof/>
          <w:sz w:val="24"/>
        </w:rPr>
        <w:t xml:space="preserve">, </w:t>
      </w:r>
      <w:r w:rsidRPr="0027119F">
        <w:rPr>
          <w:rFonts w:ascii="Book Antiqua" w:hAnsi="Book Antiqua" w:cs="Times New Roman"/>
          <w:i/>
          <w:iCs/>
          <w:noProof/>
          <w:sz w:val="24"/>
        </w:rPr>
        <w:t>3</w:t>
      </w:r>
      <w:r w:rsidRPr="0027119F">
        <w:rPr>
          <w:rFonts w:ascii="Book Antiqua" w:hAnsi="Book Antiqua" w:cs="Times New Roman"/>
          <w:noProof/>
          <w:sz w:val="24"/>
        </w:rPr>
        <w:t>(2), 162–170.</w:t>
      </w:r>
    </w:p>
    <w:p w14:paraId="1BEAB41C" w14:textId="09B88F9F"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Fadillah, N., Sambo, P., &amp; Rae, E. S. (2024). </w:t>
      </w:r>
      <w:r w:rsidRPr="0027119F">
        <w:rPr>
          <w:rFonts w:ascii="Book Antiqua" w:hAnsi="Book Antiqua" w:cs="Times New Roman"/>
          <w:i/>
          <w:iCs/>
          <w:noProof/>
          <w:sz w:val="24"/>
        </w:rPr>
        <w:t>Jims</w:t>
      </w:r>
      <w:r w:rsidRPr="0027119F">
        <w:rPr>
          <w:rFonts w:ascii="Times New Roman" w:hAnsi="Times New Roman" w:cs="Times New Roman"/>
          <w:i/>
          <w:iCs/>
          <w:noProof/>
          <w:sz w:val="24"/>
        </w:rPr>
        <w:t> </w:t>
      </w:r>
      <w:r w:rsidRPr="0027119F">
        <w:rPr>
          <w:rFonts w:ascii="Book Antiqua" w:hAnsi="Book Antiqua" w:cs="Times New Roman"/>
          <w:i/>
          <w:iCs/>
          <w:noProof/>
          <w:sz w:val="24"/>
        </w:rPr>
        <w:t>: Jurnal Ilmiah Mahasiswa Pengaruh Program Pengembangan Karir Terhadap Loyalitas Karyawan Di Pt . Telkomsel Makassar</w:t>
      </w:r>
      <w:r w:rsidRPr="0027119F">
        <w:rPr>
          <w:rFonts w:ascii="Book Antiqua" w:hAnsi="Book Antiqua" w:cs="Times New Roman"/>
          <w:noProof/>
          <w:sz w:val="24"/>
        </w:rPr>
        <w:t xml:space="preserve">. </w:t>
      </w:r>
      <w:r w:rsidRPr="0027119F">
        <w:rPr>
          <w:rFonts w:ascii="Book Antiqua" w:hAnsi="Book Antiqua" w:cs="Times New Roman"/>
          <w:i/>
          <w:iCs/>
          <w:noProof/>
          <w:sz w:val="24"/>
        </w:rPr>
        <w:t>2</w:t>
      </w:r>
      <w:r w:rsidRPr="0027119F">
        <w:rPr>
          <w:rFonts w:ascii="Book Antiqua" w:hAnsi="Book Antiqua" w:cs="Times New Roman"/>
          <w:noProof/>
          <w:sz w:val="24"/>
        </w:rPr>
        <w:t>(1), 14–25.</w:t>
      </w:r>
    </w:p>
    <w:p w14:paraId="160C6167" w14:textId="5122FF24"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Fangiziah, E. A., Agung, S., &amp; Nurhayati, I. (2023). Pengaruh Pelatihan Dan Disiplin Kerja Terhadap Kinerja Karyawan. </w:t>
      </w:r>
      <w:r w:rsidRPr="0027119F">
        <w:rPr>
          <w:rFonts w:ascii="Book Antiqua" w:hAnsi="Book Antiqua" w:cs="Times New Roman"/>
          <w:i/>
          <w:iCs/>
          <w:noProof/>
          <w:sz w:val="24"/>
        </w:rPr>
        <w:t>Indonesian Journal Of Innovation Multidisipliner Research</w:t>
      </w:r>
      <w:r w:rsidRPr="0027119F">
        <w:rPr>
          <w:rFonts w:ascii="Book Antiqua" w:hAnsi="Book Antiqua" w:cs="Times New Roman"/>
          <w:noProof/>
          <w:sz w:val="24"/>
        </w:rPr>
        <w:t xml:space="preserve">, </w:t>
      </w:r>
      <w:r w:rsidRPr="0027119F">
        <w:rPr>
          <w:rFonts w:ascii="Book Antiqua" w:hAnsi="Book Antiqua" w:cs="Times New Roman"/>
          <w:i/>
          <w:iCs/>
          <w:noProof/>
          <w:sz w:val="24"/>
        </w:rPr>
        <w:t>1</w:t>
      </w:r>
      <w:r w:rsidRPr="0027119F">
        <w:rPr>
          <w:rFonts w:ascii="Book Antiqua" w:hAnsi="Book Antiqua" w:cs="Times New Roman"/>
          <w:noProof/>
          <w:sz w:val="24"/>
        </w:rPr>
        <w:t>(3), 144–154. Https://Doi.Org/10.31004/Ijim.V1i3.16</w:t>
      </w:r>
    </w:p>
    <w:p w14:paraId="74016DFA" w14:textId="2D5C88D8"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Fauzan. (2024). Kepemimpinan Servant Leadership Dalam Meningkatkan Loyalitas Karyawan. </w:t>
      </w:r>
      <w:r w:rsidRPr="0027119F">
        <w:rPr>
          <w:rFonts w:ascii="Book Antiqua" w:hAnsi="Book Antiqua" w:cs="Times New Roman"/>
          <w:i/>
          <w:iCs/>
          <w:noProof/>
          <w:sz w:val="24"/>
        </w:rPr>
        <w:t>Arus Jurnal Sosial Dan Humaniora</w:t>
      </w:r>
      <w:r w:rsidRPr="0027119F">
        <w:rPr>
          <w:rFonts w:ascii="Book Antiqua" w:hAnsi="Book Antiqua" w:cs="Times New Roman"/>
          <w:noProof/>
          <w:sz w:val="24"/>
        </w:rPr>
        <w:t xml:space="preserve">, </w:t>
      </w:r>
      <w:r w:rsidRPr="0027119F">
        <w:rPr>
          <w:rFonts w:ascii="Book Antiqua" w:hAnsi="Book Antiqua" w:cs="Times New Roman"/>
          <w:i/>
          <w:iCs/>
          <w:noProof/>
          <w:sz w:val="24"/>
        </w:rPr>
        <w:t>4</w:t>
      </w:r>
      <w:r w:rsidRPr="0027119F">
        <w:rPr>
          <w:rFonts w:ascii="Book Antiqua" w:hAnsi="Book Antiqua" w:cs="Times New Roman"/>
          <w:noProof/>
          <w:sz w:val="24"/>
        </w:rPr>
        <w:t>(2). Http://Jurnal.Ardenjaya.Com/Index.Php/Ajsh</w:t>
      </w:r>
    </w:p>
    <w:p w14:paraId="75E50D8C" w14:textId="3A036393"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lang w:val="fi-FI"/>
        </w:rPr>
        <w:t xml:space="preserve">Febriani, F. A., &amp; Ramli, A. H. (2023). Pengaruh Budaya Organisasi Terhadap Kinerja Karyawan Melalui Keterikatan Karyawan. </w:t>
      </w:r>
      <w:r w:rsidRPr="0027119F">
        <w:rPr>
          <w:rFonts w:ascii="Book Antiqua" w:hAnsi="Book Antiqua" w:cs="Times New Roman"/>
          <w:i/>
          <w:iCs/>
          <w:noProof/>
          <w:sz w:val="24"/>
        </w:rPr>
        <w:t>Jurnal Ilmiah Manajemen Kesatuan</w:t>
      </w:r>
      <w:r w:rsidRPr="0027119F">
        <w:rPr>
          <w:rFonts w:ascii="Book Antiqua" w:hAnsi="Book Antiqua" w:cs="Times New Roman"/>
          <w:noProof/>
          <w:sz w:val="24"/>
        </w:rPr>
        <w:t xml:space="preserve">, </w:t>
      </w:r>
      <w:r w:rsidRPr="0027119F">
        <w:rPr>
          <w:rFonts w:ascii="Book Antiqua" w:hAnsi="Book Antiqua" w:cs="Times New Roman"/>
          <w:i/>
          <w:iCs/>
          <w:noProof/>
          <w:sz w:val="24"/>
        </w:rPr>
        <w:t>11</w:t>
      </w:r>
      <w:r w:rsidRPr="0027119F">
        <w:rPr>
          <w:rFonts w:ascii="Book Antiqua" w:hAnsi="Book Antiqua" w:cs="Times New Roman"/>
          <w:noProof/>
          <w:sz w:val="24"/>
        </w:rPr>
        <w:t>(2), 309–320. Https://Doi.Org/10.37641/Jimkes.V11i2.1999</w:t>
      </w:r>
    </w:p>
    <w:p w14:paraId="6F45AC44" w14:textId="6CA2FD8C"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Gary Dessler. (2019). </w:t>
      </w:r>
      <w:r w:rsidRPr="0027119F">
        <w:rPr>
          <w:rFonts w:ascii="Book Antiqua" w:hAnsi="Book Antiqua" w:cs="Times New Roman"/>
          <w:i/>
          <w:iCs/>
          <w:noProof/>
          <w:sz w:val="24"/>
        </w:rPr>
        <w:t>Human Resource Management</w:t>
      </w:r>
      <w:r w:rsidRPr="0027119F">
        <w:rPr>
          <w:rFonts w:ascii="Book Antiqua" w:hAnsi="Book Antiqua" w:cs="Times New Roman"/>
          <w:noProof/>
          <w:sz w:val="24"/>
        </w:rPr>
        <w:t xml:space="preserve"> (16th, Illust Ed.). Pearson.</w:t>
      </w:r>
    </w:p>
    <w:p w14:paraId="5EEEA902" w14:textId="56F6DBAB"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Handoko, T. (2012). </w:t>
      </w:r>
      <w:r w:rsidRPr="0027119F">
        <w:rPr>
          <w:rFonts w:ascii="Book Antiqua" w:hAnsi="Book Antiqua" w:cs="Times New Roman"/>
          <w:i/>
          <w:iCs/>
          <w:noProof/>
          <w:sz w:val="24"/>
        </w:rPr>
        <w:t>Manajemen Personalia Dan Sumber Daya Manusia</w:t>
      </w:r>
      <w:r w:rsidRPr="0027119F">
        <w:rPr>
          <w:rFonts w:ascii="Book Antiqua" w:hAnsi="Book Antiqua" w:cs="Times New Roman"/>
          <w:noProof/>
          <w:sz w:val="24"/>
        </w:rPr>
        <w:t>.</w:t>
      </w:r>
    </w:p>
    <w:p w14:paraId="04D698C2" w14:textId="6D8D0DB6"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Hasibuan, A. T., &amp; Prastowo, A. (2019). Konsep Pendidikan Abad 21: Kepemimpinan </w:t>
      </w:r>
      <w:r w:rsidRPr="0027119F">
        <w:rPr>
          <w:rFonts w:ascii="Book Antiqua" w:hAnsi="Book Antiqua" w:cs="Times New Roman"/>
          <w:noProof/>
          <w:sz w:val="24"/>
        </w:rPr>
        <w:lastRenderedPageBreak/>
        <w:t xml:space="preserve">Dan Pengembangan Sumber Daya Manusia Sd/Mi. </w:t>
      </w:r>
      <w:r w:rsidRPr="0027119F">
        <w:rPr>
          <w:rFonts w:ascii="Book Antiqua" w:hAnsi="Book Antiqua" w:cs="Times New Roman"/>
          <w:i/>
          <w:iCs/>
          <w:noProof/>
          <w:sz w:val="24"/>
        </w:rPr>
        <w:t>Magistra: Media Pengembangan Ilmu Pendidikan Dasar Dan Keislaman</w:t>
      </w:r>
      <w:r w:rsidRPr="0027119F">
        <w:rPr>
          <w:rFonts w:ascii="Book Antiqua" w:hAnsi="Book Antiqua" w:cs="Times New Roman"/>
          <w:noProof/>
          <w:sz w:val="24"/>
        </w:rPr>
        <w:t xml:space="preserve">, </w:t>
      </w:r>
      <w:r w:rsidRPr="0027119F">
        <w:rPr>
          <w:rFonts w:ascii="Book Antiqua" w:hAnsi="Book Antiqua" w:cs="Times New Roman"/>
          <w:i/>
          <w:iCs/>
          <w:noProof/>
          <w:sz w:val="24"/>
        </w:rPr>
        <w:t>10</w:t>
      </w:r>
      <w:r w:rsidRPr="0027119F">
        <w:rPr>
          <w:rFonts w:ascii="Book Antiqua" w:hAnsi="Book Antiqua" w:cs="Times New Roman"/>
          <w:noProof/>
          <w:sz w:val="24"/>
        </w:rPr>
        <w:t>(1), 26–50. Https://Doi.Org/10.31942/Mgs.V10i1.2714</w:t>
      </w:r>
    </w:p>
    <w:p w14:paraId="37AEF496" w14:textId="016F2306"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lang w:val="fi-FI"/>
        </w:rPr>
        <w:t xml:space="preserve">Ika Lestari, L., Prayekti, P., &amp; Kusuma, N. T. (2023). Pengaruh Iklim Organisasi, Pengembangan Karir, Dan Kepuasan Kerja Terhadap Loyalitas Karyawan Pada Dinas Kependudukan Dan Pencatatan Sipil Kabupaten Sleman. </w:t>
      </w:r>
      <w:r w:rsidRPr="0027119F">
        <w:rPr>
          <w:rFonts w:ascii="Book Antiqua" w:hAnsi="Book Antiqua" w:cs="Times New Roman"/>
          <w:i/>
          <w:iCs/>
          <w:noProof/>
          <w:sz w:val="24"/>
        </w:rPr>
        <w:t>Jurnal Orientasi Bisnis Dan Entrepreneurship (Jobs)</w:t>
      </w:r>
      <w:r w:rsidRPr="0027119F">
        <w:rPr>
          <w:rFonts w:ascii="Book Antiqua" w:hAnsi="Book Antiqua" w:cs="Times New Roman"/>
          <w:noProof/>
          <w:sz w:val="24"/>
        </w:rPr>
        <w:t xml:space="preserve">, </w:t>
      </w:r>
      <w:r w:rsidRPr="0027119F">
        <w:rPr>
          <w:rFonts w:ascii="Book Antiqua" w:hAnsi="Book Antiqua" w:cs="Times New Roman"/>
          <w:i/>
          <w:iCs/>
          <w:noProof/>
          <w:sz w:val="24"/>
        </w:rPr>
        <w:t>4</w:t>
      </w:r>
      <w:r w:rsidRPr="0027119F">
        <w:rPr>
          <w:rFonts w:ascii="Book Antiqua" w:hAnsi="Book Antiqua" w:cs="Times New Roman"/>
          <w:noProof/>
          <w:sz w:val="24"/>
        </w:rPr>
        <w:t>(2), 166–176. Https://Doi.Org/10.33476/Jobs.V4i2.4179</w:t>
      </w:r>
    </w:p>
    <w:p w14:paraId="4DE9FB7A" w14:textId="63B34952"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lang w:val="fi-FI"/>
        </w:rPr>
      </w:pPr>
      <w:r w:rsidRPr="0027119F">
        <w:rPr>
          <w:rFonts w:ascii="Book Antiqua" w:hAnsi="Book Antiqua" w:cs="Times New Roman"/>
          <w:noProof/>
          <w:sz w:val="24"/>
        </w:rPr>
        <w:t xml:space="preserve">Imariane, Kusnadi, B. (2020). </w:t>
      </w:r>
      <w:r w:rsidRPr="0027119F">
        <w:rPr>
          <w:rFonts w:ascii="Book Antiqua" w:hAnsi="Book Antiqua" w:cs="Times New Roman"/>
          <w:i/>
          <w:iCs/>
          <w:noProof/>
          <w:sz w:val="24"/>
        </w:rPr>
        <w:t>Volume 2 Issue 1, Juni 2020 Https://Ejournal.Unsub.Ac.Id/Index.Php/Bisnis</w:t>
      </w:r>
      <w:r w:rsidRPr="0027119F">
        <w:rPr>
          <w:rFonts w:ascii="Book Antiqua" w:hAnsi="Book Antiqua" w:cs="Times New Roman"/>
          <w:noProof/>
          <w:sz w:val="24"/>
        </w:rPr>
        <w:t xml:space="preserve">. </w:t>
      </w:r>
      <w:r w:rsidRPr="0027119F">
        <w:rPr>
          <w:rFonts w:ascii="Book Antiqua" w:hAnsi="Book Antiqua" w:cs="Times New Roman"/>
          <w:i/>
          <w:iCs/>
          <w:noProof/>
          <w:sz w:val="24"/>
          <w:lang w:val="fi-FI"/>
        </w:rPr>
        <w:t>2</w:t>
      </w:r>
      <w:r w:rsidRPr="0027119F">
        <w:rPr>
          <w:rFonts w:ascii="Book Antiqua" w:hAnsi="Book Antiqua" w:cs="Times New Roman"/>
          <w:noProof/>
          <w:sz w:val="24"/>
          <w:lang w:val="fi-FI"/>
        </w:rPr>
        <w:t>(1), 21–38.</w:t>
      </w:r>
    </w:p>
    <w:p w14:paraId="2461611F" w14:textId="23DBECDD"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lang w:val="fi-FI"/>
        </w:rPr>
      </w:pPr>
      <w:r w:rsidRPr="0027119F">
        <w:rPr>
          <w:rFonts w:ascii="Book Antiqua" w:hAnsi="Book Antiqua" w:cs="Times New Roman"/>
          <w:noProof/>
          <w:sz w:val="24"/>
          <w:lang w:val="fi-FI"/>
        </w:rPr>
        <w:t xml:space="preserve">Karyono, &amp; Gunawan, A. (2021). Pengaruh Pelatihan Dan Kompensasi Terhadap Kinerja Karyawan Pada Pt. Asahi Forge Indonesia. </w:t>
      </w:r>
      <w:r w:rsidRPr="0027119F">
        <w:rPr>
          <w:rFonts w:ascii="Book Antiqua" w:hAnsi="Book Antiqua" w:cs="Times New Roman"/>
          <w:i/>
          <w:iCs/>
          <w:noProof/>
          <w:sz w:val="24"/>
          <w:lang w:val="fi-FI"/>
        </w:rPr>
        <w:t>Ikra-Ith Ekonomika</w:t>
      </w:r>
      <w:r w:rsidRPr="0027119F">
        <w:rPr>
          <w:rFonts w:ascii="Book Antiqua" w:hAnsi="Book Antiqua" w:cs="Times New Roman"/>
          <w:noProof/>
          <w:sz w:val="24"/>
          <w:lang w:val="fi-FI"/>
        </w:rPr>
        <w:t xml:space="preserve">, </w:t>
      </w:r>
      <w:r w:rsidRPr="0027119F">
        <w:rPr>
          <w:rFonts w:ascii="Book Antiqua" w:hAnsi="Book Antiqua" w:cs="Times New Roman"/>
          <w:i/>
          <w:iCs/>
          <w:noProof/>
          <w:sz w:val="24"/>
          <w:lang w:val="fi-FI"/>
        </w:rPr>
        <w:t>4</w:t>
      </w:r>
      <w:r w:rsidRPr="0027119F">
        <w:rPr>
          <w:rFonts w:ascii="Book Antiqua" w:hAnsi="Book Antiqua" w:cs="Times New Roman"/>
          <w:noProof/>
          <w:sz w:val="24"/>
          <w:lang w:val="fi-FI"/>
        </w:rPr>
        <w:t>(2), 20–30.</w:t>
      </w:r>
    </w:p>
    <w:p w14:paraId="46D7A805" w14:textId="2843F1BA"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lang w:val="fi-FI"/>
        </w:rPr>
      </w:pPr>
      <w:r w:rsidRPr="0027119F">
        <w:rPr>
          <w:rFonts w:ascii="Book Antiqua" w:hAnsi="Book Antiqua" w:cs="Times New Roman"/>
          <w:noProof/>
          <w:sz w:val="24"/>
          <w:lang w:val="fi-FI"/>
        </w:rPr>
        <w:t xml:space="preserve">Kasmir. (2016). </w:t>
      </w:r>
      <w:r w:rsidRPr="0027119F">
        <w:rPr>
          <w:rFonts w:ascii="Book Antiqua" w:hAnsi="Book Antiqua" w:cs="Times New Roman"/>
          <w:i/>
          <w:iCs/>
          <w:noProof/>
          <w:sz w:val="24"/>
          <w:lang w:val="fi-FI"/>
        </w:rPr>
        <w:t>Manajemen Sumber Daya Manusia (Teori Dan Praktik)</w:t>
      </w:r>
      <w:r w:rsidRPr="0027119F">
        <w:rPr>
          <w:rFonts w:ascii="Book Antiqua" w:hAnsi="Book Antiqua" w:cs="Times New Roman"/>
          <w:noProof/>
          <w:sz w:val="24"/>
          <w:lang w:val="fi-FI"/>
        </w:rPr>
        <w:t>. Jakarta: Rajagrafindo Persada.</w:t>
      </w:r>
    </w:p>
    <w:p w14:paraId="5A55A5C6" w14:textId="589E1062"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lang w:val="fi-FI"/>
        </w:rPr>
        <w:t xml:space="preserve">Kervin Nazar Pamungkas, Allya Roosallyn Assyofa, &amp; Aditia Wirayudha. </w:t>
      </w:r>
      <w:r w:rsidRPr="0027119F">
        <w:rPr>
          <w:rFonts w:ascii="Book Antiqua" w:hAnsi="Book Antiqua" w:cs="Times New Roman"/>
          <w:noProof/>
          <w:sz w:val="24"/>
        </w:rPr>
        <w:t xml:space="preserve">(2024). Pengaruh Kompensasi Dan Budaya Organisasi Terhadap Loyalitas Karyawan Coca-Cola Official Distributor Bandung. </w:t>
      </w:r>
      <w:r w:rsidRPr="0027119F">
        <w:rPr>
          <w:rFonts w:ascii="Book Antiqua" w:hAnsi="Book Antiqua" w:cs="Times New Roman"/>
          <w:i/>
          <w:iCs/>
          <w:noProof/>
          <w:sz w:val="24"/>
        </w:rPr>
        <w:t>Bandung Conference Series: Business And Management</w:t>
      </w:r>
      <w:r w:rsidRPr="0027119F">
        <w:rPr>
          <w:rFonts w:ascii="Book Antiqua" w:hAnsi="Book Antiqua" w:cs="Times New Roman"/>
          <w:noProof/>
          <w:sz w:val="24"/>
        </w:rPr>
        <w:t xml:space="preserve">, </w:t>
      </w:r>
      <w:r w:rsidRPr="0027119F">
        <w:rPr>
          <w:rFonts w:ascii="Book Antiqua" w:hAnsi="Book Antiqua" w:cs="Times New Roman"/>
          <w:i/>
          <w:iCs/>
          <w:noProof/>
          <w:sz w:val="24"/>
        </w:rPr>
        <w:t>4</w:t>
      </w:r>
      <w:r w:rsidRPr="0027119F">
        <w:rPr>
          <w:rFonts w:ascii="Book Antiqua" w:hAnsi="Book Antiqua" w:cs="Times New Roman"/>
          <w:noProof/>
          <w:sz w:val="24"/>
        </w:rPr>
        <w:t>(1), 375–380. Https://Doi.Org/10.29313/Bcsbm.V4i1.11022</w:t>
      </w:r>
    </w:p>
    <w:p w14:paraId="22C59498" w14:textId="4EEFCD01"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lang w:val="fi-FI"/>
        </w:rPr>
        <w:t xml:space="preserve">Malini, H. (2017). Pengaruh Budaya Organisasi Dan Pelatihan Kerja Terhadap Kinerja Karyawan Pt Pos Indonesia ( Persero ) Kantor Pos Baturaja 32100. </w:t>
      </w:r>
      <w:r w:rsidRPr="0027119F">
        <w:rPr>
          <w:rFonts w:ascii="Book Antiqua" w:hAnsi="Book Antiqua" w:cs="Times New Roman"/>
          <w:i/>
          <w:iCs/>
          <w:noProof/>
          <w:sz w:val="24"/>
        </w:rPr>
        <w:t>Kolegial, Issn</w:t>
      </w:r>
      <w:r w:rsidRPr="0027119F">
        <w:rPr>
          <w:rFonts w:ascii="Times New Roman" w:hAnsi="Times New Roman" w:cs="Times New Roman"/>
          <w:i/>
          <w:iCs/>
          <w:noProof/>
          <w:sz w:val="24"/>
        </w:rPr>
        <w:t> </w:t>
      </w:r>
      <w:r w:rsidRPr="0027119F">
        <w:rPr>
          <w:rFonts w:ascii="Book Antiqua" w:hAnsi="Book Antiqua" w:cs="Times New Roman"/>
          <w:i/>
          <w:iCs/>
          <w:noProof/>
          <w:sz w:val="24"/>
        </w:rPr>
        <w:t>:2088-5644</w:t>
      </w:r>
      <w:r w:rsidRPr="0027119F">
        <w:rPr>
          <w:rFonts w:ascii="Book Antiqua" w:hAnsi="Book Antiqua" w:cs="Times New Roman"/>
          <w:noProof/>
          <w:sz w:val="24"/>
        </w:rPr>
        <w:t xml:space="preserve">, </w:t>
      </w:r>
      <w:r w:rsidRPr="0027119F">
        <w:rPr>
          <w:rFonts w:ascii="Book Antiqua" w:hAnsi="Book Antiqua" w:cs="Times New Roman"/>
          <w:i/>
          <w:iCs/>
          <w:noProof/>
          <w:sz w:val="24"/>
        </w:rPr>
        <w:t>3</w:t>
      </w:r>
      <w:r w:rsidRPr="0027119F">
        <w:rPr>
          <w:rFonts w:ascii="Book Antiqua" w:hAnsi="Book Antiqua" w:cs="Times New Roman"/>
          <w:noProof/>
          <w:sz w:val="24"/>
        </w:rPr>
        <w:t>(1), 20–35.</w:t>
      </w:r>
    </w:p>
    <w:p w14:paraId="10E241C5" w14:textId="205D031E"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Mangkunegara, A. A. A. P. (2017). </w:t>
      </w:r>
      <w:r w:rsidRPr="0027119F">
        <w:rPr>
          <w:rFonts w:ascii="Book Antiqua" w:hAnsi="Book Antiqua" w:cs="Times New Roman"/>
          <w:i/>
          <w:iCs/>
          <w:noProof/>
          <w:sz w:val="24"/>
        </w:rPr>
        <w:t>Manajemen Sumber Daya Manusia Perusahaan</w:t>
      </w:r>
      <w:r w:rsidRPr="0027119F">
        <w:rPr>
          <w:rFonts w:ascii="Book Antiqua" w:hAnsi="Book Antiqua" w:cs="Times New Roman"/>
          <w:noProof/>
          <w:sz w:val="24"/>
        </w:rPr>
        <w:t>. Bandung: Penerbit Rosda.</w:t>
      </w:r>
    </w:p>
    <w:p w14:paraId="5301DF08" w14:textId="095FE8EA"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Menurut Anwar Prabu Mangkunegara, M. M. S. H. (2019). </w:t>
      </w:r>
      <w:r w:rsidRPr="0027119F">
        <w:rPr>
          <w:rFonts w:ascii="Book Antiqua" w:hAnsi="Book Antiqua" w:cs="Times New Roman"/>
          <w:i/>
          <w:iCs/>
          <w:noProof/>
          <w:sz w:val="24"/>
        </w:rPr>
        <w:t>Manajemen Sumber Daya Manusia</w:t>
      </w:r>
      <w:r w:rsidRPr="0027119F">
        <w:rPr>
          <w:rFonts w:ascii="Book Antiqua" w:hAnsi="Book Antiqua" w:cs="Times New Roman"/>
          <w:noProof/>
          <w:sz w:val="24"/>
        </w:rPr>
        <w:t>.</w:t>
      </w:r>
    </w:p>
    <w:p w14:paraId="09D62627" w14:textId="645E03D4"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lang w:val="fi-FI"/>
        </w:rPr>
      </w:pPr>
      <w:r w:rsidRPr="0027119F">
        <w:rPr>
          <w:rFonts w:ascii="Book Antiqua" w:hAnsi="Book Antiqua" w:cs="Times New Roman"/>
          <w:noProof/>
          <w:sz w:val="24"/>
        </w:rPr>
        <w:t xml:space="preserve">Mia Lasmi Wardiah, S.P., M. A. (2016). </w:t>
      </w:r>
      <w:r w:rsidRPr="0027119F">
        <w:rPr>
          <w:rFonts w:ascii="Book Antiqua" w:hAnsi="Book Antiqua" w:cs="Times New Roman"/>
          <w:i/>
          <w:iCs/>
          <w:noProof/>
          <w:sz w:val="24"/>
          <w:lang w:val="fi-FI"/>
        </w:rPr>
        <w:t>Perilaku Budaya Organisasi</w:t>
      </w:r>
      <w:r w:rsidRPr="0027119F">
        <w:rPr>
          <w:rFonts w:ascii="Book Antiqua" w:hAnsi="Book Antiqua" w:cs="Times New Roman"/>
          <w:noProof/>
          <w:sz w:val="24"/>
          <w:lang w:val="fi-FI"/>
        </w:rPr>
        <w:t>. Pustaka Setia.</w:t>
      </w:r>
    </w:p>
    <w:p w14:paraId="77825D63" w14:textId="14A3ADF6"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Pps, J., Ilah, M. A., Prasetyo, I., &amp; Indrawati, M. (2020). </w:t>
      </w:r>
      <w:r w:rsidRPr="0027119F">
        <w:rPr>
          <w:rFonts w:ascii="Book Antiqua" w:hAnsi="Book Antiqua" w:cs="Times New Roman"/>
          <w:noProof/>
          <w:sz w:val="24"/>
          <w:lang w:val="fi-FI"/>
        </w:rPr>
        <w:t xml:space="preserve">Pengaruh Pengembangan Karir Dan Kompensasi Terhadap Kinerja Melalui Disiplin Kerja Karyawan Di Pt. </w:t>
      </w:r>
      <w:r w:rsidRPr="0027119F">
        <w:rPr>
          <w:rFonts w:ascii="Book Antiqua" w:hAnsi="Book Antiqua" w:cs="Times New Roman"/>
          <w:noProof/>
          <w:sz w:val="24"/>
        </w:rPr>
        <w:t xml:space="preserve">Panasonic Gobel Eco Solutions Manufacturing Indonesia Pasuruan Ôçô Jawa Timur. </w:t>
      </w:r>
      <w:r w:rsidRPr="0027119F">
        <w:rPr>
          <w:rFonts w:ascii="Book Antiqua" w:hAnsi="Book Antiqua" w:cs="Times New Roman"/>
          <w:i/>
          <w:iCs/>
          <w:noProof/>
          <w:sz w:val="24"/>
        </w:rPr>
        <w:t>Jurnal Manajerial Bisnis</w:t>
      </w:r>
      <w:r w:rsidRPr="0027119F">
        <w:rPr>
          <w:rFonts w:ascii="Book Antiqua" w:hAnsi="Book Antiqua" w:cs="Times New Roman"/>
          <w:noProof/>
          <w:sz w:val="24"/>
        </w:rPr>
        <w:t xml:space="preserve">, </w:t>
      </w:r>
      <w:r w:rsidRPr="0027119F">
        <w:rPr>
          <w:rFonts w:ascii="Book Antiqua" w:hAnsi="Book Antiqua" w:cs="Times New Roman"/>
          <w:i/>
          <w:iCs/>
          <w:noProof/>
          <w:sz w:val="24"/>
        </w:rPr>
        <w:t>3</w:t>
      </w:r>
      <w:r w:rsidRPr="0027119F">
        <w:rPr>
          <w:rFonts w:ascii="Book Antiqua" w:hAnsi="Book Antiqua" w:cs="Times New Roman"/>
          <w:noProof/>
          <w:sz w:val="24"/>
        </w:rPr>
        <w:t>(3), 184–200. Https://Doi.Org/10.37504/Jmb.V3i3.255</w:t>
      </w:r>
    </w:p>
    <w:p w14:paraId="5F459A25" w14:textId="0E497972"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lastRenderedPageBreak/>
        <w:t xml:space="preserve">Priatna, I. A., &amp; Supandi, G. (2024). </w:t>
      </w:r>
      <w:r w:rsidRPr="0027119F">
        <w:rPr>
          <w:rFonts w:ascii="Book Antiqua" w:hAnsi="Book Antiqua" w:cs="Times New Roman"/>
          <w:noProof/>
          <w:sz w:val="24"/>
          <w:lang w:val="fi-FI"/>
        </w:rPr>
        <w:t xml:space="preserve">Tantangan Dan Peluang Karir Di Era Digital. </w:t>
      </w:r>
      <w:r w:rsidRPr="0027119F">
        <w:rPr>
          <w:rFonts w:ascii="Book Antiqua" w:hAnsi="Book Antiqua" w:cs="Times New Roman"/>
          <w:i/>
          <w:iCs/>
          <w:noProof/>
          <w:sz w:val="24"/>
          <w:lang w:val="fi-FI"/>
        </w:rPr>
        <w:t>Sepakat Sesi Pengabdian Pada Masyarakat</w:t>
      </w:r>
      <w:r w:rsidRPr="0027119F">
        <w:rPr>
          <w:rFonts w:ascii="Book Antiqua" w:hAnsi="Book Antiqua" w:cs="Times New Roman"/>
          <w:noProof/>
          <w:sz w:val="24"/>
          <w:lang w:val="fi-FI"/>
        </w:rPr>
        <w:t xml:space="preserve">, </w:t>
      </w:r>
      <w:r w:rsidRPr="0027119F">
        <w:rPr>
          <w:rFonts w:ascii="Book Antiqua" w:hAnsi="Book Antiqua" w:cs="Times New Roman"/>
          <w:i/>
          <w:iCs/>
          <w:noProof/>
          <w:sz w:val="24"/>
          <w:lang w:val="fi-FI"/>
        </w:rPr>
        <w:t>4</w:t>
      </w:r>
      <w:r w:rsidRPr="0027119F">
        <w:rPr>
          <w:rFonts w:ascii="Book Antiqua" w:hAnsi="Book Antiqua" w:cs="Times New Roman"/>
          <w:noProof/>
          <w:sz w:val="24"/>
          <w:lang w:val="fi-FI"/>
        </w:rPr>
        <w:t xml:space="preserve">(1), 7–11. </w:t>
      </w:r>
      <w:r w:rsidRPr="0027119F">
        <w:rPr>
          <w:rFonts w:ascii="Book Antiqua" w:hAnsi="Book Antiqua" w:cs="Times New Roman"/>
          <w:noProof/>
          <w:sz w:val="24"/>
        </w:rPr>
        <w:t>Https://Doi.Org/10.56371/Sepakat.V4i1.267</w:t>
      </w:r>
    </w:p>
    <w:p w14:paraId="0C376EF6" w14:textId="03A634A9"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Putri, N. R., &amp; Ratnasari, S. L. (2019). Pengaruh Tingkat Pendidikan, Pelatihan, Dan Pengembangan Karir Terhadap Kinerja Karyawan Pt. Asuransi Takaful Batam. </w:t>
      </w:r>
      <w:r w:rsidRPr="0027119F">
        <w:rPr>
          <w:rFonts w:ascii="Book Antiqua" w:hAnsi="Book Antiqua" w:cs="Times New Roman"/>
          <w:i/>
          <w:iCs/>
          <w:noProof/>
          <w:sz w:val="24"/>
        </w:rPr>
        <w:t>Jurnal Akuntansi, Ekonomi Dan Manajemen Bisnis</w:t>
      </w:r>
      <w:r w:rsidRPr="0027119F">
        <w:rPr>
          <w:rFonts w:ascii="Book Antiqua" w:hAnsi="Book Antiqua" w:cs="Times New Roman"/>
          <w:noProof/>
          <w:sz w:val="24"/>
        </w:rPr>
        <w:t xml:space="preserve">, </w:t>
      </w:r>
      <w:r w:rsidRPr="0027119F">
        <w:rPr>
          <w:rFonts w:ascii="Book Antiqua" w:hAnsi="Book Antiqua" w:cs="Times New Roman"/>
          <w:i/>
          <w:iCs/>
          <w:noProof/>
          <w:sz w:val="24"/>
        </w:rPr>
        <w:t>7</w:t>
      </w:r>
      <w:r w:rsidRPr="0027119F">
        <w:rPr>
          <w:rFonts w:ascii="Book Antiqua" w:hAnsi="Book Antiqua" w:cs="Times New Roman"/>
          <w:noProof/>
          <w:sz w:val="24"/>
        </w:rPr>
        <w:t>(1), 48–55. Https://Doi.Org/10.30871/Jaemb.V7i1.1083</w:t>
      </w:r>
    </w:p>
    <w:p w14:paraId="45A88DF6" w14:textId="0C78E574"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rPr>
      </w:pPr>
      <w:r w:rsidRPr="0027119F">
        <w:rPr>
          <w:rFonts w:ascii="Book Antiqua" w:hAnsi="Book Antiqua" w:cs="Times New Roman"/>
          <w:noProof/>
          <w:sz w:val="24"/>
        </w:rPr>
        <w:t xml:space="preserve">Robert L. Mathis, J. H. J. (2020). </w:t>
      </w:r>
      <w:r w:rsidRPr="0027119F">
        <w:rPr>
          <w:rFonts w:ascii="Book Antiqua" w:hAnsi="Book Antiqua" w:cs="Times New Roman"/>
          <w:i/>
          <w:iCs/>
          <w:noProof/>
          <w:sz w:val="24"/>
        </w:rPr>
        <w:t>Human Resource Management</w:t>
      </w:r>
      <w:r w:rsidRPr="0027119F">
        <w:rPr>
          <w:rFonts w:ascii="Book Antiqua" w:hAnsi="Book Antiqua" w:cs="Times New Roman"/>
          <w:noProof/>
          <w:sz w:val="24"/>
        </w:rPr>
        <w:t>. Cengage Learning.</w:t>
      </w:r>
    </w:p>
    <w:p w14:paraId="6E5AF1DA" w14:textId="0FC03BE5"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lang w:val="fi-FI"/>
        </w:rPr>
      </w:pPr>
      <w:r w:rsidRPr="0027119F">
        <w:rPr>
          <w:rFonts w:ascii="Book Antiqua" w:hAnsi="Book Antiqua" w:cs="Times New Roman"/>
          <w:noProof/>
          <w:sz w:val="24"/>
          <w:lang w:val="fi-FI"/>
        </w:rPr>
        <w:t xml:space="preserve">Sari,  Dyah Kumala, &amp; Paludi, S. (2020). Pengaruh Kualitas Pelayanan, Kualitas Produk Dan Promosi Terhadap Kepuasan Pelanggan Di Restoran Uccello Dyah Kumala Sari 1 , Salman Paludi 2 Mahasiswa Stein Jakarta 1 , Dosen Stein Jakarta 2. </w:t>
      </w:r>
      <w:r w:rsidRPr="0027119F">
        <w:rPr>
          <w:rFonts w:ascii="Book Antiqua" w:hAnsi="Book Antiqua" w:cs="Times New Roman"/>
          <w:i/>
          <w:iCs/>
          <w:noProof/>
          <w:sz w:val="24"/>
          <w:lang w:val="fi-FI"/>
        </w:rPr>
        <w:t>Majalah Ilmiah Panorama Nusantara</w:t>
      </w:r>
      <w:r w:rsidRPr="0027119F">
        <w:rPr>
          <w:rFonts w:ascii="Book Antiqua" w:hAnsi="Book Antiqua" w:cs="Times New Roman"/>
          <w:noProof/>
          <w:sz w:val="24"/>
          <w:lang w:val="fi-FI"/>
        </w:rPr>
        <w:t xml:space="preserve">, </w:t>
      </w:r>
      <w:r w:rsidRPr="0027119F">
        <w:rPr>
          <w:rFonts w:ascii="Book Antiqua" w:hAnsi="Book Antiqua" w:cs="Times New Roman"/>
          <w:i/>
          <w:iCs/>
          <w:noProof/>
          <w:sz w:val="24"/>
          <w:lang w:val="fi-FI"/>
        </w:rPr>
        <w:t>15</w:t>
      </w:r>
      <w:r w:rsidRPr="0027119F">
        <w:rPr>
          <w:rFonts w:ascii="Book Antiqua" w:hAnsi="Book Antiqua" w:cs="Times New Roman"/>
          <w:noProof/>
          <w:sz w:val="24"/>
          <w:lang w:val="fi-FI"/>
        </w:rPr>
        <w:t>(1).</w:t>
      </w:r>
    </w:p>
    <w:p w14:paraId="31FD3015" w14:textId="781289F7"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lang w:val="fi-FI"/>
        </w:rPr>
      </w:pPr>
      <w:r w:rsidRPr="0027119F">
        <w:rPr>
          <w:rFonts w:ascii="Book Antiqua" w:hAnsi="Book Antiqua" w:cs="Times New Roman"/>
          <w:noProof/>
          <w:sz w:val="24"/>
          <w:lang w:val="fi-FI"/>
        </w:rPr>
        <w:t xml:space="preserve">Sinambela, L. Poltak. (2016). </w:t>
      </w:r>
      <w:r w:rsidRPr="0027119F">
        <w:rPr>
          <w:rFonts w:ascii="Book Antiqua" w:hAnsi="Book Antiqua" w:cs="Times New Roman"/>
          <w:i/>
          <w:iCs/>
          <w:noProof/>
          <w:sz w:val="24"/>
          <w:lang w:val="fi-FI"/>
        </w:rPr>
        <w:t>Manajemen Sumber Daya Manusia</w:t>
      </w:r>
      <w:r w:rsidRPr="0027119F">
        <w:rPr>
          <w:rFonts w:ascii="Times New Roman" w:hAnsi="Times New Roman" w:cs="Times New Roman"/>
          <w:i/>
          <w:iCs/>
          <w:noProof/>
          <w:sz w:val="24"/>
          <w:lang w:val="fi-FI"/>
        </w:rPr>
        <w:t> </w:t>
      </w:r>
      <w:r w:rsidRPr="0027119F">
        <w:rPr>
          <w:rFonts w:ascii="Book Antiqua" w:hAnsi="Book Antiqua" w:cs="Times New Roman"/>
          <w:i/>
          <w:iCs/>
          <w:noProof/>
          <w:sz w:val="24"/>
          <w:lang w:val="fi-FI"/>
        </w:rPr>
        <w:t>: Membangun Tim Kerja Yang Solid Untuk Meningkatkan Kinerja</w:t>
      </w:r>
      <w:r w:rsidRPr="0027119F">
        <w:rPr>
          <w:rFonts w:ascii="Book Antiqua" w:hAnsi="Book Antiqua" w:cs="Times New Roman"/>
          <w:noProof/>
          <w:sz w:val="24"/>
          <w:lang w:val="fi-FI"/>
        </w:rPr>
        <w:t>. Bumi Aksara,2016.</w:t>
      </w:r>
    </w:p>
    <w:p w14:paraId="592A6115" w14:textId="2D287F60"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cs="Times New Roman"/>
          <w:noProof/>
          <w:sz w:val="24"/>
          <w:lang w:val="fi-FI"/>
        </w:rPr>
      </w:pPr>
      <w:r w:rsidRPr="0027119F">
        <w:rPr>
          <w:rFonts w:ascii="Book Antiqua" w:hAnsi="Book Antiqua" w:cs="Times New Roman"/>
          <w:noProof/>
          <w:sz w:val="24"/>
          <w:lang w:val="fi-FI"/>
        </w:rPr>
        <w:t xml:space="preserve">Sopiyah Safitri, &amp; Siti Annisa Wahdiniawati. (2023). Pengaruh Pelatihan Kerja, Motivasi Kerja Dan Disiplin Kerja Terhadap Kinerja Karyawan Pt Liong Indotasa Bogor. </w:t>
      </w:r>
      <w:r w:rsidRPr="0027119F">
        <w:rPr>
          <w:rFonts w:ascii="Book Antiqua" w:hAnsi="Book Antiqua" w:cs="Times New Roman"/>
          <w:i/>
          <w:iCs/>
          <w:noProof/>
          <w:sz w:val="24"/>
          <w:lang w:val="fi-FI"/>
        </w:rPr>
        <w:t>Jurnal Akuntansi Dan Manajemen Bisnis</w:t>
      </w:r>
      <w:r w:rsidRPr="0027119F">
        <w:rPr>
          <w:rFonts w:ascii="Book Antiqua" w:hAnsi="Book Antiqua" w:cs="Times New Roman"/>
          <w:noProof/>
          <w:sz w:val="24"/>
          <w:lang w:val="fi-FI"/>
        </w:rPr>
        <w:t xml:space="preserve">, </w:t>
      </w:r>
      <w:r w:rsidRPr="0027119F">
        <w:rPr>
          <w:rFonts w:ascii="Book Antiqua" w:hAnsi="Book Antiqua" w:cs="Times New Roman"/>
          <w:i/>
          <w:iCs/>
          <w:noProof/>
          <w:sz w:val="24"/>
          <w:lang w:val="fi-FI"/>
        </w:rPr>
        <w:t>3</w:t>
      </w:r>
      <w:r w:rsidRPr="0027119F">
        <w:rPr>
          <w:rFonts w:ascii="Book Antiqua" w:hAnsi="Book Antiqua" w:cs="Times New Roman"/>
          <w:noProof/>
          <w:sz w:val="24"/>
          <w:lang w:val="fi-FI"/>
        </w:rPr>
        <w:t>(2), 176–184. Https://Doi.Org/10.56127/Jaman.V3i2.850</w:t>
      </w:r>
    </w:p>
    <w:p w14:paraId="49DB3919" w14:textId="5E5175C6" w:rsidR="0027119F" w:rsidRPr="0027119F" w:rsidRDefault="0027119F" w:rsidP="0027119F">
      <w:pPr>
        <w:widowControl w:val="0"/>
        <w:autoSpaceDE w:val="0"/>
        <w:autoSpaceDN w:val="0"/>
        <w:adjustRightInd w:val="0"/>
        <w:spacing w:after="0" w:line="360" w:lineRule="auto"/>
        <w:ind w:left="480" w:hanging="480"/>
        <w:jc w:val="both"/>
        <w:rPr>
          <w:rFonts w:ascii="Book Antiqua" w:hAnsi="Book Antiqua"/>
          <w:noProof/>
          <w:sz w:val="24"/>
          <w:lang w:val="fi-FI"/>
        </w:rPr>
      </w:pPr>
      <w:r w:rsidRPr="0027119F">
        <w:rPr>
          <w:rFonts w:ascii="Book Antiqua" w:hAnsi="Book Antiqua" w:cs="Times New Roman"/>
          <w:noProof/>
          <w:sz w:val="24"/>
          <w:lang w:val="fi-FI"/>
        </w:rPr>
        <w:t xml:space="preserve">Sugiyono. (2018). </w:t>
      </w:r>
      <w:r w:rsidRPr="0027119F">
        <w:rPr>
          <w:rFonts w:ascii="Book Antiqua" w:hAnsi="Book Antiqua" w:cs="Times New Roman"/>
          <w:i/>
          <w:iCs/>
          <w:noProof/>
          <w:sz w:val="24"/>
          <w:lang w:val="fi-FI"/>
        </w:rPr>
        <w:t>Metode Penelitian Kuantitatif</w:t>
      </w:r>
      <w:r w:rsidRPr="0027119F">
        <w:rPr>
          <w:rFonts w:ascii="Book Antiqua" w:hAnsi="Book Antiqua" w:cs="Times New Roman"/>
          <w:noProof/>
          <w:sz w:val="24"/>
          <w:lang w:val="fi-FI"/>
        </w:rPr>
        <w:t xml:space="preserve"> (1st Ed.). Alfabeta, 2018.</w:t>
      </w:r>
    </w:p>
    <w:p w14:paraId="0FE9A743" w14:textId="713110D1" w:rsidR="003A7965" w:rsidRPr="00F1642C" w:rsidRDefault="0027119F" w:rsidP="0027119F">
      <w:pPr>
        <w:widowControl w:val="0"/>
        <w:autoSpaceDE w:val="0"/>
        <w:autoSpaceDN w:val="0"/>
        <w:adjustRightInd w:val="0"/>
        <w:spacing w:after="0" w:line="360" w:lineRule="auto"/>
        <w:jc w:val="both"/>
        <w:rPr>
          <w:rFonts w:ascii="Book Antiqua" w:eastAsia="Book Antiqua" w:hAnsi="Book Antiqua" w:cs="Book Antiqua"/>
          <w:bCs/>
          <w:sz w:val="24"/>
          <w:szCs w:val="24"/>
          <w:lang w:val="fi-FI"/>
        </w:rPr>
      </w:pPr>
      <w:r w:rsidRPr="0027119F">
        <w:rPr>
          <w:rFonts w:ascii="Book Antiqua" w:eastAsia="Book Antiqua" w:hAnsi="Book Antiqua" w:cs="Book Antiqua"/>
          <w:bCs/>
          <w:sz w:val="24"/>
          <w:szCs w:val="24"/>
          <w:lang w:val="fi-FI"/>
        </w:rPr>
        <w:fldChar w:fldCharType="end"/>
      </w:r>
    </w:p>
    <w:sectPr w:rsidR="003A7965" w:rsidRPr="00F1642C" w:rsidSect="00391D97">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02B5" w14:textId="77777777" w:rsidR="005427E0" w:rsidRDefault="005427E0">
      <w:pPr>
        <w:spacing w:after="0" w:line="240" w:lineRule="auto"/>
      </w:pPr>
      <w:r>
        <w:separator/>
      </w:r>
    </w:p>
  </w:endnote>
  <w:endnote w:type="continuationSeparator" w:id="0">
    <w:p w14:paraId="17502078" w14:textId="77777777" w:rsidR="005427E0" w:rsidRDefault="0054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6434" w14:textId="77777777" w:rsidR="00391D97" w:rsidRPr="002C3F5E" w:rsidRDefault="00391D97" w:rsidP="00391D97">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EB8B" w14:textId="77777777" w:rsidR="00391D97" w:rsidRPr="002C3F5E" w:rsidRDefault="00391D97" w:rsidP="00391D97">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D9AA" w14:textId="77777777" w:rsidR="00B95606" w:rsidRPr="002C3F5E" w:rsidRDefault="00B95606" w:rsidP="00B95606">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A073" w14:textId="77777777" w:rsidR="005427E0" w:rsidRDefault="005427E0">
      <w:pPr>
        <w:spacing w:after="0" w:line="240" w:lineRule="auto"/>
      </w:pPr>
      <w:r>
        <w:separator/>
      </w:r>
    </w:p>
  </w:footnote>
  <w:footnote w:type="continuationSeparator" w:id="0">
    <w:p w14:paraId="70F40A8F" w14:textId="77777777" w:rsidR="005427E0" w:rsidRDefault="00542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F42C0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7968"/>
    <w:multiLevelType w:val="hybridMultilevel"/>
    <w:tmpl w:val="E084DE80"/>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244E7339"/>
    <w:multiLevelType w:val="hybridMultilevel"/>
    <w:tmpl w:val="F8241DC6"/>
    <w:lvl w:ilvl="0" w:tplc="9C608046">
      <w:start w:val="1"/>
      <w:numFmt w:val="decimal"/>
      <w:pStyle w:val="TOC2"/>
      <w:lvlText w:val="%1)"/>
      <w:lvlJc w:val="left"/>
      <w:pPr>
        <w:ind w:left="1287"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73B6B"/>
    <w:multiLevelType w:val="hybridMultilevel"/>
    <w:tmpl w:val="612EAE94"/>
    <w:lvl w:ilvl="0" w:tplc="603A19C0">
      <w:start w:val="3"/>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0C94850"/>
    <w:multiLevelType w:val="hybridMultilevel"/>
    <w:tmpl w:val="C6647704"/>
    <w:lvl w:ilvl="0" w:tplc="B91A8CC0">
      <w:start w:val="4"/>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26E79C4"/>
    <w:multiLevelType w:val="multilevel"/>
    <w:tmpl w:val="526E79C4"/>
    <w:lvl w:ilvl="0">
      <w:start w:val="1"/>
      <w:numFmt w:val="lowerLetter"/>
      <w:lvlText w:val="%1."/>
      <w:lvlJc w:val="left"/>
      <w:pPr>
        <w:ind w:left="-544" w:firstLine="0"/>
      </w:pPr>
      <w:rPr>
        <w:rFonts w:hint="default"/>
      </w:rPr>
    </w:lvl>
    <w:lvl w:ilvl="1">
      <w:start w:val="1"/>
      <w:numFmt w:val="lowerLetter"/>
      <w:lvlText w:val="%2."/>
      <w:lvlJc w:val="left"/>
      <w:pPr>
        <w:ind w:left="896" w:hanging="360"/>
      </w:pPr>
    </w:lvl>
    <w:lvl w:ilvl="2">
      <w:start w:val="1"/>
      <w:numFmt w:val="lowerRoman"/>
      <w:lvlText w:val="%3."/>
      <w:lvlJc w:val="right"/>
      <w:pPr>
        <w:ind w:left="1616" w:hanging="180"/>
      </w:pPr>
    </w:lvl>
    <w:lvl w:ilvl="3">
      <w:start w:val="1"/>
      <w:numFmt w:val="decimal"/>
      <w:lvlText w:val="%4."/>
      <w:lvlJc w:val="left"/>
      <w:pPr>
        <w:ind w:left="2336" w:hanging="360"/>
      </w:pPr>
    </w:lvl>
    <w:lvl w:ilvl="4">
      <w:start w:val="1"/>
      <w:numFmt w:val="lowerLetter"/>
      <w:lvlText w:val="%5."/>
      <w:lvlJc w:val="left"/>
      <w:pPr>
        <w:ind w:left="3056" w:hanging="360"/>
      </w:pPr>
    </w:lvl>
    <w:lvl w:ilvl="5">
      <w:start w:val="1"/>
      <w:numFmt w:val="lowerRoman"/>
      <w:lvlText w:val="%6."/>
      <w:lvlJc w:val="right"/>
      <w:pPr>
        <w:ind w:left="3776" w:hanging="180"/>
      </w:pPr>
    </w:lvl>
    <w:lvl w:ilvl="6">
      <w:start w:val="1"/>
      <w:numFmt w:val="decimal"/>
      <w:lvlText w:val="%7."/>
      <w:lvlJc w:val="left"/>
      <w:pPr>
        <w:ind w:left="4496" w:hanging="360"/>
      </w:pPr>
    </w:lvl>
    <w:lvl w:ilvl="7">
      <w:start w:val="1"/>
      <w:numFmt w:val="lowerLetter"/>
      <w:lvlText w:val="%8."/>
      <w:lvlJc w:val="left"/>
      <w:pPr>
        <w:ind w:left="5216" w:hanging="360"/>
      </w:pPr>
    </w:lvl>
    <w:lvl w:ilvl="8">
      <w:start w:val="1"/>
      <w:numFmt w:val="lowerRoman"/>
      <w:lvlText w:val="%9."/>
      <w:lvlJc w:val="right"/>
      <w:pPr>
        <w:ind w:left="5936" w:hanging="180"/>
      </w:pPr>
    </w:lvl>
  </w:abstractNum>
  <w:abstractNum w:abstractNumId="5" w15:restartNumberingAfterBreak="0">
    <w:nsid w:val="575D6421"/>
    <w:multiLevelType w:val="multilevel"/>
    <w:tmpl w:val="61D6AC6C"/>
    <w:lvl w:ilvl="0">
      <w:start w:val="1"/>
      <w:numFmt w:val="lowerLetter"/>
      <w:lvlText w:val="%1."/>
      <w:lvlJc w:val="left"/>
      <w:pPr>
        <w:ind w:left="0" w:firstLine="0"/>
      </w:pPr>
      <w:rPr>
        <w:rFonts w:hint="default"/>
      </w:rPr>
    </w:lvl>
    <w:lvl w:ilvl="1">
      <w:start w:val="1"/>
      <w:numFmt w:val="decimal"/>
      <w:lvlText w:val="%2."/>
      <w:lvlJc w:val="left"/>
      <w:pPr>
        <w:ind w:left="1440" w:hanging="360"/>
      </w:pPr>
      <w:rPr>
        <w:rFonts w:ascii="Book Antiqua" w:eastAsia="Roboto" w:hAnsi="Book Antiqua" w:cs="Roboto" w:hint="default"/>
        <w:b w:val="0"/>
        <w:bCs w:val="0"/>
        <w:i w:val="0"/>
        <w:iCs w:val="0"/>
        <w:color w:val="18181C"/>
        <w:spacing w:val="0"/>
        <w:w w:val="99"/>
        <w:sz w:val="24"/>
        <w:szCs w:val="24"/>
        <w:lang w:val="id" w:eastAsia="en-US" w:bidi="ar-S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6303DC"/>
    <w:multiLevelType w:val="multilevel"/>
    <w:tmpl w:val="C55E4F00"/>
    <w:lvl w:ilvl="0">
      <w:start w:val="1"/>
      <w:numFmt w:val="lowerLetter"/>
      <w:lvlText w:val="%1."/>
      <w:lvlJc w:val="left"/>
      <w:pPr>
        <w:ind w:left="0" w:firstLine="0"/>
      </w:pPr>
      <w:rPr>
        <w:rFonts w:hint="default"/>
      </w:rPr>
    </w:lvl>
    <w:lvl w:ilvl="1">
      <w:start w:val="1"/>
      <w:numFmt w:val="decimal"/>
      <w:lvlText w:val="%2."/>
      <w:lvlJc w:val="left"/>
      <w:pPr>
        <w:ind w:left="1440" w:hanging="360"/>
      </w:pPr>
      <w:rPr>
        <w:rFonts w:ascii="Book Antiqua" w:eastAsia="Roboto" w:hAnsi="Book Antiqua" w:cs="Roboto" w:hint="default"/>
        <w:b w:val="0"/>
        <w:bCs w:val="0"/>
        <w:i w:val="0"/>
        <w:iCs w:val="0"/>
        <w:color w:val="18181C"/>
        <w:spacing w:val="0"/>
        <w:w w:val="99"/>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BC54FF4"/>
    <w:multiLevelType w:val="multilevel"/>
    <w:tmpl w:val="526E79C4"/>
    <w:lvl w:ilvl="0">
      <w:start w:val="1"/>
      <w:numFmt w:val="lowerLetter"/>
      <w:lvlText w:val="%1."/>
      <w:lvlJc w:val="left"/>
      <w:pPr>
        <w:ind w:left="-544" w:firstLine="0"/>
      </w:pPr>
      <w:rPr>
        <w:rFonts w:hint="default"/>
      </w:rPr>
    </w:lvl>
    <w:lvl w:ilvl="1">
      <w:start w:val="1"/>
      <w:numFmt w:val="lowerLetter"/>
      <w:lvlText w:val="%2."/>
      <w:lvlJc w:val="left"/>
      <w:pPr>
        <w:ind w:left="896" w:hanging="360"/>
      </w:pPr>
    </w:lvl>
    <w:lvl w:ilvl="2">
      <w:start w:val="1"/>
      <w:numFmt w:val="lowerRoman"/>
      <w:lvlText w:val="%3."/>
      <w:lvlJc w:val="right"/>
      <w:pPr>
        <w:ind w:left="1616" w:hanging="180"/>
      </w:pPr>
    </w:lvl>
    <w:lvl w:ilvl="3">
      <w:start w:val="1"/>
      <w:numFmt w:val="decimal"/>
      <w:lvlText w:val="%4."/>
      <w:lvlJc w:val="left"/>
      <w:pPr>
        <w:ind w:left="2336" w:hanging="360"/>
      </w:pPr>
    </w:lvl>
    <w:lvl w:ilvl="4">
      <w:start w:val="1"/>
      <w:numFmt w:val="lowerLetter"/>
      <w:lvlText w:val="%5."/>
      <w:lvlJc w:val="left"/>
      <w:pPr>
        <w:ind w:left="3056" w:hanging="360"/>
      </w:pPr>
    </w:lvl>
    <w:lvl w:ilvl="5">
      <w:start w:val="1"/>
      <w:numFmt w:val="lowerRoman"/>
      <w:lvlText w:val="%6."/>
      <w:lvlJc w:val="right"/>
      <w:pPr>
        <w:ind w:left="3776" w:hanging="180"/>
      </w:pPr>
    </w:lvl>
    <w:lvl w:ilvl="6">
      <w:start w:val="1"/>
      <w:numFmt w:val="decimal"/>
      <w:lvlText w:val="%7."/>
      <w:lvlJc w:val="left"/>
      <w:pPr>
        <w:ind w:left="4496" w:hanging="360"/>
      </w:pPr>
    </w:lvl>
    <w:lvl w:ilvl="7">
      <w:start w:val="1"/>
      <w:numFmt w:val="lowerLetter"/>
      <w:lvlText w:val="%8."/>
      <w:lvlJc w:val="left"/>
      <w:pPr>
        <w:ind w:left="5216" w:hanging="360"/>
      </w:pPr>
    </w:lvl>
    <w:lvl w:ilvl="8">
      <w:start w:val="1"/>
      <w:numFmt w:val="lowerRoman"/>
      <w:lvlText w:val="%9."/>
      <w:lvlJc w:val="right"/>
      <w:pPr>
        <w:ind w:left="5936" w:hanging="180"/>
      </w:pPr>
    </w:lvl>
  </w:abstractNum>
  <w:abstractNum w:abstractNumId="8" w15:restartNumberingAfterBreak="0">
    <w:nsid w:val="5EC754EB"/>
    <w:multiLevelType w:val="hybridMultilevel"/>
    <w:tmpl w:val="370AE062"/>
    <w:lvl w:ilvl="0" w:tplc="B9A690C6">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2D26E59"/>
    <w:multiLevelType w:val="multilevel"/>
    <w:tmpl w:val="EB8886CA"/>
    <w:lvl w:ilvl="0">
      <w:start w:val="1"/>
      <w:numFmt w:val="decimal"/>
      <w:lvlText w:val="%1."/>
      <w:lvlJc w:val="left"/>
      <w:pPr>
        <w:ind w:left="0" w:firstLine="0"/>
      </w:pPr>
      <w:rPr>
        <w:rFonts w:ascii="Book Antiqua" w:eastAsia="Roboto" w:hAnsi="Book Antiqua" w:cs="Times New Roman" w:hint="default"/>
        <w:b w:val="0"/>
        <w:bCs w:val="0"/>
        <w:i w:val="0"/>
        <w:iCs w:val="0"/>
        <w:color w:val="18181C"/>
        <w:spacing w:val="0"/>
        <w:w w:val="99"/>
        <w:sz w:val="24"/>
        <w:szCs w:val="24"/>
        <w:lang w:val="id"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D358D6"/>
    <w:multiLevelType w:val="hybridMultilevel"/>
    <w:tmpl w:val="AC52797A"/>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1" w15:restartNumberingAfterBreak="0">
    <w:nsid w:val="6EAA3E00"/>
    <w:multiLevelType w:val="hybridMultilevel"/>
    <w:tmpl w:val="7A0A3C60"/>
    <w:lvl w:ilvl="0" w:tplc="38090019">
      <w:start w:val="1"/>
      <w:numFmt w:val="lowerLetter"/>
      <w:lvlText w:val="%1."/>
      <w:lvlJc w:val="left"/>
      <w:pPr>
        <w:ind w:left="1167" w:hanging="360"/>
      </w:pPr>
    </w:lvl>
    <w:lvl w:ilvl="1" w:tplc="38090019" w:tentative="1">
      <w:start w:val="1"/>
      <w:numFmt w:val="lowerLetter"/>
      <w:lvlText w:val="%2."/>
      <w:lvlJc w:val="left"/>
      <w:pPr>
        <w:ind w:left="1887" w:hanging="360"/>
      </w:pPr>
    </w:lvl>
    <w:lvl w:ilvl="2" w:tplc="3809001B" w:tentative="1">
      <w:start w:val="1"/>
      <w:numFmt w:val="lowerRoman"/>
      <w:lvlText w:val="%3."/>
      <w:lvlJc w:val="right"/>
      <w:pPr>
        <w:ind w:left="2607" w:hanging="180"/>
      </w:pPr>
    </w:lvl>
    <w:lvl w:ilvl="3" w:tplc="3809000F" w:tentative="1">
      <w:start w:val="1"/>
      <w:numFmt w:val="decimal"/>
      <w:lvlText w:val="%4."/>
      <w:lvlJc w:val="left"/>
      <w:pPr>
        <w:ind w:left="3327" w:hanging="360"/>
      </w:pPr>
    </w:lvl>
    <w:lvl w:ilvl="4" w:tplc="38090019" w:tentative="1">
      <w:start w:val="1"/>
      <w:numFmt w:val="lowerLetter"/>
      <w:lvlText w:val="%5."/>
      <w:lvlJc w:val="left"/>
      <w:pPr>
        <w:ind w:left="4047" w:hanging="360"/>
      </w:pPr>
    </w:lvl>
    <w:lvl w:ilvl="5" w:tplc="3809001B" w:tentative="1">
      <w:start w:val="1"/>
      <w:numFmt w:val="lowerRoman"/>
      <w:lvlText w:val="%6."/>
      <w:lvlJc w:val="right"/>
      <w:pPr>
        <w:ind w:left="4767" w:hanging="180"/>
      </w:pPr>
    </w:lvl>
    <w:lvl w:ilvl="6" w:tplc="3809000F" w:tentative="1">
      <w:start w:val="1"/>
      <w:numFmt w:val="decimal"/>
      <w:lvlText w:val="%7."/>
      <w:lvlJc w:val="left"/>
      <w:pPr>
        <w:ind w:left="5487" w:hanging="360"/>
      </w:pPr>
    </w:lvl>
    <w:lvl w:ilvl="7" w:tplc="38090019" w:tentative="1">
      <w:start w:val="1"/>
      <w:numFmt w:val="lowerLetter"/>
      <w:lvlText w:val="%8."/>
      <w:lvlJc w:val="left"/>
      <w:pPr>
        <w:ind w:left="6207" w:hanging="360"/>
      </w:pPr>
    </w:lvl>
    <w:lvl w:ilvl="8" w:tplc="3809001B" w:tentative="1">
      <w:start w:val="1"/>
      <w:numFmt w:val="lowerRoman"/>
      <w:lvlText w:val="%9."/>
      <w:lvlJc w:val="right"/>
      <w:pPr>
        <w:ind w:left="6927" w:hanging="180"/>
      </w:pPr>
    </w:lvl>
  </w:abstractNum>
  <w:abstractNum w:abstractNumId="12" w15:restartNumberingAfterBreak="0">
    <w:nsid w:val="7B541534"/>
    <w:multiLevelType w:val="hybridMultilevel"/>
    <w:tmpl w:val="2FD08CAC"/>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B9965D8"/>
    <w:multiLevelType w:val="multilevel"/>
    <w:tmpl w:val="9984DF9E"/>
    <w:lvl w:ilvl="0">
      <w:start w:val="1"/>
      <w:numFmt w:val="decimal"/>
      <w:lvlText w:val="%1."/>
      <w:lvlJc w:val="left"/>
      <w:pPr>
        <w:ind w:left="0" w:firstLine="0"/>
      </w:pPr>
      <w:rPr>
        <w:rFonts w:ascii="Book Antiqua" w:eastAsia="Roboto" w:hAnsi="Book Antiqua" w:cs="Times New Roman" w:hint="default"/>
        <w:b w:val="0"/>
        <w:bCs w:val="0"/>
        <w:i w:val="0"/>
        <w:iCs w:val="0"/>
        <w:color w:val="18181C"/>
        <w:spacing w:val="0"/>
        <w:w w:val="99"/>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D365160"/>
    <w:multiLevelType w:val="hybridMultilevel"/>
    <w:tmpl w:val="F8FEC9C0"/>
    <w:lvl w:ilvl="0" w:tplc="41A6CC66">
      <w:start w:val="1"/>
      <w:numFmt w:val="decimal"/>
      <w:lvlText w:val="%1."/>
      <w:lvlJc w:val="left"/>
      <w:pPr>
        <w:ind w:left="-5233" w:hanging="360"/>
      </w:pPr>
      <w:rPr>
        <w:rFonts w:hint="default"/>
        <w:b w:val="0"/>
        <w:bCs w:val="0"/>
      </w:rPr>
    </w:lvl>
    <w:lvl w:ilvl="1" w:tplc="04090019" w:tentative="1">
      <w:start w:val="1"/>
      <w:numFmt w:val="lowerLetter"/>
      <w:lvlText w:val="%2."/>
      <w:lvlJc w:val="left"/>
      <w:pPr>
        <w:ind w:left="-4513" w:hanging="360"/>
      </w:pPr>
    </w:lvl>
    <w:lvl w:ilvl="2" w:tplc="0409001B" w:tentative="1">
      <w:start w:val="1"/>
      <w:numFmt w:val="lowerRoman"/>
      <w:lvlText w:val="%3."/>
      <w:lvlJc w:val="right"/>
      <w:pPr>
        <w:ind w:left="-379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2353" w:hanging="360"/>
      </w:pPr>
    </w:lvl>
    <w:lvl w:ilvl="5" w:tplc="0409001B" w:tentative="1">
      <w:start w:val="1"/>
      <w:numFmt w:val="lowerRoman"/>
      <w:lvlText w:val="%6."/>
      <w:lvlJc w:val="right"/>
      <w:pPr>
        <w:ind w:left="-1633" w:hanging="180"/>
      </w:pPr>
    </w:lvl>
    <w:lvl w:ilvl="6" w:tplc="0409000F" w:tentative="1">
      <w:start w:val="1"/>
      <w:numFmt w:val="decimal"/>
      <w:lvlText w:val="%7."/>
      <w:lvlJc w:val="left"/>
      <w:pPr>
        <w:ind w:left="-913" w:hanging="360"/>
      </w:pPr>
    </w:lvl>
    <w:lvl w:ilvl="7" w:tplc="04090019" w:tentative="1">
      <w:start w:val="1"/>
      <w:numFmt w:val="lowerLetter"/>
      <w:lvlText w:val="%8."/>
      <w:lvlJc w:val="left"/>
      <w:pPr>
        <w:ind w:left="-193" w:hanging="360"/>
      </w:pPr>
    </w:lvl>
    <w:lvl w:ilvl="8" w:tplc="0409001B" w:tentative="1">
      <w:start w:val="1"/>
      <w:numFmt w:val="lowerRoman"/>
      <w:lvlText w:val="%9."/>
      <w:lvlJc w:val="right"/>
      <w:pPr>
        <w:ind w:left="527" w:hanging="180"/>
      </w:pPr>
    </w:lvl>
  </w:abstractNum>
  <w:num w:numId="1" w16cid:durableId="607473399">
    <w:abstractNumId w:val="14"/>
  </w:num>
  <w:num w:numId="2" w16cid:durableId="910122523">
    <w:abstractNumId w:val="1"/>
  </w:num>
  <w:num w:numId="3" w16cid:durableId="1235238348">
    <w:abstractNumId w:val="0"/>
  </w:num>
  <w:num w:numId="4" w16cid:durableId="1255359507">
    <w:abstractNumId w:val="11"/>
  </w:num>
  <w:num w:numId="5" w16cid:durableId="322704127">
    <w:abstractNumId w:val="10"/>
  </w:num>
  <w:num w:numId="6" w16cid:durableId="1710955583">
    <w:abstractNumId w:val="12"/>
  </w:num>
  <w:num w:numId="7" w16cid:durableId="780733223">
    <w:abstractNumId w:val="2"/>
  </w:num>
  <w:num w:numId="8" w16cid:durableId="1554655468">
    <w:abstractNumId w:val="3"/>
  </w:num>
  <w:num w:numId="9" w16cid:durableId="643704354">
    <w:abstractNumId w:val="9"/>
  </w:num>
  <w:num w:numId="10" w16cid:durableId="621155097">
    <w:abstractNumId w:val="5"/>
  </w:num>
  <w:num w:numId="11" w16cid:durableId="210578696">
    <w:abstractNumId w:val="6"/>
  </w:num>
  <w:num w:numId="12" w16cid:durableId="1453016507">
    <w:abstractNumId w:val="4"/>
  </w:num>
  <w:num w:numId="13" w16cid:durableId="1745300798">
    <w:abstractNumId w:val="8"/>
  </w:num>
  <w:num w:numId="14" w16cid:durableId="1819687096">
    <w:abstractNumId w:val="7"/>
  </w:num>
  <w:num w:numId="15" w16cid:durableId="97217156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0773C"/>
    <w:rsid w:val="000224AA"/>
    <w:rsid w:val="000271D4"/>
    <w:rsid w:val="000440AD"/>
    <w:rsid w:val="0006286C"/>
    <w:rsid w:val="000A7C44"/>
    <w:rsid w:val="000B45F6"/>
    <w:rsid w:val="001052E2"/>
    <w:rsid w:val="00135494"/>
    <w:rsid w:val="00155F13"/>
    <w:rsid w:val="00156E88"/>
    <w:rsid w:val="00160253"/>
    <w:rsid w:val="0016092D"/>
    <w:rsid w:val="00160E3E"/>
    <w:rsid w:val="00170CC3"/>
    <w:rsid w:val="001B4F0A"/>
    <w:rsid w:val="001E49A1"/>
    <w:rsid w:val="001E7279"/>
    <w:rsid w:val="00216018"/>
    <w:rsid w:val="00221B1D"/>
    <w:rsid w:val="002313DD"/>
    <w:rsid w:val="00262F59"/>
    <w:rsid w:val="0027119F"/>
    <w:rsid w:val="00274CF1"/>
    <w:rsid w:val="00290FE5"/>
    <w:rsid w:val="002A02ED"/>
    <w:rsid w:val="002A1AF0"/>
    <w:rsid w:val="003365A4"/>
    <w:rsid w:val="003745C2"/>
    <w:rsid w:val="00391D97"/>
    <w:rsid w:val="003A7965"/>
    <w:rsid w:val="003C4725"/>
    <w:rsid w:val="00401864"/>
    <w:rsid w:val="00407F90"/>
    <w:rsid w:val="00420A6F"/>
    <w:rsid w:val="00443075"/>
    <w:rsid w:val="00450B4C"/>
    <w:rsid w:val="0045221A"/>
    <w:rsid w:val="004E70A6"/>
    <w:rsid w:val="004E7200"/>
    <w:rsid w:val="004F206E"/>
    <w:rsid w:val="0051422F"/>
    <w:rsid w:val="00536DA0"/>
    <w:rsid w:val="005427E0"/>
    <w:rsid w:val="00552DEF"/>
    <w:rsid w:val="005A24C1"/>
    <w:rsid w:val="005A7611"/>
    <w:rsid w:val="005C745D"/>
    <w:rsid w:val="005E6035"/>
    <w:rsid w:val="005F5973"/>
    <w:rsid w:val="0061700C"/>
    <w:rsid w:val="00643F3A"/>
    <w:rsid w:val="006565ED"/>
    <w:rsid w:val="006C23D1"/>
    <w:rsid w:val="006E5702"/>
    <w:rsid w:val="006F3F43"/>
    <w:rsid w:val="00772B9B"/>
    <w:rsid w:val="007B428B"/>
    <w:rsid w:val="007D1D67"/>
    <w:rsid w:val="007D72C8"/>
    <w:rsid w:val="007E1348"/>
    <w:rsid w:val="0080006B"/>
    <w:rsid w:val="00805C24"/>
    <w:rsid w:val="00830C73"/>
    <w:rsid w:val="00861648"/>
    <w:rsid w:val="00882012"/>
    <w:rsid w:val="00884888"/>
    <w:rsid w:val="0088613E"/>
    <w:rsid w:val="008A7D12"/>
    <w:rsid w:val="008E4CB2"/>
    <w:rsid w:val="0092013A"/>
    <w:rsid w:val="0092759E"/>
    <w:rsid w:val="009421B0"/>
    <w:rsid w:val="00955FC9"/>
    <w:rsid w:val="00970420"/>
    <w:rsid w:val="0098353B"/>
    <w:rsid w:val="00984FF5"/>
    <w:rsid w:val="009864D5"/>
    <w:rsid w:val="00997C8A"/>
    <w:rsid w:val="009B72F0"/>
    <w:rsid w:val="009F3C95"/>
    <w:rsid w:val="00A45E8F"/>
    <w:rsid w:val="00A53BA6"/>
    <w:rsid w:val="00A95330"/>
    <w:rsid w:val="00AB25BC"/>
    <w:rsid w:val="00AC2FB8"/>
    <w:rsid w:val="00AE33ED"/>
    <w:rsid w:val="00AE4D64"/>
    <w:rsid w:val="00AF4148"/>
    <w:rsid w:val="00B141C4"/>
    <w:rsid w:val="00B24855"/>
    <w:rsid w:val="00B45841"/>
    <w:rsid w:val="00B61BA9"/>
    <w:rsid w:val="00B6678E"/>
    <w:rsid w:val="00B7532E"/>
    <w:rsid w:val="00B95606"/>
    <w:rsid w:val="00BC150A"/>
    <w:rsid w:val="00BE1CA5"/>
    <w:rsid w:val="00C009E6"/>
    <w:rsid w:val="00C00D32"/>
    <w:rsid w:val="00C14E7F"/>
    <w:rsid w:val="00C16EC6"/>
    <w:rsid w:val="00C3634D"/>
    <w:rsid w:val="00C525D5"/>
    <w:rsid w:val="00C54F5A"/>
    <w:rsid w:val="00C637AB"/>
    <w:rsid w:val="00C86B17"/>
    <w:rsid w:val="00C86FBE"/>
    <w:rsid w:val="00C878D9"/>
    <w:rsid w:val="00CA3D3F"/>
    <w:rsid w:val="00CA67EE"/>
    <w:rsid w:val="00CB1CB2"/>
    <w:rsid w:val="00CC5CDF"/>
    <w:rsid w:val="00CE588C"/>
    <w:rsid w:val="00D17FC6"/>
    <w:rsid w:val="00D24CCB"/>
    <w:rsid w:val="00D5026E"/>
    <w:rsid w:val="00D57E98"/>
    <w:rsid w:val="00D81EC2"/>
    <w:rsid w:val="00D93BC6"/>
    <w:rsid w:val="00D97C8C"/>
    <w:rsid w:val="00DB41F9"/>
    <w:rsid w:val="00DB7DCA"/>
    <w:rsid w:val="00DC1777"/>
    <w:rsid w:val="00DC2888"/>
    <w:rsid w:val="00DE11F3"/>
    <w:rsid w:val="00DE400B"/>
    <w:rsid w:val="00DE68E1"/>
    <w:rsid w:val="00DF1F6C"/>
    <w:rsid w:val="00E50797"/>
    <w:rsid w:val="00E632CD"/>
    <w:rsid w:val="00E93CD6"/>
    <w:rsid w:val="00EB438B"/>
    <w:rsid w:val="00EE2593"/>
    <w:rsid w:val="00EF5BA8"/>
    <w:rsid w:val="00F033BC"/>
    <w:rsid w:val="00F1642C"/>
    <w:rsid w:val="00F42C08"/>
    <w:rsid w:val="00F55707"/>
    <w:rsid w:val="00FA04AF"/>
    <w:rsid w:val="00FA6B3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50F29581-0FA1-4C24-948B-CA7CF33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1">
    <w:name w:val="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qFormat/>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90FE5"/>
  </w:style>
  <w:style w:type="character" w:styleId="Hyperlink">
    <w:name w:val="Hyperlink"/>
    <w:basedOn w:val="DefaultParagraphFont"/>
    <w:uiPriority w:val="99"/>
    <w:unhideWhenUsed/>
    <w:rsid w:val="00B95606"/>
    <w:rPr>
      <w:color w:val="0000FF" w:themeColor="hyperlink"/>
      <w:u w:val="single"/>
    </w:rPr>
  </w:style>
  <w:style w:type="table" w:styleId="TableGrid">
    <w:name w:val="Table Grid"/>
    <w:basedOn w:val="TableNormal"/>
    <w:uiPriority w:val="39"/>
    <w:qFormat/>
    <w:rsid w:val="00B7532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Body of text,Colorful List - Accent 11"/>
    <w:basedOn w:val="Normal"/>
    <w:link w:val="ListParagraphChar"/>
    <w:uiPriority w:val="34"/>
    <w:qFormat/>
    <w:rsid w:val="00160E3E"/>
    <w:pPr>
      <w:ind w:left="720"/>
      <w:contextualSpacing/>
    </w:pPr>
    <w:rPr>
      <w:rFonts w:asciiTheme="minorHAnsi" w:eastAsiaTheme="minorHAnsi" w:hAnsiTheme="minorHAnsi" w:cstheme="minorBidi"/>
      <w:lang w:val="zh-CN" w:eastAsia="en-US"/>
    </w:rPr>
  </w:style>
  <w:style w:type="table" w:styleId="ListTable2">
    <w:name w:val="List Table 2"/>
    <w:basedOn w:val="Table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C637AB"/>
    <w:pPr>
      <w:spacing w:after="0" w:line="240" w:lineRule="auto"/>
    </w:pPr>
    <w:rPr>
      <w:rFonts w:ascii="Times New Roman" w:eastAsia="Yu Mincho" w:hAnsi="Times New Roman" w:cs="Times New Roman"/>
      <w:sz w:val="20"/>
      <w:szCs w:val="20"/>
      <w:lang w:eastAsia="en-US"/>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A45E8F"/>
    <w:pPr>
      <w:spacing w:after="0" w:line="360" w:lineRule="auto"/>
    </w:pPr>
    <w:rPr>
      <w:rFonts w:ascii="Times New Roman" w:eastAsia="Yu Mincho" w:hAnsi="Times New Roman" w:cs="Times New Roman"/>
      <w:bCs/>
      <w:noProof/>
      <w:kern w:val="2"/>
      <w:sz w:val="20"/>
      <w:szCs w:val="20"/>
      <w:lang w:eastAsia="en-US"/>
    </w:rPr>
  </w:style>
  <w:style w:type="paragraph" w:styleId="BodyText">
    <w:name w:val="Body Text"/>
    <w:basedOn w:val="Normal"/>
    <w:link w:val="BodyTextChar"/>
    <w:uiPriority w:val="1"/>
    <w:qFormat/>
    <w:rsid w:val="00156E88"/>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156E88"/>
    <w:rPr>
      <w:rFonts w:ascii="Times New Roman" w:eastAsia="Times New Roman" w:hAnsi="Times New Roman" w:cs="Times New Roman"/>
      <w:sz w:val="24"/>
      <w:szCs w:val="24"/>
      <w:lang w:val="id" w:eastAsia="en-US"/>
    </w:rPr>
  </w:style>
  <w:style w:type="table" w:customStyle="1" w:styleId="TableNormal1">
    <w:name w:val="Table Normal1"/>
    <w:uiPriority w:val="2"/>
    <w:semiHidden/>
    <w:unhideWhenUsed/>
    <w:qFormat/>
    <w:rsid w:val="00156E88"/>
    <w:pPr>
      <w:widowControl w:val="0"/>
      <w:autoSpaceDE w:val="0"/>
      <w:autoSpaceDN w:val="0"/>
      <w:spacing w:after="0" w:line="240" w:lineRule="auto"/>
    </w:pPr>
    <w:rPr>
      <w:rFonts w:asciiTheme="minorHAnsi" w:eastAsiaTheme="minorHAnsi"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6E88"/>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ListParagraphChar">
    <w:name w:val="List Paragraph Char"/>
    <w:aliases w:val="UGEX'Z Char,Body of text Char,Colorful List - Accent 11 Char"/>
    <w:link w:val="ListParagraph"/>
    <w:uiPriority w:val="1"/>
    <w:locked/>
    <w:rsid w:val="00E632CD"/>
    <w:rPr>
      <w:rFonts w:asciiTheme="minorHAnsi" w:eastAsiaTheme="minorHAnsi" w:hAnsiTheme="minorHAnsi" w:cstheme="minorBidi"/>
      <w:lang w:val="zh-CN" w:eastAsia="en-US"/>
    </w:rPr>
  </w:style>
  <w:style w:type="paragraph" w:styleId="TOC2">
    <w:name w:val="toc 2"/>
    <w:basedOn w:val="Normal"/>
    <w:next w:val="Normal"/>
    <w:autoRedefine/>
    <w:uiPriority w:val="39"/>
    <w:unhideWhenUsed/>
    <w:rsid w:val="00170CC3"/>
    <w:pPr>
      <w:numPr>
        <w:numId w:val="2"/>
      </w:numPr>
      <w:tabs>
        <w:tab w:val="right" w:leader="dot" w:pos="9061"/>
      </w:tabs>
      <w:spacing w:after="0" w:line="360" w:lineRule="auto"/>
      <w:jc w:val="both"/>
    </w:pPr>
  </w:style>
  <w:style w:type="paragraph" w:styleId="NoSpacing">
    <w:name w:val="No Spacing"/>
    <w:uiPriority w:val="1"/>
    <w:qFormat/>
    <w:rsid w:val="00AE33ED"/>
    <w:pPr>
      <w:spacing w:after="0" w:line="240" w:lineRule="auto"/>
    </w:pPr>
    <w:rPr>
      <w:rFonts w:asciiTheme="minorHAnsi" w:eastAsia="SimSun" w:hAnsiTheme="minorHAnsi" w:cstheme="minorBidi"/>
      <w:lang w:eastAsia="en-US"/>
    </w:rPr>
  </w:style>
  <w:style w:type="character" w:styleId="FootnoteReference">
    <w:name w:val="footnote reference"/>
    <w:basedOn w:val="DefaultParagraphFont"/>
    <w:uiPriority w:val="99"/>
    <w:semiHidden/>
    <w:unhideWhenUsed/>
    <w:rsid w:val="00AE33ED"/>
    <w:rPr>
      <w:vertAlign w:val="superscript"/>
    </w:rPr>
  </w:style>
  <w:style w:type="paragraph" w:styleId="Caption">
    <w:name w:val="caption"/>
    <w:basedOn w:val="Normal"/>
    <w:next w:val="Normal"/>
    <w:uiPriority w:val="35"/>
    <w:unhideWhenUsed/>
    <w:qFormat/>
    <w:rsid w:val="00AE33ED"/>
    <w:pPr>
      <w:spacing w:after="200" w:line="240" w:lineRule="auto"/>
    </w:pPr>
    <w:rPr>
      <w:rFonts w:asciiTheme="minorHAnsi" w:eastAsia="SimSun" w:hAnsiTheme="minorHAnsi" w:cstheme="minorBidi"/>
      <w:b/>
      <w:bCs/>
      <w:color w:val="4F81BD" w:themeColor="accent1"/>
      <w:sz w:val="18"/>
      <w:szCs w:val="18"/>
      <w:lang w:eastAsia="en-US"/>
    </w:rPr>
  </w:style>
  <w:style w:type="character" w:styleId="UnresolvedMention">
    <w:name w:val="Unresolved Mention"/>
    <w:basedOn w:val="DefaultParagraphFont"/>
    <w:uiPriority w:val="99"/>
    <w:semiHidden/>
    <w:unhideWhenUsed/>
    <w:rsid w:val="00407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8236">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1091586265">
      <w:bodyDiv w:val="1"/>
      <w:marLeft w:val="0"/>
      <w:marRight w:val="0"/>
      <w:marTop w:val="0"/>
      <w:marBottom w:val="0"/>
      <w:divBdr>
        <w:top w:val="none" w:sz="0" w:space="0" w:color="auto"/>
        <w:left w:val="none" w:sz="0" w:space="0" w:color="auto"/>
        <w:bottom w:val="none" w:sz="0" w:space="0" w:color="auto"/>
        <w:right w:val="none" w:sz="0" w:space="0" w:color="auto"/>
      </w:divBdr>
    </w:div>
    <w:div w:id="1127772752">
      <w:bodyDiv w:val="1"/>
      <w:marLeft w:val="0"/>
      <w:marRight w:val="0"/>
      <w:marTop w:val="0"/>
      <w:marBottom w:val="0"/>
      <w:divBdr>
        <w:top w:val="none" w:sz="0" w:space="0" w:color="auto"/>
        <w:left w:val="none" w:sz="0" w:space="0" w:color="auto"/>
        <w:bottom w:val="none" w:sz="0" w:space="0" w:color="auto"/>
        <w:right w:val="none" w:sz="0" w:space="0" w:color="auto"/>
      </w:divBdr>
    </w:div>
    <w:div w:id="193058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981A-C041-4A43-82A7-796ECA8D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15510</Words>
  <Characters>88410</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Hendra-Amel</dc:creator>
  <cp:keywords/>
  <dc:description/>
  <cp:lastModifiedBy>Laboran Manajemen</cp:lastModifiedBy>
  <cp:revision>2</cp:revision>
  <cp:lastPrinted>2025-03-22T08:08:00Z</cp:lastPrinted>
  <dcterms:created xsi:type="dcterms:W3CDTF">2025-03-26T01:34:00Z</dcterms:created>
  <dcterms:modified xsi:type="dcterms:W3CDTF">2025-03-26T01:34:00Z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8f0d2cff-88e7-3631-9403-58f6418b2e3f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http://www.zotero.org/styles/begell-house-apa</vt:lpwstr>
  </property>
  <property fmtid="{D5CDD505-2E9C-101B-9397-08002B2CF9AE}" pid="12" name="Mendeley Recent Style Name 3_1">
    <vt:lpwstr>Begell House - APA</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