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E8F71" w14:textId="77777777" w:rsidR="00F924CD" w:rsidRDefault="001952D1" w:rsidP="00F924CD">
      <w:pPr>
        <w:spacing w:before="100" w:after="100" w:line="240" w:lineRule="auto"/>
        <w:jc w:val="center"/>
        <w:rPr>
          <w:rFonts w:eastAsia="Book Antiqua" w:cs="Book Antiqua"/>
          <w:b/>
          <w:color w:val="222222"/>
          <w:szCs w:val="24"/>
        </w:rPr>
      </w:pPr>
      <w:r w:rsidRPr="001952D1">
        <w:rPr>
          <w:rFonts w:eastAsia="Book Antiqua" w:cs="Book Antiqua"/>
          <w:b/>
          <w:color w:val="222222"/>
          <w:sz w:val="32"/>
          <w:szCs w:val="32"/>
          <w:highlight w:val="white"/>
        </w:rPr>
        <w:t>ANALISIS UNTUK MENINGKATKAN KINERJA PERANGKAT DESA KECAMATAN LEDOOKOMBO DENGAN VARIABEL DISIPLIN MOTIVASI DAN PELATIHAN KERJA</w:t>
      </w:r>
      <w:r>
        <w:rPr>
          <w:rFonts w:eastAsia="Book Antiqua" w:cs="Book Antiqua"/>
          <w:b/>
          <w:color w:val="222222"/>
          <w:szCs w:val="24"/>
          <w:highlight w:val="white"/>
        </w:rPr>
        <w:t xml:space="preserve"> </w:t>
      </w:r>
    </w:p>
    <w:p w14:paraId="58BF2311" w14:textId="12BE31FB" w:rsidR="00970420" w:rsidRDefault="001952D1" w:rsidP="00F924CD">
      <w:pPr>
        <w:spacing w:before="100" w:after="100" w:line="240" w:lineRule="auto"/>
        <w:jc w:val="center"/>
        <w:rPr>
          <w:rFonts w:eastAsia="Book Antiqua" w:cs="Book Antiqua"/>
          <w:vertAlign w:val="superscript"/>
        </w:rPr>
      </w:pPr>
      <w:r>
        <w:rPr>
          <w:rFonts w:eastAsia="Book Antiqua" w:cs="Book Antiqua"/>
          <w:b/>
        </w:rPr>
        <w:t xml:space="preserve">Ahmad </w:t>
      </w:r>
      <w:proofErr w:type="spellStart"/>
      <w:r>
        <w:rPr>
          <w:rFonts w:eastAsia="Book Antiqua" w:cs="Book Antiqua"/>
          <w:b/>
        </w:rPr>
        <w:t>Faydhur</w:t>
      </w:r>
      <w:proofErr w:type="spellEnd"/>
      <w:r>
        <w:rPr>
          <w:rFonts w:eastAsia="Book Antiqua" w:cs="Book Antiqua"/>
          <w:b/>
        </w:rPr>
        <w:t xml:space="preserve"> Robbani</w:t>
      </w:r>
      <w:r>
        <w:rPr>
          <w:rFonts w:eastAsia="Book Antiqua" w:cs="Book Antiqua"/>
          <w:b/>
          <w:vertAlign w:val="superscript"/>
        </w:rPr>
        <w:t>1</w:t>
      </w:r>
      <w:r>
        <w:rPr>
          <w:rFonts w:eastAsia="Book Antiqua" w:cs="Book Antiqua"/>
          <w:b/>
        </w:rPr>
        <w:t xml:space="preserve">, Tatit </w:t>
      </w:r>
      <w:proofErr w:type="spellStart"/>
      <w:r>
        <w:rPr>
          <w:rFonts w:eastAsia="Book Antiqua" w:cs="Book Antiqua"/>
          <w:b/>
        </w:rPr>
        <w:t>Diansari</w:t>
      </w:r>
      <w:proofErr w:type="spellEnd"/>
      <w:r>
        <w:rPr>
          <w:rFonts w:eastAsia="Book Antiqua" w:cs="Book Antiqua"/>
          <w:b/>
        </w:rPr>
        <w:t xml:space="preserve"> </w:t>
      </w:r>
      <w:proofErr w:type="spellStart"/>
      <w:r>
        <w:rPr>
          <w:rFonts w:eastAsia="Book Antiqua" w:cs="Book Antiqua"/>
          <w:b/>
        </w:rPr>
        <w:t>Reski</w:t>
      </w:r>
      <w:proofErr w:type="spellEnd"/>
      <w:r>
        <w:rPr>
          <w:rFonts w:eastAsia="Book Antiqua" w:cs="Book Antiqua"/>
          <w:b/>
        </w:rPr>
        <w:t xml:space="preserve"> Putri</w:t>
      </w:r>
      <w:r>
        <w:rPr>
          <w:rFonts w:eastAsia="Book Antiqua" w:cs="Book Antiqua"/>
          <w:b/>
          <w:vertAlign w:val="superscript"/>
        </w:rPr>
        <w:t>2</w:t>
      </w:r>
      <w:r>
        <w:rPr>
          <w:rFonts w:eastAsia="Book Antiqua" w:cs="Book Antiqua"/>
          <w:b/>
        </w:rPr>
        <w:t xml:space="preserve">, </w:t>
      </w:r>
      <w:proofErr w:type="spellStart"/>
      <w:r>
        <w:rPr>
          <w:rFonts w:eastAsia="Book Antiqua" w:cs="Book Antiqua"/>
          <w:b/>
        </w:rPr>
        <w:t>Pa</w:t>
      </w:r>
      <w:r w:rsidR="00992A9D">
        <w:rPr>
          <w:rFonts w:eastAsia="Book Antiqua" w:cs="Book Antiqua"/>
          <w:b/>
        </w:rPr>
        <w:t>westri</w:t>
      </w:r>
      <w:proofErr w:type="spellEnd"/>
      <w:r w:rsidR="00992A9D">
        <w:rPr>
          <w:rFonts w:eastAsia="Book Antiqua" w:cs="Book Antiqua"/>
          <w:b/>
        </w:rPr>
        <w:t xml:space="preserve"> Winahyu</w:t>
      </w:r>
      <w:r w:rsidR="00B578C7" w:rsidRPr="00B578C7">
        <w:rPr>
          <w:b/>
          <w:bCs/>
        </w:rPr>
        <w:t>³</w:t>
      </w:r>
      <w:r w:rsidR="00B578C7">
        <w:rPr>
          <w:b/>
          <w:bCs/>
        </w:rPr>
        <w:t>.</w:t>
      </w:r>
    </w:p>
    <w:p w14:paraId="5C8AB519" w14:textId="68F333C1" w:rsidR="00B578C7" w:rsidRDefault="00B578C7" w:rsidP="00F924CD">
      <w:pPr>
        <w:spacing w:before="100" w:after="100" w:line="240" w:lineRule="auto"/>
        <w:jc w:val="center"/>
      </w:pPr>
      <w:r>
        <w:t xml:space="preserve">¹²³Program Studi </w:t>
      </w:r>
      <w:proofErr w:type="spellStart"/>
      <w:r>
        <w:t>Manajemen</w:t>
      </w:r>
      <w:proofErr w:type="spellEnd"/>
      <w:r>
        <w:t xml:space="preserve">, </w:t>
      </w:r>
      <w:proofErr w:type="spellStart"/>
      <w:r>
        <w:t>Fakultas</w:t>
      </w:r>
      <w:proofErr w:type="spellEnd"/>
      <w:r>
        <w:t xml:space="preserve"> Ekonomi, Universitas Muhammadiyah Jember </w:t>
      </w:r>
    </w:p>
    <w:p w14:paraId="2DD8912C" w14:textId="36DFAA9C" w:rsidR="00970420" w:rsidRDefault="00B578C7" w:rsidP="00056776">
      <w:pPr>
        <w:spacing w:before="100" w:after="100" w:line="240" w:lineRule="auto"/>
        <w:jc w:val="center"/>
        <w:rPr>
          <w:rFonts w:eastAsia="Book Antiqua" w:cs="Book Antiqua"/>
          <w:sz w:val="20"/>
          <w:szCs w:val="20"/>
        </w:rPr>
      </w:pPr>
      <w:r>
        <w:t xml:space="preserve">Email : </w:t>
      </w:r>
      <w:hyperlink r:id="rId8" w:history="1">
        <w:r w:rsidRPr="00BC63D4">
          <w:rPr>
            <w:rStyle w:val="Hyperlink"/>
          </w:rPr>
          <w:t>afaydhur@gmail.com</w:t>
        </w:r>
      </w:hyperlink>
      <w:r>
        <w:t>¹,</w:t>
      </w:r>
      <w:r w:rsidR="00A56F3D">
        <w:t xml:space="preserve"> </w:t>
      </w:r>
      <w:hyperlink r:id="rId9" w:history="1">
        <w:r w:rsidR="00A56F3D" w:rsidRPr="006A72CE">
          <w:rPr>
            <w:rStyle w:val="Hyperlink"/>
          </w:rPr>
          <w:t>tatit.diansari@unmuhjember.go.id</w:t>
        </w:r>
      </w:hyperlink>
      <w:r w:rsidR="00A56F3D">
        <w:t>²</w:t>
      </w:r>
      <w:r w:rsidR="00A56F3D">
        <w:t xml:space="preserve">, </w:t>
      </w:r>
      <w:hyperlink r:id="rId10" w:history="1">
        <w:r w:rsidR="00A56F3D" w:rsidRPr="006A72CE">
          <w:rPr>
            <w:rStyle w:val="Hyperlink"/>
          </w:rPr>
          <w:t>pawestri@unmuhjember.ac.id</w:t>
        </w:r>
      </w:hyperlink>
      <w:r>
        <w:t>³</w:t>
      </w:r>
    </w:p>
    <w:tbl>
      <w:tblPr>
        <w:tblStyle w:val="a"/>
        <w:tblW w:w="928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0"/>
        <w:gridCol w:w="50"/>
        <w:gridCol w:w="6295"/>
      </w:tblGrid>
      <w:tr w:rsidR="00970420" w14:paraId="01B197C5" w14:textId="77777777" w:rsidTr="00587DAD">
        <w:tc>
          <w:tcPr>
            <w:tcW w:w="2940" w:type="dxa"/>
            <w:tcBorders>
              <w:top w:val="nil"/>
              <w:left w:val="nil"/>
              <w:right w:val="nil"/>
            </w:tcBorders>
            <w:vAlign w:val="center"/>
          </w:tcPr>
          <w:p w14:paraId="684604F9" w14:textId="77777777" w:rsidR="00970420" w:rsidRDefault="00970420">
            <w:pPr>
              <w:rPr>
                <w:rFonts w:eastAsia="Book Antiqua" w:cs="Book Antiqua"/>
                <w:b/>
                <w:color w:val="000000"/>
              </w:rPr>
            </w:pPr>
          </w:p>
        </w:tc>
        <w:tc>
          <w:tcPr>
            <w:tcW w:w="50" w:type="dxa"/>
            <w:vMerge w:val="restart"/>
            <w:tcBorders>
              <w:top w:val="nil"/>
              <w:left w:val="nil"/>
              <w:bottom w:val="nil"/>
              <w:right w:val="nil"/>
            </w:tcBorders>
          </w:tcPr>
          <w:p w14:paraId="6139A2F1" w14:textId="77777777" w:rsidR="00970420" w:rsidRDefault="00970420">
            <w:pPr>
              <w:jc w:val="center"/>
              <w:rPr>
                <w:rFonts w:eastAsia="Book Antiqua" w:cs="Book Antiqua"/>
                <w:b/>
                <w:color w:val="000000"/>
              </w:rPr>
            </w:pPr>
          </w:p>
        </w:tc>
        <w:tc>
          <w:tcPr>
            <w:tcW w:w="6295" w:type="dxa"/>
            <w:tcBorders>
              <w:left w:val="nil"/>
              <w:right w:val="nil"/>
            </w:tcBorders>
            <w:vAlign w:val="center"/>
          </w:tcPr>
          <w:p w14:paraId="7B2CD342" w14:textId="77777777" w:rsidR="00970420" w:rsidRDefault="00792EDA">
            <w:pPr>
              <w:jc w:val="center"/>
              <w:rPr>
                <w:rFonts w:eastAsia="Book Antiqua" w:cs="Book Antiqua"/>
                <w:b/>
                <w:color w:val="000000"/>
              </w:rPr>
            </w:pPr>
            <w:r>
              <w:rPr>
                <w:rFonts w:eastAsia="Book Antiqua" w:cs="Book Antiqua"/>
                <w:b/>
                <w:color w:val="000000"/>
              </w:rPr>
              <w:t>ABSTRAK</w:t>
            </w:r>
          </w:p>
        </w:tc>
      </w:tr>
      <w:tr w:rsidR="00970420" w14:paraId="6CB44BB2" w14:textId="77777777" w:rsidTr="00587DAD">
        <w:trPr>
          <w:trHeight w:val="1136"/>
        </w:trPr>
        <w:tc>
          <w:tcPr>
            <w:tcW w:w="2940" w:type="dxa"/>
            <w:tcBorders>
              <w:left w:val="nil"/>
              <w:right w:val="nil"/>
            </w:tcBorders>
            <w:vAlign w:val="center"/>
          </w:tcPr>
          <w:p w14:paraId="15181FBC" w14:textId="77777777" w:rsidR="00970420" w:rsidRDefault="00792EDA">
            <w:pPr>
              <w:rPr>
                <w:rFonts w:eastAsia="Book Antiqua" w:cs="Book Antiqua"/>
                <w:b/>
                <w:i/>
                <w:color w:val="000000"/>
              </w:rPr>
            </w:pPr>
            <w:r>
              <w:rPr>
                <w:rFonts w:eastAsia="Book Antiqua" w:cs="Book Antiqua"/>
                <w:b/>
                <w:i/>
                <w:color w:val="000000"/>
              </w:rPr>
              <w:t xml:space="preserve">Artikel History: </w:t>
            </w:r>
          </w:p>
          <w:p w14:paraId="5986277F" w14:textId="77777777" w:rsidR="00970420" w:rsidRDefault="00792EDA">
            <w:pPr>
              <w:rPr>
                <w:rFonts w:eastAsia="Book Antiqua" w:cs="Book Antiqua"/>
                <w:color w:val="000000"/>
              </w:rPr>
            </w:pPr>
            <w:r>
              <w:rPr>
                <w:rFonts w:eastAsia="Book Antiqua" w:cs="Book Antiqua"/>
                <w:color w:val="000000"/>
              </w:rPr>
              <w:t xml:space="preserve">Artikel </w:t>
            </w:r>
            <w:proofErr w:type="spellStart"/>
            <w:r>
              <w:rPr>
                <w:rFonts w:eastAsia="Book Antiqua" w:cs="Book Antiqua"/>
                <w:color w:val="000000"/>
              </w:rPr>
              <w:t>masuk</w:t>
            </w:r>
            <w:proofErr w:type="spellEnd"/>
          </w:p>
          <w:p w14:paraId="0AA60676" w14:textId="77777777" w:rsidR="00970420" w:rsidRDefault="00792EDA">
            <w:pPr>
              <w:rPr>
                <w:rFonts w:eastAsia="Book Antiqua" w:cs="Book Antiqua"/>
                <w:color w:val="000000"/>
              </w:rPr>
            </w:pPr>
            <w:r>
              <w:rPr>
                <w:rFonts w:eastAsia="Book Antiqua" w:cs="Book Antiqua"/>
                <w:color w:val="000000"/>
              </w:rPr>
              <w:t xml:space="preserve">Artikel </w:t>
            </w:r>
            <w:proofErr w:type="spellStart"/>
            <w:r>
              <w:rPr>
                <w:rFonts w:eastAsia="Book Antiqua" w:cs="Book Antiqua"/>
                <w:color w:val="000000"/>
              </w:rPr>
              <w:t>revisi</w:t>
            </w:r>
            <w:proofErr w:type="spellEnd"/>
          </w:p>
          <w:p w14:paraId="1E528FBF" w14:textId="77777777" w:rsidR="00970420" w:rsidRDefault="00792EDA">
            <w:pPr>
              <w:rPr>
                <w:rFonts w:eastAsia="Book Antiqua" w:cs="Book Antiqua"/>
                <w:color w:val="000000"/>
              </w:rPr>
            </w:pPr>
            <w:r>
              <w:rPr>
                <w:rFonts w:eastAsia="Book Antiqua" w:cs="Book Antiqua"/>
                <w:color w:val="000000"/>
              </w:rPr>
              <w:t xml:space="preserve">Artikel </w:t>
            </w:r>
            <w:proofErr w:type="spellStart"/>
            <w:r>
              <w:rPr>
                <w:rFonts w:eastAsia="Book Antiqua" w:cs="Book Antiqua"/>
                <w:color w:val="000000"/>
              </w:rPr>
              <w:t>diterima</w:t>
            </w:r>
            <w:proofErr w:type="spellEnd"/>
          </w:p>
        </w:tc>
        <w:tc>
          <w:tcPr>
            <w:tcW w:w="50" w:type="dxa"/>
            <w:vMerge/>
            <w:tcBorders>
              <w:top w:val="nil"/>
              <w:left w:val="nil"/>
              <w:bottom w:val="nil"/>
              <w:right w:val="nil"/>
            </w:tcBorders>
          </w:tcPr>
          <w:p w14:paraId="606152AC" w14:textId="77777777" w:rsidR="00970420" w:rsidRPr="002868E6" w:rsidRDefault="00970420">
            <w:pPr>
              <w:widowControl w:val="0"/>
              <w:pBdr>
                <w:top w:val="nil"/>
                <w:left w:val="nil"/>
                <w:bottom w:val="nil"/>
                <w:right w:val="nil"/>
                <w:between w:val="nil"/>
              </w:pBdr>
              <w:spacing w:line="276" w:lineRule="auto"/>
              <w:rPr>
                <w:rFonts w:eastAsia="Book Antiqua" w:cs="Book Antiqua"/>
                <w:color w:val="000000"/>
                <w:sz w:val="22"/>
                <w:szCs w:val="22"/>
              </w:rPr>
            </w:pPr>
          </w:p>
        </w:tc>
        <w:tc>
          <w:tcPr>
            <w:tcW w:w="6295" w:type="dxa"/>
            <w:vMerge w:val="restart"/>
            <w:tcBorders>
              <w:left w:val="nil"/>
              <w:right w:val="nil"/>
            </w:tcBorders>
          </w:tcPr>
          <w:p w14:paraId="10AD8AD8" w14:textId="5BE5AC9A" w:rsidR="00587DAD" w:rsidRPr="00587DAD" w:rsidRDefault="00587DAD" w:rsidP="00587DAD">
            <w:pPr>
              <w:spacing w:before="0" w:line="240" w:lineRule="auto"/>
              <w:rPr>
                <w:rFonts w:ascii="Times New Roman" w:hAnsi="Times New Roman"/>
                <w:sz w:val="22"/>
                <w:szCs w:val="18"/>
                <w:lang w:val="id-ID"/>
              </w:rPr>
            </w:pPr>
            <w:r w:rsidRPr="00587DAD">
              <w:rPr>
                <w:rFonts w:ascii="Times New Roman" w:hAnsi="Times New Roman"/>
                <w:sz w:val="22"/>
                <w:szCs w:val="18"/>
                <w:lang w:val="id-ID"/>
              </w:rPr>
              <w:t>Penelitian ini dilakukan guna dapat mengetahui pengaruh disiplin, motivasi dan pelatihan kerja terhadap peningkatan kinerja perangkat desa di Kecamatan Ledokombo. Penelitian ini menggunakan metode kuantitatif dengan metode pengambilan sampel sensus sampling sebanyak 117 responden, dengan menggunakan menggunakan lembar kuisioner yang disebarkan kepada perangkat desa di Kecamatan Ledokombo. Analisis data yang digunakan adalah uji regresi linear berganda, uji parsial, dan uji koefisien determinasi (R2). Dan hasil analisis menggunakan SPSS 27 menunjukkan bahwa ketiga variabel yakni disiplin motivasi dan pelatihan kerja berpengaruh signifikan terhadap kinerja perangkat desa di Kecamatan Ledokombo. Hasil uji determinasi (r2) sebesar (41,8%) menunjukkan besarnya proporsi atau presentase kontribusi variabel Disiplin, Motivasi dan Pelatihan kerja terhadap kinerja. Sedangkan (58,2%) dikontibusi oleh variabel lain yang tidak terdapat dalam penelitian ini misalnya kejenuhan kerja, kompensasi, komitmen kerja dan lain sebagainya</w:t>
            </w:r>
            <w:r>
              <w:rPr>
                <w:rFonts w:ascii="Times New Roman" w:hAnsi="Times New Roman"/>
                <w:sz w:val="22"/>
                <w:szCs w:val="18"/>
                <w:lang w:val="id-ID"/>
              </w:rPr>
              <w:t>.</w:t>
            </w:r>
          </w:p>
        </w:tc>
      </w:tr>
      <w:tr w:rsidR="00970420" w14:paraId="40BEEDAA" w14:textId="77777777" w:rsidTr="00587DAD">
        <w:trPr>
          <w:trHeight w:val="1064"/>
        </w:trPr>
        <w:tc>
          <w:tcPr>
            <w:tcW w:w="2940" w:type="dxa"/>
            <w:tcBorders>
              <w:left w:val="nil"/>
              <w:right w:val="nil"/>
            </w:tcBorders>
            <w:vAlign w:val="center"/>
          </w:tcPr>
          <w:p w14:paraId="5BC8D397" w14:textId="77777777" w:rsidR="00970420" w:rsidRDefault="00792EDA">
            <w:pPr>
              <w:rPr>
                <w:rFonts w:eastAsia="Book Antiqua" w:cs="Book Antiqua"/>
                <w:b/>
                <w:color w:val="000000"/>
              </w:rPr>
            </w:pPr>
            <w:r>
              <w:rPr>
                <w:rFonts w:eastAsia="Book Antiqua" w:cs="Book Antiqua"/>
                <w:b/>
                <w:i/>
                <w:color w:val="000000"/>
              </w:rPr>
              <w:t xml:space="preserve">Keywords: </w:t>
            </w:r>
          </w:p>
          <w:p w14:paraId="426A1F4C" w14:textId="270AC7A2" w:rsidR="00970420" w:rsidRDefault="00F924CD">
            <w:pPr>
              <w:rPr>
                <w:rFonts w:eastAsia="Book Antiqua" w:cs="Book Antiqua"/>
                <w:i/>
                <w:color w:val="000000"/>
                <w:sz w:val="18"/>
                <w:szCs w:val="18"/>
              </w:rPr>
            </w:pPr>
            <w:r>
              <w:rPr>
                <w:b/>
                <w:bCs/>
                <w:lang w:val="id-ID"/>
              </w:rPr>
              <w:t>Disiplin kerja, Motivasi kerja, Pelatihan kerja, Kinerja</w:t>
            </w:r>
          </w:p>
        </w:tc>
        <w:tc>
          <w:tcPr>
            <w:tcW w:w="50" w:type="dxa"/>
            <w:vMerge/>
            <w:tcBorders>
              <w:top w:val="nil"/>
              <w:left w:val="nil"/>
              <w:bottom w:val="nil"/>
              <w:right w:val="nil"/>
            </w:tcBorders>
          </w:tcPr>
          <w:p w14:paraId="7C3F7F79" w14:textId="77777777" w:rsidR="00970420" w:rsidRDefault="00970420">
            <w:pPr>
              <w:widowControl w:val="0"/>
              <w:pBdr>
                <w:top w:val="nil"/>
                <w:left w:val="nil"/>
                <w:bottom w:val="nil"/>
                <w:right w:val="nil"/>
                <w:between w:val="nil"/>
              </w:pBdr>
              <w:spacing w:line="276" w:lineRule="auto"/>
              <w:rPr>
                <w:rFonts w:eastAsia="Book Antiqua" w:cs="Book Antiqua"/>
                <w:i/>
                <w:color w:val="000000"/>
                <w:sz w:val="18"/>
                <w:szCs w:val="18"/>
              </w:rPr>
            </w:pPr>
          </w:p>
        </w:tc>
        <w:tc>
          <w:tcPr>
            <w:tcW w:w="6295" w:type="dxa"/>
            <w:vMerge/>
            <w:tcBorders>
              <w:left w:val="nil"/>
              <w:right w:val="nil"/>
            </w:tcBorders>
          </w:tcPr>
          <w:p w14:paraId="2B0A2F22" w14:textId="77777777" w:rsidR="00970420" w:rsidRDefault="00970420">
            <w:pPr>
              <w:widowControl w:val="0"/>
              <w:pBdr>
                <w:top w:val="nil"/>
                <w:left w:val="nil"/>
                <w:bottom w:val="nil"/>
                <w:right w:val="nil"/>
                <w:between w:val="nil"/>
              </w:pBdr>
              <w:spacing w:line="276" w:lineRule="auto"/>
              <w:rPr>
                <w:rFonts w:eastAsia="Book Antiqua" w:cs="Book Antiqua"/>
                <w:i/>
                <w:color w:val="000000"/>
                <w:sz w:val="18"/>
                <w:szCs w:val="18"/>
              </w:rPr>
            </w:pPr>
          </w:p>
        </w:tc>
      </w:tr>
      <w:tr w:rsidR="00970420" w14:paraId="0CB8F8B6" w14:textId="77777777" w:rsidTr="00587DAD">
        <w:trPr>
          <w:trHeight w:val="52"/>
        </w:trPr>
        <w:tc>
          <w:tcPr>
            <w:tcW w:w="2940" w:type="dxa"/>
            <w:tcBorders>
              <w:left w:val="nil"/>
              <w:right w:val="nil"/>
            </w:tcBorders>
            <w:vAlign w:val="center"/>
          </w:tcPr>
          <w:p w14:paraId="77B06314" w14:textId="77777777" w:rsidR="00970420" w:rsidRDefault="00970420">
            <w:pPr>
              <w:rPr>
                <w:rFonts w:eastAsia="Book Antiqua" w:cs="Book Antiqua"/>
                <w:i/>
                <w:color w:val="000000"/>
              </w:rPr>
            </w:pPr>
          </w:p>
        </w:tc>
        <w:tc>
          <w:tcPr>
            <w:tcW w:w="50" w:type="dxa"/>
            <w:vMerge/>
            <w:tcBorders>
              <w:top w:val="nil"/>
              <w:left w:val="nil"/>
              <w:bottom w:val="nil"/>
              <w:right w:val="nil"/>
            </w:tcBorders>
          </w:tcPr>
          <w:p w14:paraId="44D5EBAE" w14:textId="77777777" w:rsidR="00970420" w:rsidRDefault="00970420">
            <w:pPr>
              <w:widowControl w:val="0"/>
              <w:pBdr>
                <w:top w:val="nil"/>
                <w:left w:val="nil"/>
                <w:bottom w:val="nil"/>
                <w:right w:val="nil"/>
                <w:between w:val="nil"/>
              </w:pBdr>
              <w:spacing w:line="276" w:lineRule="auto"/>
              <w:rPr>
                <w:rFonts w:eastAsia="Book Antiqua" w:cs="Book Antiqua"/>
                <w:i/>
                <w:color w:val="000000"/>
              </w:rPr>
            </w:pPr>
          </w:p>
        </w:tc>
        <w:tc>
          <w:tcPr>
            <w:tcW w:w="6295" w:type="dxa"/>
            <w:vMerge/>
            <w:tcBorders>
              <w:left w:val="nil"/>
              <w:right w:val="nil"/>
            </w:tcBorders>
          </w:tcPr>
          <w:p w14:paraId="5DBF3DF6" w14:textId="77777777" w:rsidR="00970420" w:rsidRDefault="00970420">
            <w:pPr>
              <w:widowControl w:val="0"/>
              <w:pBdr>
                <w:top w:val="nil"/>
                <w:left w:val="nil"/>
                <w:bottom w:val="nil"/>
                <w:right w:val="nil"/>
                <w:between w:val="nil"/>
              </w:pBdr>
              <w:spacing w:line="276" w:lineRule="auto"/>
              <w:rPr>
                <w:rFonts w:eastAsia="Book Antiqua" w:cs="Book Antiqua"/>
                <w:i/>
                <w:color w:val="000000"/>
              </w:rPr>
            </w:pPr>
          </w:p>
        </w:tc>
      </w:tr>
      <w:tr w:rsidR="00970420" w14:paraId="760BC6B3" w14:textId="77777777" w:rsidTr="00587DAD">
        <w:trPr>
          <w:trHeight w:val="281"/>
        </w:trPr>
        <w:tc>
          <w:tcPr>
            <w:tcW w:w="2940" w:type="dxa"/>
            <w:vMerge w:val="restart"/>
            <w:tcBorders>
              <w:left w:val="nil"/>
              <w:bottom w:val="nil"/>
              <w:right w:val="nil"/>
            </w:tcBorders>
            <w:vAlign w:val="center"/>
          </w:tcPr>
          <w:p w14:paraId="2F2A18A3" w14:textId="77777777" w:rsidR="00970420" w:rsidRDefault="00970420">
            <w:pPr>
              <w:rPr>
                <w:rFonts w:eastAsia="Book Antiqua" w:cs="Book Antiqua"/>
                <w:color w:val="000000"/>
              </w:rPr>
            </w:pPr>
          </w:p>
        </w:tc>
        <w:tc>
          <w:tcPr>
            <w:tcW w:w="50" w:type="dxa"/>
            <w:vMerge/>
            <w:tcBorders>
              <w:top w:val="nil"/>
              <w:left w:val="nil"/>
              <w:bottom w:val="nil"/>
              <w:right w:val="nil"/>
            </w:tcBorders>
          </w:tcPr>
          <w:p w14:paraId="7CFFF9BB" w14:textId="77777777" w:rsidR="00970420" w:rsidRDefault="00970420">
            <w:pPr>
              <w:widowControl w:val="0"/>
              <w:pBdr>
                <w:top w:val="nil"/>
                <w:left w:val="nil"/>
                <w:bottom w:val="nil"/>
                <w:right w:val="nil"/>
                <w:between w:val="nil"/>
              </w:pBdr>
              <w:spacing w:line="276" w:lineRule="auto"/>
              <w:rPr>
                <w:rFonts w:eastAsia="Book Antiqua" w:cs="Book Antiqua"/>
                <w:color w:val="000000"/>
              </w:rPr>
            </w:pPr>
          </w:p>
        </w:tc>
        <w:tc>
          <w:tcPr>
            <w:tcW w:w="6295" w:type="dxa"/>
            <w:tcBorders>
              <w:left w:val="nil"/>
              <w:right w:val="nil"/>
            </w:tcBorders>
            <w:vAlign w:val="center"/>
          </w:tcPr>
          <w:p w14:paraId="031C76F2" w14:textId="77777777" w:rsidR="00970420" w:rsidRDefault="00792EDA">
            <w:pPr>
              <w:jc w:val="center"/>
              <w:rPr>
                <w:rFonts w:eastAsia="Book Antiqua" w:cs="Book Antiqua"/>
                <w:b/>
                <w:color w:val="000000"/>
              </w:rPr>
            </w:pPr>
            <w:r>
              <w:rPr>
                <w:rFonts w:eastAsia="Book Antiqua" w:cs="Book Antiqua"/>
                <w:b/>
                <w:i/>
                <w:color w:val="000000"/>
              </w:rPr>
              <w:t>ABSTRACT</w:t>
            </w:r>
          </w:p>
        </w:tc>
      </w:tr>
      <w:tr w:rsidR="00970420" w14:paraId="1AEB4358" w14:textId="77777777" w:rsidTr="00587DAD">
        <w:trPr>
          <w:trHeight w:val="1538"/>
        </w:trPr>
        <w:tc>
          <w:tcPr>
            <w:tcW w:w="2940" w:type="dxa"/>
            <w:vMerge/>
            <w:tcBorders>
              <w:left w:val="nil"/>
              <w:bottom w:val="nil"/>
              <w:right w:val="nil"/>
            </w:tcBorders>
            <w:vAlign w:val="center"/>
          </w:tcPr>
          <w:p w14:paraId="3CD2C85A" w14:textId="77777777" w:rsidR="00970420" w:rsidRDefault="00970420">
            <w:pPr>
              <w:widowControl w:val="0"/>
              <w:pBdr>
                <w:top w:val="nil"/>
                <w:left w:val="nil"/>
                <w:bottom w:val="nil"/>
                <w:right w:val="nil"/>
                <w:between w:val="nil"/>
              </w:pBdr>
              <w:spacing w:line="276" w:lineRule="auto"/>
              <w:rPr>
                <w:rFonts w:eastAsia="Book Antiqua" w:cs="Book Antiqua"/>
                <w:b/>
                <w:color w:val="000000"/>
              </w:rPr>
            </w:pPr>
          </w:p>
        </w:tc>
        <w:tc>
          <w:tcPr>
            <w:tcW w:w="50" w:type="dxa"/>
            <w:vMerge/>
            <w:tcBorders>
              <w:top w:val="nil"/>
              <w:left w:val="nil"/>
              <w:bottom w:val="nil"/>
              <w:right w:val="nil"/>
            </w:tcBorders>
          </w:tcPr>
          <w:p w14:paraId="7D5CF0E5" w14:textId="77777777" w:rsidR="00970420" w:rsidRDefault="00970420">
            <w:pPr>
              <w:widowControl w:val="0"/>
              <w:pBdr>
                <w:top w:val="nil"/>
                <w:left w:val="nil"/>
                <w:bottom w:val="nil"/>
                <w:right w:val="nil"/>
                <w:between w:val="nil"/>
              </w:pBdr>
              <w:spacing w:line="276" w:lineRule="auto"/>
              <w:rPr>
                <w:rFonts w:eastAsia="Book Antiqua" w:cs="Book Antiqua"/>
                <w:b/>
                <w:color w:val="000000"/>
              </w:rPr>
            </w:pPr>
          </w:p>
        </w:tc>
        <w:tc>
          <w:tcPr>
            <w:tcW w:w="6295" w:type="dxa"/>
            <w:vMerge w:val="restart"/>
            <w:tcBorders>
              <w:left w:val="nil"/>
              <w:bottom w:val="nil"/>
              <w:right w:val="nil"/>
            </w:tcBorders>
          </w:tcPr>
          <w:p w14:paraId="719276FA" w14:textId="56CE4209" w:rsidR="00970420" w:rsidRPr="00587DAD" w:rsidRDefault="00587DAD" w:rsidP="00587DAD">
            <w:pPr>
              <w:spacing w:line="240" w:lineRule="auto"/>
              <w:rPr>
                <w:rFonts w:ascii="Times New Roman" w:hAnsi="Times New Roman"/>
              </w:rPr>
            </w:pPr>
            <w:r w:rsidRPr="00587DAD">
              <w:rPr>
                <w:rFonts w:ascii="Times New Roman" w:hAnsi="Times New Roman"/>
                <w:sz w:val="22"/>
                <w:szCs w:val="18"/>
              </w:rPr>
              <w:t>This research was conducted to determine the influence of discipline, motivation and work training on improving the performance of village officials in Ledokombo District. This research used a quantitative method with a census sampling method of 117 respondents, using a questionnaire sheet distributed to village officials in Ledokombo District. The data analysis used is the multiple linear regression test, partial test, and coefficient of determination test (R2). And the results of the analysis using SPSS 27 show that the three variables, namely motivational discipline and work training, have a significant effect on the performance of village officials in Ledokombo District. The results of the determination test (r2) of (41,8%) show the large proportion or percentage contribution of the Discipline, Motivation and Job Training variables to performance. Meanwhile (58,2%) is contributed by other variables not included in this research, for example work burnout, compensation, work commitment and so on.</w:t>
            </w:r>
          </w:p>
        </w:tc>
      </w:tr>
      <w:tr w:rsidR="00970420" w14:paraId="646FE7B7" w14:textId="77777777" w:rsidTr="00587DAD">
        <w:trPr>
          <w:trHeight w:val="70"/>
        </w:trPr>
        <w:tc>
          <w:tcPr>
            <w:tcW w:w="2940" w:type="dxa"/>
            <w:tcBorders>
              <w:top w:val="nil"/>
              <w:left w:val="nil"/>
              <w:bottom w:val="nil"/>
              <w:right w:val="nil"/>
            </w:tcBorders>
            <w:vAlign w:val="center"/>
          </w:tcPr>
          <w:p w14:paraId="4E833772" w14:textId="77777777" w:rsidR="00970420" w:rsidRDefault="00970420">
            <w:pPr>
              <w:rPr>
                <w:rFonts w:eastAsia="Book Antiqua" w:cs="Book Antiqua"/>
                <w:i/>
                <w:color w:val="000000"/>
              </w:rPr>
            </w:pPr>
          </w:p>
        </w:tc>
        <w:tc>
          <w:tcPr>
            <w:tcW w:w="50" w:type="dxa"/>
            <w:vMerge/>
            <w:tcBorders>
              <w:top w:val="nil"/>
              <w:left w:val="nil"/>
              <w:bottom w:val="nil"/>
              <w:right w:val="nil"/>
            </w:tcBorders>
          </w:tcPr>
          <w:p w14:paraId="1AF2FE43" w14:textId="77777777" w:rsidR="00970420" w:rsidRDefault="00970420">
            <w:pPr>
              <w:widowControl w:val="0"/>
              <w:pBdr>
                <w:top w:val="nil"/>
                <w:left w:val="nil"/>
                <w:bottom w:val="nil"/>
                <w:right w:val="nil"/>
                <w:between w:val="nil"/>
              </w:pBdr>
              <w:spacing w:line="276" w:lineRule="auto"/>
              <w:rPr>
                <w:rFonts w:eastAsia="Book Antiqua" w:cs="Book Antiqua"/>
                <w:i/>
                <w:color w:val="000000"/>
              </w:rPr>
            </w:pPr>
          </w:p>
        </w:tc>
        <w:tc>
          <w:tcPr>
            <w:tcW w:w="6295" w:type="dxa"/>
            <w:vMerge/>
            <w:tcBorders>
              <w:left w:val="nil"/>
              <w:bottom w:val="nil"/>
              <w:right w:val="nil"/>
            </w:tcBorders>
          </w:tcPr>
          <w:p w14:paraId="77110EC1" w14:textId="77777777" w:rsidR="00970420" w:rsidRDefault="00970420">
            <w:pPr>
              <w:widowControl w:val="0"/>
              <w:pBdr>
                <w:top w:val="nil"/>
                <w:left w:val="nil"/>
                <w:bottom w:val="nil"/>
                <w:right w:val="nil"/>
                <w:between w:val="nil"/>
              </w:pBdr>
              <w:spacing w:line="276" w:lineRule="auto"/>
              <w:rPr>
                <w:rFonts w:eastAsia="Book Antiqua" w:cs="Book Antiqua"/>
                <w:i/>
                <w:color w:val="000000"/>
              </w:rPr>
            </w:pPr>
          </w:p>
        </w:tc>
      </w:tr>
      <w:tr w:rsidR="00970420" w14:paraId="47465449" w14:textId="77777777">
        <w:trPr>
          <w:trHeight w:val="80"/>
        </w:trPr>
        <w:tc>
          <w:tcPr>
            <w:tcW w:w="9285" w:type="dxa"/>
            <w:gridSpan w:val="3"/>
            <w:tcBorders>
              <w:top w:val="nil"/>
              <w:left w:val="nil"/>
              <w:right w:val="nil"/>
            </w:tcBorders>
          </w:tcPr>
          <w:p w14:paraId="34193D02" w14:textId="77777777" w:rsidR="00970420" w:rsidRDefault="00970420">
            <w:pPr>
              <w:rPr>
                <w:rFonts w:eastAsia="Book Antiqua" w:cs="Book Antiqua"/>
                <w:color w:val="000000"/>
              </w:rPr>
            </w:pPr>
          </w:p>
        </w:tc>
      </w:tr>
    </w:tbl>
    <w:p w14:paraId="69E7A41E" w14:textId="77777777" w:rsidR="002868E6" w:rsidRDefault="002868E6" w:rsidP="002868E6">
      <w:pPr>
        <w:pStyle w:val="Judul1"/>
        <w:rPr>
          <w:bCs/>
        </w:rPr>
      </w:pPr>
      <w:r w:rsidRPr="002868E6">
        <w:rPr>
          <w:bCs/>
        </w:rPr>
        <w:t>PENDAHULUAN</w:t>
      </w:r>
    </w:p>
    <w:p w14:paraId="71465E94" w14:textId="77777777" w:rsidR="00792EDA" w:rsidRDefault="00792EDA" w:rsidP="002868E6">
      <w:pPr>
        <w:pStyle w:val="Judul2"/>
      </w:pPr>
      <w:r>
        <w:t xml:space="preserve">Latar </w:t>
      </w:r>
      <w:proofErr w:type="spellStart"/>
      <w:r>
        <w:t>Belakang</w:t>
      </w:r>
      <w:proofErr w:type="spellEnd"/>
    </w:p>
    <w:p w14:paraId="6E7C2334" w14:textId="77777777" w:rsidR="003A7832" w:rsidRDefault="003A7832" w:rsidP="003A7832">
      <w:pPr>
        <w:spacing w:before="0" w:after="0"/>
        <w:ind w:firstLine="576"/>
        <w:rPr>
          <w:rFonts w:cs="Times New Roman"/>
          <w:szCs w:val="24"/>
          <w:lang w:val="id-ID"/>
        </w:rPr>
      </w:pPr>
      <w:r w:rsidRPr="002D5C5A">
        <w:rPr>
          <w:rFonts w:cs="Times New Roman"/>
          <w:szCs w:val="24"/>
          <w:lang w:val="id-ID"/>
        </w:rPr>
        <w:t>Sumbe</w:t>
      </w:r>
      <w:r>
        <w:rPr>
          <w:rFonts w:cs="Times New Roman"/>
          <w:szCs w:val="24"/>
          <w:lang w:val="id-ID"/>
        </w:rPr>
        <w:t xml:space="preserve">r </w:t>
      </w:r>
      <w:r w:rsidRPr="002D5C5A">
        <w:rPr>
          <w:rFonts w:cs="Times New Roman"/>
          <w:szCs w:val="24"/>
          <w:lang w:val="id-ID"/>
        </w:rPr>
        <w:t>daya manusia merupakan faktor utama dan sangat penting keberdaannya dalam mendukung tercapainya tujuan serta sasaran organisasi.</w:t>
      </w:r>
      <w:r>
        <w:rPr>
          <w:rFonts w:cs="Times New Roman"/>
          <w:szCs w:val="24"/>
          <w:lang w:val="id-ID"/>
        </w:rPr>
        <w:t xml:space="preserve"> </w:t>
      </w:r>
      <w:r w:rsidRPr="003065D1">
        <w:rPr>
          <w:rFonts w:cs="Times New Roman"/>
          <w:szCs w:val="24"/>
          <w:lang w:val="id-ID"/>
        </w:rPr>
        <w:t xml:space="preserve">Sumber </w:t>
      </w:r>
      <w:r>
        <w:rPr>
          <w:rFonts w:cs="Times New Roman"/>
          <w:szCs w:val="24"/>
          <w:lang w:val="id-ID"/>
        </w:rPr>
        <w:t>daya manusia memiliki peran pen</w:t>
      </w:r>
      <w:r w:rsidRPr="003065D1">
        <w:rPr>
          <w:rFonts w:cs="Times New Roman"/>
          <w:szCs w:val="24"/>
          <w:lang w:val="id-ID"/>
        </w:rPr>
        <w:t>ting sebagai peng</w:t>
      </w:r>
      <w:r>
        <w:rPr>
          <w:rFonts w:cs="Times New Roman"/>
          <w:szCs w:val="24"/>
          <w:lang w:val="id-ID"/>
        </w:rPr>
        <w:t>gerak seluruh aktivitas perusa</w:t>
      </w:r>
      <w:r w:rsidRPr="003065D1">
        <w:rPr>
          <w:rFonts w:cs="Times New Roman"/>
          <w:szCs w:val="24"/>
          <w:lang w:val="id-ID"/>
        </w:rPr>
        <w:t xml:space="preserve">haan. Tiap-tiap perusahaan harus bisa menjaga, memelihara dan </w:t>
      </w:r>
      <w:r>
        <w:rPr>
          <w:rFonts w:cs="Times New Roman"/>
          <w:szCs w:val="24"/>
          <w:lang w:val="id-ID"/>
        </w:rPr>
        <w:t>meningkatkan kualitas kinerja sumber daya manusia</w:t>
      </w:r>
      <w:r w:rsidRPr="003065D1">
        <w:rPr>
          <w:rFonts w:cs="Times New Roman"/>
          <w:szCs w:val="24"/>
          <w:lang w:val="id-ID"/>
        </w:rPr>
        <w:t xml:space="preserve"> yang dimiliki</w:t>
      </w:r>
      <w:r>
        <w:rPr>
          <w:rFonts w:cs="Times New Roman"/>
          <w:szCs w:val="24"/>
          <w:lang w:val="id-ID"/>
        </w:rPr>
        <w:t xml:space="preserve"> </w:t>
      </w:r>
      <w:r>
        <w:rPr>
          <w:rFonts w:cs="Times New Roman"/>
          <w:szCs w:val="24"/>
          <w:lang w:val="id-ID"/>
        </w:rPr>
        <w:fldChar w:fldCharType="begin" w:fldLock="1"/>
      </w:r>
      <w:r>
        <w:rPr>
          <w:rFonts w:cs="Times New Roman"/>
          <w:szCs w:val="24"/>
          <w:lang w:val="id-ID"/>
        </w:rPr>
        <w:instrText>ADDIN CSL_CITATION {"citationItems":[{"id":"ITEM-1","itemData":{"author":[{"dropping-particle":"","family":"Kristanti","given":"Desi","non-dropping-particle":"","parse-names":false,"suffix":""},{"dropping-particle":"","family":"Pangastuti","given":"Ria Lestari","non-dropping-particle":"","parse-names":false,"suffix":""}],"id":"ITEM-1","issued":{"date-parts":[["2019"]]},"page":"105-114","title":"Effect of Work Stress , Work Motivation , and Work Environment to Employee Performance Production Part ( Case Study at UD Pratama Karya Kota Kediri )","type":"article-journal"},"uris":["http://www.mendeley.com/documents/?uuid=4c145b5e-7295-4171-b56a-94b49f33429e"]}],"mendeley":{"formattedCitation":"(Kristanti &amp; Pangastuti, 2019)","plainTextFormattedCitation":"(Kristanti &amp; Pangastuti, 2019)","previouslyFormattedCitation":"(Kristanti &amp; Pangastuti, 2019)"},"properties":{"noteIndex":0},"schema":"https://github.com/citation-style-language/schema/raw/master/csl-citation.json"}</w:instrText>
      </w:r>
      <w:r>
        <w:rPr>
          <w:rFonts w:cs="Times New Roman"/>
          <w:szCs w:val="24"/>
          <w:lang w:val="id-ID"/>
        </w:rPr>
        <w:fldChar w:fldCharType="separate"/>
      </w:r>
      <w:r w:rsidRPr="003065D1">
        <w:rPr>
          <w:rFonts w:cs="Times New Roman"/>
          <w:noProof/>
          <w:szCs w:val="24"/>
          <w:lang w:val="id-ID"/>
        </w:rPr>
        <w:t>(Kristanti &amp; Pangastuti, 2019)</w:t>
      </w:r>
      <w:r>
        <w:rPr>
          <w:rFonts w:cs="Times New Roman"/>
          <w:szCs w:val="24"/>
          <w:lang w:val="id-ID"/>
        </w:rPr>
        <w:fldChar w:fldCharType="end"/>
      </w:r>
      <w:r w:rsidRPr="003065D1">
        <w:rPr>
          <w:rFonts w:cs="Times New Roman"/>
          <w:szCs w:val="24"/>
          <w:lang w:val="id-ID"/>
        </w:rPr>
        <w:t>.</w:t>
      </w:r>
      <w:r>
        <w:rPr>
          <w:rFonts w:cs="Times New Roman"/>
          <w:szCs w:val="24"/>
          <w:lang w:val="id-ID"/>
        </w:rPr>
        <w:t xml:space="preserve"> S</w:t>
      </w:r>
      <w:r w:rsidRPr="002D5C5A">
        <w:rPr>
          <w:rFonts w:cs="Times New Roman"/>
          <w:szCs w:val="24"/>
          <w:lang w:val="id-ID"/>
        </w:rPr>
        <w:t>umber daya manusia harus dikelola dengan manajemen yang baik agar kinerja setiap pegawai dapat maksimal. Untuk meningkatkan kinerja yang optimal perlu standar yang jelas, yang mencadi acuan bagi seluruh pegawai</w:t>
      </w:r>
    </w:p>
    <w:p w14:paraId="37241AE8" w14:textId="1C651FA8" w:rsidR="003A7832" w:rsidRDefault="003A7832" w:rsidP="003A7832">
      <w:pPr>
        <w:spacing w:before="0" w:after="0"/>
        <w:ind w:firstLine="576"/>
        <w:rPr>
          <w:rFonts w:cs="Times New Roman"/>
          <w:szCs w:val="24"/>
          <w:lang w:val="id-ID"/>
        </w:rPr>
      </w:pPr>
      <w:r w:rsidRPr="006D3466">
        <w:rPr>
          <w:rFonts w:cs="Times New Roman"/>
          <w:szCs w:val="24"/>
          <w:lang w:val="id-ID"/>
        </w:rPr>
        <w:t>Kinerja pegawai adalah hasil kerja secara kualitas dan kuantitas yang dicapai oleh seorang pegawai dalam melaksanakan tugasnya sesuai dengan tanggungjawab yang diberikan kepadanya</w:t>
      </w:r>
      <w:r>
        <w:rPr>
          <w:rFonts w:cs="Times New Roman"/>
          <w:szCs w:val="24"/>
          <w:lang w:val="id-ID"/>
        </w:rPr>
        <w:t xml:space="preserve"> (</w:t>
      </w:r>
      <w:proofErr w:type="spellStart"/>
      <w:r>
        <w:rPr>
          <w:rFonts w:cs="Times New Roman"/>
          <w:szCs w:val="24"/>
          <w:lang w:val="id-ID"/>
        </w:rPr>
        <w:fldChar w:fldCharType="begin" w:fldLock="1"/>
      </w:r>
      <w:r>
        <w:rPr>
          <w:rFonts w:cs="Times New Roman"/>
          <w:szCs w:val="24"/>
          <w:lang w:val="id-ID"/>
        </w:rPr>
        <w:instrText>ADDIN CSL_CITATION {"citationItems":[{"id":"ITEM-1","itemData":{"author":[{"dropping-particle":"","family":"Mangkunegara","given":"AA. Anwar Prabu","non-dropping-particle":"","parse-names":false,"suffix":""}],"id":"ITEM-1","issued":{"date-parts":[["2017"]]},"publisher":"Pt. Remaja Rosdakarya","publisher-place":"Bandung","title":"Manajemen Sumber Daya Manusia. Cetakan Ketujuh","type":"book"},"uris":["http://www.mendeley.com/documents/?uuid=c839f91f-9b7d-46e3-8909-e43dcb53666b"]}],"mendeley":{"formattedCitation":"(Mangkunegara, 2017)","manualFormatting":"Mangkunegara, 2017)","plainTextFormattedCitation":"(Mangkunegara, 2017)","previouslyFormattedCitation":"(Mangkunegara, 2017)"},"properties":{"noteIndex":0},"schema":"https://github.com/citation-style-language/schema/raw/master/csl-citation.json"}</w:instrText>
      </w:r>
      <w:r>
        <w:rPr>
          <w:rFonts w:cs="Times New Roman"/>
          <w:szCs w:val="24"/>
          <w:lang w:val="id-ID"/>
        </w:rPr>
        <w:fldChar w:fldCharType="separate"/>
      </w:r>
      <w:r w:rsidRPr="0008736F">
        <w:rPr>
          <w:rFonts w:cs="Times New Roman"/>
          <w:noProof/>
          <w:szCs w:val="24"/>
          <w:lang w:val="id-ID"/>
        </w:rPr>
        <w:t>Mangkunegara</w:t>
      </w:r>
      <w:proofErr w:type="spellEnd"/>
      <w:r w:rsidRPr="0008736F">
        <w:rPr>
          <w:rFonts w:cs="Times New Roman"/>
          <w:noProof/>
          <w:szCs w:val="24"/>
          <w:lang w:val="id-ID"/>
        </w:rPr>
        <w:t>, 2017)</w:t>
      </w:r>
      <w:r>
        <w:rPr>
          <w:rFonts w:cs="Times New Roman"/>
          <w:szCs w:val="24"/>
          <w:lang w:val="id-ID"/>
        </w:rPr>
        <w:fldChar w:fldCharType="end"/>
      </w:r>
      <w:r w:rsidRPr="002D5C5A">
        <w:rPr>
          <w:rFonts w:cs="Times New Roman"/>
          <w:szCs w:val="24"/>
          <w:lang w:val="id-ID"/>
        </w:rPr>
        <w:t>.</w:t>
      </w:r>
      <w:r w:rsidRPr="003A7832">
        <w:rPr>
          <w:rFonts w:cs="Times New Roman"/>
          <w:color w:val="000000"/>
          <w:szCs w:val="24"/>
          <w:lang w:val="id-ID"/>
        </w:rPr>
        <w:t xml:space="preserve"> </w:t>
      </w:r>
      <w:r w:rsidRPr="002D5C5A">
        <w:rPr>
          <w:rFonts w:cs="Times New Roman"/>
          <w:color w:val="000000"/>
          <w:szCs w:val="24"/>
          <w:lang w:val="id-ID"/>
        </w:rPr>
        <w:fldChar w:fldCharType="begin" w:fldLock="1"/>
      </w:r>
      <w:r>
        <w:rPr>
          <w:rFonts w:cs="Times New Roman"/>
          <w:color w:val="000000"/>
          <w:szCs w:val="24"/>
          <w:lang w:val="id-ID"/>
        </w:rPr>
        <w:instrText>ADDIN CSL_CITATION {"citationItems":[{"id":"ITEM-1","itemData":{"abstract":"Penelitian ini dilakukan pada Dinas Pendidikan Kabupaten Takalar, dengan jumlah pegawai yang diteliti sebanyak 51 orang yang terdiri dari pegawai ASN dan Honorer, sehingga sampel yang digunakan yaitu sampel jenuh. Alat pengumpulan data menggunakan kuesioner yang dianalisis dengan uji validitas dan reliabilitas. Analisis data dan pengujian hipotesis menggunakan analisis jalur. Hasil penelitian ini menunjukkan bahwa: 1) Motivasi berpengaruh positif dan signifikan terhadap Disiplin Kerja Pegawai pada Dinas Pendidikan Kabupaten Takalar. 2) Kompetensi berpengaruh positif dan signifikan terhadap Disiplin Kerja Pegawai pada Dinas Pendidikan Kabupaten Takalar. 3) Motivasi berpengaruh positif dan signifikan terhadap Kinerja Pegawai pada Dinas Pendidikan Kabupaten Takalar. 4) Kompetensi berpengaruh positif namun tidak signifikan terhadap Kinerja Pegawai pada Dinas Pendidikan Kabupaten Takalar. 5) Disiplin berpengaruh positif dan signifikan terhadap Kinerja Pegawai pada Dinas Pendidikan Kabupaten Takalar. 6) Motivasi berpengaruh positif dan signifikan terhadap Kinerja melalui Disiplin Kerja Pegawai pada Dinas Pendidikan Kabupaten Takalar. 7) Kompetensi berpengaruh positif dan signifikan terhadap Kinerja melalui Disiplin Kerja Pegawai pada Dinas Pendidikan Kabupaten Takalar.","author":[{"dropping-particle":"","family":"Achmad","given":"","non-dropping-particle":"","parse-names":false,"suffix":""},{"dropping-particle":"","family":"Umar","given":"Akmal","non-dropping-particle":"","parse-names":false,"suffix":""},{"dropping-particle":"","family":"Budiman","given":"","non-dropping-particle":"","parse-names":false,"suffix":""}],"container-title":"Jurnal mirai management","id":"ITEM-1","issue":"2","issued":{"date-parts":[["2018"]]},"page":"92-119","title":"Pengaruh Motivasi Kerja Dan Kompetensi Terhadap Kinerja Pegawai Melalui Disiplin Kerja","type":"article-journal","volume":"3"},"uris":["http://www.mendeley.com/documents/?uuid=f97df113-6be8-4691-a6e9-31a14038e5ed"]}],"mendeley":{"formattedCitation":"(Achmad et al., 2018)","manualFormatting":"Achmad et al., (2018)","plainTextFormattedCitation":"(Achmad et al., 2018)","previouslyFormattedCitation":"(Achmad et al., 2018)"},"properties":{"noteIndex":0},"schema":"https://github.com/citation-style-language/schema/raw/master/csl-citation.json"}</w:instrText>
      </w:r>
      <w:r w:rsidRPr="002D5C5A">
        <w:rPr>
          <w:rFonts w:cs="Times New Roman"/>
          <w:color w:val="000000"/>
          <w:szCs w:val="24"/>
          <w:lang w:val="id-ID"/>
        </w:rPr>
        <w:fldChar w:fldCharType="separate"/>
      </w:r>
      <w:r w:rsidRPr="00C44A2E">
        <w:rPr>
          <w:rFonts w:cs="Times New Roman"/>
          <w:noProof/>
          <w:color w:val="000000"/>
          <w:szCs w:val="24"/>
          <w:lang w:val="id-ID"/>
        </w:rPr>
        <w:t xml:space="preserve">Achmad et al., </w:t>
      </w:r>
      <w:r>
        <w:rPr>
          <w:rFonts w:cs="Times New Roman"/>
          <w:noProof/>
          <w:color w:val="000000"/>
          <w:szCs w:val="24"/>
          <w:lang w:val="id-ID"/>
        </w:rPr>
        <w:t>(</w:t>
      </w:r>
      <w:r w:rsidRPr="00C44A2E">
        <w:rPr>
          <w:rFonts w:cs="Times New Roman"/>
          <w:noProof/>
          <w:color w:val="000000"/>
          <w:szCs w:val="24"/>
          <w:lang w:val="id-ID"/>
        </w:rPr>
        <w:t>2018)</w:t>
      </w:r>
      <w:r w:rsidRPr="002D5C5A">
        <w:rPr>
          <w:rFonts w:cs="Times New Roman"/>
          <w:color w:val="000000"/>
          <w:szCs w:val="24"/>
          <w:lang w:val="id-ID"/>
        </w:rPr>
        <w:fldChar w:fldCharType="end"/>
      </w:r>
      <w:r w:rsidRPr="002D5C5A">
        <w:rPr>
          <w:rFonts w:cs="Times New Roman"/>
          <w:color w:val="000000"/>
          <w:szCs w:val="24"/>
          <w:lang w:val="id-ID"/>
        </w:rPr>
        <w:t xml:space="preserve">. </w:t>
      </w:r>
      <w:r w:rsidRPr="002D5C5A">
        <w:rPr>
          <w:rFonts w:cs="Times New Roman"/>
          <w:szCs w:val="24"/>
          <w:lang w:val="id-ID"/>
        </w:rPr>
        <w:t>Kinerja karyawan dipengaruhi oleh beberapa faktor diantaranya adalah disiplin, motivasi dan pelatihan kerja.</w:t>
      </w:r>
    </w:p>
    <w:p w14:paraId="0A67C089" w14:textId="08670AC2" w:rsidR="003A7832" w:rsidRDefault="003A7832" w:rsidP="003A7832">
      <w:pPr>
        <w:spacing w:before="0" w:after="0"/>
        <w:ind w:firstLine="576"/>
        <w:rPr>
          <w:rFonts w:cs="Times New Roman"/>
          <w:szCs w:val="24"/>
        </w:rPr>
      </w:pPr>
      <w:r w:rsidRPr="002D5C5A">
        <w:rPr>
          <w:rFonts w:cs="Times New Roman"/>
          <w:szCs w:val="24"/>
          <w:lang w:val="id-ID"/>
        </w:rPr>
        <w:t xml:space="preserve">Disiplin kerja merupakan </w:t>
      </w:r>
      <w:r>
        <w:rPr>
          <w:rFonts w:cs="Times New Roman"/>
          <w:szCs w:val="24"/>
          <w:lang w:val="id-ID"/>
        </w:rPr>
        <w:t>aktivitas manaje</w:t>
      </w:r>
      <w:r w:rsidRPr="002D5C5A">
        <w:rPr>
          <w:rFonts w:cs="Times New Roman"/>
          <w:szCs w:val="24"/>
          <w:lang w:val="id-ID"/>
        </w:rPr>
        <w:t xml:space="preserve">men yang dapat membantu anggota organisasi dalam mematuhi dan melaksanakan tuntutan yang harus ditaati oleh karyawan, sehingga karyawan bisa bekerja dengan penuh tanggung jawab serta memiliki kinerja yang baik </w:t>
      </w:r>
      <w:r>
        <w:rPr>
          <w:rFonts w:cs="Times New Roman"/>
          <w:szCs w:val="24"/>
          <w:lang w:val="id-ID"/>
        </w:rPr>
        <w:t>(</w:t>
      </w:r>
      <w:proofErr w:type="spellStart"/>
      <w:r>
        <w:rPr>
          <w:rFonts w:cs="Times New Roman"/>
          <w:color w:val="000000"/>
          <w:szCs w:val="24"/>
          <w:lang w:val="id-ID"/>
        </w:rPr>
        <w:fldChar w:fldCharType="begin" w:fldLock="1"/>
      </w:r>
      <w:r>
        <w:rPr>
          <w:rFonts w:cs="Times New Roman"/>
          <w:color w:val="000000"/>
          <w:szCs w:val="24"/>
          <w:lang w:val="id-ID"/>
        </w:rPr>
        <w:instrText>ADDIN CSL_CITATION {"citationItems":[{"id":"ITEM-1","itemData":{"DOI":"10.36563/jimbien.v1i2.590","abstract":"Penelitian ini bertujuan  untuk mengetahui : (1) pengaruh keselamatan kesehatan kerja (K3) tehadap kinerja karyawan, (2) pengaruh disiplin kerja terhadap kinerja karyawan, (3) pengaruh keselamatan kesehatan kerja (K3) dan disiplin karyawan terhadap kinerja karyawan. Jenis pada penelitian ini menggunakan pendekatan kuantitatif. Sampel pada penelitian ini adalah para karyawan PT Wonojati Wijoyo bagian produksi sebanyak 71 responden. Teknik pada penelitian ini menngunakan simple random sampling. Teknik pengumpulan data menggunakan kuesioner yang telah diujikan validitas dan reliabilitasnya terlebih dahulu. Pada teknis analisis data penelitian ini menggunakan regresi linier berganda.  Hasil dari penelitian ini pada taraf signifikansi 0,05 yang menunjukkan bahwa (1) terdapat pengaruh signifikan secara parsial keselamatan kesehatan kerja (K3) terhadap kinerja karyawan. Nilai Thitung 2,793 &gt; Ttabel 1,995. Nilai sig. 0,007 &lt; 0,05. (2) terdapat pengaruh signifikan secara parsial disiplin kerja terhadap kinerja karyawan. Nilai Thitung 9,370 &gt; Ttabel 1,995. Nilai sig. 0,000 &lt; 0,05. (3) terdapat pengaruh signifikan secara simultan keselamatan kesehatan kerja (K3) dan disiplin kerja terhadap kinerja karyawan. Nilai Fhitung  126,987 &gt; Ftabel 3,13. Nilai sig. 0,000 &lt; 0,05. Perhitungan analisis regresi linier berganda dengan menggunakan persamaan regresi diperoleh dengan nilai Y = 1,766 + 0,256 + 0,596.\r Kata kunci : Keselamatan Kesehatan Kerja (K3), Disiplin Kerja, Kinerja Karyawan.","author":[{"dropping-particle":"","family":"Evasari","given":"Aprilia Dian","non-dropping-particle":"","parse-names":false,"suffix":""}],"container-title":"Jimbien : Jurnal Mahasiswa Manajemen, Bisnis, Entrepreneurship","id":"ITEM-1","issue":"2","issued":{"date-parts":[["2022"]]},"page":"120-128","title":"a Pengaruh Keselamatan Kesehatan Kerja (K3) Dan Disiplin Kerja Terhadap Kinerja Karyawan (Studi Pada Bagian Produksi Pt.Wonojati Wijoyo)","type":"article-journal","volume":"1"},"uris":["http://www.mendeley.com/documents/?uuid=ce6109f1-2def-418f-b007-8c0599a8f976"]}],"mendeley":{"formattedCitation":"(Evasari, 2022)","manualFormatting":"Evasari, 2022)","plainTextFormattedCitation":"(Evasari, 2022)","previouslyFormattedCitation":"(Evasari, 2022)"},"properties":{"noteIndex":0},"schema":"https://github.com/citation-style-language/schema/raw/master/csl-citation.json"}</w:instrText>
      </w:r>
      <w:r>
        <w:rPr>
          <w:rFonts w:cs="Times New Roman"/>
          <w:color w:val="000000"/>
          <w:szCs w:val="24"/>
          <w:lang w:val="id-ID"/>
        </w:rPr>
        <w:fldChar w:fldCharType="separate"/>
      </w:r>
      <w:r w:rsidRPr="00943269">
        <w:rPr>
          <w:rFonts w:cs="Times New Roman"/>
          <w:noProof/>
          <w:color w:val="000000"/>
          <w:szCs w:val="24"/>
          <w:lang w:val="id-ID"/>
        </w:rPr>
        <w:t>Evasari</w:t>
      </w:r>
      <w:proofErr w:type="spellEnd"/>
      <w:r w:rsidRPr="00943269">
        <w:rPr>
          <w:rFonts w:cs="Times New Roman"/>
          <w:noProof/>
          <w:color w:val="000000"/>
          <w:szCs w:val="24"/>
          <w:lang w:val="id-ID"/>
        </w:rPr>
        <w:t>, 2022)</w:t>
      </w:r>
      <w:r>
        <w:rPr>
          <w:rFonts w:cs="Times New Roman"/>
          <w:color w:val="000000"/>
          <w:szCs w:val="24"/>
          <w:lang w:val="id-ID"/>
        </w:rPr>
        <w:fldChar w:fldCharType="end"/>
      </w:r>
      <w:r w:rsidRPr="002D5C5A">
        <w:rPr>
          <w:rFonts w:cs="Times New Roman"/>
          <w:color w:val="000000"/>
          <w:szCs w:val="24"/>
          <w:lang w:val="id-ID"/>
        </w:rPr>
        <w:t>.</w:t>
      </w:r>
      <w:r w:rsidRPr="002D5C5A">
        <w:rPr>
          <w:rFonts w:cs="Times New Roman"/>
          <w:color w:val="FF0000"/>
          <w:szCs w:val="24"/>
          <w:lang w:val="id-ID"/>
        </w:rPr>
        <w:t xml:space="preserve"> </w:t>
      </w:r>
      <w:r w:rsidRPr="002D5C5A">
        <w:rPr>
          <w:rFonts w:cs="Times New Roman"/>
          <w:szCs w:val="24"/>
          <w:lang w:val="id-ID"/>
        </w:rPr>
        <w:t xml:space="preserve">Menurut </w:t>
      </w:r>
      <w:r>
        <w:rPr>
          <w:rFonts w:cs="Times New Roman"/>
          <w:szCs w:val="24"/>
          <w:lang w:val="id-ID"/>
        </w:rPr>
        <w:fldChar w:fldCharType="begin" w:fldLock="1"/>
      </w:r>
      <w:r>
        <w:rPr>
          <w:rFonts w:cs="Times New Roman"/>
          <w:szCs w:val="24"/>
          <w:lang w:val="id-ID"/>
        </w:rPr>
        <w:instrText>ADDIN CSL_CITATION {"citationItems":[{"id":"ITEM-1","itemData":{"abstract":"This research aims tp determine the influence of knowledge sharing behavior and work discipline on employee work productivity in the PT. Astria Mandiri Kadungora.Data used in this study is primary data in the form of questionnaires distributed to 57 respondents who are random sample to the Production Department of PT. Astria Mandiri Kadungora. Independent variables used in this study are Knowledge Sharing Behavior and Work Discipline, while the dependent variable in this study is Employee Work Productivity. Data analysis technique used in this study is descriptive analysis with the SPSS For Windows 16.0 program. Hypothesis testing using Multiple Linear Regression. The results showed that: (1) Knowledge Sharing Behavior variables affect Employee Work Productivity. (2) Work Discipline Variables affect Employee Work Productivity. (3) Variable Knowledge Sharing Behavior and Work Discipline affect Employee Work Productivity.","author":[{"dropping-particle":"","family":"Basit","given":"Acep Abdul","non-dropping-particle":"","parse-names":false,"suffix":""},{"dropping-particle":"","family":"Tenisia","given":"Intan","non-dropping-particle":"","parse-names":false,"suffix":""},{"dropping-particle":"","family":"Sari","given":"Prawita","non-dropping-particle":"","parse-names":false,"suffix":""},{"dropping-particle":"","family":"Wahyu","given":"Ahmad","non-dropping-particle":"","parse-names":false,"suffix":""}],"container-title":"Jurnal Wacana Ekonomi","id":"ITEM-1","issue":"03","issued":{"date-parts":[["2019"]]},"page":"158 - 170","title":"Knowledge Sharing Behavior, Disiplin Kerja dan Produktivitas Kerja Karyawanpada PT. Astria Mandiri Kadungora","type":"article-journal","volume":"18"},"uris":["http://www.mendeley.com/documents/?uuid=a74fc9e7-15de-4798-87b8-2c3293b41140"]}],"mendeley":{"formattedCitation":"(Basit et al., 2019)","manualFormatting":"Basit et al., (2019)","plainTextFormattedCitation":"(Basit et al., 2019)","previouslyFormattedCitation":"(Basit et al., 2019)"},"properties":{"noteIndex":0},"schema":"https://github.com/citation-style-language/schema/raw/master/csl-citation.json"}</w:instrText>
      </w:r>
      <w:r>
        <w:rPr>
          <w:rFonts w:cs="Times New Roman"/>
          <w:szCs w:val="24"/>
          <w:lang w:val="id-ID"/>
        </w:rPr>
        <w:fldChar w:fldCharType="separate"/>
      </w:r>
      <w:r w:rsidRPr="00EB48C4">
        <w:rPr>
          <w:rFonts w:cs="Times New Roman"/>
          <w:noProof/>
          <w:szCs w:val="24"/>
          <w:lang w:val="id-ID"/>
        </w:rPr>
        <w:t xml:space="preserve">Basit et al., </w:t>
      </w:r>
      <w:r>
        <w:rPr>
          <w:rFonts w:cs="Times New Roman"/>
          <w:noProof/>
          <w:szCs w:val="24"/>
          <w:lang w:val="id-ID"/>
        </w:rPr>
        <w:t>(</w:t>
      </w:r>
      <w:r w:rsidRPr="00EB48C4">
        <w:rPr>
          <w:rFonts w:cs="Times New Roman"/>
          <w:noProof/>
          <w:szCs w:val="24"/>
          <w:lang w:val="id-ID"/>
        </w:rPr>
        <w:t>2019)</w:t>
      </w:r>
      <w:r>
        <w:rPr>
          <w:rFonts w:cs="Times New Roman"/>
          <w:szCs w:val="24"/>
          <w:lang w:val="id-ID"/>
        </w:rPr>
        <w:fldChar w:fldCharType="end"/>
      </w:r>
      <w:r w:rsidRPr="002D5C5A">
        <w:rPr>
          <w:rFonts w:cs="Times New Roman"/>
          <w:color w:val="000000"/>
          <w:szCs w:val="24"/>
          <w:lang w:val="id-ID"/>
        </w:rPr>
        <w:t xml:space="preserve"> </w:t>
      </w:r>
      <w:proofErr w:type="spellStart"/>
      <w:r w:rsidRPr="002D5C5A">
        <w:rPr>
          <w:rFonts w:cs="Times New Roman"/>
          <w:szCs w:val="24"/>
        </w:rPr>
        <w:t>sikap</w:t>
      </w:r>
      <w:proofErr w:type="spellEnd"/>
      <w:r w:rsidRPr="002D5C5A">
        <w:rPr>
          <w:rFonts w:cs="Times New Roman"/>
          <w:szCs w:val="24"/>
        </w:rPr>
        <w:t xml:space="preserve"> </w:t>
      </w:r>
      <w:proofErr w:type="spellStart"/>
      <w:r w:rsidRPr="002D5C5A">
        <w:rPr>
          <w:rFonts w:cs="Times New Roman"/>
          <w:szCs w:val="24"/>
        </w:rPr>
        <w:t>kurang</w:t>
      </w:r>
      <w:proofErr w:type="spellEnd"/>
      <w:r w:rsidRPr="002D5C5A">
        <w:rPr>
          <w:rFonts w:cs="Times New Roman"/>
          <w:szCs w:val="24"/>
        </w:rPr>
        <w:t xml:space="preserve"> </w:t>
      </w:r>
      <w:proofErr w:type="spellStart"/>
      <w:r w:rsidRPr="002D5C5A">
        <w:rPr>
          <w:rFonts w:cs="Times New Roman"/>
          <w:szCs w:val="24"/>
        </w:rPr>
        <w:t>disiplin</w:t>
      </w:r>
      <w:proofErr w:type="spellEnd"/>
      <w:r w:rsidRPr="002D5C5A">
        <w:rPr>
          <w:rFonts w:cs="Times New Roman"/>
          <w:szCs w:val="24"/>
        </w:rPr>
        <w:t xml:space="preserve"> </w:t>
      </w:r>
      <w:proofErr w:type="spellStart"/>
      <w:r w:rsidRPr="002D5C5A">
        <w:rPr>
          <w:rFonts w:cs="Times New Roman"/>
          <w:szCs w:val="24"/>
        </w:rPr>
        <w:t>karyawan</w:t>
      </w:r>
      <w:proofErr w:type="spellEnd"/>
      <w:r w:rsidRPr="002D5C5A">
        <w:rPr>
          <w:rFonts w:cs="Times New Roman"/>
          <w:szCs w:val="24"/>
        </w:rPr>
        <w:t xml:space="preserve"> di </w:t>
      </w:r>
      <w:proofErr w:type="spellStart"/>
      <w:r w:rsidRPr="002D5C5A">
        <w:rPr>
          <w:rFonts w:cs="Times New Roman"/>
          <w:szCs w:val="24"/>
        </w:rPr>
        <w:t>sebuah</w:t>
      </w:r>
      <w:proofErr w:type="spellEnd"/>
      <w:r w:rsidRPr="002D5C5A">
        <w:rPr>
          <w:rFonts w:cs="Times New Roman"/>
          <w:szCs w:val="24"/>
        </w:rPr>
        <w:t xml:space="preserve"> </w:t>
      </w:r>
      <w:proofErr w:type="spellStart"/>
      <w:r w:rsidRPr="002D5C5A">
        <w:rPr>
          <w:rFonts w:cs="Times New Roman"/>
          <w:szCs w:val="24"/>
        </w:rPr>
        <w:t>organisasi</w:t>
      </w:r>
      <w:proofErr w:type="spellEnd"/>
      <w:r w:rsidRPr="002D5C5A">
        <w:rPr>
          <w:rFonts w:cs="Times New Roman"/>
          <w:szCs w:val="24"/>
        </w:rPr>
        <w:t xml:space="preserve"> </w:t>
      </w:r>
      <w:proofErr w:type="spellStart"/>
      <w:r w:rsidRPr="002D5C5A">
        <w:rPr>
          <w:rFonts w:cs="Times New Roman"/>
          <w:szCs w:val="24"/>
        </w:rPr>
        <w:t>akan</w:t>
      </w:r>
      <w:proofErr w:type="spellEnd"/>
      <w:r w:rsidRPr="002D5C5A">
        <w:rPr>
          <w:rFonts w:cs="Times New Roman"/>
          <w:szCs w:val="24"/>
        </w:rPr>
        <w:t xml:space="preserve"> </w:t>
      </w:r>
      <w:proofErr w:type="spellStart"/>
      <w:r w:rsidRPr="002D5C5A">
        <w:rPr>
          <w:rFonts w:cs="Times New Roman"/>
          <w:szCs w:val="24"/>
        </w:rPr>
        <w:t>menghambat</w:t>
      </w:r>
      <w:proofErr w:type="spellEnd"/>
      <w:r w:rsidRPr="002D5C5A">
        <w:rPr>
          <w:rFonts w:cs="Times New Roman"/>
          <w:szCs w:val="24"/>
        </w:rPr>
        <w:t xml:space="preserve"> </w:t>
      </w:r>
      <w:proofErr w:type="spellStart"/>
      <w:r w:rsidRPr="002D5C5A">
        <w:rPr>
          <w:rFonts w:cs="Times New Roman"/>
          <w:szCs w:val="24"/>
        </w:rPr>
        <w:t>serta</w:t>
      </w:r>
      <w:proofErr w:type="spellEnd"/>
      <w:r w:rsidRPr="002D5C5A">
        <w:rPr>
          <w:rFonts w:cs="Times New Roman"/>
          <w:szCs w:val="24"/>
        </w:rPr>
        <w:t xml:space="preserve"> </w:t>
      </w:r>
      <w:proofErr w:type="spellStart"/>
      <w:r w:rsidRPr="002D5C5A">
        <w:rPr>
          <w:rFonts w:cs="Times New Roman"/>
          <w:szCs w:val="24"/>
        </w:rPr>
        <w:t>menyebabkan</w:t>
      </w:r>
      <w:proofErr w:type="spellEnd"/>
      <w:r w:rsidRPr="002D5C5A">
        <w:rPr>
          <w:rFonts w:cs="Times New Roman"/>
          <w:szCs w:val="24"/>
        </w:rPr>
        <w:t xml:space="preserve"> </w:t>
      </w:r>
      <w:proofErr w:type="spellStart"/>
      <w:r w:rsidRPr="002D5C5A">
        <w:rPr>
          <w:rFonts w:cs="Times New Roman"/>
          <w:szCs w:val="24"/>
        </w:rPr>
        <w:t>prodiktivitas</w:t>
      </w:r>
      <w:proofErr w:type="spellEnd"/>
      <w:r w:rsidRPr="002D5C5A">
        <w:rPr>
          <w:rFonts w:cs="Times New Roman"/>
          <w:szCs w:val="24"/>
        </w:rPr>
        <w:t xml:space="preserve"> </w:t>
      </w:r>
      <w:proofErr w:type="spellStart"/>
      <w:r w:rsidRPr="002D5C5A">
        <w:rPr>
          <w:rFonts w:cs="Times New Roman"/>
          <w:szCs w:val="24"/>
        </w:rPr>
        <w:t>kinerja</w:t>
      </w:r>
      <w:proofErr w:type="spellEnd"/>
      <w:r w:rsidRPr="002D5C5A">
        <w:rPr>
          <w:rFonts w:cs="Times New Roman"/>
          <w:szCs w:val="24"/>
        </w:rPr>
        <w:t xml:space="preserve"> </w:t>
      </w:r>
      <w:proofErr w:type="spellStart"/>
      <w:r w:rsidRPr="002D5C5A">
        <w:rPr>
          <w:rFonts w:cs="Times New Roman"/>
          <w:szCs w:val="24"/>
        </w:rPr>
        <w:t>karyawan</w:t>
      </w:r>
      <w:proofErr w:type="spellEnd"/>
      <w:r w:rsidRPr="002D5C5A">
        <w:rPr>
          <w:rFonts w:cs="Times New Roman"/>
          <w:szCs w:val="24"/>
        </w:rPr>
        <w:t xml:space="preserve"> </w:t>
      </w:r>
      <w:proofErr w:type="spellStart"/>
      <w:r w:rsidRPr="002D5C5A">
        <w:rPr>
          <w:rFonts w:cs="Times New Roman"/>
          <w:szCs w:val="24"/>
        </w:rPr>
        <w:t>kurang</w:t>
      </w:r>
      <w:proofErr w:type="spellEnd"/>
      <w:r w:rsidRPr="002D5C5A">
        <w:rPr>
          <w:rFonts w:cs="Times New Roman"/>
          <w:szCs w:val="24"/>
        </w:rPr>
        <w:t xml:space="preserve"> optimal</w:t>
      </w:r>
      <w:r>
        <w:rPr>
          <w:rFonts w:cs="Times New Roman"/>
          <w:szCs w:val="24"/>
        </w:rPr>
        <w:t>.</w:t>
      </w:r>
    </w:p>
    <w:p w14:paraId="50ADAD3D" w14:textId="57914283" w:rsidR="003A7832" w:rsidRDefault="003A7832" w:rsidP="003A7832">
      <w:pPr>
        <w:spacing w:before="0" w:after="0"/>
        <w:ind w:firstLine="576"/>
        <w:rPr>
          <w:rFonts w:cs="Times New Roman"/>
          <w:szCs w:val="24"/>
          <w:lang w:val="id-ID"/>
        </w:rPr>
      </w:pPr>
      <w:r>
        <w:rPr>
          <w:rFonts w:cs="Times New Roman"/>
          <w:szCs w:val="24"/>
          <w:lang w:val="id-ID"/>
        </w:rPr>
        <w:t>Motivasi kerja merupakan kesa</w:t>
      </w:r>
      <w:r w:rsidRPr="002D5C5A">
        <w:rPr>
          <w:rFonts w:cs="Times New Roman"/>
          <w:szCs w:val="24"/>
          <w:lang w:val="id-ID"/>
        </w:rPr>
        <w:t>daran dalam melakukan upaya yang tinggi untuk mencapai tujuan organisasi, yang dikondisikan oleh kemampuan dalam memenuhi kebutuhan individual. Oleh sebab itu, tingkat motivasi masing-masing individu dapat dilihat dari besarnya kekuatan serta kemauan dari dalam diri karyawan untuk melaksanakan tugas dan tanggung jawabny</w:t>
      </w:r>
      <w:r>
        <w:rPr>
          <w:rFonts w:cs="Times New Roman"/>
          <w:szCs w:val="24"/>
          <w:lang w:val="id-ID"/>
        </w:rPr>
        <w:t>a dalam menyelesaikan pekerjaan</w:t>
      </w:r>
      <w:r w:rsidRPr="002D5C5A">
        <w:rPr>
          <w:rFonts w:cs="Times New Roman"/>
          <w:szCs w:val="24"/>
          <w:lang w:val="id-ID"/>
        </w:rPr>
        <w:t xml:space="preserve"> </w:t>
      </w:r>
      <w:r w:rsidRPr="002D5C5A">
        <w:rPr>
          <w:rFonts w:cs="Times New Roman"/>
          <w:szCs w:val="24"/>
          <w:lang w:val="id-ID"/>
        </w:rPr>
        <w:fldChar w:fldCharType="begin" w:fldLock="1"/>
      </w:r>
      <w:r>
        <w:rPr>
          <w:rFonts w:cs="Times New Roman"/>
          <w:szCs w:val="24"/>
          <w:lang w:val="id-ID"/>
        </w:rPr>
        <w:instrText>ADDIN CSL_CITATION {"citationItems":[{"id":"ITEM-1","itemData":{"author":[{"dropping-particle":"","family":"Zainullah","given":"Muhammad","non-dropping-particle":"","parse-names":false,"suffix":""},{"dropping-particle":"","family":"Tulhusnah","given":"Lusiana","non-dropping-particle":"","parse-names":false,"suffix":""},{"dropping-particle":"","family":"Saleh","given":"Universitas Abdurachman","non-dropping-particle":"","parse-names":false,"suffix":""},{"dropping-particle":"","family":"Saleh","given":"Universitas Abdurachman","non-dropping-particle":"","parse-names":false,"suffix":""},{"dropping-particle":"","family":"Saleh","given":"Universitas Abdurachman","non-dropping-particle":"","parse-names":false,"suffix":""}],"id":"ITEM-1","issue":"8","issued":{"date-parts":[["2023"]]},"page":"1631-1650","title":"Muhammad Zainullah","type":"article-journal","volume":"2"},"uris":["http://www.mendeley.com/documents/?uuid=2d93b6bd-b24d-428b-b5ec-496d662311e6"]}],"mendeley":{"formattedCitation":"(Zainullah et al., 2023)","plainTextFormattedCitation":"(Zainullah et al., 2023)","previouslyFormattedCitation":"(Zainullah et al., 2023)"},"properties":{"noteIndex":0},"schema":"https://github.com/citation-style-language/schema/raw/master/csl-citation.json"}</w:instrText>
      </w:r>
      <w:r w:rsidRPr="002D5C5A">
        <w:rPr>
          <w:rFonts w:cs="Times New Roman"/>
          <w:szCs w:val="24"/>
          <w:lang w:val="id-ID"/>
        </w:rPr>
        <w:fldChar w:fldCharType="separate"/>
      </w:r>
      <w:r w:rsidRPr="00C44A2E">
        <w:rPr>
          <w:rFonts w:cs="Times New Roman"/>
          <w:noProof/>
          <w:szCs w:val="24"/>
          <w:lang w:val="id-ID"/>
        </w:rPr>
        <w:t>(Zainullah et al., 2023)</w:t>
      </w:r>
      <w:r w:rsidRPr="002D5C5A">
        <w:rPr>
          <w:rFonts w:cs="Times New Roman"/>
          <w:szCs w:val="24"/>
          <w:lang w:val="id-ID"/>
        </w:rPr>
        <w:fldChar w:fldCharType="end"/>
      </w:r>
      <w:r w:rsidRPr="002D5C5A">
        <w:rPr>
          <w:rFonts w:cs="Times New Roman"/>
          <w:szCs w:val="24"/>
          <w:lang w:val="id-ID"/>
        </w:rPr>
        <w:t xml:space="preserve">. Menurut </w:t>
      </w:r>
      <w:r w:rsidRPr="002D5C5A">
        <w:rPr>
          <w:rFonts w:cs="Times New Roman"/>
          <w:szCs w:val="24"/>
          <w:lang w:val="id-ID"/>
        </w:rPr>
        <w:fldChar w:fldCharType="begin" w:fldLock="1"/>
      </w:r>
      <w:r>
        <w:rPr>
          <w:rFonts w:cs="Times New Roman"/>
          <w:szCs w:val="24"/>
          <w:lang w:val="id-ID"/>
        </w:rPr>
        <w:instrText>ADDIN CSL_CITATION {"citationItems":[{"id":"ITEM-1","itemData":{"abstract":"Penelitian ini bertujuan untuk menganalisis pengaruh motivasi, disiplin kerja, dan budaya organisasi terhadap kinerja karyawan PT Kamigumi Logistics Indonesia. Jenis penelitian ini yaitu kuantitatif menggunakan analisis statistik dengan aplikasi SPSS. Populasi dalam penelitian ini yaitu karyawan PT Kamigumi Logistics Indonesia sebanyak 110 orang, pemilihan sampel untuk penelitian ini yaitu 50% dari populasi, sehingga didapatkan 55 sampel. Analisis yang digunakan dalam penelitian ini yaitu regresi linier berganda. Setelah melakukan uji hipotesis melalui uji t diketahui bahwa nilai t hitung variabel motivasi 2.863, disiplin kerja 3.234, budaya organiasi 2.086, lebih besar dari nilai t tabel 2.00758, dan uji f dengan nilai f hitung 23.242 lebih besar dari nilai f tabel 3.18. Hal ini membuktikan bahwa baik secara parsial maupun simultan motivasi, disiplin kerja dan budaya organisasi berpengaruh terhadap kinerja karyawan.","author":[{"dropping-particle":"","family":"Kusumanegara dadan","given":"baldah nasrun","non-dropping-particle":"","parse-names":false,"suffix":""}],"container-title":"Jurnal Ilmiah Ekonomi dan Bisnis","id":"ITEM-1","issue":"1","issued":{"date-parts":[["2023"]]},"page":"392-402","title":"Analisis Motivasi, Disiplin Kerja, dan Budaya Organisasi terhadap Kinerja Karyawan PT Kamigumi Logistics Indonesia","type":"article-journal","volume":"2"},"uris":["http://www.mendeley.com/documents/?uuid=e32daa91-a01d-41d0-8995-dcc163e9906a"]}],"mendeley":{"formattedCitation":"(Kusumanegara dadan, 2023)","manualFormatting":"Kusumanegara, (2023)","plainTextFormattedCitation":"(Kusumanegara dadan, 2023)","previouslyFormattedCitation":"(Kusumanegara dadan, 2023)"},"properties":{"noteIndex":0},"schema":"https://github.com/citation-style-language/schema/raw/master/csl-citation.json"}</w:instrText>
      </w:r>
      <w:r w:rsidRPr="002D5C5A">
        <w:rPr>
          <w:rFonts w:cs="Times New Roman"/>
          <w:szCs w:val="24"/>
          <w:lang w:val="id-ID"/>
        </w:rPr>
        <w:fldChar w:fldCharType="separate"/>
      </w:r>
      <w:r w:rsidRPr="00C44A2E">
        <w:rPr>
          <w:rFonts w:cs="Times New Roman"/>
          <w:noProof/>
          <w:szCs w:val="24"/>
          <w:lang w:val="id-ID"/>
        </w:rPr>
        <w:t>Kusum</w:t>
      </w:r>
      <w:r>
        <w:rPr>
          <w:rFonts w:cs="Times New Roman"/>
          <w:noProof/>
          <w:szCs w:val="24"/>
          <w:lang w:val="id-ID"/>
        </w:rPr>
        <w:t>anegara</w:t>
      </w:r>
      <w:r w:rsidRPr="00C44A2E">
        <w:rPr>
          <w:rFonts w:cs="Times New Roman"/>
          <w:noProof/>
          <w:szCs w:val="24"/>
          <w:lang w:val="id-ID"/>
        </w:rPr>
        <w:t xml:space="preserve">, </w:t>
      </w:r>
      <w:r>
        <w:rPr>
          <w:rFonts w:cs="Times New Roman"/>
          <w:noProof/>
          <w:szCs w:val="24"/>
          <w:lang w:val="id-ID"/>
        </w:rPr>
        <w:t>(</w:t>
      </w:r>
      <w:r w:rsidRPr="00C44A2E">
        <w:rPr>
          <w:rFonts w:cs="Times New Roman"/>
          <w:noProof/>
          <w:szCs w:val="24"/>
          <w:lang w:val="id-ID"/>
        </w:rPr>
        <w:t>2023)</w:t>
      </w:r>
      <w:r w:rsidRPr="002D5C5A">
        <w:rPr>
          <w:rFonts w:cs="Times New Roman"/>
          <w:szCs w:val="24"/>
          <w:lang w:val="id-ID"/>
        </w:rPr>
        <w:fldChar w:fldCharType="end"/>
      </w:r>
      <w:r w:rsidRPr="002D5C5A">
        <w:rPr>
          <w:rFonts w:cs="Times New Roman"/>
          <w:szCs w:val="24"/>
          <w:lang w:val="id-ID"/>
        </w:rPr>
        <w:t xml:space="preserve"> </w:t>
      </w:r>
      <w:r>
        <w:rPr>
          <w:rFonts w:cs="Times New Roman"/>
          <w:szCs w:val="24"/>
          <w:lang w:val="id-ID"/>
        </w:rPr>
        <w:t>m</w:t>
      </w:r>
      <w:r w:rsidRPr="002D5C5A">
        <w:rPr>
          <w:rFonts w:cs="Times New Roman"/>
          <w:szCs w:val="24"/>
          <w:lang w:val="id-ID"/>
        </w:rPr>
        <w:t xml:space="preserve">otivasi merupakan kondisi untuk mencapai tujuan-tujuan oganisasi, sikap mental karyawan yang positif </w:t>
      </w:r>
      <w:r w:rsidRPr="002D5C5A">
        <w:rPr>
          <w:rFonts w:cs="Times New Roman"/>
          <w:szCs w:val="24"/>
          <w:lang w:val="id-ID"/>
        </w:rPr>
        <w:lastRenderedPageBreak/>
        <w:t>terhadap situasi kerja akan memperkuat motivasi kerjanya dalam mencapai kerja maksimal</w:t>
      </w:r>
      <w:r>
        <w:rPr>
          <w:rFonts w:cs="Times New Roman"/>
          <w:szCs w:val="24"/>
          <w:lang w:val="id-ID"/>
        </w:rPr>
        <w:t>.</w:t>
      </w:r>
    </w:p>
    <w:p w14:paraId="045774A1" w14:textId="4E28F990" w:rsidR="003A7832" w:rsidRDefault="003A7832" w:rsidP="003A7832">
      <w:pPr>
        <w:spacing w:before="0" w:after="0"/>
        <w:ind w:firstLine="576"/>
        <w:rPr>
          <w:rFonts w:cs="Times New Roman"/>
          <w:szCs w:val="24"/>
          <w:lang w:val="id-ID"/>
        </w:rPr>
      </w:pPr>
      <w:r w:rsidRPr="002D5C5A">
        <w:rPr>
          <w:rFonts w:cs="Times New Roman"/>
          <w:szCs w:val="24"/>
          <w:lang w:val="id-ID"/>
        </w:rPr>
        <w:t>Selain disiplin dan motivasi kerja, faktor lain yang dapat meningkatkan serta mendukung dalam kinerja karyawan agar maksimal yaitu pelatiha</w:t>
      </w:r>
      <w:r>
        <w:rPr>
          <w:rFonts w:cs="Times New Roman"/>
          <w:szCs w:val="24"/>
          <w:lang w:val="id-ID"/>
        </w:rPr>
        <w:t>n kerja</w:t>
      </w:r>
      <w:r w:rsidRPr="002D5C5A">
        <w:rPr>
          <w:rFonts w:cs="Times New Roman"/>
          <w:szCs w:val="24"/>
          <w:lang w:val="id-ID"/>
        </w:rPr>
        <w:t xml:space="preserve">. Menurut </w:t>
      </w:r>
      <w:r w:rsidRPr="002D5C5A">
        <w:rPr>
          <w:rFonts w:cs="Times New Roman"/>
          <w:szCs w:val="24"/>
          <w:lang w:val="id-ID"/>
        </w:rPr>
        <w:fldChar w:fldCharType="begin" w:fldLock="1"/>
      </w:r>
      <w:r>
        <w:rPr>
          <w:rFonts w:cs="Times New Roman"/>
          <w:szCs w:val="24"/>
          <w:lang w:val="id-ID"/>
        </w:rPr>
        <w:instrText>ADDIN CSL_CITATION {"citationItems":[{"id":"ITEM-1","itemData":{"ISBN":"978-602-217-699-2","abstract":"… manusia dipandang sebagai faktor yang dapat menghasilkan modal, dalam artian sumber daya manusia … Kemudian bagian ini ditutup dengan pembahasan Pengembangan Karier. …","author":[{"dropping-particle":"","family":"Litjan SP.","given":"","non-dropping-particle":"","parse-names":false,"suffix":""}],"container-title":"Jakarta: Bumi Aksara","edition":"CETAKAN PE","editor":[{"dropping-particle":"","family":"SURYANI","given":"RESTU DAMAYANTI","non-dropping-particle":"","parse-names":false,"suffix":""}],"id":"ITEM-1","issued":{"date-parts":[["2016"]]},"number-of-pages":"1-614","publisher":"PT BUMI AKSARA","title":"Manajemen Sumber Daya Manusia Membangun Tim Kerja yang Solid Untuk Membangun Kinerja.","type":"book"},"uris":["http://www.mendeley.com/documents/?uuid=38fe1158-8e10-49c5-84b0-f80dbb26d761"]}],"mendeley":{"formattedCitation":"(Litjan SP., 2016)","manualFormatting":"Litjan SP., (2016)","plainTextFormattedCitation":"(Litjan SP., 2016)","previouslyFormattedCitation":"(Litjan SP., 2016)"},"properties":{"noteIndex":0},"schema":"https://github.com/citation-style-language/schema/raw/master/csl-citation.json"}</w:instrText>
      </w:r>
      <w:r w:rsidRPr="002D5C5A">
        <w:rPr>
          <w:rFonts w:cs="Times New Roman"/>
          <w:szCs w:val="24"/>
          <w:lang w:val="id-ID"/>
        </w:rPr>
        <w:fldChar w:fldCharType="separate"/>
      </w:r>
      <w:r w:rsidRPr="00C44A2E">
        <w:rPr>
          <w:rFonts w:cs="Times New Roman"/>
          <w:noProof/>
          <w:szCs w:val="24"/>
          <w:lang w:val="id-ID"/>
        </w:rPr>
        <w:t xml:space="preserve">Litjan SP., </w:t>
      </w:r>
      <w:r>
        <w:rPr>
          <w:rFonts w:cs="Times New Roman"/>
          <w:noProof/>
          <w:szCs w:val="24"/>
          <w:lang w:val="id-ID"/>
        </w:rPr>
        <w:t>(</w:t>
      </w:r>
      <w:r w:rsidRPr="00C44A2E">
        <w:rPr>
          <w:rFonts w:cs="Times New Roman"/>
          <w:noProof/>
          <w:szCs w:val="24"/>
          <w:lang w:val="id-ID"/>
        </w:rPr>
        <w:t>2016)</w:t>
      </w:r>
      <w:r w:rsidRPr="002D5C5A">
        <w:rPr>
          <w:rFonts w:cs="Times New Roman"/>
          <w:szCs w:val="24"/>
          <w:lang w:val="id-ID"/>
        </w:rPr>
        <w:fldChar w:fldCharType="end"/>
      </w:r>
      <w:r w:rsidRPr="002D5C5A">
        <w:rPr>
          <w:rFonts w:cs="Times New Roman"/>
          <w:szCs w:val="24"/>
          <w:lang w:val="id-ID"/>
        </w:rPr>
        <w:t xml:space="preserve"> pelatihan adalah suatu proses yang sistematis dari organisasi untuk mengembangkan keterampilan individu, kemampuan, pengetahuan atau sikap yang dapat merubah perilaku pegawai untuk mencapai tujuan organisasi yang telah ditetapkan. </w:t>
      </w:r>
    </w:p>
    <w:p w14:paraId="6F7B4E6E" w14:textId="77777777" w:rsidR="003A7832" w:rsidRDefault="003A7832" w:rsidP="003A7832">
      <w:pPr>
        <w:spacing w:before="0" w:after="0"/>
        <w:ind w:firstLine="576"/>
        <w:rPr>
          <w:rFonts w:cs="Times New Roman"/>
          <w:szCs w:val="24"/>
          <w:lang w:val="id-ID"/>
        </w:rPr>
      </w:pPr>
      <w:r>
        <w:rPr>
          <w:rFonts w:cs="Times New Roman"/>
          <w:szCs w:val="24"/>
          <w:lang w:val="id-ID"/>
        </w:rPr>
        <w:t xml:space="preserve">Kecamatan Ledokombo memiliki luas </w:t>
      </w:r>
      <w:r w:rsidRPr="006C66D0">
        <w:rPr>
          <w:rFonts w:cs="Times New Roman"/>
          <w:szCs w:val="24"/>
          <w:lang w:val="id-ID"/>
        </w:rPr>
        <w:t>wilayah  157,</w:t>
      </w:r>
      <w:r>
        <w:rPr>
          <w:rFonts w:cs="Times New Roman"/>
          <w:szCs w:val="24"/>
          <w:lang w:val="id-ID"/>
        </w:rPr>
        <w:t xml:space="preserve">1 </w:t>
      </w:r>
      <w:r w:rsidRPr="006C66D0">
        <w:rPr>
          <w:rFonts w:cs="Times New Roman"/>
          <w:szCs w:val="24"/>
          <w:lang w:val="id-ID"/>
        </w:rPr>
        <w:t>km</w:t>
      </w:r>
      <w:r>
        <w:rPr>
          <w:rFonts w:cs="Times New Roman"/>
          <w:szCs w:val="24"/>
          <w:lang w:val="id-ID"/>
        </w:rPr>
        <w:t xml:space="preserve"> dan berada di ketinggian 370 mdpl. Wilayah sebelah utara berbatasan dengan Kecamatan Sukowono, sebelah timur berabatasan dengan Kecamatan Kalibaru, sebelah barat berbatasan dengan Kecamatan Kalisat dan sebelah selatan berbatasan dengan Kecamatan Silo dan Kecamatan Mayang. Kecamatan Ledokombo terdiri dari 10 desa yaitu Desa Suren, Desa Sumbersalak, Desa Sumberbulus, Desa Sumberlesung, Desa Lembengan, Desa Ledokombo, Desa Sumberanget, Desa Selateng, Desa Sukogidri dan Desa Karang Paiton.</w:t>
      </w:r>
    </w:p>
    <w:p w14:paraId="2AEB7E9A" w14:textId="632DCF6C" w:rsidR="003A7832" w:rsidRDefault="003A7832" w:rsidP="003A7832">
      <w:pPr>
        <w:spacing w:before="0" w:after="0"/>
        <w:ind w:firstLine="576"/>
        <w:rPr>
          <w:rFonts w:cs="Times New Roman"/>
          <w:szCs w:val="24"/>
          <w:lang w:val="id-ID"/>
        </w:rPr>
      </w:pPr>
      <w:r w:rsidRPr="009E09D4">
        <w:rPr>
          <w:rFonts w:cs="Times New Roman"/>
          <w:szCs w:val="24"/>
          <w:lang w:val="id-ID"/>
        </w:rPr>
        <w:t>Fenomena</w:t>
      </w:r>
      <w:r>
        <w:rPr>
          <w:rFonts w:cs="Times New Roman"/>
          <w:szCs w:val="24"/>
          <w:lang w:val="id-ID"/>
        </w:rPr>
        <w:t xml:space="preserve"> yang terjadi tentang disiplin kerja perangkat desa</w:t>
      </w:r>
      <w:r w:rsidRPr="009E09D4">
        <w:rPr>
          <w:rFonts w:cs="Times New Roman"/>
          <w:szCs w:val="24"/>
          <w:lang w:val="id-ID"/>
        </w:rPr>
        <w:t xml:space="preserve"> pada lokasi penelitian</w:t>
      </w:r>
      <w:r>
        <w:rPr>
          <w:rFonts w:cs="Times New Roman"/>
          <w:szCs w:val="24"/>
          <w:lang w:val="id-ID"/>
        </w:rPr>
        <w:t xml:space="preserve"> yaitu</w:t>
      </w:r>
      <w:r w:rsidRPr="009E09D4">
        <w:rPr>
          <w:rFonts w:cs="Times New Roman"/>
          <w:szCs w:val="24"/>
          <w:lang w:val="id-ID"/>
        </w:rPr>
        <w:t xml:space="preserve"> masih </w:t>
      </w:r>
      <w:r>
        <w:rPr>
          <w:rFonts w:cs="Times New Roman"/>
          <w:szCs w:val="24"/>
          <w:lang w:val="id-ID"/>
        </w:rPr>
        <w:t>ad</w:t>
      </w:r>
      <w:r w:rsidRPr="009E09D4">
        <w:rPr>
          <w:rFonts w:cs="Times New Roman"/>
          <w:szCs w:val="24"/>
          <w:lang w:val="id-ID"/>
        </w:rPr>
        <w:t>a pe</w:t>
      </w:r>
      <w:r>
        <w:rPr>
          <w:rFonts w:cs="Times New Roman"/>
          <w:szCs w:val="24"/>
          <w:lang w:val="id-ID"/>
        </w:rPr>
        <w:t>rangkat desa</w:t>
      </w:r>
      <w:r w:rsidRPr="009E09D4">
        <w:rPr>
          <w:rFonts w:cs="Times New Roman"/>
          <w:szCs w:val="24"/>
          <w:lang w:val="id-ID"/>
        </w:rPr>
        <w:t xml:space="preserve"> </w:t>
      </w:r>
      <w:r>
        <w:rPr>
          <w:rFonts w:cs="Times New Roman"/>
          <w:szCs w:val="24"/>
          <w:lang w:val="id-ID"/>
        </w:rPr>
        <w:t xml:space="preserve">yang </w:t>
      </w:r>
      <w:r w:rsidRPr="009E09D4">
        <w:rPr>
          <w:rFonts w:cs="Times New Roman"/>
          <w:szCs w:val="24"/>
          <w:lang w:val="id-ID"/>
        </w:rPr>
        <w:t>kurang memiliki rasa t</w:t>
      </w:r>
      <w:r>
        <w:rPr>
          <w:rFonts w:cs="Times New Roman"/>
          <w:szCs w:val="24"/>
          <w:lang w:val="id-ID"/>
        </w:rPr>
        <w:t xml:space="preserve">anggung jawab dalam mematuhi peraturan tertulis maupun yang tidak tertulis, waktu kehadiran dan </w:t>
      </w:r>
      <w:r w:rsidRPr="009E09D4">
        <w:rPr>
          <w:rFonts w:cs="Times New Roman"/>
          <w:szCs w:val="24"/>
          <w:lang w:val="id-ID"/>
        </w:rPr>
        <w:t>waktu kerja dimana sikap pegawai yang masih kurang mam</w:t>
      </w:r>
      <w:r>
        <w:rPr>
          <w:rFonts w:cs="Times New Roman"/>
          <w:szCs w:val="24"/>
          <w:lang w:val="id-ID"/>
        </w:rPr>
        <w:t xml:space="preserve">pu menaati ketentuan jam kerja, </w:t>
      </w:r>
      <w:r w:rsidRPr="009E09D4">
        <w:rPr>
          <w:rFonts w:cs="Times New Roman"/>
          <w:szCs w:val="24"/>
          <w:lang w:val="id-ID"/>
        </w:rPr>
        <w:t xml:space="preserve">hal ini terlihat dari </w:t>
      </w:r>
      <w:r>
        <w:rPr>
          <w:rFonts w:cs="Times New Roman"/>
          <w:szCs w:val="24"/>
          <w:lang w:val="id-ID"/>
        </w:rPr>
        <w:t xml:space="preserve">sistem absensi yang masih manual sehingga menyebabkan </w:t>
      </w:r>
      <w:r w:rsidRPr="009E09D4">
        <w:rPr>
          <w:rFonts w:cs="Times New Roman"/>
          <w:szCs w:val="24"/>
          <w:lang w:val="id-ID"/>
        </w:rPr>
        <w:t>ada</w:t>
      </w:r>
      <w:r>
        <w:rPr>
          <w:rFonts w:cs="Times New Roman"/>
          <w:szCs w:val="24"/>
          <w:lang w:val="id-ID"/>
        </w:rPr>
        <w:t>nya perangkat desa yang melanggar per</w:t>
      </w:r>
      <w:r w:rsidRPr="009E09D4">
        <w:rPr>
          <w:rFonts w:cs="Times New Roman"/>
          <w:szCs w:val="24"/>
          <w:lang w:val="id-ID"/>
        </w:rPr>
        <w:t xml:space="preserve">aturan dengan datang terlambat untuk melakukan absensi di waktu pagi hari dan sore, hal tersebut </w:t>
      </w:r>
      <w:r>
        <w:rPr>
          <w:rFonts w:cs="Times New Roman"/>
          <w:szCs w:val="24"/>
          <w:lang w:val="id-ID"/>
        </w:rPr>
        <w:t xml:space="preserve">juga </w:t>
      </w:r>
      <w:r w:rsidRPr="009E09D4">
        <w:rPr>
          <w:rFonts w:cs="Times New Roman"/>
          <w:szCs w:val="24"/>
          <w:lang w:val="id-ID"/>
        </w:rPr>
        <w:t xml:space="preserve">menimbulkan adanya celah kecurangan untuk datang terlambat </w:t>
      </w:r>
      <w:r>
        <w:rPr>
          <w:rFonts w:cs="Times New Roman"/>
          <w:szCs w:val="24"/>
          <w:lang w:val="id-ID"/>
        </w:rPr>
        <w:t xml:space="preserve">serta </w:t>
      </w:r>
      <w:r w:rsidRPr="009E09D4">
        <w:rPr>
          <w:rFonts w:cs="Times New Roman"/>
          <w:szCs w:val="24"/>
          <w:lang w:val="id-ID"/>
        </w:rPr>
        <w:t>datang kembali untuk bekerja dan sering tidak mematuhi wakt</w:t>
      </w:r>
      <w:r>
        <w:rPr>
          <w:rFonts w:cs="Times New Roman"/>
          <w:szCs w:val="24"/>
          <w:lang w:val="id-ID"/>
        </w:rPr>
        <w:t xml:space="preserve">u jam kerja sesuai peraturan. </w:t>
      </w:r>
    </w:p>
    <w:p w14:paraId="0BB49CAE" w14:textId="2764A70C" w:rsidR="003A7832" w:rsidRDefault="003A7832" w:rsidP="003A7832">
      <w:pPr>
        <w:spacing w:before="0" w:after="0"/>
        <w:ind w:firstLine="576"/>
        <w:rPr>
          <w:rFonts w:cs="Times New Roman"/>
          <w:szCs w:val="24"/>
          <w:lang w:val="id-ID"/>
        </w:rPr>
      </w:pPr>
      <w:r>
        <w:rPr>
          <w:rFonts w:cs="Times New Roman"/>
          <w:szCs w:val="24"/>
          <w:lang w:val="id-ID"/>
        </w:rPr>
        <w:t xml:space="preserve">Selanjutnya motivasi sangat berpengaruh terhadap kinerja perangkat desa. Pada  lokasi penelitian </w:t>
      </w:r>
      <w:r w:rsidRPr="009E09D4">
        <w:rPr>
          <w:rFonts w:cs="Times New Roman"/>
          <w:szCs w:val="24"/>
          <w:lang w:val="id-ID"/>
        </w:rPr>
        <w:t>kurangnya</w:t>
      </w:r>
      <w:r>
        <w:rPr>
          <w:rFonts w:cs="Times New Roman"/>
          <w:szCs w:val="24"/>
          <w:lang w:val="id-ID"/>
        </w:rPr>
        <w:t xml:space="preserve"> peran pimpinan dalam memberikan motivasi kepada perangkat desa menyebabkan kurangnya rasa tanggung jawab dan inovasi dalam melakukan pekerjaan, memberikan pelayanan kepada masyarakat serta masih adanya pekerjaan yang tidak selesai dalam waktu yang sudah ditentukan</w:t>
      </w:r>
    </w:p>
    <w:p w14:paraId="41FB6401" w14:textId="4C5EAA7C" w:rsidR="003A7832" w:rsidRPr="003A7832" w:rsidRDefault="003A7832" w:rsidP="003A7832">
      <w:pPr>
        <w:spacing w:before="0" w:after="0"/>
        <w:ind w:firstLine="576"/>
        <w:rPr>
          <w:lang w:val="id-ID"/>
        </w:rPr>
      </w:pPr>
      <w:r>
        <w:rPr>
          <w:rFonts w:cs="Times New Roman"/>
          <w:szCs w:val="24"/>
          <w:lang w:val="id-ID"/>
        </w:rPr>
        <w:lastRenderedPageBreak/>
        <w:t>Hasil dari wawancara dengan beberapa perangkat desa, di</w:t>
      </w:r>
      <w:r w:rsidRPr="009E09D4">
        <w:rPr>
          <w:rFonts w:cs="Times New Roman"/>
          <w:szCs w:val="24"/>
          <w:lang w:val="id-ID"/>
        </w:rPr>
        <w:t xml:space="preserve"> lokasi penelitian </w:t>
      </w:r>
      <w:r>
        <w:rPr>
          <w:rFonts w:cs="Times New Roman"/>
          <w:szCs w:val="24"/>
          <w:lang w:val="id-ID"/>
        </w:rPr>
        <w:t>pernah diadakanya pelatihan terkait dengan peningkatan kinerja perangkat desa, serta pelatihan terkait panduan pengisian aplikasi-aplikasi desa tersebut. Namun dalam prakteknya masih banyak kendala kendala yang dialami perangkat desa dalam penginputan data, oleh karena itu pelatihan-pelatihan yang dilakukan harus terlaksana dengan efektif dan efisien agar dapat meningkatkan kemampuan dan kinerja perangkat desa serta membantu perangkat desa dalam melakukan pekerjaan.</w:t>
      </w:r>
    </w:p>
    <w:p w14:paraId="04D60FEE" w14:textId="77777777" w:rsidR="003A7832" w:rsidRPr="003A7832" w:rsidRDefault="003A7832" w:rsidP="003A7832">
      <w:pPr>
        <w:spacing w:before="0" w:after="0"/>
        <w:ind w:firstLine="576"/>
        <w:rPr>
          <w:rFonts w:cs="Times New Roman"/>
          <w:szCs w:val="24"/>
          <w:lang w:val="id-ID"/>
        </w:rPr>
      </w:pPr>
    </w:p>
    <w:p w14:paraId="70DBA24B" w14:textId="77777777" w:rsidR="00792EDA" w:rsidRDefault="00792EDA" w:rsidP="002868E6">
      <w:pPr>
        <w:pStyle w:val="Judul2"/>
      </w:pPr>
      <w:proofErr w:type="spellStart"/>
      <w:r>
        <w:t>Rumusan</w:t>
      </w:r>
      <w:proofErr w:type="spellEnd"/>
      <w:r>
        <w:t xml:space="preserve"> </w:t>
      </w:r>
      <w:proofErr w:type="spellStart"/>
      <w:r>
        <w:t>Masalah</w:t>
      </w:r>
      <w:proofErr w:type="spellEnd"/>
    </w:p>
    <w:p w14:paraId="69270A46" w14:textId="77777777" w:rsidR="00792EDA" w:rsidRPr="00792EDA" w:rsidRDefault="00792EDA" w:rsidP="00587DAD">
      <w:pPr>
        <w:numPr>
          <w:ilvl w:val="0"/>
          <w:numId w:val="2"/>
        </w:numPr>
        <w:spacing w:before="0" w:after="0"/>
        <w:ind w:left="714" w:hanging="357"/>
        <w:rPr>
          <w:rFonts w:cs="Times New Roman"/>
          <w:szCs w:val="24"/>
          <w:lang w:val="id-ID"/>
        </w:rPr>
      </w:pPr>
      <w:r w:rsidRPr="00792EDA">
        <w:rPr>
          <w:rFonts w:cs="Times New Roman"/>
          <w:szCs w:val="24"/>
          <w:lang w:val="id-ID"/>
        </w:rPr>
        <w:t>Apakah disiplin kerja berpengaruh signifikan terhadap kinerja perangkat desa di Kecamatan Ledokombo?</w:t>
      </w:r>
    </w:p>
    <w:p w14:paraId="19C21392" w14:textId="77777777" w:rsidR="00792EDA" w:rsidRPr="00792EDA" w:rsidRDefault="00792EDA" w:rsidP="00587DAD">
      <w:pPr>
        <w:numPr>
          <w:ilvl w:val="0"/>
          <w:numId w:val="2"/>
        </w:numPr>
        <w:spacing w:before="0" w:after="0"/>
        <w:ind w:left="714" w:hanging="357"/>
        <w:rPr>
          <w:rFonts w:cs="Times New Roman"/>
          <w:szCs w:val="24"/>
          <w:lang w:val="id-ID"/>
        </w:rPr>
      </w:pPr>
      <w:r w:rsidRPr="00792EDA">
        <w:rPr>
          <w:rFonts w:cs="Times New Roman"/>
          <w:szCs w:val="24"/>
          <w:lang w:val="id-ID"/>
        </w:rPr>
        <w:t>Apakah motivasi kerja berpengaruh signifikan terhadap kinerja perangkat desa di Kecamatan Ledokombo?</w:t>
      </w:r>
    </w:p>
    <w:p w14:paraId="5B64A6ED" w14:textId="77777777" w:rsidR="00792EDA" w:rsidRPr="00792EDA" w:rsidRDefault="00792EDA" w:rsidP="00587DAD">
      <w:pPr>
        <w:numPr>
          <w:ilvl w:val="0"/>
          <w:numId w:val="2"/>
        </w:numPr>
        <w:spacing w:before="0" w:after="0"/>
        <w:ind w:left="714" w:hanging="357"/>
        <w:rPr>
          <w:rFonts w:cs="Times New Roman"/>
          <w:szCs w:val="24"/>
          <w:lang w:val="id-ID"/>
        </w:rPr>
      </w:pPr>
      <w:r w:rsidRPr="00792EDA">
        <w:rPr>
          <w:rFonts w:cs="Times New Roman"/>
          <w:szCs w:val="24"/>
          <w:lang w:val="id-ID"/>
        </w:rPr>
        <w:t>Apakah pelatihan kerja berpengaruh signifikan terhadap kinerja perangkat desa di Kecamatan Ledokombo?</w:t>
      </w:r>
    </w:p>
    <w:p w14:paraId="198DB7E2" w14:textId="77777777" w:rsidR="00792EDA" w:rsidRPr="00792EDA" w:rsidRDefault="00792EDA" w:rsidP="00792EDA">
      <w:pPr>
        <w:pStyle w:val="Judul2"/>
        <w:rPr>
          <w:szCs w:val="24"/>
        </w:rPr>
      </w:pPr>
      <w:r w:rsidRPr="00792EDA">
        <w:rPr>
          <w:szCs w:val="24"/>
        </w:rPr>
        <w:t xml:space="preserve">Tujuan </w:t>
      </w:r>
      <w:proofErr w:type="spellStart"/>
      <w:r w:rsidRPr="00792EDA">
        <w:rPr>
          <w:szCs w:val="24"/>
        </w:rPr>
        <w:t>Penelitian</w:t>
      </w:r>
      <w:proofErr w:type="spellEnd"/>
    </w:p>
    <w:p w14:paraId="74EC499D" w14:textId="406508A5" w:rsidR="00792EDA" w:rsidRPr="00792EDA" w:rsidRDefault="00792EDA" w:rsidP="00587DAD">
      <w:pPr>
        <w:pStyle w:val="DaftarParagraf"/>
        <w:numPr>
          <w:ilvl w:val="0"/>
          <w:numId w:val="4"/>
        </w:numPr>
        <w:spacing w:before="0" w:after="0"/>
        <w:rPr>
          <w:rFonts w:cs="Times New Roman"/>
          <w:szCs w:val="24"/>
          <w:lang w:val="id-ID"/>
        </w:rPr>
      </w:pPr>
      <w:r w:rsidRPr="00792EDA">
        <w:rPr>
          <w:rFonts w:cs="Times New Roman"/>
          <w:szCs w:val="24"/>
          <w:lang w:val="id-ID"/>
        </w:rPr>
        <w:t>Untuk menguji dan menganilisis pengaruh disiplin kerja terhadap kinerja perangkat desa di Kecamatan Ledokombo</w:t>
      </w:r>
    </w:p>
    <w:p w14:paraId="27D10D70" w14:textId="77777777" w:rsidR="00792EDA" w:rsidRPr="00792EDA" w:rsidRDefault="00792EDA" w:rsidP="00587DAD">
      <w:pPr>
        <w:numPr>
          <w:ilvl w:val="0"/>
          <w:numId w:val="4"/>
        </w:numPr>
        <w:spacing w:before="0" w:after="0"/>
        <w:ind w:left="714" w:hanging="357"/>
        <w:rPr>
          <w:rFonts w:cs="Times New Roman"/>
          <w:szCs w:val="24"/>
          <w:lang w:val="id-ID"/>
        </w:rPr>
      </w:pPr>
      <w:r w:rsidRPr="00792EDA">
        <w:rPr>
          <w:rFonts w:cs="Times New Roman"/>
          <w:szCs w:val="24"/>
          <w:lang w:val="id-ID"/>
        </w:rPr>
        <w:t>Untuk menguji dan menganalisis pengaruh motivasi kerja terhadap kinerja perangkat desa di Kecamtan Ledokombo</w:t>
      </w:r>
    </w:p>
    <w:p w14:paraId="19FD4FD7" w14:textId="053936E1" w:rsidR="00792EDA" w:rsidRPr="00792EDA" w:rsidRDefault="00792EDA" w:rsidP="00587DAD">
      <w:pPr>
        <w:numPr>
          <w:ilvl w:val="0"/>
          <w:numId w:val="4"/>
        </w:numPr>
        <w:spacing w:before="0" w:after="0"/>
        <w:ind w:left="714" w:hanging="357"/>
        <w:rPr>
          <w:rFonts w:cs="Times New Roman"/>
          <w:szCs w:val="24"/>
          <w:lang w:val="id-ID"/>
        </w:rPr>
      </w:pPr>
      <w:r w:rsidRPr="00792EDA">
        <w:rPr>
          <w:rFonts w:cs="Times New Roman"/>
          <w:szCs w:val="24"/>
          <w:lang w:val="id-ID"/>
        </w:rPr>
        <w:t>Untuk menguji dan menganalisis pengaruh pelatihan kerja terhadap kinerja perangkat desa di Kecamtan Ledokombo</w:t>
      </w:r>
    </w:p>
    <w:p w14:paraId="25FFB737" w14:textId="77777777" w:rsidR="00792EDA" w:rsidRPr="00792EDA" w:rsidRDefault="00792EDA" w:rsidP="00792EDA">
      <w:pPr>
        <w:pStyle w:val="Judul2"/>
        <w:rPr>
          <w:szCs w:val="24"/>
        </w:rPr>
      </w:pPr>
      <w:r w:rsidRPr="00792EDA">
        <w:rPr>
          <w:szCs w:val="24"/>
        </w:rPr>
        <w:t>Manfaat</w:t>
      </w:r>
    </w:p>
    <w:p w14:paraId="59F3AC0F" w14:textId="77777777" w:rsidR="00792EDA" w:rsidRPr="00792EDA" w:rsidRDefault="00792EDA" w:rsidP="00587DAD">
      <w:pPr>
        <w:spacing w:before="0" w:after="0"/>
        <w:ind w:left="397" w:firstLine="720"/>
        <w:rPr>
          <w:rFonts w:cs="Times New Roman"/>
          <w:szCs w:val="24"/>
          <w:lang w:val="id-ID"/>
        </w:rPr>
      </w:pPr>
      <w:r w:rsidRPr="00792EDA">
        <w:rPr>
          <w:rFonts w:cs="Times New Roman"/>
          <w:szCs w:val="24"/>
          <w:lang w:val="id-ID"/>
        </w:rPr>
        <w:t>Penelitian ini diharapkan dapat memperluas pengetahuan serta wawasan dalam pengembangan keilmuan tentang meningkatkan kinerja dengan  disiplin kerja, motivasi kerja, pelatihan kerja khususnya dikalangan perangkat desa, sehingga penelitian ini dapat dijadikan refrensi bagi pihak yang ingin melanjutkan penelitian terkait.</w:t>
      </w:r>
    </w:p>
    <w:p w14:paraId="741C8E9E" w14:textId="77777777" w:rsidR="00792EDA" w:rsidRPr="00792EDA" w:rsidRDefault="00792EDA" w:rsidP="00587DAD">
      <w:pPr>
        <w:numPr>
          <w:ilvl w:val="0"/>
          <w:numId w:val="5"/>
        </w:numPr>
        <w:spacing w:before="0" w:after="0"/>
        <w:rPr>
          <w:rFonts w:cs="Times New Roman"/>
          <w:szCs w:val="24"/>
          <w:lang w:val="id-ID"/>
        </w:rPr>
      </w:pPr>
      <w:r w:rsidRPr="00792EDA">
        <w:rPr>
          <w:rFonts w:cs="Times New Roman"/>
          <w:szCs w:val="24"/>
          <w:lang w:val="id-ID"/>
        </w:rPr>
        <w:t>Bagi Mahasiswa</w:t>
      </w:r>
    </w:p>
    <w:p w14:paraId="06983512" w14:textId="77777777" w:rsidR="00792EDA" w:rsidRPr="00792EDA" w:rsidRDefault="00792EDA" w:rsidP="00587DAD">
      <w:pPr>
        <w:spacing w:before="0" w:after="0"/>
        <w:ind w:left="757"/>
        <w:rPr>
          <w:rFonts w:cs="Times New Roman"/>
          <w:szCs w:val="24"/>
          <w:lang w:val="id-ID"/>
        </w:rPr>
      </w:pPr>
      <w:r w:rsidRPr="00792EDA">
        <w:rPr>
          <w:rFonts w:cs="Times New Roman"/>
          <w:szCs w:val="24"/>
          <w:lang w:val="id-ID"/>
        </w:rPr>
        <w:lastRenderedPageBreak/>
        <w:t>Penulisan penelitian ini diharapkan dapat memberikan pengetahuan dan informasi mengenai gambaran nyata pengaruh disiplin, motivasi dan pelatihan terhadap kinerja perangkat desa sehingga perangkat desa dapat memiliki kinerja yang tinggi.</w:t>
      </w:r>
    </w:p>
    <w:p w14:paraId="183895C9" w14:textId="7EFB0397" w:rsidR="00792EDA" w:rsidRPr="00792EDA" w:rsidRDefault="00792EDA" w:rsidP="00587DAD">
      <w:pPr>
        <w:numPr>
          <w:ilvl w:val="0"/>
          <w:numId w:val="5"/>
        </w:numPr>
        <w:spacing w:before="0" w:after="0"/>
        <w:rPr>
          <w:rFonts w:cs="Times New Roman"/>
          <w:szCs w:val="24"/>
          <w:lang w:val="id-ID"/>
        </w:rPr>
      </w:pPr>
      <w:r w:rsidRPr="00792EDA">
        <w:rPr>
          <w:rFonts w:cs="Times New Roman"/>
          <w:szCs w:val="24"/>
          <w:lang w:val="id-ID"/>
        </w:rPr>
        <w:t>Bagi Perangkat Desa</w:t>
      </w:r>
    </w:p>
    <w:p w14:paraId="4DD6F3DF" w14:textId="77777777" w:rsidR="00792EDA" w:rsidRPr="00792EDA" w:rsidRDefault="00792EDA" w:rsidP="00587DAD">
      <w:pPr>
        <w:spacing w:before="0" w:after="0"/>
        <w:ind w:left="757"/>
        <w:rPr>
          <w:rFonts w:cs="Times New Roman"/>
          <w:szCs w:val="24"/>
          <w:lang w:val="id-ID"/>
        </w:rPr>
      </w:pPr>
      <w:r w:rsidRPr="00792EDA">
        <w:rPr>
          <w:rFonts w:cs="Times New Roman"/>
          <w:szCs w:val="24"/>
          <w:lang w:val="id-ID"/>
        </w:rPr>
        <w:t>Penulisan ini diharapkan dapat berguna sebagai sumber bahan bacaan untuk dapat menambah wawasan dan pengetahuan bagi perangkat desa khususnya tetang pengaruh disiplin kerja, motivasi kerja dan pelatihan kerja terhadap peningkatan kinerja.</w:t>
      </w:r>
    </w:p>
    <w:p w14:paraId="4A568029" w14:textId="77777777" w:rsidR="00792EDA" w:rsidRPr="00792EDA" w:rsidRDefault="00792EDA" w:rsidP="00587DAD">
      <w:pPr>
        <w:numPr>
          <w:ilvl w:val="0"/>
          <w:numId w:val="5"/>
        </w:numPr>
        <w:spacing w:before="0" w:after="0"/>
        <w:rPr>
          <w:rFonts w:cs="Times New Roman"/>
          <w:szCs w:val="24"/>
          <w:lang w:val="id-ID"/>
        </w:rPr>
      </w:pPr>
      <w:r w:rsidRPr="00792EDA">
        <w:rPr>
          <w:rFonts w:cs="Times New Roman"/>
          <w:szCs w:val="24"/>
          <w:lang w:val="id-ID"/>
        </w:rPr>
        <w:t>Bagi Peneliti Selanjutnya</w:t>
      </w:r>
    </w:p>
    <w:p w14:paraId="737F900A" w14:textId="77777777" w:rsidR="00792EDA" w:rsidRPr="00792EDA" w:rsidRDefault="00792EDA" w:rsidP="00587DAD">
      <w:pPr>
        <w:spacing w:before="0" w:after="0"/>
        <w:ind w:left="757"/>
        <w:rPr>
          <w:rFonts w:cs="Times New Roman"/>
          <w:szCs w:val="24"/>
          <w:lang w:val="id-ID"/>
        </w:rPr>
      </w:pPr>
      <w:r w:rsidRPr="00792EDA">
        <w:rPr>
          <w:rFonts w:cs="Times New Roman"/>
          <w:szCs w:val="24"/>
          <w:lang w:val="id-ID"/>
        </w:rPr>
        <w:t>Penulisan penelitian diharapkan dapat dijadikan acuan dan bahan referensi untuk dapat dilakukan penelitian serupa maupun untuk pengembangan dalam penelitian terkait kinerja.</w:t>
      </w:r>
    </w:p>
    <w:p w14:paraId="5900CE35" w14:textId="77777777" w:rsidR="00970420" w:rsidRDefault="00792EDA" w:rsidP="003D0221">
      <w:pPr>
        <w:pStyle w:val="Judul1"/>
      </w:pPr>
      <w:r>
        <w:t>LITERATURE REVIEW</w:t>
      </w:r>
    </w:p>
    <w:p w14:paraId="1CAC0F8D" w14:textId="10F123B6" w:rsidR="00261BCB" w:rsidRDefault="00261BCB" w:rsidP="00587DAD">
      <w:pPr>
        <w:pStyle w:val="Judul2"/>
        <w:spacing w:before="0"/>
      </w:pPr>
      <w:proofErr w:type="spellStart"/>
      <w:r>
        <w:t>Landasan</w:t>
      </w:r>
      <w:proofErr w:type="spellEnd"/>
      <w:r>
        <w:t xml:space="preserve"> </w:t>
      </w:r>
      <w:proofErr w:type="spellStart"/>
      <w:r>
        <w:t>teori</w:t>
      </w:r>
      <w:proofErr w:type="spellEnd"/>
    </w:p>
    <w:p w14:paraId="5C933D4E" w14:textId="3EF6027E" w:rsidR="00261BCB" w:rsidRDefault="00261BCB" w:rsidP="00587DAD">
      <w:pPr>
        <w:pStyle w:val="Judul3"/>
        <w:spacing w:before="0" w:after="0"/>
      </w:pPr>
      <w:proofErr w:type="spellStart"/>
      <w:r>
        <w:t>Disiplin</w:t>
      </w:r>
      <w:proofErr w:type="spellEnd"/>
      <w:r>
        <w:t xml:space="preserve"> </w:t>
      </w:r>
      <w:proofErr w:type="spellStart"/>
      <w:r>
        <w:t>Kerja</w:t>
      </w:r>
      <w:proofErr w:type="spellEnd"/>
    </w:p>
    <w:p w14:paraId="10F30C38" w14:textId="57286BBA" w:rsidR="004C6CB7" w:rsidRPr="004C6CB7" w:rsidRDefault="004C6CB7" w:rsidP="00587DAD">
      <w:pPr>
        <w:spacing w:before="0" w:after="0"/>
        <w:ind w:firstLine="720"/>
      </w:pPr>
      <w:r w:rsidRPr="002D5C5A">
        <w:rPr>
          <w:rFonts w:cs="Times New Roman"/>
          <w:szCs w:val="24"/>
          <w:lang w:val="id-ID"/>
        </w:rPr>
        <w:t xml:space="preserve">Menurut </w:t>
      </w:r>
      <w:r w:rsidRPr="002D5C5A">
        <w:rPr>
          <w:rFonts w:cs="Times New Roman"/>
          <w:szCs w:val="24"/>
        </w:rPr>
        <w:fldChar w:fldCharType="begin" w:fldLock="1"/>
      </w:r>
      <w:r>
        <w:rPr>
          <w:rFonts w:cs="Times New Roman"/>
          <w:szCs w:val="24"/>
          <w:lang w:val="id-ID"/>
        </w:rPr>
        <w:instrText>ADDIN CSL_CITATION {"citationItems":[{"id":"ITEM-1","itemData":{"ISBN":"978-602-217-699-2","abstract":"… manusia dipandang sebagai faktor yang dapat menghasilkan modal, dalam artian sumber daya manusia … Kemudian bagian ini ditutup dengan pembahasan Pengembangan Karier. …","author":[{"dropping-particle":"","family":"Litjan SP.","given":"","non-dropping-particle":"","parse-names":false,"suffix":""}],"container-title":"Jakarta: Bumi Aksara","edition":"CETAKAN PE","editor":[{"dropping-particle":"","family":"SURYANI","given":"RESTU DAMAYANTI","non-dropping-particle":"","parse-names":false,"suffix":""}],"id":"ITEM-1","issued":{"date-parts":[["2016"]]},"number-of-pages":"1-614","publisher":"PT BUMI AKSARA","title":"Manajemen Sumber Daya Manusia Membangun Tim Kerja yang Solid Untuk Membangun Kinerja.","type":"book"},"uris":["http://www.mendeley.com/documents/?uuid=38fe1158-8e10-49c5-84b0-f80dbb26d761"]}],"mendeley":{"formattedCitation":"(Litjan SP., 2016)","manualFormatting":"Litjan SP., (2016)","plainTextFormattedCitation":"(Litjan SP., 2016)","previouslyFormattedCitation":"(Litjan SP., 2016)"},"properties":{"noteIndex":0},"schema":"https://github.com/citation-style-language/schema/raw/master/csl-citation.json"}</w:instrText>
      </w:r>
      <w:r w:rsidRPr="002D5C5A">
        <w:rPr>
          <w:rFonts w:cs="Times New Roman"/>
          <w:szCs w:val="24"/>
        </w:rPr>
        <w:fldChar w:fldCharType="separate"/>
      </w:r>
      <w:r w:rsidRPr="00C44A2E">
        <w:rPr>
          <w:rFonts w:cs="Times New Roman"/>
          <w:noProof/>
          <w:szCs w:val="24"/>
        </w:rPr>
        <w:t xml:space="preserve">Litjan SP., </w:t>
      </w:r>
      <w:r>
        <w:rPr>
          <w:rFonts w:cs="Times New Roman"/>
          <w:noProof/>
          <w:szCs w:val="24"/>
          <w:lang w:val="id-ID"/>
        </w:rPr>
        <w:t>(</w:t>
      </w:r>
      <w:r w:rsidRPr="00C44A2E">
        <w:rPr>
          <w:rFonts w:cs="Times New Roman"/>
          <w:noProof/>
          <w:szCs w:val="24"/>
        </w:rPr>
        <w:t>2016)</w:t>
      </w:r>
      <w:r w:rsidRPr="002D5C5A">
        <w:rPr>
          <w:rFonts w:cs="Times New Roman"/>
          <w:szCs w:val="24"/>
        </w:rPr>
        <w:fldChar w:fldCharType="end"/>
      </w:r>
      <w:r w:rsidRPr="002D5C5A">
        <w:rPr>
          <w:rFonts w:cs="Times New Roman"/>
          <w:szCs w:val="24"/>
          <w:lang w:val="id-ID"/>
        </w:rPr>
        <w:t xml:space="preserve"> disiplin kerja merupakan kesadaran dan kesediaan pegawai mematuhi semua peraturan organisasi dan norma-norma sosial yang berlaku. Menururt </w:t>
      </w:r>
      <w:r w:rsidRPr="002D5C5A">
        <w:rPr>
          <w:rFonts w:cs="Times New Roman"/>
          <w:szCs w:val="24"/>
        </w:rPr>
        <w:fldChar w:fldCharType="begin" w:fldLock="1"/>
      </w:r>
      <w:r>
        <w:rPr>
          <w:rFonts w:cs="Times New Roman"/>
          <w:szCs w:val="24"/>
          <w:lang w:val="id-ID"/>
        </w:rPr>
        <w:instrText>ADDIN CSL_CITATION {"citationItems":[{"id":"ITEM-1","itemData":{"ISBN":"9786025867255","abstract":"ABSTRACT: This study aims to determine the effect of job design and management information technologi on service quality State Senior High School in Nort Jakarta. The method used ini this research is survey method with path analysis techniques. This study used a population of teachers State Senior High School in Nort Jakarta much as 150 teachers. Sampling techniques in this study is proportional random sampling methode. Based on the results of the study can be summarized as follows: Firstly, there is the effect of job design on service quality; Secondly, there is the effect of management information technology on service quality; Third, there is the effect of job design on management information technology.","author":[{"dropping-particle":"","family":"Hadi","given":"Sutarto","non-dropping-particle":"","parse-names":false,"suffix":""},{"dropping-particle":"","family":"Rajiani","given":"Ismi","non-dropping-particle":"","parse-names":false,"suffix":""},{"dropping-particle":"","family":"Mutiani","given":"","non-dropping-particle":"","parse-names":false,"suffix":""},{"dropping-particle":"","family":"Jumriani","given":"","non-dropping-particle":"","parse-names":false,"suffix":""}],"container-title":"Edisi Revisi Jakarta: Bumi Aksara","id":"ITEM-1","issue":"1","issued":{"date-parts":[["2018"]]},"number-of-pages":"391","publisher":"Bumi Aksara","publisher-place":"Jakarta","title":"Manajemen Sumber Daya Manusia Manajemen Sumber Daya Manusia","type":"book"},"uris":["http://www.mendeley.com/documents/?uuid=93e4641c-9b33-48d1-99c1-f44d4a4cabd9"]}],"mendeley":{"formattedCitation":"(Hadi et al., 2018)","manualFormatting":"Hadi et al., (2018)","plainTextFormattedCitation":"(Hadi et al., 2018)","previouslyFormattedCitation":"(Hadi et al., 2018)"},"properties":{"noteIndex":0},"schema":"https://github.com/citation-style-language/schema/raw/master/csl-citation.json"}</w:instrText>
      </w:r>
      <w:r w:rsidRPr="002D5C5A">
        <w:rPr>
          <w:rFonts w:cs="Times New Roman"/>
          <w:szCs w:val="24"/>
        </w:rPr>
        <w:fldChar w:fldCharType="separate"/>
      </w:r>
      <w:r w:rsidRPr="007B7507">
        <w:rPr>
          <w:rFonts w:cs="Times New Roman"/>
          <w:noProof/>
          <w:szCs w:val="24"/>
          <w:lang w:val="id-ID"/>
        </w:rPr>
        <w:t xml:space="preserve">Hadi et al., </w:t>
      </w:r>
      <w:r>
        <w:rPr>
          <w:rFonts w:cs="Times New Roman"/>
          <w:noProof/>
          <w:szCs w:val="24"/>
          <w:lang w:val="id-ID"/>
        </w:rPr>
        <w:t>(</w:t>
      </w:r>
      <w:r w:rsidRPr="007B7507">
        <w:rPr>
          <w:rFonts w:cs="Times New Roman"/>
          <w:noProof/>
          <w:szCs w:val="24"/>
          <w:lang w:val="id-ID"/>
        </w:rPr>
        <w:t>2018)</w:t>
      </w:r>
      <w:r w:rsidRPr="002D5C5A">
        <w:rPr>
          <w:rFonts w:cs="Times New Roman"/>
          <w:szCs w:val="24"/>
        </w:rPr>
        <w:fldChar w:fldCharType="end"/>
      </w:r>
      <w:r w:rsidRPr="002D5C5A">
        <w:rPr>
          <w:rFonts w:cs="Times New Roman"/>
          <w:szCs w:val="24"/>
          <w:lang w:val="id-ID"/>
        </w:rPr>
        <w:t xml:space="preserve"> menjelaskan bahwa </w:t>
      </w:r>
      <w:r w:rsidRPr="007B7507">
        <w:rPr>
          <w:rFonts w:cs="Times New Roman"/>
          <w:szCs w:val="24"/>
          <w:lang w:val="id-ID"/>
        </w:rPr>
        <w:t xml:space="preserve">Disiplin merupakan </w:t>
      </w:r>
      <w:r w:rsidRPr="002D5C5A">
        <w:rPr>
          <w:rFonts w:cs="Times New Roman"/>
          <w:szCs w:val="24"/>
          <w:lang w:val="id-ID"/>
        </w:rPr>
        <w:t xml:space="preserve">upaya </w:t>
      </w:r>
      <w:r w:rsidRPr="007B7507">
        <w:rPr>
          <w:rFonts w:cs="Times New Roman"/>
          <w:szCs w:val="24"/>
          <w:lang w:val="id-ID"/>
        </w:rPr>
        <w:t xml:space="preserve">untuk mendorong anggota organisasi memenuhi standar kerja yang ditetapkan, dalam </w:t>
      </w:r>
      <w:r w:rsidRPr="002D5C5A">
        <w:rPr>
          <w:rFonts w:cs="Times New Roman"/>
          <w:szCs w:val="24"/>
          <w:lang w:val="id-ID"/>
        </w:rPr>
        <w:t>h</w:t>
      </w:r>
      <w:r w:rsidRPr="007B7507">
        <w:rPr>
          <w:rFonts w:cs="Times New Roman"/>
          <w:szCs w:val="24"/>
          <w:lang w:val="id-ID"/>
        </w:rPr>
        <w:t>al ini adalah berprestasi kerja dengan baik</w:t>
      </w:r>
      <w:r w:rsidRPr="002D5C5A">
        <w:rPr>
          <w:rFonts w:cs="Times New Roman"/>
          <w:szCs w:val="24"/>
          <w:lang w:val="id-ID"/>
        </w:rPr>
        <w:t>.</w:t>
      </w:r>
    </w:p>
    <w:p w14:paraId="38A8A368" w14:textId="38BF5CFD" w:rsidR="00261BCB" w:rsidRDefault="00261BCB" w:rsidP="00261BCB">
      <w:pPr>
        <w:pStyle w:val="Judul3"/>
      </w:pPr>
      <w:proofErr w:type="spellStart"/>
      <w:r>
        <w:t>Motivasi</w:t>
      </w:r>
      <w:proofErr w:type="spellEnd"/>
      <w:r>
        <w:t xml:space="preserve"> </w:t>
      </w:r>
      <w:proofErr w:type="spellStart"/>
      <w:r>
        <w:t>Kerja</w:t>
      </w:r>
      <w:proofErr w:type="spellEnd"/>
    </w:p>
    <w:p w14:paraId="6B761C90" w14:textId="2D32B1FB" w:rsidR="004C6CB7" w:rsidRPr="004C6CB7" w:rsidRDefault="004C6CB7" w:rsidP="00587DAD">
      <w:pPr>
        <w:spacing w:before="0" w:after="0"/>
        <w:ind w:firstLine="720"/>
      </w:pPr>
      <w:r w:rsidRPr="002D5C5A">
        <w:rPr>
          <w:rFonts w:cs="Times New Roman"/>
          <w:szCs w:val="24"/>
          <w:lang w:val="id-ID"/>
        </w:rPr>
        <w:t xml:space="preserve">Motivasi berasalah dari kata latin </w:t>
      </w:r>
      <w:r w:rsidRPr="002D5C5A">
        <w:rPr>
          <w:rFonts w:cs="Times New Roman"/>
          <w:i/>
          <w:iCs/>
          <w:szCs w:val="24"/>
          <w:lang w:val="id-ID"/>
        </w:rPr>
        <w:t xml:space="preserve">movere </w:t>
      </w:r>
      <w:r w:rsidRPr="002D5C5A">
        <w:rPr>
          <w:rFonts w:cs="Times New Roman"/>
          <w:szCs w:val="24"/>
          <w:lang w:val="id-ID"/>
        </w:rPr>
        <w:t>yang memiliki arti dorongan atau menggerakkan. Motivasi (</w:t>
      </w:r>
      <w:r w:rsidRPr="002D5C5A">
        <w:rPr>
          <w:rFonts w:cs="Times New Roman"/>
          <w:i/>
          <w:iCs/>
          <w:szCs w:val="24"/>
          <w:lang w:val="id-ID"/>
        </w:rPr>
        <w:t xml:space="preserve">motivation) </w:t>
      </w:r>
      <w:r w:rsidRPr="002D5C5A">
        <w:rPr>
          <w:rFonts w:cs="Times New Roman"/>
          <w:szCs w:val="24"/>
          <w:lang w:val="id-ID"/>
        </w:rPr>
        <w:t xml:space="preserve"> adalah hal yang menyebabkan, menyalurkan, dan mendukung perilaku manusia, supaya mau bekerja giat dan antusias mencapai hasil yang optimal </w:t>
      </w:r>
      <w:r w:rsidRPr="002D5C5A">
        <w:rPr>
          <w:rFonts w:cs="Times New Roman"/>
          <w:szCs w:val="24"/>
          <w:lang w:val="id-ID"/>
        </w:rPr>
        <w:fldChar w:fldCharType="begin" w:fldLock="1"/>
      </w:r>
      <w:r>
        <w:rPr>
          <w:rFonts w:cs="Times New Roman"/>
          <w:szCs w:val="24"/>
          <w:lang w:val="id-ID"/>
        </w:rPr>
        <w:instrText>ADDIN CSL_CITATION {"citationItems":[{"id":"ITEM-1","itemData":{"ISBN":"9786025867255","abstract":"ABSTRACT: This study aims to determine the effect of job design and management information technologi on service quality State Senior High School in Nort Jakarta. The method used ini this research is survey method with path analysis techniques. This study used a population of teachers State Senior High School in Nort Jakarta much as 150 teachers. Sampling techniques in this study is proportional random sampling methode. Based on the results of the study can be summarized as follows: Firstly, there is the effect of job design on service quality; Secondly, there is the effect of management information technology on service quality; Third, there is the effect of job design on management information technology.","author":[{"dropping-particle":"","family":"Hadi","given":"Sutarto","non-dropping-particle":"","parse-names":false,"suffix":""},{"dropping-particle":"","family":"Rajiani","given":"Ismi","non-dropping-particle":"","parse-names":false,"suffix":""},{"dropping-particle":"","family":"Mutiani","given":"","non-dropping-particle":"","parse-names":false,"suffix":""},{"dropping-particle":"","family":"Jumriani","given":"","non-dropping-particle":"","parse-names":false,"suffix":""}],"container-title":"Edisi Revisi Jakarta: Bumi Aksara","id":"ITEM-1","issue":"1","issued":{"date-parts":[["2018"]]},"number-of-pages":"391","publisher":"Bumi Aksara","publisher-place":"Jakarta","title":"Manajemen Sumber Daya Manusia Manajemen Sumber Daya Manusia","type":"book"},"uris":["http://www.mendeley.com/documents/?uuid=93e4641c-9b33-48d1-99c1-f44d4a4cabd9"]}],"mendeley":{"formattedCitation":"(Hadi et al., 2018)","plainTextFormattedCitation":"(Hadi et al., 2018)","previouslyFormattedCitation":"(Hadi et al., 2018)"},"properties":{"noteIndex":0},"schema":"https://github.com/citation-style-language/schema/raw/master/csl-citation.json"}</w:instrText>
      </w:r>
      <w:r w:rsidRPr="002D5C5A">
        <w:rPr>
          <w:rFonts w:cs="Times New Roman"/>
          <w:szCs w:val="24"/>
          <w:lang w:val="id-ID"/>
        </w:rPr>
        <w:fldChar w:fldCharType="separate"/>
      </w:r>
      <w:r w:rsidRPr="00943269">
        <w:rPr>
          <w:rFonts w:cs="Times New Roman"/>
          <w:noProof/>
          <w:szCs w:val="24"/>
          <w:lang w:val="id-ID"/>
        </w:rPr>
        <w:t>(Hadi et al., 2018)</w:t>
      </w:r>
      <w:r w:rsidRPr="002D5C5A">
        <w:rPr>
          <w:rFonts w:cs="Times New Roman"/>
          <w:szCs w:val="24"/>
          <w:lang w:val="id-ID"/>
        </w:rPr>
        <w:fldChar w:fldCharType="end"/>
      </w:r>
      <w:r w:rsidRPr="002D5C5A">
        <w:rPr>
          <w:rFonts w:cs="Times New Roman"/>
          <w:szCs w:val="24"/>
          <w:lang w:val="id-ID"/>
        </w:rPr>
        <w:t>.</w:t>
      </w:r>
    </w:p>
    <w:p w14:paraId="7E3C0FFB" w14:textId="10C32F13" w:rsidR="00261BCB" w:rsidRDefault="00261BCB" w:rsidP="00587DAD">
      <w:pPr>
        <w:pStyle w:val="Judul3"/>
        <w:spacing w:before="0" w:after="0"/>
      </w:pPr>
      <w:proofErr w:type="spellStart"/>
      <w:r>
        <w:lastRenderedPageBreak/>
        <w:t>Pelatihan</w:t>
      </w:r>
      <w:proofErr w:type="spellEnd"/>
      <w:r>
        <w:t xml:space="preserve"> </w:t>
      </w:r>
      <w:proofErr w:type="spellStart"/>
      <w:r>
        <w:t>Kerja</w:t>
      </w:r>
      <w:proofErr w:type="spellEnd"/>
    </w:p>
    <w:p w14:paraId="1EF9B209" w14:textId="5669CB57" w:rsidR="004C6CB7" w:rsidRPr="004C6CB7" w:rsidRDefault="004C6CB7" w:rsidP="00587DAD">
      <w:pPr>
        <w:spacing w:before="0" w:after="0"/>
        <w:ind w:left="720" w:firstLine="720"/>
      </w:pPr>
      <w:r>
        <w:rPr>
          <w:rFonts w:cs="Times New Roman"/>
          <w:szCs w:val="24"/>
          <w:lang w:val="id-ID"/>
        </w:rPr>
        <w:t>P</w:t>
      </w:r>
      <w:r w:rsidRPr="002D5C5A">
        <w:rPr>
          <w:rFonts w:cs="Times New Roman"/>
          <w:szCs w:val="24"/>
          <w:lang w:val="id-ID"/>
        </w:rPr>
        <w:t>elatihan adalah proses yang sistematis mengubah tingkah laku pegawai untuk mencapai tujuan organisasi, yang berkaitan dengan kemampuan pegawai dalam melaksakan pekerjaan saat ini. Pelatihan memiliki orientasi saat ini dan membantu pegawai untuk mecapai keahlian dan kemampuan kemampuan tertentu agar berhasil dalam melaksanakan pekerjaannya.</w:t>
      </w:r>
      <w:r>
        <w:rPr>
          <w:rFonts w:cs="Times New Roman"/>
          <w:szCs w:val="24"/>
          <w:lang w:val="id-ID"/>
        </w:rPr>
        <w:t xml:space="preserve"> </w:t>
      </w:r>
      <w:r w:rsidRPr="002D5C5A">
        <w:rPr>
          <w:rFonts w:cs="Times New Roman"/>
          <w:szCs w:val="24"/>
          <w:lang w:val="id-ID"/>
        </w:rPr>
        <w:fldChar w:fldCharType="begin" w:fldLock="1"/>
      </w:r>
      <w:r>
        <w:rPr>
          <w:rFonts w:cs="Times New Roman"/>
          <w:szCs w:val="24"/>
          <w:lang w:val="id-ID"/>
        </w:rPr>
        <w:instrText>ADDIN CSL_CITATION {"citationItems":[{"id":"ITEM-1","itemData":{"ISBN":"978-602-217-699-2","abstract":"… manusia dipandang sebagai faktor yang dapat menghasilkan modal, dalam artian sumber daya manusia … Kemudian bagian ini ditutup dengan pembahasan Pengembangan Karier. …","author":[{"dropping-particle":"","family":"Litjan SP.","given":"","non-dropping-particle":"","parse-names":false,"suffix":""}],"container-title":"Jakarta: Bumi Aksara","edition":"CETAKAN PE","editor":[{"dropping-particle":"","family":"SURYANI","given":"RESTU DAMAYANTI","non-dropping-particle":"","parse-names":false,"suffix":""}],"id":"ITEM-1","issued":{"date-parts":[["2016"]]},"number-of-pages":"1-614","publisher":"PT BUMI AKSARA","title":"Manajemen Sumber Daya Manusia Membangun Tim Kerja yang Solid Untuk Membangun Kinerja.","type":"book"},"uris":["http://www.mendeley.com/documents/?uuid=38fe1158-8e10-49c5-84b0-f80dbb26d761"]}],"mendeley":{"formattedCitation":"(Litjan SP., 2016)","manualFormatting":" Rivai dan Sagala dalam Sinambela (2016)","plainTextFormattedCitation":"(Litjan SP., 2016)","previouslyFormattedCitation":"(Litjan SP., 2016)"},"properties":{"noteIndex":0},"schema":"https://github.com/citation-style-language/schema/raw/master/csl-citation.json"}</w:instrText>
      </w:r>
      <w:r w:rsidRPr="002D5C5A">
        <w:rPr>
          <w:rFonts w:cs="Times New Roman"/>
          <w:szCs w:val="24"/>
          <w:lang w:val="id-ID"/>
        </w:rPr>
        <w:fldChar w:fldCharType="separate"/>
      </w:r>
      <w:r w:rsidRPr="002D5C5A">
        <w:rPr>
          <w:rFonts w:cs="Times New Roman"/>
          <w:noProof/>
          <w:szCs w:val="24"/>
          <w:lang w:val="id-ID"/>
        </w:rPr>
        <w:t xml:space="preserve"> Rivai dan Saga</w:t>
      </w:r>
      <w:r>
        <w:rPr>
          <w:rFonts w:cs="Times New Roman"/>
          <w:noProof/>
          <w:szCs w:val="24"/>
          <w:lang w:val="id-ID"/>
        </w:rPr>
        <w:t>la dalam Sinambela (2016</w:t>
      </w:r>
      <w:r w:rsidRPr="002D5C5A">
        <w:rPr>
          <w:rFonts w:cs="Times New Roman"/>
          <w:noProof/>
          <w:szCs w:val="24"/>
          <w:lang w:val="id-ID"/>
        </w:rPr>
        <w:t>)</w:t>
      </w:r>
      <w:r w:rsidRPr="002D5C5A">
        <w:rPr>
          <w:rFonts w:cs="Times New Roman"/>
          <w:szCs w:val="24"/>
          <w:lang w:val="id-ID"/>
        </w:rPr>
        <w:fldChar w:fldCharType="end"/>
      </w:r>
    </w:p>
    <w:p w14:paraId="62442880" w14:textId="5F075306" w:rsidR="00261BCB" w:rsidRDefault="00261BCB" w:rsidP="00261BCB">
      <w:pPr>
        <w:pStyle w:val="Judul2"/>
      </w:pPr>
      <w:proofErr w:type="spellStart"/>
      <w:r>
        <w:t>Kerangka</w:t>
      </w:r>
      <w:proofErr w:type="spellEnd"/>
      <w:r>
        <w:t xml:space="preserve"> </w:t>
      </w:r>
      <w:proofErr w:type="spellStart"/>
      <w:r>
        <w:t>Konseptual</w:t>
      </w:r>
      <w:proofErr w:type="spellEnd"/>
    </w:p>
    <w:p w14:paraId="3639DEC9" w14:textId="19C2115D" w:rsidR="004C6CB7" w:rsidRDefault="004C6CB7" w:rsidP="004C6CB7">
      <w:pPr>
        <w:ind w:left="397" w:firstLine="720"/>
        <w:rPr>
          <w:rFonts w:cs="Times New Roman"/>
          <w:szCs w:val="24"/>
          <w:lang w:val="id-ID"/>
        </w:rPr>
      </w:pPr>
      <w:r w:rsidRPr="007A7FCB">
        <w:rPr>
          <w:rFonts w:cs="Times New Roman"/>
          <w:szCs w:val="24"/>
          <w:lang w:val="id-ID"/>
        </w:rPr>
        <w:t xml:space="preserve">Menurut </w:t>
      </w:r>
      <w:r w:rsidRPr="007A7FCB">
        <w:rPr>
          <w:rFonts w:cs="Times New Roman"/>
          <w:szCs w:val="24"/>
          <w:lang w:val="id-ID"/>
        </w:rPr>
        <w:fldChar w:fldCharType="begin" w:fldLock="1"/>
      </w:r>
      <w:r w:rsidR="00A56F3D">
        <w:rPr>
          <w:rFonts w:cs="Times New Roman"/>
          <w:szCs w:val="24"/>
          <w:lang w:val="id-ID"/>
        </w:rPr>
        <w:instrText>ADDIN CSL_CITATION {"citationItems":[{"id":"ITEM-1","itemData":{"author":[{"dropping-particle":"","family":"Sugiyono","given":"","non-dropping-particle":"","parse-names":false,"suffix":""}],"id":"ITEM-1","issued":{"date-parts":[["2017"]]},"publisher":"CV. Alphabet","title":"Metode Penelitian Bisnis : Pendekatan Kuantitatif, Kualitatif, Kombinasi dan R&amp;D","type":"book"},"uris":["http://www.mendeley.com/documents/?uuid=a62e59fc-c7b5-4090-8703-417529bea308"]}],"mendeley":{"formattedCitation":"(Sugiyono, 2017)","manualFormatting":"Sugiyono, (2017)","plainTextFormattedCitation":"(Sugiyono, 2017)","previouslyFormattedCitation":"(Sugiyono, 2017a)"},"properties":{"noteIndex":0},"schema":"https://github.com/citation-style-language/schema/raw/master/csl-citation.json"}</w:instrText>
      </w:r>
      <w:r w:rsidRPr="007A7FCB">
        <w:rPr>
          <w:rFonts w:cs="Times New Roman"/>
          <w:szCs w:val="24"/>
          <w:lang w:val="id-ID"/>
        </w:rPr>
        <w:fldChar w:fldCharType="separate"/>
      </w:r>
      <w:r>
        <w:rPr>
          <w:rFonts w:cs="Times New Roman"/>
          <w:noProof/>
          <w:szCs w:val="24"/>
          <w:lang w:val="id-ID"/>
        </w:rPr>
        <w:t>Sugiyono, (2017</w:t>
      </w:r>
      <w:r w:rsidRPr="00596986">
        <w:rPr>
          <w:rFonts w:cs="Times New Roman"/>
          <w:noProof/>
          <w:szCs w:val="24"/>
          <w:lang w:val="id-ID"/>
        </w:rPr>
        <w:t>)</w:t>
      </w:r>
      <w:r w:rsidRPr="007A7FCB">
        <w:rPr>
          <w:rFonts w:cs="Times New Roman"/>
          <w:szCs w:val="24"/>
          <w:lang w:val="id-ID"/>
        </w:rPr>
        <w:fldChar w:fldCharType="end"/>
      </w:r>
      <w:r w:rsidRPr="007A7FCB">
        <w:rPr>
          <w:rFonts w:cs="Times New Roman"/>
          <w:szCs w:val="24"/>
          <w:lang w:val="id-ID"/>
        </w:rPr>
        <w:t xml:space="preserve"> menyatakan bahwa kerangka berfikir merupakan model konseptual tentang bagaimana teori berhubugan dengan berbagai faktor yang telah diidentifikasi sebagai masalah yang penting. Maka dapat diperoleh suatu kerangka konseptual seperti gambar berikut</w:t>
      </w:r>
      <w:r>
        <w:rPr>
          <w:rFonts w:cs="Times New Roman"/>
          <w:szCs w:val="24"/>
          <w:lang w:val="id-ID"/>
        </w:rPr>
        <w:t>:</w:t>
      </w:r>
      <w:bookmarkStart w:id="0" w:name="_Toc154255262"/>
    </w:p>
    <w:bookmarkEnd w:id="0"/>
    <w:p w14:paraId="6F2319AD" w14:textId="76C31D95" w:rsidR="004C6CB7" w:rsidRPr="002D5C5A" w:rsidRDefault="004C6CB7" w:rsidP="004C6CB7">
      <w:pPr>
        <w:rPr>
          <w:rFonts w:cs="Times New Roman"/>
          <w:szCs w:val="24"/>
          <w:lang w:val="id-ID"/>
        </w:rPr>
      </w:pPr>
      <w:r>
        <w:rPr>
          <w:rFonts w:cs="Times New Roman"/>
          <w:noProof/>
          <w:szCs w:val="24"/>
        </w:rPr>
        <mc:AlternateContent>
          <mc:Choice Requires="wps">
            <w:drawing>
              <wp:anchor distT="0" distB="0" distL="114300" distR="114300" simplePos="0" relativeHeight="251659264" behindDoc="0" locked="0" layoutInCell="1" allowOverlap="1" wp14:anchorId="720E05DA" wp14:editId="612364FE">
                <wp:simplePos x="0" y="0"/>
                <wp:positionH relativeFrom="column">
                  <wp:posOffset>2271395</wp:posOffset>
                </wp:positionH>
                <wp:positionV relativeFrom="paragraph">
                  <wp:posOffset>307340</wp:posOffset>
                </wp:positionV>
                <wp:extent cx="493395" cy="365125"/>
                <wp:effectExtent l="0" t="0" r="20955" b="15875"/>
                <wp:wrapNone/>
                <wp:docPr id="796986465" name="Kotak Te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365125"/>
                        </a:xfrm>
                        <a:prstGeom prst="rect">
                          <a:avLst/>
                        </a:prstGeom>
                        <a:solidFill>
                          <a:srgbClr val="FFFFFF"/>
                        </a:solidFill>
                        <a:ln w="9525">
                          <a:solidFill>
                            <a:srgbClr val="FFFFFF"/>
                          </a:solidFill>
                          <a:miter lim="800000"/>
                          <a:headEnd/>
                          <a:tailEnd/>
                        </a:ln>
                      </wps:spPr>
                      <wps:txbx>
                        <w:txbxContent>
                          <w:p w14:paraId="32EFBEC0" w14:textId="77777777" w:rsidR="004C6CB7" w:rsidRPr="00A61404" w:rsidRDefault="004C6CB7" w:rsidP="004C6CB7">
                            <w:pPr>
                              <w:rPr>
                                <w:lang w:val="id-ID"/>
                              </w:rPr>
                            </w:pPr>
                            <w:r>
                              <w:rPr>
                                <w:lang w:val="id-ID"/>
                              </w:rPr>
                              <w:t>H1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0E05DA" id="_x0000_t202" coordsize="21600,21600" o:spt="202" path="m,l,21600r21600,l21600,xe">
                <v:stroke joinstyle="miter"/>
                <v:path gradientshapeok="t" o:connecttype="rect"/>
              </v:shapetype>
              <v:shape id="Kotak Teks 3" o:spid="_x0000_s1026" type="#_x0000_t202" style="position:absolute;left:0;text-align:left;margin-left:178.85pt;margin-top:24.2pt;width:38.85pt;height:2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" strokecolor="white">
                <v:textbox>
                  <w:txbxContent>
                    <w:p w14:paraId="32EFBEC0" w14:textId="77777777" w:rsidR="004C6CB7" w:rsidRPr="00A61404" w:rsidRDefault="004C6CB7" w:rsidP="004C6CB7">
                      <w:pPr>
                        <w:rPr>
                          <w:lang w:val="id-ID"/>
                        </w:rPr>
                      </w:pPr>
                      <w:r>
                        <w:rPr>
                          <w:lang w:val="id-ID"/>
                        </w:rPr>
                        <w:t>H1</w:t>
                      </w:r>
                    </w:p>
                  </w:txbxContent>
                </v:textbox>
              </v:shape>
            </w:pict>
          </mc:Fallback>
        </mc:AlternateContent>
      </w:r>
      <w:r>
        <w:rPr>
          <w:rFonts w:cs="Times New Roman"/>
          <w:noProof/>
          <w:szCs w:val="24"/>
        </w:rPr>
        <mc:AlternateContent>
          <mc:Choice Requires="wpg">
            <w:drawing>
              <wp:anchor distT="0" distB="0" distL="114300" distR="114300" simplePos="0" relativeHeight="251662336" behindDoc="0" locked="0" layoutInCell="1" allowOverlap="1" wp14:anchorId="1C93ED94" wp14:editId="538317C2">
                <wp:simplePos x="0" y="0"/>
                <wp:positionH relativeFrom="column">
                  <wp:posOffset>262890</wp:posOffset>
                </wp:positionH>
                <wp:positionV relativeFrom="paragraph">
                  <wp:posOffset>121920</wp:posOffset>
                </wp:positionV>
                <wp:extent cx="4914900" cy="2200275"/>
                <wp:effectExtent l="9525" t="12700" r="9525" b="6350"/>
                <wp:wrapNone/>
                <wp:docPr id="569959698"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14900" cy="2200275"/>
                          <a:chOff x="2115" y="5757"/>
                          <a:chExt cx="7740" cy="3465"/>
                        </a:xfrm>
                      </wpg:grpSpPr>
                      <wps:wsp>
                        <wps:cNvPr id="53795196" name="Rectangle 6"/>
                        <wps:cNvSpPr>
                          <a:spLocks noChangeArrowheads="1"/>
                        </wps:cNvSpPr>
                        <wps:spPr bwMode="auto">
                          <a:xfrm>
                            <a:off x="2115" y="5757"/>
                            <a:ext cx="1860" cy="870"/>
                          </a:xfrm>
                          <a:prstGeom prst="rect">
                            <a:avLst/>
                          </a:prstGeom>
                          <a:solidFill>
                            <a:srgbClr val="FFFFFF"/>
                          </a:solidFill>
                          <a:ln w="9525">
                            <a:solidFill>
                              <a:srgbClr val="000000"/>
                            </a:solidFill>
                            <a:miter lim="800000"/>
                            <a:headEnd/>
                            <a:tailEnd/>
                          </a:ln>
                        </wps:spPr>
                        <wps:txbx>
                          <w:txbxContent>
                            <w:p w14:paraId="2444FE1D" w14:textId="77777777" w:rsidR="004C6CB7" w:rsidRDefault="004C6CB7" w:rsidP="004C6CB7">
                              <w:pPr>
                                <w:jc w:val="center"/>
                                <w:rPr>
                                  <w:lang w:val="id-ID"/>
                                </w:rPr>
                              </w:pPr>
                              <w:r>
                                <w:rPr>
                                  <w:lang w:val="id-ID"/>
                                </w:rPr>
                                <w:t>Disiplin kerja</w:t>
                              </w:r>
                            </w:p>
                            <w:p w14:paraId="05D55D67" w14:textId="77777777" w:rsidR="004C6CB7" w:rsidRPr="00955B5C" w:rsidRDefault="004C6CB7" w:rsidP="004C6CB7">
                              <w:pPr>
                                <w:jc w:val="center"/>
                                <w:rPr>
                                  <w:lang w:val="id-ID"/>
                                </w:rPr>
                              </w:pPr>
                              <w:r>
                                <w:rPr>
                                  <w:lang w:val="id-ID"/>
                                </w:rPr>
                                <w:t>X1</w:t>
                              </w:r>
                            </w:p>
                          </w:txbxContent>
                        </wps:txbx>
                        <wps:bodyPr rot="0" vert="horz" wrap="square" lIns="91440" tIns="45720" rIns="91440" bIns="45720" anchor="t" anchorCtr="0" upright="1">
                          <a:noAutofit/>
                        </wps:bodyPr>
                      </wps:wsp>
                      <wps:wsp>
                        <wps:cNvPr id="1648160457" name="Rectangle 7"/>
                        <wps:cNvSpPr>
                          <a:spLocks noChangeArrowheads="1"/>
                        </wps:cNvSpPr>
                        <wps:spPr bwMode="auto">
                          <a:xfrm>
                            <a:off x="2115" y="8352"/>
                            <a:ext cx="1860" cy="870"/>
                          </a:xfrm>
                          <a:prstGeom prst="rect">
                            <a:avLst/>
                          </a:prstGeom>
                          <a:solidFill>
                            <a:srgbClr val="FFFFFF"/>
                          </a:solidFill>
                          <a:ln w="9525">
                            <a:solidFill>
                              <a:srgbClr val="000000"/>
                            </a:solidFill>
                            <a:miter lim="800000"/>
                            <a:headEnd/>
                            <a:tailEnd/>
                          </a:ln>
                        </wps:spPr>
                        <wps:txbx>
                          <w:txbxContent>
                            <w:p w14:paraId="20EA079D" w14:textId="77777777" w:rsidR="004C6CB7" w:rsidRDefault="004C6CB7" w:rsidP="004C6CB7">
                              <w:pPr>
                                <w:jc w:val="center"/>
                                <w:rPr>
                                  <w:lang w:val="id-ID"/>
                                </w:rPr>
                              </w:pPr>
                              <w:r>
                                <w:rPr>
                                  <w:lang w:val="id-ID"/>
                                </w:rPr>
                                <w:t>Pelatihan</w:t>
                              </w:r>
                            </w:p>
                            <w:p w14:paraId="4D32CC7B" w14:textId="77777777" w:rsidR="004C6CB7" w:rsidRPr="00955B5C" w:rsidRDefault="004C6CB7" w:rsidP="004C6CB7">
                              <w:pPr>
                                <w:jc w:val="center"/>
                                <w:rPr>
                                  <w:lang w:val="id-ID"/>
                                </w:rPr>
                              </w:pPr>
                              <w:r>
                                <w:rPr>
                                  <w:lang w:val="id-ID"/>
                                </w:rPr>
                                <w:t>X1</w:t>
                              </w:r>
                            </w:p>
                          </w:txbxContent>
                        </wps:txbx>
                        <wps:bodyPr rot="0" vert="horz" wrap="square" lIns="91440" tIns="45720" rIns="91440" bIns="45720" anchor="t" anchorCtr="0" upright="1">
                          <a:noAutofit/>
                        </wps:bodyPr>
                      </wps:wsp>
                      <wps:wsp>
                        <wps:cNvPr id="739465560" name="Rectangle 8"/>
                        <wps:cNvSpPr>
                          <a:spLocks noChangeArrowheads="1"/>
                        </wps:cNvSpPr>
                        <wps:spPr bwMode="auto">
                          <a:xfrm>
                            <a:off x="2115" y="7047"/>
                            <a:ext cx="1860" cy="870"/>
                          </a:xfrm>
                          <a:prstGeom prst="rect">
                            <a:avLst/>
                          </a:prstGeom>
                          <a:solidFill>
                            <a:srgbClr val="FFFFFF"/>
                          </a:solidFill>
                          <a:ln w="9525">
                            <a:solidFill>
                              <a:srgbClr val="000000"/>
                            </a:solidFill>
                            <a:miter lim="800000"/>
                            <a:headEnd/>
                            <a:tailEnd/>
                          </a:ln>
                        </wps:spPr>
                        <wps:txbx>
                          <w:txbxContent>
                            <w:p w14:paraId="69D4CF8F" w14:textId="77777777" w:rsidR="004C6CB7" w:rsidRDefault="004C6CB7" w:rsidP="004C6CB7">
                              <w:pPr>
                                <w:jc w:val="center"/>
                                <w:rPr>
                                  <w:lang w:val="id-ID"/>
                                </w:rPr>
                              </w:pPr>
                              <w:r>
                                <w:rPr>
                                  <w:lang w:val="id-ID"/>
                                </w:rPr>
                                <w:t>Motivasi kerja</w:t>
                              </w:r>
                            </w:p>
                            <w:p w14:paraId="242B9205" w14:textId="77777777" w:rsidR="004C6CB7" w:rsidRPr="00955B5C" w:rsidRDefault="004C6CB7" w:rsidP="004C6CB7">
                              <w:pPr>
                                <w:jc w:val="center"/>
                                <w:rPr>
                                  <w:lang w:val="id-ID"/>
                                </w:rPr>
                              </w:pPr>
                              <w:r>
                                <w:rPr>
                                  <w:lang w:val="id-ID"/>
                                </w:rPr>
                                <w:t>X1</w:t>
                              </w:r>
                            </w:p>
                          </w:txbxContent>
                        </wps:txbx>
                        <wps:bodyPr rot="0" vert="horz" wrap="square" lIns="91440" tIns="45720" rIns="91440" bIns="45720" anchor="t" anchorCtr="0" upright="1">
                          <a:noAutofit/>
                        </wps:bodyPr>
                      </wps:wsp>
                      <wps:wsp>
                        <wps:cNvPr id="2069004943" name="Rectangle 9"/>
                        <wps:cNvSpPr>
                          <a:spLocks noChangeArrowheads="1"/>
                        </wps:cNvSpPr>
                        <wps:spPr bwMode="auto">
                          <a:xfrm>
                            <a:off x="7995" y="7077"/>
                            <a:ext cx="1860" cy="870"/>
                          </a:xfrm>
                          <a:prstGeom prst="rect">
                            <a:avLst/>
                          </a:prstGeom>
                          <a:solidFill>
                            <a:srgbClr val="FFFFFF"/>
                          </a:solidFill>
                          <a:ln w="9525">
                            <a:solidFill>
                              <a:srgbClr val="000000"/>
                            </a:solidFill>
                            <a:miter lim="800000"/>
                            <a:headEnd/>
                            <a:tailEnd/>
                          </a:ln>
                        </wps:spPr>
                        <wps:txbx>
                          <w:txbxContent>
                            <w:p w14:paraId="6D995194" w14:textId="77777777" w:rsidR="004C6CB7" w:rsidRDefault="004C6CB7" w:rsidP="004C6CB7">
                              <w:pPr>
                                <w:jc w:val="center"/>
                                <w:rPr>
                                  <w:lang w:val="id-ID"/>
                                </w:rPr>
                              </w:pPr>
                              <w:r>
                                <w:rPr>
                                  <w:lang w:val="id-ID"/>
                                </w:rPr>
                                <w:t>Kinerja</w:t>
                              </w:r>
                            </w:p>
                            <w:p w14:paraId="2DDB9068" w14:textId="77777777" w:rsidR="004C6CB7" w:rsidRPr="00955B5C" w:rsidRDefault="004C6CB7" w:rsidP="004C6CB7">
                              <w:pPr>
                                <w:jc w:val="center"/>
                                <w:rPr>
                                  <w:lang w:val="id-ID"/>
                                </w:rPr>
                              </w:pPr>
                              <w:r>
                                <w:rPr>
                                  <w:lang w:val="id-ID"/>
                                </w:rPr>
                                <w:t xml:space="preserve">Y </w:t>
                              </w:r>
                            </w:p>
                          </w:txbxContent>
                        </wps:txbx>
                        <wps:bodyPr rot="0" vert="horz" wrap="square" lIns="91440" tIns="45720" rIns="91440" bIns="45720" anchor="t" anchorCtr="0" upright="1">
                          <a:noAutofit/>
                        </wps:bodyPr>
                      </wps:wsp>
                      <wps:wsp>
                        <wps:cNvPr id="74544872" name="AutoShape 10"/>
                        <wps:cNvCnPr>
                          <a:cxnSpLocks noChangeShapeType="1"/>
                        </wps:cNvCnPr>
                        <wps:spPr bwMode="auto">
                          <a:xfrm>
                            <a:off x="3975" y="6192"/>
                            <a:ext cx="3930" cy="1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2675438" name="AutoShape 11"/>
                        <wps:cNvCnPr>
                          <a:cxnSpLocks noChangeShapeType="1"/>
                        </wps:cNvCnPr>
                        <wps:spPr bwMode="auto">
                          <a:xfrm>
                            <a:off x="3975" y="7437"/>
                            <a:ext cx="3840" cy="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8392212" name="AutoShape 12"/>
                        <wps:cNvCnPr>
                          <a:cxnSpLocks noChangeShapeType="1"/>
                        </wps:cNvCnPr>
                        <wps:spPr bwMode="auto">
                          <a:xfrm flipV="1">
                            <a:off x="3975" y="7707"/>
                            <a:ext cx="3930" cy="1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93ED94" id="Grup 4" o:spid="_x0000_s1027" style="position:absolute;left:0;text-align:left;margin-left:20.7pt;margin-top:9.6pt;width:387pt;height:173.25pt;z-index:251662336" coordorigin="2115,5757" coordsize="7740,3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">
                <v:rect id="Rectangle 6" o:spid="_x0000_s1028" style="position:absolute;left:2115;top:5757;width:186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">
                  <v:textbox>
                    <w:txbxContent>
                      <w:p w14:paraId="2444FE1D" w14:textId="77777777" w:rsidR="004C6CB7" w:rsidRDefault="004C6CB7" w:rsidP="004C6CB7">
                        <w:pPr>
                          <w:jc w:val="center"/>
                          <w:rPr>
                            <w:lang w:val="id-ID"/>
                          </w:rPr>
                        </w:pPr>
                        <w:r>
                          <w:rPr>
                            <w:lang w:val="id-ID"/>
                          </w:rPr>
                          <w:t>Disiplin kerja</w:t>
                        </w:r>
                      </w:p>
                      <w:p w14:paraId="05D55D67" w14:textId="77777777" w:rsidR="004C6CB7" w:rsidRPr="00955B5C" w:rsidRDefault="004C6CB7" w:rsidP="004C6CB7">
                        <w:pPr>
                          <w:jc w:val="center"/>
                          <w:rPr>
                            <w:lang w:val="id-ID"/>
                          </w:rPr>
                        </w:pPr>
                        <w:r>
                          <w:rPr>
                            <w:lang w:val="id-ID"/>
                          </w:rPr>
                          <w:t>X1</w:t>
                        </w:r>
                      </w:p>
                    </w:txbxContent>
                  </v:textbox>
                </v:rect>
                <v:rect id="Rectangle 7" o:spid="_x0000_s1029" style="position:absolute;left:2115;top:8352;width:186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">
                  <v:textbox>
                    <w:txbxContent>
                      <w:p w14:paraId="20EA079D" w14:textId="77777777" w:rsidR="004C6CB7" w:rsidRDefault="004C6CB7" w:rsidP="004C6CB7">
                        <w:pPr>
                          <w:jc w:val="center"/>
                          <w:rPr>
                            <w:lang w:val="id-ID"/>
                          </w:rPr>
                        </w:pPr>
                        <w:r>
                          <w:rPr>
                            <w:lang w:val="id-ID"/>
                          </w:rPr>
                          <w:t>Pelatihan</w:t>
                        </w:r>
                      </w:p>
                      <w:p w14:paraId="4D32CC7B" w14:textId="77777777" w:rsidR="004C6CB7" w:rsidRPr="00955B5C" w:rsidRDefault="004C6CB7" w:rsidP="004C6CB7">
                        <w:pPr>
                          <w:jc w:val="center"/>
                          <w:rPr>
                            <w:lang w:val="id-ID"/>
                          </w:rPr>
                        </w:pPr>
                        <w:r>
                          <w:rPr>
                            <w:lang w:val="id-ID"/>
                          </w:rPr>
                          <w:t>X1</w:t>
                        </w:r>
                      </w:p>
                    </w:txbxContent>
                  </v:textbox>
                </v:rect>
                <v:rect id="Rectangle 8" o:spid="_x0000_s1030" style="position:absolute;left:2115;top:7047;width:186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">
                  <v:textbox>
                    <w:txbxContent>
                      <w:p w14:paraId="69D4CF8F" w14:textId="77777777" w:rsidR="004C6CB7" w:rsidRDefault="004C6CB7" w:rsidP="004C6CB7">
                        <w:pPr>
                          <w:jc w:val="center"/>
                          <w:rPr>
                            <w:lang w:val="id-ID"/>
                          </w:rPr>
                        </w:pPr>
                        <w:r>
                          <w:rPr>
                            <w:lang w:val="id-ID"/>
                          </w:rPr>
                          <w:t>Motivasi kerja</w:t>
                        </w:r>
                      </w:p>
                      <w:p w14:paraId="242B9205" w14:textId="77777777" w:rsidR="004C6CB7" w:rsidRPr="00955B5C" w:rsidRDefault="004C6CB7" w:rsidP="004C6CB7">
                        <w:pPr>
                          <w:jc w:val="center"/>
                          <w:rPr>
                            <w:lang w:val="id-ID"/>
                          </w:rPr>
                        </w:pPr>
                        <w:r>
                          <w:rPr>
                            <w:lang w:val="id-ID"/>
                          </w:rPr>
                          <w:t>X1</w:t>
                        </w:r>
                      </w:p>
                    </w:txbxContent>
                  </v:textbox>
                </v:rect>
                <v:rect id="Rectangle 9" o:spid="_x0000_s1031" style="position:absolute;left:7995;top:7077;width:186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">
                  <v:textbox>
                    <w:txbxContent>
                      <w:p w14:paraId="6D995194" w14:textId="77777777" w:rsidR="004C6CB7" w:rsidRDefault="004C6CB7" w:rsidP="004C6CB7">
                        <w:pPr>
                          <w:jc w:val="center"/>
                          <w:rPr>
                            <w:lang w:val="id-ID"/>
                          </w:rPr>
                        </w:pPr>
                        <w:r>
                          <w:rPr>
                            <w:lang w:val="id-ID"/>
                          </w:rPr>
                          <w:t>Kinerja</w:t>
                        </w:r>
                      </w:p>
                      <w:p w14:paraId="2DDB9068" w14:textId="77777777" w:rsidR="004C6CB7" w:rsidRPr="00955B5C" w:rsidRDefault="004C6CB7" w:rsidP="004C6CB7">
                        <w:pPr>
                          <w:jc w:val="center"/>
                          <w:rPr>
                            <w:lang w:val="id-ID"/>
                          </w:rPr>
                        </w:pPr>
                        <w:r>
                          <w:rPr>
                            <w:lang w:val="id-ID"/>
                          </w:rPr>
                          <w:t xml:space="preserve">Y </w:t>
                        </w:r>
                      </w:p>
                    </w:txbxContent>
                  </v:textbox>
                </v:rect>
                <v:shapetype id="_x0000_t32" coordsize="21600,21600" o:spt="32" o:oned="t" path="m,l21600,21600e" filled="f">
                  <v:path arrowok="t" fillok="f" o:connecttype="none"/>
                  <o:lock v:ext="edit" shapetype="t"/>
                </v:shapetype>
                <v:shape id="AutoShape 10" o:spid="_x0000_s1032" type="#_x0000_t32" style="position:absolute;left:3975;top:6192;width:3930;height:12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">
                  <v:stroke endarrow="block"/>
                </v:shape>
                <v:shape id="AutoShape 11" o:spid="_x0000_s1033" type="#_x0000_t32" style="position:absolute;left:3975;top:7437;width:3840;height: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">
                  <v:stroke endarrow="block"/>
                </v:shape>
                <v:shape id="AutoShape 12" o:spid="_x0000_s1034" type="#_x0000_t32" style="position:absolute;left:3975;top:7707;width:3930;height:10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">
                  <v:stroke endarrow="block"/>
                </v:shape>
              </v:group>
            </w:pict>
          </mc:Fallback>
        </mc:AlternateContent>
      </w:r>
    </w:p>
    <w:p w14:paraId="309CE771" w14:textId="7E47EEEB" w:rsidR="004C6CB7" w:rsidRPr="002D5C5A" w:rsidRDefault="004C6CB7" w:rsidP="004C6CB7">
      <w:pPr>
        <w:rPr>
          <w:rFonts w:cs="Times New Roman"/>
          <w:szCs w:val="24"/>
          <w:lang w:val="id-ID"/>
        </w:rPr>
      </w:pPr>
    </w:p>
    <w:p w14:paraId="0E67B072" w14:textId="713EA37A" w:rsidR="004C6CB7" w:rsidRPr="002D5C5A" w:rsidRDefault="004C6CB7" w:rsidP="004C6CB7">
      <w:pPr>
        <w:rPr>
          <w:rFonts w:cs="Times New Roman"/>
          <w:szCs w:val="24"/>
          <w:lang w:val="id-ID"/>
        </w:rPr>
      </w:pPr>
      <w:r>
        <w:rPr>
          <w:rFonts w:cs="Times New Roman"/>
          <w:noProof/>
          <w:szCs w:val="24"/>
        </w:rPr>
        <mc:AlternateContent>
          <mc:Choice Requires="wps">
            <w:drawing>
              <wp:anchor distT="0" distB="0" distL="114300" distR="114300" simplePos="0" relativeHeight="251660288" behindDoc="0" locked="0" layoutInCell="1" allowOverlap="1" wp14:anchorId="1F037A27" wp14:editId="7B1909C3">
                <wp:simplePos x="0" y="0"/>
                <wp:positionH relativeFrom="column">
                  <wp:posOffset>2271395</wp:posOffset>
                </wp:positionH>
                <wp:positionV relativeFrom="paragraph">
                  <wp:posOffset>46990</wp:posOffset>
                </wp:positionV>
                <wp:extent cx="491490" cy="365760"/>
                <wp:effectExtent l="0" t="0" r="22860" b="15240"/>
                <wp:wrapNone/>
                <wp:docPr id="159088137" name="Kotak Te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365760"/>
                        </a:xfrm>
                        <a:prstGeom prst="rect">
                          <a:avLst/>
                        </a:prstGeom>
                        <a:solidFill>
                          <a:srgbClr val="FFFFFF"/>
                        </a:solidFill>
                        <a:ln w="9525">
                          <a:solidFill>
                            <a:srgbClr val="FFFFFF"/>
                          </a:solidFill>
                          <a:miter lim="800000"/>
                          <a:headEnd/>
                          <a:tailEnd/>
                        </a:ln>
                      </wps:spPr>
                      <wps:txbx>
                        <w:txbxContent>
                          <w:p w14:paraId="66F99C8B" w14:textId="77777777" w:rsidR="004C6CB7" w:rsidRPr="00A61404" w:rsidRDefault="004C6CB7" w:rsidP="004C6CB7">
                            <w:pPr>
                              <w:rPr>
                                <w:lang w:val="id-ID"/>
                              </w:rPr>
                            </w:pPr>
                            <w:r>
                              <w:rPr>
                                <w:lang w:val="id-ID"/>
                              </w:rPr>
                              <w:t>H2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7A27" id="Kotak Teks 2" o:spid="_x0000_s1035" type="#_x0000_t202" style="position:absolute;left:0;text-align:left;margin-left:178.85pt;margin-top:3.7pt;width:38.7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" strokecolor="white">
                <v:textbox>
                  <w:txbxContent>
                    <w:p w14:paraId="66F99C8B" w14:textId="77777777" w:rsidR="004C6CB7" w:rsidRPr="00A61404" w:rsidRDefault="004C6CB7" w:rsidP="004C6CB7">
                      <w:pPr>
                        <w:rPr>
                          <w:lang w:val="id-ID"/>
                        </w:rPr>
                      </w:pPr>
                      <w:r>
                        <w:rPr>
                          <w:lang w:val="id-ID"/>
                        </w:rPr>
                        <w:t>H2</w:t>
                      </w:r>
                    </w:p>
                  </w:txbxContent>
                </v:textbox>
              </v:shape>
            </w:pict>
          </mc:Fallback>
        </mc:AlternateContent>
      </w:r>
    </w:p>
    <w:p w14:paraId="3AE8C973" w14:textId="272CA082" w:rsidR="004C6CB7" w:rsidRPr="002D5C5A" w:rsidRDefault="004C6CB7" w:rsidP="004C6CB7">
      <w:pPr>
        <w:rPr>
          <w:rFonts w:cs="Times New Roman"/>
          <w:szCs w:val="24"/>
          <w:lang w:val="id-ID"/>
        </w:rPr>
      </w:pPr>
      <w:r>
        <w:rPr>
          <w:rFonts w:cs="Times New Roman"/>
          <w:noProof/>
          <w:szCs w:val="24"/>
        </w:rPr>
        <mc:AlternateContent>
          <mc:Choice Requires="wps">
            <w:drawing>
              <wp:anchor distT="0" distB="0" distL="114300" distR="114300" simplePos="0" relativeHeight="251661312" behindDoc="0" locked="0" layoutInCell="1" allowOverlap="1" wp14:anchorId="6371EAAE" wp14:editId="624FCDB5">
                <wp:simplePos x="0" y="0"/>
                <wp:positionH relativeFrom="column">
                  <wp:posOffset>2271395</wp:posOffset>
                </wp:positionH>
                <wp:positionV relativeFrom="paragraph">
                  <wp:posOffset>191135</wp:posOffset>
                </wp:positionV>
                <wp:extent cx="491490" cy="358140"/>
                <wp:effectExtent l="0" t="0" r="22860" b="22860"/>
                <wp:wrapNone/>
                <wp:docPr id="149476045"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358140"/>
                        </a:xfrm>
                        <a:prstGeom prst="rect">
                          <a:avLst/>
                        </a:prstGeom>
                        <a:solidFill>
                          <a:srgbClr val="FFFFFF"/>
                        </a:solidFill>
                        <a:ln w="9525">
                          <a:solidFill>
                            <a:srgbClr val="FFFFFF"/>
                          </a:solidFill>
                          <a:miter lim="800000"/>
                          <a:headEnd/>
                          <a:tailEnd/>
                        </a:ln>
                      </wps:spPr>
                      <wps:txbx>
                        <w:txbxContent>
                          <w:p w14:paraId="7D655A7F" w14:textId="77777777" w:rsidR="004C6CB7" w:rsidRPr="00A61404" w:rsidRDefault="004C6CB7" w:rsidP="004C6CB7">
                            <w:pPr>
                              <w:rPr>
                                <w:lang w:val="id-ID"/>
                              </w:rPr>
                            </w:pPr>
                            <w:r>
                              <w:rPr>
                                <w:lang w:val="id-ID"/>
                              </w:rPr>
                              <w:t>H3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1EAAE" id="Kotak Teks 1" o:spid="_x0000_s1036" type="#_x0000_t202" style="position:absolute;left:0;text-align:left;margin-left:178.85pt;margin-top:15.05pt;width:38.7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" strokecolor="white">
                <v:textbox>
                  <w:txbxContent>
                    <w:p w14:paraId="7D655A7F" w14:textId="77777777" w:rsidR="004C6CB7" w:rsidRPr="00A61404" w:rsidRDefault="004C6CB7" w:rsidP="004C6CB7">
                      <w:pPr>
                        <w:rPr>
                          <w:lang w:val="id-ID"/>
                        </w:rPr>
                      </w:pPr>
                      <w:r>
                        <w:rPr>
                          <w:lang w:val="id-ID"/>
                        </w:rPr>
                        <w:t>H3</w:t>
                      </w:r>
                    </w:p>
                  </w:txbxContent>
                </v:textbox>
              </v:shape>
            </w:pict>
          </mc:Fallback>
        </mc:AlternateContent>
      </w:r>
    </w:p>
    <w:p w14:paraId="0F8517EC" w14:textId="3AD20C3F" w:rsidR="004C6CB7" w:rsidRPr="002D5C5A" w:rsidRDefault="004C6CB7" w:rsidP="004C6CB7">
      <w:pPr>
        <w:rPr>
          <w:rFonts w:cs="Times New Roman"/>
          <w:szCs w:val="24"/>
          <w:lang w:val="id-ID"/>
        </w:rPr>
      </w:pPr>
    </w:p>
    <w:p w14:paraId="7FF375B9" w14:textId="667DDAD7" w:rsidR="004C6CB7" w:rsidRPr="002D5C5A" w:rsidRDefault="004C6CB7" w:rsidP="004C6CB7">
      <w:pPr>
        <w:rPr>
          <w:rFonts w:cs="Times New Roman"/>
          <w:szCs w:val="24"/>
          <w:lang w:val="id-ID"/>
        </w:rPr>
      </w:pPr>
    </w:p>
    <w:p w14:paraId="706AA289" w14:textId="77777777" w:rsidR="004C6CB7" w:rsidRPr="000A5EB2" w:rsidRDefault="004C6CB7" w:rsidP="004C6CB7">
      <w:pPr>
        <w:ind w:left="397"/>
        <w:rPr>
          <w:rFonts w:cs="Times New Roman"/>
          <w:b/>
          <w:bCs/>
          <w:szCs w:val="24"/>
          <w:lang w:val="id-ID"/>
        </w:rPr>
      </w:pPr>
      <w:r w:rsidRPr="000A5EB2">
        <w:rPr>
          <w:rFonts w:cs="Times New Roman"/>
          <w:b/>
          <w:bCs/>
          <w:szCs w:val="24"/>
          <w:lang w:val="id-ID"/>
        </w:rPr>
        <w:t>Keterangan :</w:t>
      </w:r>
    </w:p>
    <w:p w14:paraId="45EA6352" w14:textId="77777777" w:rsidR="004C6CB7" w:rsidRDefault="004C6CB7" w:rsidP="004C6CB7">
      <w:pPr>
        <w:ind w:left="397"/>
        <w:rPr>
          <w:rFonts w:cs="Times New Roman"/>
          <w:szCs w:val="24"/>
          <w:lang w:val="id-ID"/>
        </w:rPr>
      </w:pPr>
      <w:r>
        <w:rPr>
          <w:rFonts w:cs="Times New Roman"/>
          <w:szCs w:val="24"/>
          <w:lang w:val="id-ID"/>
        </w:rPr>
        <w:t>Disiplin Kerja</w:t>
      </w:r>
      <w:r>
        <w:rPr>
          <w:rFonts w:cs="Times New Roman"/>
          <w:szCs w:val="24"/>
          <w:lang w:val="id-ID"/>
        </w:rPr>
        <w:tab/>
        <w:t>: variabel bebas (X1)</w:t>
      </w:r>
    </w:p>
    <w:p w14:paraId="4BF11CE0" w14:textId="77777777" w:rsidR="004C6CB7" w:rsidRDefault="004C6CB7" w:rsidP="004C6CB7">
      <w:pPr>
        <w:ind w:left="397"/>
        <w:rPr>
          <w:rFonts w:cs="Times New Roman"/>
          <w:szCs w:val="24"/>
          <w:lang w:val="id-ID"/>
        </w:rPr>
      </w:pPr>
      <w:r>
        <w:rPr>
          <w:rFonts w:cs="Times New Roman"/>
          <w:szCs w:val="24"/>
          <w:lang w:val="id-ID"/>
        </w:rPr>
        <w:t>Motivasi Kerja</w:t>
      </w:r>
      <w:r>
        <w:rPr>
          <w:rFonts w:cs="Times New Roman"/>
          <w:szCs w:val="24"/>
          <w:lang w:val="id-ID"/>
        </w:rPr>
        <w:tab/>
        <w:t>: variabel bebas (X2</w:t>
      </w:r>
      <w:r w:rsidRPr="000A5EB2">
        <w:rPr>
          <w:rFonts w:cs="Times New Roman"/>
          <w:szCs w:val="24"/>
          <w:lang w:val="id-ID"/>
        </w:rPr>
        <w:t>)</w:t>
      </w:r>
    </w:p>
    <w:p w14:paraId="7BEDA047" w14:textId="77777777" w:rsidR="004C6CB7" w:rsidRDefault="004C6CB7" w:rsidP="004C6CB7">
      <w:pPr>
        <w:ind w:left="397"/>
        <w:rPr>
          <w:rFonts w:cs="Times New Roman"/>
          <w:szCs w:val="24"/>
          <w:lang w:val="id-ID"/>
        </w:rPr>
      </w:pPr>
      <w:r>
        <w:rPr>
          <w:rFonts w:cs="Times New Roman"/>
          <w:szCs w:val="24"/>
          <w:lang w:val="id-ID"/>
        </w:rPr>
        <w:t>Pelatihan</w:t>
      </w:r>
      <w:r>
        <w:rPr>
          <w:rFonts w:cs="Times New Roman"/>
          <w:szCs w:val="24"/>
          <w:lang w:val="id-ID"/>
        </w:rPr>
        <w:tab/>
      </w:r>
      <w:r>
        <w:rPr>
          <w:rFonts w:cs="Times New Roman"/>
          <w:szCs w:val="24"/>
          <w:lang w:val="id-ID"/>
        </w:rPr>
        <w:tab/>
        <w:t>: variabel bebas (X3)</w:t>
      </w:r>
    </w:p>
    <w:p w14:paraId="662ABB00" w14:textId="77777777" w:rsidR="004C6CB7" w:rsidRDefault="004C6CB7" w:rsidP="004C6CB7">
      <w:pPr>
        <w:ind w:left="397"/>
        <w:rPr>
          <w:rFonts w:cs="Times New Roman"/>
          <w:szCs w:val="24"/>
          <w:lang w:val="id-ID"/>
        </w:rPr>
      </w:pPr>
      <w:r>
        <w:rPr>
          <w:rFonts w:cs="Times New Roman"/>
          <w:szCs w:val="24"/>
          <w:lang w:val="id-ID"/>
        </w:rPr>
        <w:t>Kinerja</w:t>
      </w:r>
      <w:r>
        <w:rPr>
          <w:rFonts w:cs="Times New Roman"/>
          <w:szCs w:val="24"/>
          <w:lang w:val="id-ID"/>
        </w:rPr>
        <w:tab/>
      </w:r>
      <w:r>
        <w:rPr>
          <w:rFonts w:cs="Times New Roman"/>
          <w:szCs w:val="24"/>
          <w:lang w:val="id-ID"/>
        </w:rPr>
        <w:tab/>
        <w:t>: variabel terikat (Y)</w:t>
      </w:r>
    </w:p>
    <w:p w14:paraId="1054EEE8" w14:textId="77777777" w:rsidR="004C6CB7" w:rsidRPr="002D5C5A" w:rsidRDefault="004C6CB7" w:rsidP="004C6CB7">
      <w:pPr>
        <w:spacing w:after="0"/>
        <w:ind w:left="397" w:firstLine="720"/>
        <w:rPr>
          <w:rFonts w:cs="Times New Roman"/>
          <w:szCs w:val="24"/>
          <w:lang w:val="id-ID"/>
        </w:rPr>
      </w:pPr>
      <w:r w:rsidRPr="007A7FCB">
        <w:rPr>
          <w:rFonts w:cs="Times New Roman"/>
          <w:szCs w:val="24"/>
          <w:lang w:val="id-ID"/>
        </w:rPr>
        <w:t>Kerangka konseptual yang digunakan dalam penelitian ini untuk menganalisis be</w:t>
      </w:r>
      <w:r>
        <w:rPr>
          <w:rFonts w:cs="Times New Roman"/>
          <w:szCs w:val="24"/>
          <w:lang w:val="id-ID"/>
        </w:rPr>
        <w:t>berapa faktor-faktor yang mempe</w:t>
      </w:r>
      <w:r w:rsidRPr="007A7FCB">
        <w:rPr>
          <w:rFonts w:cs="Times New Roman"/>
          <w:szCs w:val="24"/>
          <w:lang w:val="id-ID"/>
        </w:rPr>
        <w:t xml:space="preserve">ngaruhi </w:t>
      </w:r>
      <w:r>
        <w:rPr>
          <w:rFonts w:cs="Times New Roman"/>
          <w:szCs w:val="24"/>
          <w:lang w:val="id-ID"/>
        </w:rPr>
        <w:t>Kinerja</w:t>
      </w:r>
      <w:r w:rsidRPr="007A7FCB">
        <w:rPr>
          <w:rFonts w:cs="Times New Roman"/>
          <w:szCs w:val="24"/>
          <w:lang w:val="id-ID"/>
        </w:rPr>
        <w:t xml:space="preserve">. Variabel yang </w:t>
      </w:r>
      <w:r w:rsidRPr="007A7FCB">
        <w:rPr>
          <w:rFonts w:cs="Times New Roman"/>
          <w:szCs w:val="24"/>
          <w:lang w:val="id-ID"/>
        </w:rPr>
        <w:lastRenderedPageBreak/>
        <w:t xml:space="preserve">digunakan dalam penelitian ini adalah </w:t>
      </w:r>
      <w:r>
        <w:rPr>
          <w:rFonts w:cs="Times New Roman"/>
          <w:szCs w:val="24"/>
          <w:lang w:val="id-ID"/>
        </w:rPr>
        <w:t>disiplin kerja</w:t>
      </w:r>
      <w:r w:rsidRPr="007A7FCB">
        <w:rPr>
          <w:rFonts w:cs="Times New Roman"/>
          <w:szCs w:val="24"/>
          <w:lang w:val="id-ID"/>
        </w:rPr>
        <w:t xml:space="preserve">, </w:t>
      </w:r>
      <w:r>
        <w:rPr>
          <w:rFonts w:cs="Times New Roman"/>
          <w:szCs w:val="24"/>
          <w:lang w:val="id-ID"/>
        </w:rPr>
        <w:t>motivasi kerja</w:t>
      </w:r>
      <w:r w:rsidRPr="007A7FCB">
        <w:rPr>
          <w:rFonts w:cs="Times New Roman"/>
          <w:szCs w:val="24"/>
          <w:lang w:val="id-ID"/>
        </w:rPr>
        <w:t xml:space="preserve"> </w:t>
      </w:r>
      <w:r>
        <w:rPr>
          <w:rFonts w:cs="Times New Roman"/>
          <w:szCs w:val="24"/>
          <w:lang w:val="id-ID"/>
        </w:rPr>
        <w:t xml:space="preserve">dan pelatihan </w:t>
      </w:r>
      <w:r w:rsidRPr="007A7FCB">
        <w:rPr>
          <w:rFonts w:cs="Times New Roman"/>
          <w:szCs w:val="24"/>
          <w:lang w:val="id-ID"/>
        </w:rPr>
        <w:t xml:space="preserve">sebagai variabel bebas (variabel </w:t>
      </w:r>
      <w:r>
        <w:rPr>
          <w:rFonts w:cs="Times New Roman"/>
          <w:szCs w:val="24"/>
          <w:lang w:val="id-ID"/>
        </w:rPr>
        <w:t>in</w:t>
      </w:r>
      <w:r w:rsidRPr="007A7FCB">
        <w:rPr>
          <w:rFonts w:cs="Times New Roman"/>
          <w:szCs w:val="24"/>
          <w:lang w:val="id-ID"/>
        </w:rPr>
        <w:t>dependen). Sedangk</w:t>
      </w:r>
      <w:r>
        <w:rPr>
          <w:rFonts w:cs="Times New Roman"/>
          <w:szCs w:val="24"/>
          <w:lang w:val="id-ID"/>
        </w:rPr>
        <w:t xml:space="preserve">an variabel terikat (variabel </w:t>
      </w:r>
      <w:r w:rsidRPr="007A7FCB">
        <w:rPr>
          <w:rFonts w:cs="Times New Roman"/>
          <w:szCs w:val="24"/>
          <w:lang w:val="id-ID"/>
        </w:rPr>
        <w:t>dependen) a</w:t>
      </w:r>
      <w:r>
        <w:rPr>
          <w:rFonts w:cs="Times New Roman"/>
          <w:szCs w:val="24"/>
          <w:lang w:val="id-ID"/>
        </w:rPr>
        <w:t>dalah kinerja.</w:t>
      </w:r>
    </w:p>
    <w:p w14:paraId="6E9B9991" w14:textId="09A9AA7E" w:rsidR="00261BCB" w:rsidRPr="00261BCB" w:rsidRDefault="00261BCB" w:rsidP="00261BCB">
      <w:pPr>
        <w:pStyle w:val="Judul2"/>
      </w:pPr>
      <w:r>
        <w:t>Hipotesis</w:t>
      </w:r>
    </w:p>
    <w:p w14:paraId="3493C3C6" w14:textId="77777777" w:rsidR="004C6CB7" w:rsidRPr="00056776" w:rsidRDefault="004C6CB7" w:rsidP="00587DAD">
      <w:pPr>
        <w:spacing w:before="0" w:after="0"/>
        <w:ind w:left="720"/>
        <w:rPr>
          <w:rFonts w:cs="Times New Roman"/>
          <w:b/>
          <w:bCs/>
          <w:szCs w:val="24"/>
          <w:lang w:val="id-ID"/>
        </w:rPr>
      </w:pPr>
      <w:r w:rsidRPr="00056776">
        <w:rPr>
          <w:rFonts w:cs="Times New Roman"/>
          <w:b/>
          <w:bCs/>
          <w:szCs w:val="24"/>
          <w:lang w:val="id-ID"/>
        </w:rPr>
        <w:t xml:space="preserve">H1 : </w:t>
      </w:r>
      <w:proofErr w:type="spellStart"/>
      <w:r w:rsidRPr="00056776">
        <w:rPr>
          <w:rFonts w:cs="Times New Roman"/>
          <w:b/>
          <w:bCs/>
          <w:szCs w:val="24"/>
          <w:lang w:val="id-ID"/>
        </w:rPr>
        <w:t>Displin</w:t>
      </w:r>
      <w:proofErr w:type="spellEnd"/>
      <w:r w:rsidRPr="00056776">
        <w:rPr>
          <w:rFonts w:cs="Times New Roman"/>
          <w:b/>
          <w:bCs/>
          <w:szCs w:val="24"/>
          <w:lang w:val="id-ID"/>
        </w:rPr>
        <w:t xml:space="preserve"> kerja berpengaruh signifikan terhadap kinerja perangkat desa di Kecamatan Ledokombo</w:t>
      </w:r>
    </w:p>
    <w:p w14:paraId="443EFD45" w14:textId="108320E9" w:rsidR="004C6CB7" w:rsidRPr="00056776" w:rsidRDefault="004C6CB7" w:rsidP="00587DAD">
      <w:pPr>
        <w:spacing w:before="0" w:after="0"/>
        <w:ind w:left="720"/>
        <w:rPr>
          <w:b/>
          <w:bCs/>
          <w:szCs w:val="24"/>
          <w:lang w:val="id-ID"/>
        </w:rPr>
      </w:pPr>
      <w:r w:rsidRPr="00056776">
        <w:rPr>
          <w:b/>
          <w:bCs/>
          <w:szCs w:val="24"/>
          <w:lang w:val="id-ID"/>
        </w:rPr>
        <w:t>H2 : Motivasi kerja berpengaruh signifikan terhadap kinerja perangkat desa di Kecamatan Ledokombo</w:t>
      </w:r>
      <w:r w:rsidR="00DD3657" w:rsidRPr="00056776">
        <w:rPr>
          <w:b/>
          <w:bCs/>
          <w:szCs w:val="24"/>
          <w:lang w:val="id-ID"/>
        </w:rPr>
        <w:t>.</w:t>
      </w:r>
    </w:p>
    <w:p w14:paraId="03F131D2" w14:textId="7C9C72B5" w:rsidR="004C6CB7" w:rsidRPr="00056776" w:rsidRDefault="004C6CB7" w:rsidP="00587DAD">
      <w:pPr>
        <w:spacing w:before="0" w:after="0"/>
        <w:ind w:left="720"/>
        <w:rPr>
          <w:b/>
          <w:bCs/>
          <w:szCs w:val="24"/>
          <w:lang w:val="id-ID"/>
        </w:rPr>
      </w:pPr>
      <w:r w:rsidRPr="00056776">
        <w:rPr>
          <w:b/>
          <w:bCs/>
          <w:szCs w:val="24"/>
          <w:lang w:val="id-ID"/>
        </w:rPr>
        <w:t>H3 : Pelatihan kerja berpengaruh signifikan terhadap kinerja perangkat desa di Kecamatan Ledokomb</w:t>
      </w:r>
      <w:r w:rsidR="00DD3657" w:rsidRPr="00056776">
        <w:rPr>
          <w:b/>
          <w:bCs/>
          <w:szCs w:val="24"/>
          <w:lang w:val="id-ID"/>
        </w:rPr>
        <w:t>o.</w:t>
      </w:r>
    </w:p>
    <w:p w14:paraId="4BAAB3F4" w14:textId="5A73A404" w:rsidR="00970420" w:rsidRDefault="003D0221" w:rsidP="00587DAD">
      <w:pPr>
        <w:pStyle w:val="Judul1"/>
        <w:spacing w:before="0"/>
      </w:pPr>
      <w:r>
        <w:t>METODE PENELITIAN</w:t>
      </w:r>
    </w:p>
    <w:p w14:paraId="62358C00" w14:textId="06B30C56" w:rsidR="003D0221" w:rsidRDefault="003D0221" w:rsidP="00587DAD">
      <w:pPr>
        <w:pStyle w:val="Judul2"/>
        <w:spacing w:before="0"/>
      </w:pPr>
      <w:r>
        <w:t>Jenis Data</w:t>
      </w:r>
    </w:p>
    <w:p w14:paraId="3E51C669" w14:textId="29FB763C" w:rsidR="003D0221" w:rsidRDefault="003D0221" w:rsidP="00587DAD">
      <w:pPr>
        <w:spacing w:before="0" w:after="0"/>
        <w:ind w:left="576" w:firstLine="720"/>
      </w:pPr>
      <w:r>
        <w:t xml:space="preserve">Metode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proofErr w:type="spellStart"/>
      <w:r>
        <w:t>kuantitatif</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dilakukan</w:t>
      </w:r>
      <w:proofErr w:type="spellEnd"/>
      <w:r>
        <w:t xml:space="preserve"> pada </w:t>
      </w:r>
      <w:proofErr w:type="spellStart"/>
      <w:r>
        <w:t>perangkat</w:t>
      </w:r>
      <w:proofErr w:type="spellEnd"/>
      <w:r>
        <w:t xml:space="preserve"> </w:t>
      </w:r>
      <w:proofErr w:type="spellStart"/>
      <w:r>
        <w:t>desa</w:t>
      </w:r>
      <w:proofErr w:type="spellEnd"/>
      <w:r>
        <w:t xml:space="preserve"> di </w:t>
      </w:r>
      <w:proofErr w:type="spellStart"/>
      <w:r>
        <w:t>Kecamatan</w:t>
      </w:r>
      <w:proofErr w:type="spellEnd"/>
      <w:r>
        <w:t xml:space="preserve"> </w:t>
      </w:r>
      <w:proofErr w:type="spellStart"/>
      <w:r>
        <w:t>Ledokombo</w:t>
      </w:r>
      <w:proofErr w:type="spellEnd"/>
      <w:r>
        <w:t xml:space="preserve"> yang </w:t>
      </w:r>
      <w:proofErr w:type="spellStart"/>
      <w:r>
        <w:t>terdiri</w:t>
      </w:r>
      <w:proofErr w:type="spellEnd"/>
      <w:r>
        <w:t xml:space="preserve"> </w:t>
      </w:r>
      <w:proofErr w:type="spellStart"/>
      <w:r>
        <w:t>dari</w:t>
      </w:r>
      <w:proofErr w:type="spellEnd"/>
      <w:r>
        <w:t xml:space="preserve"> 10 </w:t>
      </w:r>
      <w:proofErr w:type="spellStart"/>
      <w:r>
        <w:t>desa</w:t>
      </w:r>
      <w:proofErr w:type="spellEnd"/>
      <w:r>
        <w:t xml:space="preserve"> </w:t>
      </w:r>
      <w:proofErr w:type="spellStart"/>
      <w:r>
        <w:t>yakni</w:t>
      </w:r>
      <w:proofErr w:type="spellEnd"/>
      <w:r>
        <w:t xml:space="preserve"> Desa Suren, Desa </w:t>
      </w:r>
      <w:proofErr w:type="spellStart"/>
      <w:r>
        <w:t>Lembengan</w:t>
      </w:r>
      <w:proofErr w:type="spellEnd"/>
      <w:r>
        <w:t xml:space="preserve">, Desa </w:t>
      </w:r>
      <w:proofErr w:type="spellStart"/>
      <w:r>
        <w:t>Sumberlesung</w:t>
      </w:r>
      <w:proofErr w:type="spellEnd"/>
      <w:r>
        <w:t xml:space="preserve">, Desa </w:t>
      </w:r>
      <w:proofErr w:type="spellStart"/>
      <w:r>
        <w:t>Sumbersalak</w:t>
      </w:r>
      <w:proofErr w:type="spellEnd"/>
      <w:r>
        <w:t xml:space="preserve">, Desa </w:t>
      </w:r>
      <w:proofErr w:type="spellStart"/>
      <w:r>
        <w:t>Sumberbulus</w:t>
      </w:r>
      <w:proofErr w:type="spellEnd"/>
      <w:r>
        <w:t xml:space="preserve">, Desa </w:t>
      </w:r>
      <w:proofErr w:type="spellStart"/>
      <w:r>
        <w:t>Slateng</w:t>
      </w:r>
      <w:proofErr w:type="spellEnd"/>
      <w:r>
        <w:t xml:space="preserve">, Desa </w:t>
      </w:r>
      <w:proofErr w:type="spellStart"/>
      <w:r>
        <w:t>Sukogidri</w:t>
      </w:r>
      <w:proofErr w:type="spellEnd"/>
      <w:r>
        <w:t xml:space="preserve">, Desa </w:t>
      </w:r>
      <w:proofErr w:type="spellStart"/>
      <w:r>
        <w:t>Ledokombo</w:t>
      </w:r>
      <w:proofErr w:type="spellEnd"/>
      <w:r>
        <w:t xml:space="preserve">, Desa </w:t>
      </w:r>
      <w:proofErr w:type="spellStart"/>
      <w:r>
        <w:t>Sumberanget</w:t>
      </w:r>
      <w:proofErr w:type="spellEnd"/>
      <w:r>
        <w:t xml:space="preserve">, Desa </w:t>
      </w:r>
      <w:proofErr w:type="spellStart"/>
      <w:r>
        <w:t>Karangpaiton</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kuisioner</w:t>
      </w:r>
      <w:proofErr w:type="spellEnd"/>
      <w:r>
        <w:t xml:space="preserve">. </w:t>
      </w:r>
      <w:proofErr w:type="spellStart"/>
      <w:r>
        <w:t>Menggunakan</w:t>
      </w:r>
      <w:proofErr w:type="spellEnd"/>
      <w:r>
        <w:t xml:space="preserve"> </w:t>
      </w:r>
      <w:proofErr w:type="spellStart"/>
      <w:r>
        <w:t>skala</w:t>
      </w:r>
      <w:proofErr w:type="spellEnd"/>
      <w:r>
        <w:t xml:space="preserve"> </w:t>
      </w:r>
      <w:proofErr w:type="spellStart"/>
      <w:r>
        <w:t>likert</w:t>
      </w:r>
      <w:proofErr w:type="spellEnd"/>
      <w:r>
        <w:t xml:space="preserve"> </w:t>
      </w:r>
      <w:proofErr w:type="spellStart"/>
      <w:r>
        <w:t>untuk</w:t>
      </w:r>
      <w:proofErr w:type="spellEnd"/>
      <w:r>
        <w:t xml:space="preserve"> </w:t>
      </w:r>
      <w:proofErr w:type="spellStart"/>
      <w:r>
        <w:t>menyebarkan</w:t>
      </w:r>
      <w:proofErr w:type="spellEnd"/>
      <w:r>
        <w:t xml:space="preserve"> </w:t>
      </w:r>
      <w:proofErr w:type="spellStart"/>
      <w:r>
        <w:t>kuisioner</w:t>
      </w:r>
      <w:proofErr w:type="spellEnd"/>
      <w:r>
        <w:t xml:space="preserve">, data </w:t>
      </w:r>
      <w:proofErr w:type="spellStart"/>
      <w:r>
        <w:t>kuantitatif</w:t>
      </w:r>
      <w:proofErr w:type="spellEnd"/>
      <w:r>
        <w:t xml:space="preserve"> (</w:t>
      </w:r>
      <w:proofErr w:type="spellStart"/>
      <w:r>
        <w:t>numerik</w:t>
      </w:r>
      <w:proofErr w:type="spellEnd"/>
      <w:r>
        <w:t xml:space="preserve">) </w:t>
      </w:r>
      <w:proofErr w:type="spellStart"/>
      <w:r>
        <w:t>dikumpulkan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Dalam </w:t>
      </w:r>
      <w:proofErr w:type="spellStart"/>
      <w:r>
        <w:t>memperoleh</w:t>
      </w:r>
      <w:proofErr w:type="spellEnd"/>
      <w:r>
        <w:t xml:space="preserve"> </w:t>
      </w:r>
      <w:proofErr w:type="spellStart"/>
      <w:r>
        <w:t>informasi</w:t>
      </w:r>
      <w:proofErr w:type="spellEnd"/>
      <w:r>
        <w:t xml:space="preserve"> </w:t>
      </w:r>
      <w:proofErr w:type="spellStart"/>
      <w:r>
        <w:t>melalui</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pertanyaan</w:t>
      </w:r>
      <w:proofErr w:type="spellEnd"/>
      <w:r>
        <w:t xml:space="preserve"> </w:t>
      </w:r>
      <w:proofErr w:type="spellStart"/>
      <w:r>
        <w:t>berbasis</w:t>
      </w:r>
      <w:proofErr w:type="spellEnd"/>
      <w:r>
        <w:t xml:space="preserve"> web </w:t>
      </w:r>
      <w:proofErr w:type="spellStart"/>
      <w:r>
        <w:t>dengan</w:t>
      </w:r>
      <w:proofErr w:type="spellEnd"/>
      <w:r>
        <w:t xml:space="preserve"> </w:t>
      </w:r>
      <w:proofErr w:type="spellStart"/>
      <w:r>
        <w:t>memanfaatkan</w:t>
      </w:r>
      <w:proofErr w:type="spellEnd"/>
      <w:r>
        <w:t xml:space="preserve"> </w:t>
      </w:r>
      <w:proofErr w:type="spellStart"/>
      <w:r>
        <w:t>penggunaan</w:t>
      </w:r>
      <w:proofErr w:type="spellEnd"/>
      <w:r>
        <w:t xml:space="preserve"> Google Form.</w:t>
      </w:r>
    </w:p>
    <w:p w14:paraId="2041C699" w14:textId="24B9546F" w:rsidR="00261BCB" w:rsidRDefault="00261BCB" w:rsidP="00587DAD">
      <w:pPr>
        <w:pStyle w:val="Judul2"/>
        <w:spacing w:before="0"/>
      </w:pPr>
      <w:proofErr w:type="spellStart"/>
      <w:r>
        <w:t>Populsi</w:t>
      </w:r>
      <w:proofErr w:type="spellEnd"/>
      <w:r>
        <w:t xml:space="preserve"> dan Sampel</w:t>
      </w:r>
    </w:p>
    <w:p w14:paraId="25822D6E" w14:textId="22B7F182" w:rsidR="00261BCB" w:rsidRDefault="00261BCB" w:rsidP="00587DAD">
      <w:pPr>
        <w:spacing w:before="0" w:after="0"/>
        <w:ind w:left="576" w:firstLine="720"/>
      </w:pPr>
      <w:proofErr w:type="spellStart"/>
      <w:r>
        <w:t>Populasi</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seluruh</w:t>
      </w:r>
      <w:proofErr w:type="spellEnd"/>
      <w:r>
        <w:t xml:space="preserve"> </w:t>
      </w:r>
      <w:proofErr w:type="spellStart"/>
      <w:r>
        <w:t>perangkat</w:t>
      </w:r>
      <w:proofErr w:type="spellEnd"/>
      <w:r>
        <w:t xml:space="preserve"> </w:t>
      </w:r>
      <w:proofErr w:type="spellStart"/>
      <w:r>
        <w:t>desa</w:t>
      </w:r>
      <w:proofErr w:type="spellEnd"/>
      <w:r>
        <w:t xml:space="preserve"> di </w:t>
      </w:r>
      <w:proofErr w:type="spellStart"/>
      <w:r>
        <w:t>Kecamatan</w:t>
      </w:r>
      <w:proofErr w:type="spellEnd"/>
      <w:r>
        <w:t xml:space="preserve"> </w:t>
      </w:r>
      <w:proofErr w:type="spellStart"/>
      <w:r>
        <w:t>Ledokombo</w:t>
      </w:r>
      <w:proofErr w:type="spellEnd"/>
      <w:r>
        <w:t xml:space="preserve"> yang </w:t>
      </w:r>
      <w:proofErr w:type="spellStart"/>
      <w:r>
        <w:t>berjumlah</w:t>
      </w:r>
      <w:proofErr w:type="spellEnd"/>
      <w:r>
        <w:t xml:space="preserve"> 117 orang, </w:t>
      </w:r>
      <w:proofErr w:type="spellStart"/>
      <w:r>
        <w:t>sementara</w:t>
      </w:r>
      <w:proofErr w:type="spellEnd"/>
      <w:r>
        <w:t xml:space="preserve"> </w:t>
      </w:r>
      <w:proofErr w:type="spellStart"/>
      <w:r>
        <w:t>metode</w:t>
      </w:r>
      <w:proofErr w:type="spellEnd"/>
      <w:r>
        <w:t xml:space="preserve"> yang </w:t>
      </w:r>
      <w:proofErr w:type="spellStart"/>
      <w:r>
        <w:t>digunakal</w:t>
      </w:r>
      <w:proofErr w:type="spellEnd"/>
      <w:r>
        <w:t xml:space="preserve"> </w:t>
      </w:r>
      <w:proofErr w:type="spellStart"/>
      <w:r>
        <w:t>dalam</w:t>
      </w:r>
      <w:proofErr w:type="spellEnd"/>
      <w:r>
        <w:t xml:space="preserve"> </w:t>
      </w:r>
      <w:proofErr w:type="spellStart"/>
      <w:r>
        <w:t>pengambilan</w:t>
      </w:r>
      <w:proofErr w:type="spellEnd"/>
      <w:r>
        <w:t xml:space="preserve"> </w:t>
      </w:r>
      <w:proofErr w:type="spellStart"/>
      <w:r>
        <w:t>sampel</w:t>
      </w:r>
      <w:proofErr w:type="spellEnd"/>
      <w:r>
        <w:t xml:space="preserve"> </w:t>
      </w:r>
      <w:proofErr w:type="spellStart"/>
      <w:r>
        <w:t>yaitu</w:t>
      </w:r>
      <w:proofErr w:type="spellEnd"/>
      <w:r>
        <w:t xml:space="preserve"> sampling </w:t>
      </w:r>
      <w:proofErr w:type="spellStart"/>
      <w:r>
        <w:t>jenuh</w:t>
      </w:r>
      <w:proofErr w:type="spellEnd"/>
      <w:r>
        <w:t xml:space="preserve"> </w:t>
      </w:r>
      <w:proofErr w:type="spellStart"/>
      <w:r>
        <w:t>atau</w:t>
      </w:r>
      <w:proofErr w:type="spellEnd"/>
      <w:r>
        <w:t xml:space="preserve"> </w:t>
      </w:r>
      <w:proofErr w:type="spellStart"/>
      <w:r>
        <w:t>sensus</w:t>
      </w:r>
      <w:proofErr w:type="spellEnd"/>
      <w:r>
        <w:t xml:space="preserve"> sampling. </w:t>
      </w:r>
      <w:proofErr w:type="spellStart"/>
      <w:r>
        <w:t>Artinya</w:t>
      </w:r>
      <w:proofErr w:type="spellEnd"/>
      <w:r>
        <w:t xml:space="preserve"> </w:t>
      </w:r>
      <w:proofErr w:type="spellStart"/>
      <w:r>
        <w:t>seluruh</w:t>
      </w:r>
      <w:proofErr w:type="spellEnd"/>
      <w:r>
        <w:t xml:space="preserve"> </w:t>
      </w:r>
      <w:proofErr w:type="spellStart"/>
      <w:r>
        <w:t>populasi</w:t>
      </w:r>
      <w:proofErr w:type="spellEnd"/>
      <w:r>
        <w:t xml:space="preserve"> yang </w:t>
      </w:r>
      <w:proofErr w:type="spellStart"/>
      <w:r>
        <w:t>ada</w:t>
      </w:r>
      <w:proofErr w:type="spellEnd"/>
      <w:r>
        <w:t xml:space="preserve"> </w:t>
      </w:r>
      <w:proofErr w:type="spellStart"/>
      <w:r>
        <w:t>akan</w:t>
      </w:r>
      <w:proofErr w:type="spellEnd"/>
      <w:r>
        <w:t xml:space="preserve"> </w:t>
      </w:r>
      <w:proofErr w:type="spellStart"/>
      <w:r>
        <w:t>dijadikan</w:t>
      </w:r>
      <w:proofErr w:type="spellEnd"/>
      <w:r>
        <w:t xml:space="preserve"> </w:t>
      </w:r>
      <w:proofErr w:type="spellStart"/>
      <w:r>
        <w:t>sampel</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w:t>
      </w:r>
    </w:p>
    <w:p w14:paraId="1F97A56E" w14:textId="2544E4FC" w:rsidR="00261BCB" w:rsidRDefault="00261BCB" w:rsidP="00587DAD">
      <w:pPr>
        <w:pStyle w:val="Judul2"/>
        <w:spacing w:before="0"/>
      </w:pPr>
      <w:r>
        <w:t xml:space="preserve">Teknik </w:t>
      </w:r>
      <w:proofErr w:type="spellStart"/>
      <w:r>
        <w:t>Pengukuran</w:t>
      </w:r>
      <w:proofErr w:type="spellEnd"/>
      <w:r>
        <w:t xml:space="preserve"> Data</w:t>
      </w:r>
    </w:p>
    <w:p w14:paraId="6795DFE4" w14:textId="1CB718CA" w:rsidR="00261BCB" w:rsidRDefault="00261BCB" w:rsidP="00587DAD">
      <w:pPr>
        <w:spacing w:before="0" w:after="0"/>
        <w:ind w:left="576" w:firstLine="720"/>
      </w:pPr>
      <w:r>
        <w:t xml:space="preserve">Dalam </w:t>
      </w:r>
      <w:proofErr w:type="spellStart"/>
      <w:r>
        <w:t>penelitian</w:t>
      </w:r>
      <w:proofErr w:type="spellEnd"/>
      <w:r>
        <w:t xml:space="preserve"> </w:t>
      </w:r>
      <w:proofErr w:type="spellStart"/>
      <w:r>
        <w:t>ini</w:t>
      </w:r>
      <w:proofErr w:type="spellEnd"/>
      <w:r>
        <w:t xml:space="preserve">, </w:t>
      </w:r>
      <w:proofErr w:type="spellStart"/>
      <w:r>
        <w:t>teknik</w:t>
      </w:r>
      <w:proofErr w:type="spellEnd"/>
      <w:r>
        <w:t xml:space="preserve"> </w:t>
      </w:r>
      <w:proofErr w:type="spellStart"/>
      <w:r>
        <w:t>pengukuran</w:t>
      </w:r>
      <w:proofErr w:type="spellEnd"/>
      <w:r>
        <w:t xml:space="preserve"> data yang </w:t>
      </w:r>
      <w:proofErr w:type="spellStart"/>
      <w:r>
        <w:t>digunakan</w:t>
      </w:r>
      <w:proofErr w:type="spellEnd"/>
      <w:r>
        <w:t xml:space="preserve"> </w:t>
      </w:r>
      <w:proofErr w:type="spellStart"/>
      <w:r>
        <w:t>ialah</w:t>
      </w:r>
      <w:proofErr w:type="spellEnd"/>
      <w:r>
        <w:t xml:space="preserve"> </w:t>
      </w:r>
      <w:proofErr w:type="spellStart"/>
      <w:r>
        <w:t>skala</w:t>
      </w:r>
      <w:proofErr w:type="spellEnd"/>
      <w:r>
        <w:t xml:space="preserve"> </w:t>
      </w:r>
      <w:proofErr w:type="spellStart"/>
      <w:r>
        <w:t>likert</w:t>
      </w:r>
      <w:proofErr w:type="spellEnd"/>
      <w:r>
        <w:t xml:space="preserve">. Skala </w:t>
      </w:r>
      <w:proofErr w:type="spellStart"/>
      <w:r>
        <w:t>likert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sikap</w:t>
      </w:r>
      <w:proofErr w:type="spellEnd"/>
      <w:r>
        <w:t xml:space="preserve">, </w:t>
      </w:r>
      <w:proofErr w:type="spellStart"/>
      <w:r>
        <w:t>pendapat</w:t>
      </w:r>
      <w:proofErr w:type="spellEnd"/>
      <w:r>
        <w:t xml:space="preserve">, dan </w:t>
      </w:r>
      <w:proofErr w:type="spellStart"/>
      <w:r>
        <w:t>persepsi</w:t>
      </w:r>
      <w:proofErr w:type="spellEnd"/>
      <w:r>
        <w:t xml:space="preserve"> </w:t>
      </w:r>
      <w:proofErr w:type="spellStart"/>
      <w:r>
        <w:lastRenderedPageBreak/>
        <w:t>seseorang</w:t>
      </w:r>
      <w:proofErr w:type="spellEnd"/>
      <w:r>
        <w:t xml:space="preserve"> </w:t>
      </w:r>
      <w:proofErr w:type="spellStart"/>
      <w:r>
        <w:t>mengenai</w:t>
      </w:r>
      <w:proofErr w:type="spellEnd"/>
      <w:r>
        <w:t xml:space="preserve"> </w:t>
      </w:r>
      <w:proofErr w:type="spellStart"/>
      <w:r>
        <w:t>fenomena</w:t>
      </w:r>
      <w:proofErr w:type="spellEnd"/>
      <w:r>
        <w:t xml:space="preserve"> </w:t>
      </w:r>
      <w:proofErr w:type="spellStart"/>
      <w:r>
        <w:t>sosial</w:t>
      </w:r>
      <w:proofErr w:type="spellEnd"/>
      <w:r>
        <w:t xml:space="preserve">. </w:t>
      </w:r>
      <w:proofErr w:type="spellStart"/>
      <w:r>
        <w:t>Dengan</w:t>
      </w:r>
      <w:proofErr w:type="spellEnd"/>
      <w:r>
        <w:t xml:space="preserve"> </w:t>
      </w:r>
      <w:proofErr w:type="spellStart"/>
      <w:r>
        <w:t>kriteria</w:t>
      </w:r>
      <w:proofErr w:type="spellEnd"/>
      <w:r>
        <w:t xml:space="preserve"> </w:t>
      </w:r>
      <w:proofErr w:type="spellStart"/>
      <w:proofErr w:type="gramStart"/>
      <w:r>
        <w:t>penilaian</w:t>
      </w:r>
      <w:proofErr w:type="spellEnd"/>
      <w:r>
        <w:t xml:space="preserve"> :</w:t>
      </w:r>
      <w:proofErr w:type="gramEnd"/>
      <w:r>
        <w:t xml:space="preserve"> Sangat Tidak </w:t>
      </w:r>
      <w:proofErr w:type="spellStart"/>
      <w:r>
        <w:t>Setuju</w:t>
      </w:r>
      <w:proofErr w:type="spellEnd"/>
      <w:r>
        <w:t xml:space="preserve"> (1), Tidak </w:t>
      </w:r>
      <w:proofErr w:type="spellStart"/>
      <w:r>
        <w:t>Setuju</w:t>
      </w:r>
      <w:proofErr w:type="spellEnd"/>
      <w:r>
        <w:t xml:space="preserve"> (2), Kurang </w:t>
      </w:r>
      <w:proofErr w:type="spellStart"/>
      <w:r>
        <w:t>Setuju</w:t>
      </w:r>
      <w:proofErr w:type="spellEnd"/>
      <w:r>
        <w:t xml:space="preserve"> (3), </w:t>
      </w:r>
      <w:proofErr w:type="spellStart"/>
      <w:r>
        <w:t>Setuju</w:t>
      </w:r>
      <w:proofErr w:type="spellEnd"/>
      <w:r>
        <w:t xml:space="preserve"> (4), dan Sangat </w:t>
      </w:r>
      <w:proofErr w:type="spellStart"/>
      <w:r>
        <w:t>Setuju</w:t>
      </w:r>
      <w:proofErr w:type="spellEnd"/>
      <w:r>
        <w:t xml:space="preserve"> (5).</w:t>
      </w:r>
    </w:p>
    <w:p w14:paraId="7AE89B88" w14:textId="4D784F3B" w:rsidR="00261BCB" w:rsidRDefault="00261BCB" w:rsidP="00F22CF4">
      <w:pPr>
        <w:pStyle w:val="Judul2"/>
        <w:spacing w:before="0"/>
      </w:pPr>
      <w:r>
        <w:t xml:space="preserve">Teknik </w:t>
      </w:r>
      <w:proofErr w:type="spellStart"/>
      <w:r>
        <w:t>Analisis</w:t>
      </w:r>
      <w:proofErr w:type="spellEnd"/>
      <w:r>
        <w:t xml:space="preserve"> Data </w:t>
      </w:r>
    </w:p>
    <w:p w14:paraId="4F01E196" w14:textId="4211C323" w:rsidR="00970420" w:rsidRPr="00261BCB" w:rsidRDefault="00261BCB" w:rsidP="00F618AD">
      <w:pPr>
        <w:spacing w:before="0" w:after="0"/>
        <w:ind w:left="576" w:firstLine="720"/>
      </w:pPr>
      <w:r>
        <w:t xml:space="preserve">Teknik </w:t>
      </w:r>
      <w:proofErr w:type="spellStart"/>
      <w:r>
        <w:t>analisis</w:t>
      </w:r>
      <w:proofErr w:type="spellEnd"/>
      <w:r>
        <w:t xml:space="preserve"> data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w:t>
      </w:r>
      <w:proofErr w:type="spellStart"/>
      <w:r>
        <w:t>beberapa</w:t>
      </w:r>
      <w:proofErr w:type="spellEnd"/>
      <w:r>
        <w:t xml:space="preserve"> </w:t>
      </w:r>
      <w:proofErr w:type="spellStart"/>
      <w:r>
        <w:t>metode</w:t>
      </w:r>
      <w:proofErr w:type="spellEnd"/>
      <w:r>
        <w:t xml:space="preserve"> </w:t>
      </w:r>
      <w:proofErr w:type="spellStart"/>
      <w:r>
        <w:t>pengujian</w:t>
      </w:r>
      <w:proofErr w:type="spellEnd"/>
      <w:r>
        <w:t xml:space="preserve"> </w:t>
      </w:r>
      <w:proofErr w:type="spellStart"/>
      <w:r>
        <w:t>yakni</w:t>
      </w:r>
      <w:proofErr w:type="spellEnd"/>
      <w:r>
        <w:t xml:space="preserve"> </w:t>
      </w:r>
      <w:proofErr w:type="spellStart"/>
      <w:r>
        <w:t>teknik</w:t>
      </w:r>
      <w:proofErr w:type="spellEnd"/>
      <w:r>
        <w:t xml:space="preserve"> </w:t>
      </w:r>
      <w:proofErr w:type="spellStart"/>
      <w:r>
        <w:t>analisis</w:t>
      </w:r>
      <w:proofErr w:type="spellEnd"/>
      <w:r>
        <w:t xml:space="preserve"> data yang </w:t>
      </w:r>
      <w:proofErr w:type="spellStart"/>
      <w:r>
        <w:t>terdiri</w:t>
      </w:r>
      <w:proofErr w:type="spellEnd"/>
      <w:r>
        <w:t xml:space="preserve"> </w:t>
      </w:r>
      <w:proofErr w:type="spellStart"/>
      <w:r>
        <w:t>dari</w:t>
      </w:r>
      <w:proofErr w:type="spellEnd"/>
      <w:r>
        <w:t xml:space="preserve"> uji </w:t>
      </w:r>
      <w:proofErr w:type="spellStart"/>
      <w:r>
        <w:t>validitas</w:t>
      </w:r>
      <w:proofErr w:type="spellEnd"/>
      <w:r>
        <w:t xml:space="preserve">, uji </w:t>
      </w:r>
      <w:proofErr w:type="spellStart"/>
      <w:r>
        <w:t>reliabilitas</w:t>
      </w:r>
      <w:proofErr w:type="spellEnd"/>
      <w:r>
        <w:t xml:space="preserve">. Uji </w:t>
      </w:r>
      <w:proofErr w:type="spellStart"/>
      <w:r>
        <w:t>asumsi</w:t>
      </w:r>
      <w:proofErr w:type="spellEnd"/>
      <w:r>
        <w:t xml:space="preserve"> </w:t>
      </w:r>
      <w:proofErr w:type="spellStart"/>
      <w:r>
        <w:t>klasik</w:t>
      </w:r>
      <w:proofErr w:type="spellEnd"/>
      <w:r>
        <w:t xml:space="preserve"> yang </w:t>
      </w:r>
      <w:proofErr w:type="spellStart"/>
      <w:r>
        <w:t>terdiri</w:t>
      </w:r>
      <w:proofErr w:type="spellEnd"/>
      <w:r>
        <w:t xml:space="preserve"> </w:t>
      </w:r>
      <w:proofErr w:type="spellStart"/>
      <w:r>
        <w:t>dari</w:t>
      </w:r>
      <w:proofErr w:type="spellEnd"/>
      <w:r>
        <w:t xml:space="preserve"> uji </w:t>
      </w:r>
      <w:proofErr w:type="spellStart"/>
      <w:r>
        <w:t>normalitas</w:t>
      </w:r>
      <w:proofErr w:type="spellEnd"/>
      <w:r>
        <w:t xml:space="preserve">, uji </w:t>
      </w:r>
      <w:proofErr w:type="spellStart"/>
      <w:r>
        <w:t>multikolinearitas</w:t>
      </w:r>
      <w:proofErr w:type="spellEnd"/>
      <w:r>
        <w:t xml:space="preserve">, dan uji </w:t>
      </w:r>
      <w:proofErr w:type="spellStart"/>
      <w:r>
        <w:t>heteroskedastisitas</w:t>
      </w:r>
      <w:proofErr w:type="spellEnd"/>
      <w:r>
        <w:t xml:space="preserve">, uji </w:t>
      </w:r>
      <w:proofErr w:type="spellStart"/>
      <w:r>
        <w:t>regresi</w:t>
      </w:r>
      <w:proofErr w:type="spellEnd"/>
      <w:r>
        <w:t xml:space="preserve"> linear </w:t>
      </w:r>
      <w:proofErr w:type="spellStart"/>
      <w:r>
        <w:t>berganda</w:t>
      </w:r>
      <w:proofErr w:type="spellEnd"/>
      <w:r>
        <w:t xml:space="preserve">. Uji </w:t>
      </w:r>
      <w:proofErr w:type="spellStart"/>
      <w:r>
        <w:t>hipotesis</w:t>
      </w:r>
      <w:proofErr w:type="spellEnd"/>
      <w:r>
        <w:t xml:space="preserve"> yang </w:t>
      </w:r>
      <w:proofErr w:type="spellStart"/>
      <w:r>
        <w:t>terdiri</w:t>
      </w:r>
      <w:proofErr w:type="spellEnd"/>
      <w:r>
        <w:t xml:space="preserve"> </w:t>
      </w:r>
      <w:proofErr w:type="spellStart"/>
      <w:r>
        <w:t>dai</w:t>
      </w:r>
      <w:proofErr w:type="spellEnd"/>
      <w:r>
        <w:t xml:space="preserve"> uji t (</w:t>
      </w:r>
      <w:proofErr w:type="spellStart"/>
      <w:r>
        <w:t>parsial</w:t>
      </w:r>
      <w:proofErr w:type="spellEnd"/>
      <w:r>
        <w:t xml:space="preserve">) dan </w:t>
      </w:r>
      <w:proofErr w:type="spellStart"/>
      <w:r>
        <w:t>koefisien</w:t>
      </w:r>
      <w:proofErr w:type="spellEnd"/>
      <w:r>
        <w:t xml:space="preserve"> </w:t>
      </w:r>
      <w:proofErr w:type="spellStart"/>
      <w:r>
        <w:t>determinasi</w:t>
      </w:r>
      <w:proofErr w:type="spellEnd"/>
      <w:r>
        <w:t xml:space="preserve">. Uji </w:t>
      </w:r>
      <w:proofErr w:type="spellStart"/>
      <w:r>
        <w:t>tersebut</w:t>
      </w:r>
      <w:proofErr w:type="spellEnd"/>
      <w:r>
        <w:t xml:space="preserve"> </w:t>
      </w:r>
      <w:proofErr w:type="spellStart"/>
      <w:r>
        <w:t>diolah</w:t>
      </w:r>
      <w:proofErr w:type="spellEnd"/>
      <w:r>
        <w:t xml:space="preserve"> </w:t>
      </w:r>
      <w:proofErr w:type="spellStart"/>
      <w:r>
        <w:t>dengan</w:t>
      </w:r>
      <w:proofErr w:type="spellEnd"/>
      <w:r>
        <w:t xml:space="preserve"> </w:t>
      </w:r>
      <w:proofErr w:type="spellStart"/>
      <w:r>
        <w:t>menggunakan</w:t>
      </w:r>
      <w:proofErr w:type="spellEnd"/>
      <w:r>
        <w:t xml:space="preserve"> SPSS </w:t>
      </w:r>
      <w:proofErr w:type="spellStart"/>
      <w:r>
        <w:t>versi</w:t>
      </w:r>
      <w:proofErr w:type="spellEnd"/>
      <w:r>
        <w:t xml:space="preserve"> 27</w:t>
      </w:r>
    </w:p>
    <w:p w14:paraId="16381994" w14:textId="2D52E5D7" w:rsidR="00970420" w:rsidRDefault="00587DAD" w:rsidP="00587DAD">
      <w:pPr>
        <w:pStyle w:val="Judul1"/>
        <w:spacing w:before="0"/>
      </w:pPr>
      <w:r>
        <w:t xml:space="preserve">Hasil dan </w:t>
      </w:r>
      <w:proofErr w:type="spellStart"/>
      <w:r>
        <w:t>Pembahasan</w:t>
      </w:r>
      <w:proofErr w:type="spellEnd"/>
    </w:p>
    <w:p w14:paraId="7C39BC27" w14:textId="0BECA7FE" w:rsidR="00F47FB3" w:rsidRDefault="00F47FB3" w:rsidP="00587DAD">
      <w:pPr>
        <w:pStyle w:val="Judul2"/>
        <w:spacing w:before="0"/>
      </w:pPr>
      <w:r>
        <w:t xml:space="preserve">Gambaran Umum </w:t>
      </w:r>
      <w:proofErr w:type="spellStart"/>
      <w:r>
        <w:t>Objek</w:t>
      </w:r>
      <w:proofErr w:type="spellEnd"/>
    </w:p>
    <w:p w14:paraId="61AE18DD" w14:textId="77777777" w:rsidR="00F47FB3" w:rsidRPr="00F47FB3" w:rsidRDefault="00F47FB3" w:rsidP="00587DAD">
      <w:pPr>
        <w:spacing w:before="0" w:after="0"/>
        <w:ind w:left="576" w:right="13" w:firstLine="720"/>
      </w:pPr>
      <w:r>
        <w:t xml:space="preserve">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data primer, </w:t>
      </w:r>
      <w:proofErr w:type="spellStart"/>
      <w:r>
        <w:t>dimana</w:t>
      </w:r>
      <w:proofErr w:type="spellEnd"/>
      <w:r>
        <w:t xml:space="preserve"> </w:t>
      </w:r>
      <w:proofErr w:type="spellStart"/>
      <w:r>
        <w:t>penulis</w:t>
      </w:r>
      <w:proofErr w:type="spellEnd"/>
      <w:r>
        <w:t xml:space="preserve"> </w:t>
      </w:r>
      <w:proofErr w:type="spellStart"/>
      <w:r>
        <w:t>menyebar</w:t>
      </w:r>
      <w:proofErr w:type="spellEnd"/>
      <w:r>
        <w:t xml:space="preserve"> </w:t>
      </w:r>
      <w:proofErr w:type="spellStart"/>
      <w:r>
        <w:t>kuesioner</w:t>
      </w:r>
      <w:proofErr w:type="spellEnd"/>
      <w:r>
        <w:t xml:space="preserve"> </w:t>
      </w:r>
      <w:proofErr w:type="spellStart"/>
      <w:r>
        <w:t>secara</w:t>
      </w:r>
      <w:proofErr w:type="spellEnd"/>
      <w:r>
        <w:t xml:space="preserve"> online </w:t>
      </w:r>
      <w:proofErr w:type="spellStart"/>
      <w:r>
        <w:t>kepada</w:t>
      </w:r>
      <w:proofErr w:type="spellEnd"/>
      <w:r>
        <w:t xml:space="preserve"> </w:t>
      </w:r>
      <w:proofErr w:type="spellStart"/>
      <w:r>
        <w:t>responden</w:t>
      </w:r>
      <w:proofErr w:type="spellEnd"/>
      <w:r>
        <w:t xml:space="preserve">. </w:t>
      </w:r>
      <w:proofErr w:type="spellStart"/>
      <w:r>
        <w:t>Penyebaran</w:t>
      </w:r>
      <w:proofErr w:type="spellEnd"/>
      <w:r>
        <w:t xml:space="preserve"> </w:t>
      </w:r>
      <w:proofErr w:type="spellStart"/>
      <w:r>
        <w:t>kuesioner</w:t>
      </w:r>
      <w:proofErr w:type="spellEnd"/>
      <w:r>
        <w:t xml:space="preserve"> </w:t>
      </w:r>
      <w:proofErr w:type="spellStart"/>
      <w:r>
        <w:t>ini</w:t>
      </w:r>
      <w:proofErr w:type="spellEnd"/>
      <w:r>
        <w:t xml:space="preserve"> </w:t>
      </w:r>
      <w:proofErr w:type="spellStart"/>
      <w:r>
        <w:t>menggunakan</w:t>
      </w:r>
      <w:proofErr w:type="spellEnd"/>
      <w:r>
        <w:t xml:space="preserve"> google form yang </w:t>
      </w:r>
      <w:proofErr w:type="spellStart"/>
      <w:r>
        <w:t>disebarkan</w:t>
      </w:r>
      <w:proofErr w:type="spellEnd"/>
      <w:r>
        <w:t xml:space="preserve"> </w:t>
      </w:r>
      <w:proofErr w:type="spellStart"/>
      <w:r>
        <w:t>kepada</w:t>
      </w:r>
      <w:proofErr w:type="spellEnd"/>
      <w:r>
        <w:t xml:space="preserve"> </w:t>
      </w:r>
      <w:proofErr w:type="spellStart"/>
      <w:r>
        <w:t>perangkat</w:t>
      </w:r>
      <w:proofErr w:type="spellEnd"/>
      <w:r>
        <w:t xml:space="preserve"> </w:t>
      </w:r>
      <w:proofErr w:type="spellStart"/>
      <w:r>
        <w:t>desa</w:t>
      </w:r>
      <w:proofErr w:type="spellEnd"/>
      <w:r>
        <w:t xml:space="preserve"> di </w:t>
      </w:r>
      <w:proofErr w:type="spellStart"/>
      <w:r>
        <w:t>Kecamatan</w:t>
      </w:r>
      <w:proofErr w:type="spellEnd"/>
      <w:r>
        <w:t xml:space="preserve"> </w:t>
      </w:r>
      <w:proofErr w:type="spellStart"/>
      <w:r>
        <w:t>Ledokombo</w:t>
      </w:r>
      <w:proofErr w:type="spellEnd"/>
      <w:r>
        <w:t xml:space="preserve">. </w:t>
      </w:r>
      <w:proofErr w:type="spellStart"/>
      <w:r>
        <w:t>Peneliti</w:t>
      </w:r>
      <w:proofErr w:type="spellEnd"/>
      <w:r>
        <w:t xml:space="preserve"> </w:t>
      </w:r>
      <w:proofErr w:type="spellStart"/>
      <w:r>
        <w:t>memisahkan</w:t>
      </w:r>
      <w:proofErr w:type="spellEnd"/>
      <w:r>
        <w:t xml:space="preserve"> </w:t>
      </w:r>
      <w:proofErr w:type="spellStart"/>
      <w:r>
        <w:t>identitas</w:t>
      </w:r>
      <w:proofErr w:type="spellEnd"/>
      <w:r>
        <w:t xml:space="preserve"> masing-masing </w:t>
      </w:r>
      <w:proofErr w:type="spellStart"/>
      <w:r>
        <w:t>responden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karakteristik</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Dengan</w:t>
      </w:r>
      <w:proofErr w:type="spellEnd"/>
      <w:r>
        <w:t xml:space="preserve"> </w:t>
      </w:r>
      <w:proofErr w:type="spellStart"/>
      <w:r>
        <w:t>pengklasifikasian</w:t>
      </w:r>
      <w:proofErr w:type="spellEnd"/>
      <w:r>
        <w:t xml:space="preserve"> </w:t>
      </w:r>
      <w:proofErr w:type="spellStart"/>
      <w:r>
        <w:t>responden</w:t>
      </w:r>
      <w:proofErr w:type="spellEnd"/>
      <w:r>
        <w:t xml:space="preserve"> </w:t>
      </w:r>
      <w:proofErr w:type="spellStart"/>
      <w:r>
        <w:t>berdasarkan</w:t>
      </w:r>
      <w:proofErr w:type="spellEnd"/>
      <w:r>
        <w:t xml:space="preserve"> </w:t>
      </w:r>
      <w:proofErr w:type="spellStart"/>
      <w:r>
        <w:t>umur</w:t>
      </w:r>
      <w:proofErr w:type="spellEnd"/>
      <w:r>
        <w:t xml:space="preserve">, </w:t>
      </w:r>
      <w:proofErr w:type="spellStart"/>
      <w:r>
        <w:t>jenis</w:t>
      </w:r>
      <w:proofErr w:type="spellEnd"/>
      <w:r>
        <w:t xml:space="preserve"> </w:t>
      </w:r>
      <w:proofErr w:type="spellStart"/>
      <w:r>
        <w:t>kelamin</w:t>
      </w:r>
      <w:proofErr w:type="spellEnd"/>
      <w:r>
        <w:t xml:space="preserve"> dan Pendidikan. </w:t>
      </w:r>
      <w:proofErr w:type="spellStart"/>
      <w:r>
        <w:t>Mayoritas</w:t>
      </w:r>
      <w:proofErr w:type="spellEnd"/>
      <w:r>
        <w:t xml:space="preserve"> yang </w:t>
      </w:r>
      <w:proofErr w:type="spellStart"/>
      <w:r>
        <w:t>mengisi</w:t>
      </w:r>
      <w:proofErr w:type="spellEnd"/>
      <w:r>
        <w:t xml:space="preserve"> </w:t>
      </w:r>
      <w:proofErr w:type="spellStart"/>
      <w:r>
        <w:t>kuisioner</w:t>
      </w:r>
      <w:proofErr w:type="spellEnd"/>
      <w:r>
        <w:t xml:space="preserve"> </w:t>
      </w:r>
      <w:proofErr w:type="spellStart"/>
      <w:r>
        <w:t>adalah</w:t>
      </w:r>
      <w:proofErr w:type="spellEnd"/>
      <w:r>
        <w:t xml:space="preserve"> </w:t>
      </w:r>
      <w:proofErr w:type="spellStart"/>
      <w:r>
        <w:t>laki-laki</w:t>
      </w:r>
      <w:proofErr w:type="spellEnd"/>
      <w:r>
        <w:t xml:space="preserve"> </w:t>
      </w:r>
      <w:proofErr w:type="spellStart"/>
      <w:r>
        <w:t>sebanyak</w:t>
      </w:r>
      <w:proofErr w:type="spellEnd"/>
      <w:r>
        <w:t xml:space="preserve"> 86,32% </w:t>
      </w:r>
      <w:proofErr w:type="spellStart"/>
      <w:r>
        <w:t>atau</w:t>
      </w:r>
      <w:proofErr w:type="spellEnd"/>
      <w:r>
        <w:t xml:space="preserve"> 101 </w:t>
      </w:r>
      <w:proofErr w:type="spellStart"/>
      <w:r>
        <w:t>responden</w:t>
      </w:r>
      <w:proofErr w:type="spellEnd"/>
      <w:r>
        <w:t xml:space="preserve"> dan </w:t>
      </w:r>
      <w:proofErr w:type="spellStart"/>
      <w:r>
        <w:t>perempuan</w:t>
      </w:r>
      <w:proofErr w:type="spellEnd"/>
      <w:r>
        <w:t xml:space="preserve"> </w:t>
      </w:r>
      <w:proofErr w:type="spellStart"/>
      <w:r>
        <w:t>sebanyak</w:t>
      </w:r>
      <w:proofErr w:type="spellEnd"/>
      <w:r>
        <w:t xml:space="preserve"> </w:t>
      </w:r>
      <w:r w:rsidRPr="00B8698C">
        <w:rPr>
          <w:rFonts w:cs="Times New Roman"/>
          <w:lang w:val="id-ID"/>
        </w:rPr>
        <w:t>13,68%</w:t>
      </w:r>
      <w:r>
        <w:t xml:space="preserve"> </w:t>
      </w:r>
      <w:proofErr w:type="spellStart"/>
      <w:r>
        <w:t>atau</w:t>
      </w:r>
      <w:proofErr w:type="spellEnd"/>
      <w:r>
        <w:t xml:space="preserve"> 16 </w:t>
      </w:r>
      <w:proofErr w:type="spellStart"/>
      <w:r>
        <w:t>responden</w:t>
      </w:r>
      <w:proofErr w:type="spellEnd"/>
      <w:r>
        <w:t xml:space="preserve">. Dari </w:t>
      </w:r>
      <w:proofErr w:type="spellStart"/>
      <w:r>
        <w:t>tabel</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bahwasannya</w:t>
      </w:r>
      <w:proofErr w:type="spellEnd"/>
      <w:r>
        <w:t xml:space="preserve"> </w:t>
      </w:r>
      <w:proofErr w:type="spellStart"/>
      <w:r>
        <w:t>perangkat</w:t>
      </w:r>
      <w:proofErr w:type="spellEnd"/>
      <w:r>
        <w:t xml:space="preserve"> </w:t>
      </w:r>
      <w:proofErr w:type="spellStart"/>
      <w:r>
        <w:t>desa</w:t>
      </w:r>
      <w:proofErr w:type="spellEnd"/>
      <w:r>
        <w:t xml:space="preserve"> di </w:t>
      </w:r>
      <w:proofErr w:type="spellStart"/>
      <w:r>
        <w:t>Kecamatan</w:t>
      </w:r>
      <w:proofErr w:type="spellEnd"/>
      <w:r>
        <w:t xml:space="preserve"> </w:t>
      </w:r>
      <w:proofErr w:type="spellStart"/>
      <w:r>
        <w:t>Ledokombo</w:t>
      </w:r>
      <w:proofErr w:type="spellEnd"/>
      <w:r>
        <w:t xml:space="preserve"> </w:t>
      </w:r>
      <w:proofErr w:type="spellStart"/>
      <w:r>
        <w:t>lebih</w:t>
      </w:r>
      <w:proofErr w:type="spellEnd"/>
      <w:r>
        <w:t xml:space="preserve"> </w:t>
      </w:r>
      <w:proofErr w:type="spellStart"/>
      <w:r>
        <w:t>didominasi</w:t>
      </w:r>
      <w:proofErr w:type="spellEnd"/>
      <w:r>
        <w:t xml:space="preserve"> oleh </w:t>
      </w:r>
      <w:proofErr w:type="spellStart"/>
      <w:r>
        <w:t>laki-laki</w:t>
      </w:r>
      <w:proofErr w:type="spellEnd"/>
      <w:r>
        <w:t xml:space="preserve">. </w:t>
      </w:r>
      <w:proofErr w:type="spellStart"/>
      <w:r>
        <w:t>Berdasarkan</w:t>
      </w:r>
      <w:proofErr w:type="spellEnd"/>
      <w:r>
        <w:t xml:space="preserve"> </w:t>
      </w:r>
      <w:proofErr w:type="spellStart"/>
      <w:r>
        <w:t>pendidikan</w:t>
      </w:r>
      <w:proofErr w:type="spellEnd"/>
      <w:r>
        <w:t xml:space="preserve"> </w:t>
      </w:r>
      <w:proofErr w:type="spellStart"/>
      <w:r>
        <w:t>perangkat</w:t>
      </w:r>
      <w:proofErr w:type="spellEnd"/>
      <w:r>
        <w:t xml:space="preserve"> </w:t>
      </w:r>
      <w:proofErr w:type="spellStart"/>
      <w:r>
        <w:t>desa</w:t>
      </w:r>
      <w:proofErr w:type="spellEnd"/>
      <w:r>
        <w:t xml:space="preserve"> </w:t>
      </w:r>
      <w:proofErr w:type="spellStart"/>
      <w:proofErr w:type="gramStart"/>
      <w:r>
        <w:t>dengan</w:t>
      </w:r>
      <w:proofErr w:type="spellEnd"/>
      <w:r>
        <w:t xml:space="preserve">  </w:t>
      </w:r>
      <w:proofErr w:type="spellStart"/>
      <w:r>
        <w:t>pendidikan</w:t>
      </w:r>
      <w:proofErr w:type="spellEnd"/>
      <w:proofErr w:type="gramEnd"/>
      <w:r>
        <w:t xml:space="preserve"> </w:t>
      </w:r>
      <w:proofErr w:type="spellStart"/>
      <w:r>
        <w:t>terakhir</w:t>
      </w:r>
      <w:proofErr w:type="spellEnd"/>
      <w:r>
        <w:t xml:space="preserve"> SMA 87,18% </w:t>
      </w:r>
      <w:proofErr w:type="spellStart"/>
      <w:r>
        <w:t>atau</w:t>
      </w:r>
      <w:proofErr w:type="spellEnd"/>
      <w:r>
        <w:t xml:space="preserve"> 102 orang, Pendidikan </w:t>
      </w:r>
      <w:proofErr w:type="spellStart"/>
      <w:r>
        <w:t>terakhir</w:t>
      </w:r>
      <w:proofErr w:type="spellEnd"/>
      <w:r>
        <w:t xml:space="preserve"> D3 1,71% </w:t>
      </w:r>
      <w:proofErr w:type="spellStart"/>
      <w:r>
        <w:t>atau</w:t>
      </w:r>
      <w:proofErr w:type="spellEnd"/>
      <w:r>
        <w:t xml:space="preserve"> 2 orang dan Pendidikan </w:t>
      </w:r>
      <w:proofErr w:type="spellStart"/>
      <w:r>
        <w:t>terakhir</w:t>
      </w:r>
      <w:proofErr w:type="spellEnd"/>
      <w:r>
        <w:t xml:space="preserve"> S1 11,11% </w:t>
      </w:r>
      <w:proofErr w:type="spellStart"/>
      <w:r>
        <w:t>atau</w:t>
      </w:r>
      <w:proofErr w:type="spellEnd"/>
      <w:r>
        <w:t xml:space="preserve"> 13 orang. </w:t>
      </w:r>
    </w:p>
    <w:p w14:paraId="342A9BF7" w14:textId="66455A03" w:rsidR="00F47FB3" w:rsidRDefault="00F47FB3" w:rsidP="00587DAD">
      <w:pPr>
        <w:pStyle w:val="Judul2"/>
        <w:spacing w:before="0"/>
      </w:pPr>
      <w:proofErr w:type="spellStart"/>
      <w:r>
        <w:t>Analisis</w:t>
      </w:r>
      <w:proofErr w:type="spellEnd"/>
      <w:r>
        <w:t xml:space="preserve"> Data</w:t>
      </w:r>
    </w:p>
    <w:p w14:paraId="113DBF17" w14:textId="3A8AFD99" w:rsidR="00F47FB3" w:rsidRDefault="00F47FB3" w:rsidP="00F22CF4">
      <w:pPr>
        <w:pStyle w:val="Judul3"/>
        <w:spacing w:before="0" w:after="0"/>
      </w:pPr>
      <w:r>
        <w:t xml:space="preserve">Uji </w:t>
      </w:r>
      <w:proofErr w:type="spellStart"/>
      <w:r>
        <w:t>Validitas</w:t>
      </w:r>
      <w:proofErr w:type="spellEnd"/>
    </w:p>
    <w:p w14:paraId="5E066A0A" w14:textId="77777777" w:rsidR="002025D1" w:rsidRPr="002025D1" w:rsidRDefault="002025D1" w:rsidP="002025D1"/>
    <w:tbl>
      <w:tblPr>
        <w:tblpPr w:leftFromText="180" w:rightFromText="180" w:vertAnchor="text" w:horzAnchor="margin" w:tblpXSpec="center" w:tblpY="-30"/>
        <w:tblW w:w="4695" w:type="dxa"/>
        <w:tblLayout w:type="fixed"/>
        <w:tblLook w:val="04A0" w:firstRow="1" w:lastRow="0" w:firstColumn="1" w:lastColumn="0" w:noHBand="0" w:noVBand="1"/>
      </w:tblPr>
      <w:tblGrid>
        <w:gridCol w:w="988"/>
        <w:gridCol w:w="988"/>
        <w:gridCol w:w="780"/>
        <w:gridCol w:w="827"/>
        <w:gridCol w:w="1112"/>
      </w:tblGrid>
      <w:tr w:rsidR="00F22CF4" w:rsidRPr="003A7832" w14:paraId="02547135" w14:textId="77777777" w:rsidTr="003A7832">
        <w:trPr>
          <w:trHeight w:val="307"/>
        </w:trPr>
        <w:tc>
          <w:tcPr>
            <w:tcW w:w="988" w:type="dxa"/>
            <w:vMerge w:val="restart"/>
            <w:tcBorders>
              <w:top w:val="single" w:sz="4" w:space="0" w:color="auto"/>
              <w:left w:val="nil"/>
              <w:bottom w:val="single" w:sz="8" w:space="0" w:color="000000"/>
              <w:right w:val="nil"/>
            </w:tcBorders>
            <w:shd w:val="clear" w:color="auto" w:fill="auto"/>
            <w:noWrap/>
            <w:vAlign w:val="center"/>
            <w:hideMark/>
          </w:tcPr>
          <w:p w14:paraId="61C10B33" w14:textId="72754437" w:rsidR="002025D1" w:rsidRPr="003A7832" w:rsidRDefault="00F22CF4"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lastRenderedPageBreak/>
              <w:t>V</w:t>
            </w:r>
            <w:r w:rsidR="002025D1" w:rsidRPr="003A7832">
              <w:rPr>
                <w:rFonts w:ascii="Times New Roman" w:eastAsia="Times New Roman" w:hAnsi="Times New Roman" w:cs="Times New Roman"/>
                <w:color w:val="000000"/>
                <w:sz w:val="18"/>
                <w:szCs w:val="18"/>
                <w:lang w:val="id-ID" w:eastAsia="id-ID"/>
              </w:rPr>
              <w:t>ariabel</w:t>
            </w:r>
          </w:p>
        </w:tc>
        <w:tc>
          <w:tcPr>
            <w:tcW w:w="988" w:type="dxa"/>
            <w:vMerge w:val="restart"/>
            <w:tcBorders>
              <w:top w:val="single" w:sz="4" w:space="0" w:color="auto"/>
              <w:left w:val="nil"/>
              <w:bottom w:val="single" w:sz="8" w:space="0" w:color="000000"/>
              <w:right w:val="nil"/>
            </w:tcBorders>
            <w:shd w:val="clear" w:color="auto" w:fill="auto"/>
            <w:noWrap/>
            <w:vAlign w:val="center"/>
            <w:hideMark/>
          </w:tcPr>
          <w:p w14:paraId="45D79019" w14:textId="45AFA4E3" w:rsidR="002025D1" w:rsidRPr="003A7832" w:rsidRDefault="00F22CF4"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I</w:t>
            </w:r>
            <w:r w:rsidR="002025D1" w:rsidRPr="003A7832">
              <w:rPr>
                <w:rFonts w:ascii="Times New Roman" w:eastAsia="Times New Roman" w:hAnsi="Times New Roman" w:cs="Times New Roman"/>
                <w:color w:val="000000"/>
                <w:sz w:val="18"/>
                <w:szCs w:val="18"/>
                <w:lang w:val="id-ID" w:eastAsia="id-ID"/>
              </w:rPr>
              <w:t>ndikator</w:t>
            </w:r>
          </w:p>
        </w:tc>
        <w:tc>
          <w:tcPr>
            <w:tcW w:w="1607" w:type="dxa"/>
            <w:gridSpan w:val="2"/>
            <w:tcBorders>
              <w:top w:val="single" w:sz="4" w:space="0" w:color="auto"/>
              <w:left w:val="nil"/>
              <w:bottom w:val="single" w:sz="8" w:space="0" w:color="auto"/>
              <w:right w:val="nil"/>
            </w:tcBorders>
            <w:shd w:val="clear" w:color="auto" w:fill="auto"/>
            <w:noWrap/>
            <w:vAlign w:val="bottom"/>
            <w:hideMark/>
          </w:tcPr>
          <w:p w14:paraId="79BFF07C"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Uji Validitas</w:t>
            </w:r>
          </w:p>
        </w:tc>
        <w:tc>
          <w:tcPr>
            <w:tcW w:w="1112" w:type="dxa"/>
            <w:vMerge w:val="restart"/>
            <w:tcBorders>
              <w:top w:val="single" w:sz="4" w:space="0" w:color="auto"/>
              <w:left w:val="nil"/>
              <w:bottom w:val="single" w:sz="8" w:space="0" w:color="000000"/>
              <w:right w:val="nil"/>
            </w:tcBorders>
            <w:shd w:val="clear" w:color="auto" w:fill="auto"/>
            <w:noWrap/>
            <w:vAlign w:val="center"/>
            <w:hideMark/>
          </w:tcPr>
          <w:p w14:paraId="5379CA58" w14:textId="31DAABCF" w:rsidR="002025D1" w:rsidRPr="003A7832" w:rsidRDefault="00F22CF4"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K</w:t>
            </w:r>
            <w:r w:rsidR="002025D1" w:rsidRPr="003A7832">
              <w:rPr>
                <w:rFonts w:ascii="Times New Roman" w:eastAsia="Times New Roman" w:hAnsi="Times New Roman" w:cs="Times New Roman"/>
                <w:color w:val="000000"/>
                <w:sz w:val="18"/>
                <w:szCs w:val="18"/>
                <w:lang w:val="id-ID" w:eastAsia="id-ID"/>
              </w:rPr>
              <w:t>eterangan</w:t>
            </w:r>
          </w:p>
        </w:tc>
      </w:tr>
      <w:tr w:rsidR="00F22CF4" w:rsidRPr="003A7832" w14:paraId="74D562B8" w14:textId="77777777" w:rsidTr="003A7832">
        <w:trPr>
          <w:trHeight w:val="307"/>
        </w:trPr>
        <w:tc>
          <w:tcPr>
            <w:tcW w:w="988" w:type="dxa"/>
            <w:vMerge/>
            <w:tcBorders>
              <w:top w:val="single" w:sz="8" w:space="0" w:color="auto"/>
              <w:left w:val="nil"/>
              <w:bottom w:val="single" w:sz="8" w:space="0" w:color="000000"/>
              <w:right w:val="nil"/>
            </w:tcBorders>
            <w:vAlign w:val="center"/>
            <w:hideMark/>
          </w:tcPr>
          <w:p w14:paraId="7C87AC8E"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vMerge/>
            <w:tcBorders>
              <w:top w:val="nil"/>
              <w:left w:val="nil"/>
              <w:bottom w:val="single" w:sz="8" w:space="0" w:color="000000"/>
              <w:right w:val="nil"/>
            </w:tcBorders>
            <w:vAlign w:val="center"/>
            <w:hideMark/>
          </w:tcPr>
          <w:p w14:paraId="7BF3CD87"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780" w:type="dxa"/>
            <w:tcBorders>
              <w:top w:val="nil"/>
              <w:left w:val="nil"/>
              <w:bottom w:val="single" w:sz="8" w:space="0" w:color="auto"/>
              <w:right w:val="nil"/>
            </w:tcBorders>
            <w:shd w:val="clear" w:color="auto" w:fill="auto"/>
            <w:noWrap/>
            <w:vAlign w:val="bottom"/>
            <w:hideMark/>
          </w:tcPr>
          <w:p w14:paraId="5320B43F"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r tabel</w:t>
            </w:r>
          </w:p>
        </w:tc>
        <w:tc>
          <w:tcPr>
            <w:tcW w:w="825" w:type="dxa"/>
            <w:tcBorders>
              <w:top w:val="nil"/>
              <w:left w:val="nil"/>
              <w:bottom w:val="single" w:sz="8" w:space="0" w:color="auto"/>
              <w:right w:val="nil"/>
            </w:tcBorders>
            <w:shd w:val="clear" w:color="auto" w:fill="auto"/>
            <w:noWrap/>
            <w:vAlign w:val="bottom"/>
            <w:hideMark/>
          </w:tcPr>
          <w:p w14:paraId="28AFA6A3"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r hitung</w:t>
            </w:r>
          </w:p>
        </w:tc>
        <w:tc>
          <w:tcPr>
            <w:tcW w:w="1112" w:type="dxa"/>
            <w:vMerge/>
            <w:tcBorders>
              <w:top w:val="nil"/>
              <w:left w:val="nil"/>
              <w:bottom w:val="single" w:sz="8" w:space="0" w:color="000000"/>
              <w:right w:val="nil"/>
            </w:tcBorders>
            <w:vAlign w:val="center"/>
            <w:hideMark/>
          </w:tcPr>
          <w:p w14:paraId="75987535"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r>
      <w:tr w:rsidR="00F22CF4" w:rsidRPr="003A7832" w14:paraId="0C779F63" w14:textId="77777777" w:rsidTr="003A7832">
        <w:trPr>
          <w:trHeight w:val="244"/>
        </w:trPr>
        <w:tc>
          <w:tcPr>
            <w:tcW w:w="988" w:type="dxa"/>
            <w:vMerge w:val="restart"/>
            <w:tcBorders>
              <w:top w:val="nil"/>
              <w:left w:val="nil"/>
              <w:bottom w:val="single" w:sz="8" w:space="0" w:color="000000"/>
              <w:right w:val="nil"/>
            </w:tcBorders>
            <w:shd w:val="clear" w:color="auto" w:fill="auto"/>
            <w:vAlign w:val="center"/>
            <w:hideMark/>
          </w:tcPr>
          <w:p w14:paraId="39391F69"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disiplin kerja (X1)</w:t>
            </w:r>
          </w:p>
        </w:tc>
        <w:tc>
          <w:tcPr>
            <w:tcW w:w="988" w:type="dxa"/>
            <w:tcBorders>
              <w:top w:val="nil"/>
              <w:left w:val="nil"/>
              <w:bottom w:val="single" w:sz="8" w:space="0" w:color="auto"/>
              <w:right w:val="nil"/>
            </w:tcBorders>
            <w:shd w:val="clear" w:color="auto" w:fill="auto"/>
            <w:noWrap/>
            <w:vAlign w:val="bottom"/>
            <w:hideMark/>
          </w:tcPr>
          <w:p w14:paraId="5F76CEA4"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x1.1</w:t>
            </w:r>
          </w:p>
        </w:tc>
        <w:tc>
          <w:tcPr>
            <w:tcW w:w="780" w:type="dxa"/>
            <w:tcBorders>
              <w:top w:val="nil"/>
              <w:left w:val="nil"/>
              <w:bottom w:val="single" w:sz="8" w:space="0" w:color="auto"/>
              <w:right w:val="nil"/>
            </w:tcBorders>
            <w:shd w:val="clear" w:color="auto" w:fill="auto"/>
            <w:vAlign w:val="center"/>
            <w:hideMark/>
          </w:tcPr>
          <w:p w14:paraId="6BE25F1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0,730</w:t>
            </w:r>
          </w:p>
        </w:tc>
        <w:tc>
          <w:tcPr>
            <w:tcW w:w="825" w:type="dxa"/>
            <w:tcBorders>
              <w:top w:val="nil"/>
              <w:left w:val="nil"/>
              <w:bottom w:val="single" w:sz="8" w:space="0" w:color="auto"/>
              <w:right w:val="nil"/>
            </w:tcBorders>
            <w:shd w:val="clear" w:color="auto" w:fill="auto"/>
            <w:vAlign w:val="center"/>
            <w:hideMark/>
          </w:tcPr>
          <w:p w14:paraId="6665E1D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6D951C9D"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0827B617" w14:textId="77777777" w:rsidTr="003A7832">
        <w:trPr>
          <w:trHeight w:val="244"/>
        </w:trPr>
        <w:tc>
          <w:tcPr>
            <w:tcW w:w="988" w:type="dxa"/>
            <w:vMerge/>
            <w:tcBorders>
              <w:top w:val="nil"/>
              <w:left w:val="nil"/>
              <w:bottom w:val="single" w:sz="8" w:space="0" w:color="000000"/>
              <w:right w:val="nil"/>
            </w:tcBorders>
            <w:vAlign w:val="center"/>
            <w:hideMark/>
          </w:tcPr>
          <w:p w14:paraId="642A3F40"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43C9737C"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x1.2</w:t>
            </w:r>
          </w:p>
        </w:tc>
        <w:tc>
          <w:tcPr>
            <w:tcW w:w="780" w:type="dxa"/>
            <w:tcBorders>
              <w:top w:val="nil"/>
              <w:left w:val="nil"/>
              <w:bottom w:val="single" w:sz="8" w:space="0" w:color="auto"/>
              <w:right w:val="nil"/>
            </w:tcBorders>
            <w:shd w:val="clear" w:color="auto" w:fill="auto"/>
            <w:vAlign w:val="center"/>
            <w:hideMark/>
          </w:tcPr>
          <w:p w14:paraId="226031D8"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0,709</w:t>
            </w:r>
          </w:p>
        </w:tc>
        <w:tc>
          <w:tcPr>
            <w:tcW w:w="825" w:type="dxa"/>
            <w:tcBorders>
              <w:top w:val="nil"/>
              <w:left w:val="nil"/>
              <w:bottom w:val="single" w:sz="8" w:space="0" w:color="auto"/>
              <w:right w:val="nil"/>
            </w:tcBorders>
            <w:shd w:val="clear" w:color="auto" w:fill="auto"/>
            <w:vAlign w:val="center"/>
            <w:hideMark/>
          </w:tcPr>
          <w:p w14:paraId="5F64DE1E"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3BAA1D0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4CBB4AD8" w14:textId="77777777" w:rsidTr="003A7832">
        <w:trPr>
          <w:trHeight w:val="244"/>
        </w:trPr>
        <w:tc>
          <w:tcPr>
            <w:tcW w:w="988" w:type="dxa"/>
            <w:vMerge/>
            <w:tcBorders>
              <w:top w:val="nil"/>
              <w:left w:val="nil"/>
              <w:bottom w:val="single" w:sz="8" w:space="0" w:color="000000"/>
              <w:right w:val="nil"/>
            </w:tcBorders>
            <w:vAlign w:val="center"/>
            <w:hideMark/>
          </w:tcPr>
          <w:p w14:paraId="76813418"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5B86F35"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x1.3</w:t>
            </w:r>
          </w:p>
        </w:tc>
        <w:tc>
          <w:tcPr>
            <w:tcW w:w="780" w:type="dxa"/>
            <w:tcBorders>
              <w:top w:val="nil"/>
              <w:left w:val="nil"/>
              <w:bottom w:val="single" w:sz="8" w:space="0" w:color="auto"/>
              <w:right w:val="nil"/>
            </w:tcBorders>
            <w:shd w:val="clear" w:color="auto" w:fill="auto"/>
            <w:vAlign w:val="center"/>
            <w:hideMark/>
          </w:tcPr>
          <w:p w14:paraId="1F8F3313"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0,708</w:t>
            </w:r>
          </w:p>
        </w:tc>
        <w:tc>
          <w:tcPr>
            <w:tcW w:w="825" w:type="dxa"/>
            <w:tcBorders>
              <w:top w:val="nil"/>
              <w:left w:val="nil"/>
              <w:bottom w:val="single" w:sz="8" w:space="0" w:color="auto"/>
              <w:right w:val="nil"/>
            </w:tcBorders>
            <w:shd w:val="clear" w:color="auto" w:fill="auto"/>
            <w:vAlign w:val="center"/>
            <w:hideMark/>
          </w:tcPr>
          <w:p w14:paraId="53A72C2E"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4F56B71A"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6C945566" w14:textId="77777777" w:rsidTr="003A7832">
        <w:trPr>
          <w:trHeight w:val="244"/>
        </w:trPr>
        <w:tc>
          <w:tcPr>
            <w:tcW w:w="988" w:type="dxa"/>
            <w:vMerge/>
            <w:tcBorders>
              <w:top w:val="nil"/>
              <w:left w:val="nil"/>
              <w:bottom w:val="single" w:sz="8" w:space="0" w:color="000000"/>
              <w:right w:val="nil"/>
            </w:tcBorders>
            <w:vAlign w:val="center"/>
            <w:hideMark/>
          </w:tcPr>
          <w:p w14:paraId="4833179C"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6B1D9F06"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x1.4</w:t>
            </w:r>
          </w:p>
        </w:tc>
        <w:tc>
          <w:tcPr>
            <w:tcW w:w="780" w:type="dxa"/>
            <w:tcBorders>
              <w:top w:val="nil"/>
              <w:left w:val="nil"/>
              <w:bottom w:val="single" w:sz="8" w:space="0" w:color="auto"/>
              <w:right w:val="nil"/>
            </w:tcBorders>
            <w:shd w:val="clear" w:color="auto" w:fill="auto"/>
            <w:vAlign w:val="center"/>
            <w:hideMark/>
          </w:tcPr>
          <w:p w14:paraId="6A6AA3D6"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0,568</w:t>
            </w:r>
          </w:p>
        </w:tc>
        <w:tc>
          <w:tcPr>
            <w:tcW w:w="825" w:type="dxa"/>
            <w:tcBorders>
              <w:top w:val="nil"/>
              <w:left w:val="nil"/>
              <w:bottom w:val="single" w:sz="8" w:space="0" w:color="auto"/>
              <w:right w:val="nil"/>
            </w:tcBorders>
            <w:shd w:val="clear" w:color="auto" w:fill="auto"/>
            <w:vAlign w:val="center"/>
            <w:hideMark/>
          </w:tcPr>
          <w:p w14:paraId="181C2FEC"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0C6728C9"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6390B2E2" w14:textId="77777777" w:rsidTr="003A7832">
        <w:trPr>
          <w:trHeight w:val="244"/>
        </w:trPr>
        <w:tc>
          <w:tcPr>
            <w:tcW w:w="988" w:type="dxa"/>
            <w:vMerge/>
            <w:tcBorders>
              <w:top w:val="nil"/>
              <w:left w:val="nil"/>
              <w:bottom w:val="single" w:sz="8" w:space="0" w:color="000000"/>
              <w:right w:val="nil"/>
            </w:tcBorders>
            <w:vAlign w:val="center"/>
            <w:hideMark/>
          </w:tcPr>
          <w:p w14:paraId="119D149B"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22C3D2C"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x1.5</w:t>
            </w:r>
          </w:p>
        </w:tc>
        <w:tc>
          <w:tcPr>
            <w:tcW w:w="780" w:type="dxa"/>
            <w:tcBorders>
              <w:top w:val="nil"/>
              <w:left w:val="nil"/>
              <w:bottom w:val="single" w:sz="8" w:space="0" w:color="auto"/>
              <w:right w:val="nil"/>
            </w:tcBorders>
            <w:shd w:val="clear" w:color="auto" w:fill="auto"/>
            <w:vAlign w:val="center"/>
            <w:hideMark/>
          </w:tcPr>
          <w:p w14:paraId="0633AA0A"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0,558</w:t>
            </w:r>
          </w:p>
        </w:tc>
        <w:tc>
          <w:tcPr>
            <w:tcW w:w="825" w:type="dxa"/>
            <w:tcBorders>
              <w:top w:val="nil"/>
              <w:left w:val="nil"/>
              <w:bottom w:val="single" w:sz="8" w:space="0" w:color="auto"/>
              <w:right w:val="nil"/>
            </w:tcBorders>
            <w:shd w:val="clear" w:color="auto" w:fill="auto"/>
            <w:vAlign w:val="center"/>
            <w:hideMark/>
          </w:tcPr>
          <w:p w14:paraId="070EE813"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61E9DB58"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08DA5A38" w14:textId="77777777" w:rsidTr="003A7832">
        <w:trPr>
          <w:trHeight w:val="244"/>
        </w:trPr>
        <w:tc>
          <w:tcPr>
            <w:tcW w:w="988" w:type="dxa"/>
            <w:vMerge w:val="restart"/>
            <w:tcBorders>
              <w:top w:val="nil"/>
              <w:left w:val="nil"/>
              <w:bottom w:val="single" w:sz="8" w:space="0" w:color="000000"/>
              <w:right w:val="nil"/>
            </w:tcBorders>
            <w:shd w:val="clear" w:color="auto" w:fill="auto"/>
            <w:vAlign w:val="center"/>
            <w:hideMark/>
          </w:tcPr>
          <w:p w14:paraId="412B61DE"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motivasi kerja (X2)</w:t>
            </w:r>
          </w:p>
        </w:tc>
        <w:tc>
          <w:tcPr>
            <w:tcW w:w="988" w:type="dxa"/>
            <w:tcBorders>
              <w:top w:val="nil"/>
              <w:left w:val="nil"/>
              <w:bottom w:val="single" w:sz="8" w:space="0" w:color="auto"/>
              <w:right w:val="nil"/>
            </w:tcBorders>
            <w:shd w:val="clear" w:color="auto" w:fill="auto"/>
            <w:noWrap/>
            <w:vAlign w:val="bottom"/>
            <w:hideMark/>
          </w:tcPr>
          <w:p w14:paraId="38564C5A"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x2.1</w:t>
            </w:r>
          </w:p>
        </w:tc>
        <w:tc>
          <w:tcPr>
            <w:tcW w:w="780" w:type="dxa"/>
            <w:tcBorders>
              <w:top w:val="nil"/>
              <w:left w:val="nil"/>
              <w:bottom w:val="single" w:sz="8" w:space="0" w:color="auto"/>
              <w:right w:val="nil"/>
            </w:tcBorders>
            <w:shd w:val="clear" w:color="auto" w:fill="auto"/>
            <w:vAlign w:val="center"/>
            <w:hideMark/>
          </w:tcPr>
          <w:p w14:paraId="61BBF634"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0,520</w:t>
            </w:r>
          </w:p>
        </w:tc>
        <w:tc>
          <w:tcPr>
            <w:tcW w:w="825" w:type="dxa"/>
            <w:tcBorders>
              <w:top w:val="nil"/>
              <w:left w:val="nil"/>
              <w:bottom w:val="single" w:sz="8" w:space="0" w:color="auto"/>
              <w:right w:val="nil"/>
            </w:tcBorders>
            <w:shd w:val="clear" w:color="auto" w:fill="auto"/>
            <w:vAlign w:val="center"/>
            <w:hideMark/>
          </w:tcPr>
          <w:p w14:paraId="02E11D1C"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11266416"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023C7926" w14:textId="77777777" w:rsidTr="003A7832">
        <w:trPr>
          <w:trHeight w:val="244"/>
        </w:trPr>
        <w:tc>
          <w:tcPr>
            <w:tcW w:w="988" w:type="dxa"/>
            <w:vMerge/>
            <w:tcBorders>
              <w:top w:val="nil"/>
              <w:left w:val="nil"/>
              <w:bottom w:val="single" w:sz="8" w:space="0" w:color="000000"/>
              <w:right w:val="nil"/>
            </w:tcBorders>
            <w:vAlign w:val="center"/>
            <w:hideMark/>
          </w:tcPr>
          <w:p w14:paraId="3BC3BFA1"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F9B608C"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x2.2</w:t>
            </w:r>
          </w:p>
        </w:tc>
        <w:tc>
          <w:tcPr>
            <w:tcW w:w="780" w:type="dxa"/>
            <w:tcBorders>
              <w:top w:val="nil"/>
              <w:left w:val="nil"/>
              <w:bottom w:val="single" w:sz="8" w:space="0" w:color="auto"/>
              <w:right w:val="nil"/>
            </w:tcBorders>
            <w:shd w:val="clear" w:color="auto" w:fill="auto"/>
            <w:vAlign w:val="center"/>
            <w:hideMark/>
          </w:tcPr>
          <w:p w14:paraId="66D3CBA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0,499</w:t>
            </w:r>
          </w:p>
        </w:tc>
        <w:tc>
          <w:tcPr>
            <w:tcW w:w="825" w:type="dxa"/>
            <w:tcBorders>
              <w:top w:val="nil"/>
              <w:left w:val="nil"/>
              <w:bottom w:val="single" w:sz="8" w:space="0" w:color="auto"/>
              <w:right w:val="nil"/>
            </w:tcBorders>
            <w:shd w:val="clear" w:color="auto" w:fill="auto"/>
            <w:vAlign w:val="center"/>
            <w:hideMark/>
          </w:tcPr>
          <w:p w14:paraId="6637A12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7F2D26F5"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1DC3F59E" w14:textId="77777777" w:rsidTr="003A7832">
        <w:trPr>
          <w:trHeight w:val="244"/>
        </w:trPr>
        <w:tc>
          <w:tcPr>
            <w:tcW w:w="988" w:type="dxa"/>
            <w:vMerge/>
            <w:tcBorders>
              <w:top w:val="nil"/>
              <w:left w:val="nil"/>
              <w:bottom w:val="single" w:sz="8" w:space="0" w:color="000000"/>
              <w:right w:val="nil"/>
            </w:tcBorders>
            <w:vAlign w:val="center"/>
            <w:hideMark/>
          </w:tcPr>
          <w:p w14:paraId="650048E5"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6F96BD5"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x2.3</w:t>
            </w:r>
          </w:p>
        </w:tc>
        <w:tc>
          <w:tcPr>
            <w:tcW w:w="780" w:type="dxa"/>
            <w:tcBorders>
              <w:top w:val="nil"/>
              <w:left w:val="nil"/>
              <w:bottom w:val="single" w:sz="8" w:space="0" w:color="auto"/>
              <w:right w:val="nil"/>
            </w:tcBorders>
            <w:shd w:val="clear" w:color="auto" w:fill="auto"/>
            <w:vAlign w:val="center"/>
            <w:hideMark/>
          </w:tcPr>
          <w:p w14:paraId="39AAB7C6"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0,531</w:t>
            </w:r>
          </w:p>
        </w:tc>
        <w:tc>
          <w:tcPr>
            <w:tcW w:w="825" w:type="dxa"/>
            <w:tcBorders>
              <w:top w:val="nil"/>
              <w:left w:val="nil"/>
              <w:bottom w:val="single" w:sz="8" w:space="0" w:color="auto"/>
              <w:right w:val="nil"/>
            </w:tcBorders>
            <w:shd w:val="clear" w:color="auto" w:fill="auto"/>
            <w:vAlign w:val="center"/>
            <w:hideMark/>
          </w:tcPr>
          <w:p w14:paraId="6559084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239ECA4F"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25E2388A" w14:textId="77777777" w:rsidTr="003A7832">
        <w:trPr>
          <w:trHeight w:val="244"/>
        </w:trPr>
        <w:tc>
          <w:tcPr>
            <w:tcW w:w="988" w:type="dxa"/>
            <w:vMerge/>
            <w:tcBorders>
              <w:top w:val="nil"/>
              <w:left w:val="nil"/>
              <w:bottom w:val="single" w:sz="8" w:space="0" w:color="000000"/>
              <w:right w:val="nil"/>
            </w:tcBorders>
            <w:vAlign w:val="center"/>
            <w:hideMark/>
          </w:tcPr>
          <w:p w14:paraId="01B27BBB"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3741536E"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x2.4</w:t>
            </w:r>
          </w:p>
        </w:tc>
        <w:tc>
          <w:tcPr>
            <w:tcW w:w="780" w:type="dxa"/>
            <w:tcBorders>
              <w:top w:val="nil"/>
              <w:left w:val="nil"/>
              <w:bottom w:val="single" w:sz="8" w:space="0" w:color="auto"/>
              <w:right w:val="nil"/>
            </w:tcBorders>
            <w:shd w:val="clear" w:color="auto" w:fill="auto"/>
            <w:vAlign w:val="center"/>
            <w:hideMark/>
          </w:tcPr>
          <w:p w14:paraId="602A7A0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0,281</w:t>
            </w:r>
          </w:p>
        </w:tc>
        <w:tc>
          <w:tcPr>
            <w:tcW w:w="825" w:type="dxa"/>
            <w:tcBorders>
              <w:top w:val="nil"/>
              <w:left w:val="nil"/>
              <w:bottom w:val="single" w:sz="8" w:space="0" w:color="auto"/>
              <w:right w:val="nil"/>
            </w:tcBorders>
            <w:shd w:val="clear" w:color="auto" w:fill="auto"/>
            <w:vAlign w:val="center"/>
            <w:hideMark/>
          </w:tcPr>
          <w:p w14:paraId="589851EE"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668C0D2C"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6F6F6D01" w14:textId="77777777" w:rsidTr="003A7832">
        <w:trPr>
          <w:trHeight w:val="244"/>
        </w:trPr>
        <w:tc>
          <w:tcPr>
            <w:tcW w:w="988" w:type="dxa"/>
            <w:vMerge/>
            <w:tcBorders>
              <w:top w:val="nil"/>
              <w:left w:val="nil"/>
              <w:bottom w:val="single" w:sz="8" w:space="0" w:color="000000"/>
              <w:right w:val="nil"/>
            </w:tcBorders>
            <w:vAlign w:val="center"/>
            <w:hideMark/>
          </w:tcPr>
          <w:p w14:paraId="729FBAA8"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74C8A588"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x2.5</w:t>
            </w:r>
          </w:p>
        </w:tc>
        <w:tc>
          <w:tcPr>
            <w:tcW w:w="780" w:type="dxa"/>
            <w:tcBorders>
              <w:top w:val="nil"/>
              <w:left w:val="nil"/>
              <w:bottom w:val="single" w:sz="8" w:space="0" w:color="auto"/>
              <w:right w:val="nil"/>
            </w:tcBorders>
            <w:shd w:val="clear" w:color="auto" w:fill="auto"/>
            <w:vAlign w:val="center"/>
            <w:hideMark/>
          </w:tcPr>
          <w:p w14:paraId="50833ED4"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0,329</w:t>
            </w:r>
          </w:p>
        </w:tc>
        <w:tc>
          <w:tcPr>
            <w:tcW w:w="825" w:type="dxa"/>
            <w:tcBorders>
              <w:top w:val="nil"/>
              <w:left w:val="nil"/>
              <w:bottom w:val="single" w:sz="8" w:space="0" w:color="auto"/>
              <w:right w:val="nil"/>
            </w:tcBorders>
            <w:shd w:val="clear" w:color="auto" w:fill="auto"/>
            <w:vAlign w:val="center"/>
            <w:hideMark/>
          </w:tcPr>
          <w:p w14:paraId="560E1E8F"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76B7421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21B76D6A" w14:textId="77777777" w:rsidTr="003A7832">
        <w:trPr>
          <w:trHeight w:val="244"/>
        </w:trPr>
        <w:tc>
          <w:tcPr>
            <w:tcW w:w="988" w:type="dxa"/>
            <w:vMerge w:val="restart"/>
            <w:tcBorders>
              <w:top w:val="nil"/>
              <w:left w:val="nil"/>
              <w:bottom w:val="single" w:sz="8" w:space="0" w:color="000000"/>
              <w:right w:val="nil"/>
            </w:tcBorders>
            <w:shd w:val="clear" w:color="auto" w:fill="auto"/>
            <w:vAlign w:val="center"/>
            <w:hideMark/>
          </w:tcPr>
          <w:p w14:paraId="20B5BAEC"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pelatihan kerja (X3)</w:t>
            </w:r>
          </w:p>
        </w:tc>
        <w:tc>
          <w:tcPr>
            <w:tcW w:w="988" w:type="dxa"/>
            <w:tcBorders>
              <w:top w:val="nil"/>
              <w:left w:val="nil"/>
              <w:bottom w:val="single" w:sz="8" w:space="0" w:color="auto"/>
              <w:right w:val="nil"/>
            </w:tcBorders>
            <w:shd w:val="clear" w:color="auto" w:fill="auto"/>
            <w:noWrap/>
            <w:vAlign w:val="bottom"/>
            <w:hideMark/>
          </w:tcPr>
          <w:p w14:paraId="76D0B770"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x3.1</w:t>
            </w:r>
          </w:p>
        </w:tc>
        <w:tc>
          <w:tcPr>
            <w:tcW w:w="780" w:type="dxa"/>
            <w:tcBorders>
              <w:top w:val="nil"/>
              <w:left w:val="nil"/>
              <w:bottom w:val="single" w:sz="8" w:space="0" w:color="auto"/>
              <w:right w:val="nil"/>
            </w:tcBorders>
            <w:shd w:val="clear" w:color="auto" w:fill="auto"/>
            <w:vAlign w:val="center"/>
            <w:hideMark/>
          </w:tcPr>
          <w:p w14:paraId="401A3D5F"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0,594</w:t>
            </w:r>
          </w:p>
        </w:tc>
        <w:tc>
          <w:tcPr>
            <w:tcW w:w="825" w:type="dxa"/>
            <w:tcBorders>
              <w:top w:val="nil"/>
              <w:left w:val="nil"/>
              <w:bottom w:val="single" w:sz="8" w:space="0" w:color="auto"/>
              <w:right w:val="nil"/>
            </w:tcBorders>
            <w:shd w:val="clear" w:color="auto" w:fill="auto"/>
            <w:vAlign w:val="center"/>
            <w:hideMark/>
          </w:tcPr>
          <w:p w14:paraId="49B13EC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2FC1326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59E7316C" w14:textId="77777777" w:rsidTr="003A7832">
        <w:trPr>
          <w:trHeight w:val="244"/>
        </w:trPr>
        <w:tc>
          <w:tcPr>
            <w:tcW w:w="988" w:type="dxa"/>
            <w:vMerge/>
            <w:tcBorders>
              <w:top w:val="nil"/>
              <w:left w:val="nil"/>
              <w:bottom w:val="single" w:sz="8" w:space="0" w:color="000000"/>
              <w:right w:val="nil"/>
            </w:tcBorders>
            <w:vAlign w:val="center"/>
            <w:hideMark/>
          </w:tcPr>
          <w:p w14:paraId="14ED46BD"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6DBF8238"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x3.2</w:t>
            </w:r>
          </w:p>
        </w:tc>
        <w:tc>
          <w:tcPr>
            <w:tcW w:w="780" w:type="dxa"/>
            <w:tcBorders>
              <w:top w:val="nil"/>
              <w:left w:val="nil"/>
              <w:bottom w:val="single" w:sz="8" w:space="0" w:color="auto"/>
              <w:right w:val="nil"/>
            </w:tcBorders>
            <w:shd w:val="clear" w:color="auto" w:fill="auto"/>
            <w:vAlign w:val="center"/>
            <w:hideMark/>
          </w:tcPr>
          <w:p w14:paraId="66F39C1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0,524</w:t>
            </w:r>
          </w:p>
        </w:tc>
        <w:tc>
          <w:tcPr>
            <w:tcW w:w="825" w:type="dxa"/>
            <w:tcBorders>
              <w:top w:val="nil"/>
              <w:left w:val="nil"/>
              <w:bottom w:val="single" w:sz="8" w:space="0" w:color="auto"/>
              <w:right w:val="nil"/>
            </w:tcBorders>
            <w:shd w:val="clear" w:color="auto" w:fill="auto"/>
            <w:vAlign w:val="center"/>
            <w:hideMark/>
          </w:tcPr>
          <w:p w14:paraId="2AB756F3"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568F7E25"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0F9E4EF2" w14:textId="77777777" w:rsidTr="003A7832">
        <w:trPr>
          <w:trHeight w:val="244"/>
        </w:trPr>
        <w:tc>
          <w:tcPr>
            <w:tcW w:w="988" w:type="dxa"/>
            <w:vMerge/>
            <w:tcBorders>
              <w:top w:val="nil"/>
              <w:left w:val="nil"/>
              <w:bottom w:val="single" w:sz="8" w:space="0" w:color="000000"/>
              <w:right w:val="nil"/>
            </w:tcBorders>
            <w:vAlign w:val="center"/>
            <w:hideMark/>
          </w:tcPr>
          <w:p w14:paraId="155FF03A"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1C8F9B71"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x3.3</w:t>
            </w:r>
          </w:p>
        </w:tc>
        <w:tc>
          <w:tcPr>
            <w:tcW w:w="780" w:type="dxa"/>
            <w:tcBorders>
              <w:top w:val="nil"/>
              <w:left w:val="nil"/>
              <w:bottom w:val="single" w:sz="8" w:space="0" w:color="auto"/>
              <w:right w:val="nil"/>
            </w:tcBorders>
            <w:shd w:val="clear" w:color="auto" w:fill="auto"/>
            <w:vAlign w:val="center"/>
            <w:hideMark/>
          </w:tcPr>
          <w:p w14:paraId="4C4B04A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0,579</w:t>
            </w:r>
          </w:p>
        </w:tc>
        <w:tc>
          <w:tcPr>
            <w:tcW w:w="825" w:type="dxa"/>
            <w:tcBorders>
              <w:top w:val="nil"/>
              <w:left w:val="nil"/>
              <w:bottom w:val="single" w:sz="8" w:space="0" w:color="auto"/>
              <w:right w:val="nil"/>
            </w:tcBorders>
            <w:shd w:val="clear" w:color="auto" w:fill="auto"/>
            <w:vAlign w:val="center"/>
            <w:hideMark/>
          </w:tcPr>
          <w:p w14:paraId="74FD98BC"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3FD954FD"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3B1C18D3" w14:textId="77777777" w:rsidTr="003A7832">
        <w:trPr>
          <w:trHeight w:val="244"/>
        </w:trPr>
        <w:tc>
          <w:tcPr>
            <w:tcW w:w="988" w:type="dxa"/>
            <w:vMerge/>
            <w:tcBorders>
              <w:top w:val="nil"/>
              <w:left w:val="nil"/>
              <w:bottom w:val="single" w:sz="8" w:space="0" w:color="000000"/>
              <w:right w:val="nil"/>
            </w:tcBorders>
            <w:vAlign w:val="center"/>
            <w:hideMark/>
          </w:tcPr>
          <w:p w14:paraId="47475602"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16BB5821"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x3.4</w:t>
            </w:r>
          </w:p>
        </w:tc>
        <w:tc>
          <w:tcPr>
            <w:tcW w:w="780" w:type="dxa"/>
            <w:tcBorders>
              <w:top w:val="nil"/>
              <w:left w:val="nil"/>
              <w:bottom w:val="single" w:sz="8" w:space="0" w:color="auto"/>
              <w:right w:val="nil"/>
            </w:tcBorders>
            <w:shd w:val="clear" w:color="auto" w:fill="auto"/>
            <w:vAlign w:val="center"/>
            <w:hideMark/>
          </w:tcPr>
          <w:p w14:paraId="2C30B5D1"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0,583</w:t>
            </w:r>
          </w:p>
        </w:tc>
        <w:tc>
          <w:tcPr>
            <w:tcW w:w="825" w:type="dxa"/>
            <w:tcBorders>
              <w:top w:val="nil"/>
              <w:left w:val="nil"/>
              <w:bottom w:val="single" w:sz="8" w:space="0" w:color="auto"/>
              <w:right w:val="nil"/>
            </w:tcBorders>
            <w:shd w:val="clear" w:color="auto" w:fill="auto"/>
            <w:vAlign w:val="center"/>
            <w:hideMark/>
          </w:tcPr>
          <w:p w14:paraId="63BBE5DF"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3A6E78C6"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01C1764B" w14:textId="77777777" w:rsidTr="003A7832">
        <w:trPr>
          <w:trHeight w:val="244"/>
        </w:trPr>
        <w:tc>
          <w:tcPr>
            <w:tcW w:w="988" w:type="dxa"/>
            <w:vMerge/>
            <w:tcBorders>
              <w:top w:val="nil"/>
              <w:left w:val="nil"/>
              <w:bottom w:val="single" w:sz="8" w:space="0" w:color="000000"/>
              <w:right w:val="nil"/>
            </w:tcBorders>
            <w:vAlign w:val="center"/>
            <w:hideMark/>
          </w:tcPr>
          <w:p w14:paraId="3FF128C6"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21B610C5"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x3.5</w:t>
            </w:r>
          </w:p>
        </w:tc>
        <w:tc>
          <w:tcPr>
            <w:tcW w:w="780" w:type="dxa"/>
            <w:tcBorders>
              <w:top w:val="nil"/>
              <w:left w:val="nil"/>
              <w:bottom w:val="single" w:sz="8" w:space="0" w:color="auto"/>
              <w:right w:val="nil"/>
            </w:tcBorders>
            <w:shd w:val="clear" w:color="auto" w:fill="auto"/>
            <w:vAlign w:val="center"/>
            <w:hideMark/>
          </w:tcPr>
          <w:p w14:paraId="60AE0B1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0,481</w:t>
            </w:r>
          </w:p>
        </w:tc>
        <w:tc>
          <w:tcPr>
            <w:tcW w:w="825" w:type="dxa"/>
            <w:tcBorders>
              <w:top w:val="nil"/>
              <w:left w:val="nil"/>
              <w:bottom w:val="single" w:sz="8" w:space="0" w:color="auto"/>
              <w:right w:val="nil"/>
            </w:tcBorders>
            <w:shd w:val="clear" w:color="auto" w:fill="auto"/>
            <w:vAlign w:val="center"/>
            <w:hideMark/>
          </w:tcPr>
          <w:p w14:paraId="0FEB592E"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52C8F08F"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13E8C5E0" w14:textId="77777777" w:rsidTr="003A7832">
        <w:trPr>
          <w:trHeight w:val="244"/>
        </w:trPr>
        <w:tc>
          <w:tcPr>
            <w:tcW w:w="988" w:type="dxa"/>
            <w:vMerge w:val="restart"/>
            <w:tcBorders>
              <w:top w:val="nil"/>
              <w:left w:val="nil"/>
              <w:bottom w:val="single" w:sz="8" w:space="0" w:color="000000"/>
              <w:right w:val="nil"/>
            </w:tcBorders>
            <w:shd w:val="clear" w:color="auto" w:fill="auto"/>
            <w:vAlign w:val="center"/>
            <w:hideMark/>
          </w:tcPr>
          <w:p w14:paraId="75E3D4A3"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kinerja (Y)</w:t>
            </w:r>
          </w:p>
        </w:tc>
        <w:tc>
          <w:tcPr>
            <w:tcW w:w="988" w:type="dxa"/>
            <w:tcBorders>
              <w:top w:val="nil"/>
              <w:left w:val="nil"/>
              <w:bottom w:val="single" w:sz="8" w:space="0" w:color="auto"/>
              <w:right w:val="nil"/>
            </w:tcBorders>
            <w:shd w:val="clear" w:color="auto" w:fill="auto"/>
            <w:noWrap/>
            <w:vAlign w:val="bottom"/>
            <w:hideMark/>
          </w:tcPr>
          <w:p w14:paraId="406176AA"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y1</w:t>
            </w:r>
          </w:p>
        </w:tc>
        <w:tc>
          <w:tcPr>
            <w:tcW w:w="780" w:type="dxa"/>
            <w:tcBorders>
              <w:top w:val="nil"/>
              <w:left w:val="nil"/>
              <w:bottom w:val="single" w:sz="8" w:space="0" w:color="auto"/>
              <w:right w:val="nil"/>
            </w:tcBorders>
            <w:shd w:val="clear" w:color="auto" w:fill="auto"/>
            <w:vAlign w:val="center"/>
            <w:hideMark/>
          </w:tcPr>
          <w:p w14:paraId="7612357D"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0,555</w:t>
            </w:r>
          </w:p>
        </w:tc>
        <w:tc>
          <w:tcPr>
            <w:tcW w:w="825" w:type="dxa"/>
            <w:tcBorders>
              <w:top w:val="nil"/>
              <w:left w:val="nil"/>
              <w:bottom w:val="single" w:sz="8" w:space="0" w:color="auto"/>
              <w:right w:val="nil"/>
            </w:tcBorders>
            <w:shd w:val="clear" w:color="auto" w:fill="auto"/>
            <w:vAlign w:val="center"/>
            <w:hideMark/>
          </w:tcPr>
          <w:p w14:paraId="339B0588"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5D2FF57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668B46F3" w14:textId="77777777" w:rsidTr="003A7832">
        <w:trPr>
          <w:trHeight w:val="244"/>
        </w:trPr>
        <w:tc>
          <w:tcPr>
            <w:tcW w:w="988" w:type="dxa"/>
            <w:vMerge/>
            <w:tcBorders>
              <w:top w:val="nil"/>
              <w:left w:val="nil"/>
              <w:bottom w:val="single" w:sz="8" w:space="0" w:color="000000"/>
              <w:right w:val="nil"/>
            </w:tcBorders>
            <w:vAlign w:val="center"/>
            <w:hideMark/>
          </w:tcPr>
          <w:p w14:paraId="63FBEE93"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2FC7330"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y2</w:t>
            </w:r>
          </w:p>
        </w:tc>
        <w:tc>
          <w:tcPr>
            <w:tcW w:w="780" w:type="dxa"/>
            <w:tcBorders>
              <w:top w:val="nil"/>
              <w:left w:val="nil"/>
              <w:bottom w:val="single" w:sz="8" w:space="0" w:color="auto"/>
              <w:right w:val="nil"/>
            </w:tcBorders>
            <w:shd w:val="clear" w:color="auto" w:fill="auto"/>
            <w:vAlign w:val="center"/>
            <w:hideMark/>
          </w:tcPr>
          <w:p w14:paraId="39DBE6F5"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0,537</w:t>
            </w:r>
          </w:p>
        </w:tc>
        <w:tc>
          <w:tcPr>
            <w:tcW w:w="825" w:type="dxa"/>
            <w:tcBorders>
              <w:top w:val="nil"/>
              <w:left w:val="nil"/>
              <w:bottom w:val="single" w:sz="8" w:space="0" w:color="auto"/>
              <w:right w:val="nil"/>
            </w:tcBorders>
            <w:shd w:val="clear" w:color="auto" w:fill="auto"/>
            <w:vAlign w:val="center"/>
            <w:hideMark/>
          </w:tcPr>
          <w:p w14:paraId="44381BC5"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378E3B7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29939C8F" w14:textId="77777777" w:rsidTr="003A7832">
        <w:trPr>
          <w:trHeight w:val="244"/>
        </w:trPr>
        <w:tc>
          <w:tcPr>
            <w:tcW w:w="988" w:type="dxa"/>
            <w:vMerge/>
            <w:tcBorders>
              <w:top w:val="nil"/>
              <w:left w:val="nil"/>
              <w:bottom w:val="single" w:sz="8" w:space="0" w:color="000000"/>
              <w:right w:val="nil"/>
            </w:tcBorders>
            <w:vAlign w:val="center"/>
            <w:hideMark/>
          </w:tcPr>
          <w:p w14:paraId="082DBD82"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5DCBE6E9"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y3</w:t>
            </w:r>
          </w:p>
        </w:tc>
        <w:tc>
          <w:tcPr>
            <w:tcW w:w="780" w:type="dxa"/>
            <w:tcBorders>
              <w:top w:val="nil"/>
              <w:left w:val="nil"/>
              <w:bottom w:val="single" w:sz="8" w:space="0" w:color="auto"/>
              <w:right w:val="nil"/>
            </w:tcBorders>
            <w:shd w:val="clear" w:color="auto" w:fill="auto"/>
            <w:vAlign w:val="center"/>
            <w:hideMark/>
          </w:tcPr>
          <w:p w14:paraId="72666BCE"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0,479</w:t>
            </w:r>
          </w:p>
        </w:tc>
        <w:tc>
          <w:tcPr>
            <w:tcW w:w="825" w:type="dxa"/>
            <w:tcBorders>
              <w:top w:val="nil"/>
              <w:left w:val="nil"/>
              <w:bottom w:val="single" w:sz="8" w:space="0" w:color="auto"/>
              <w:right w:val="nil"/>
            </w:tcBorders>
            <w:shd w:val="clear" w:color="auto" w:fill="auto"/>
            <w:vAlign w:val="center"/>
            <w:hideMark/>
          </w:tcPr>
          <w:p w14:paraId="5E42C501"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428CAB4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279633EA" w14:textId="77777777" w:rsidTr="003A7832">
        <w:trPr>
          <w:trHeight w:val="244"/>
        </w:trPr>
        <w:tc>
          <w:tcPr>
            <w:tcW w:w="988" w:type="dxa"/>
            <w:vMerge/>
            <w:tcBorders>
              <w:top w:val="nil"/>
              <w:left w:val="nil"/>
              <w:bottom w:val="single" w:sz="8" w:space="0" w:color="000000"/>
              <w:right w:val="nil"/>
            </w:tcBorders>
            <w:vAlign w:val="center"/>
            <w:hideMark/>
          </w:tcPr>
          <w:p w14:paraId="1EE9E4A8"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0DF5B82F"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y4</w:t>
            </w:r>
          </w:p>
        </w:tc>
        <w:tc>
          <w:tcPr>
            <w:tcW w:w="780" w:type="dxa"/>
            <w:tcBorders>
              <w:top w:val="nil"/>
              <w:left w:val="nil"/>
              <w:bottom w:val="single" w:sz="8" w:space="0" w:color="auto"/>
              <w:right w:val="nil"/>
            </w:tcBorders>
            <w:shd w:val="clear" w:color="auto" w:fill="auto"/>
            <w:vAlign w:val="center"/>
            <w:hideMark/>
          </w:tcPr>
          <w:p w14:paraId="26A78A90"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0,567</w:t>
            </w:r>
          </w:p>
        </w:tc>
        <w:tc>
          <w:tcPr>
            <w:tcW w:w="825" w:type="dxa"/>
            <w:tcBorders>
              <w:top w:val="nil"/>
              <w:left w:val="nil"/>
              <w:bottom w:val="single" w:sz="8" w:space="0" w:color="auto"/>
              <w:right w:val="nil"/>
            </w:tcBorders>
            <w:shd w:val="clear" w:color="auto" w:fill="auto"/>
            <w:vAlign w:val="center"/>
            <w:hideMark/>
          </w:tcPr>
          <w:p w14:paraId="047B859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11C0AC14"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r w:rsidR="00F22CF4" w:rsidRPr="003A7832" w14:paraId="6CC5C375" w14:textId="77777777" w:rsidTr="003A7832">
        <w:trPr>
          <w:trHeight w:val="244"/>
        </w:trPr>
        <w:tc>
          <w:tcPr>
            <w:tcW w:w="988" w:type="dxa"/>
            <w:vMerge/>
            <w:tcBorders>
              <w:top w:val="nil"/>
              <w:left w:val="nil"/>
              <w:bottom w:val="single" w:sz="8" w:space="0" w:color="000000"/>
              <w:right w:val="nil"/>
            </w:tcBorders>
            <w:vAlign w:val="center"/>
            <w:hideMark/>
          </w:tcPr>
          <w:p w14:paraId="485257C6" w14:textId="77777777" w:rsidR="002025D1" w:rsidRPr="003A7832" w:rsidRDefault="002025D1" w:rsidP="002025D1">
            <w:pPr>
              <w:spacing w:before="0" w:after="0" w:line="240" w:lineRule="auto"/>
              <w:jc w:val="left"/>
              <w:rPr>
                <w:rFonts w:ascii="Times New Roman" w:eastAsia="Times New Roman" w:hAnsi="Times New Roman" w:cs="Times New Roman"/>
                <w:color w:val="000000"/>
                <w:sz w:val="18"/>
                <w:szCs w:val="18"/>
                <w:lang w:val="id-ID" w:eastAsia="id-ID"/>
              </w:rPr>
            </w:pPr>
          </w:p>
        </w:tc>
        <w:tc>
          <w:tcPr>
            <w:tcW w:w="988" w:type="dxa"/>
            <w:tcBorders>
              <w:top w:val="nil"/>
              <w:left w:val="nil"/>
              <w:bottom w:val="single" w:sz="8" w:space="0" w:color="auto"/>
              <w:right w:val="nil"/>
            </w:tcBorders>
            <w:shd w:val="clear" w:color="auto" w:fill="auto"/>
            <w:noWrap/>
            <w:vAlign w:val="bottom"/>
            <w:hideMark/>
          </w:tcPr>
          <w:p w14:paraId="19FE1083" w14:textId="77777777" w:rsidR="002025D1" w:rsidRPr="003A7832" w:rsidRDefault="002025D1" w:rsidP="002025D1">
            <w:pPr>
              <w:spacing w:before="0" w:after="0" w:line="240" w:lineRule="auto"/>
              <w:jc w:val="center"/>
              <w:rPr>
                <w:rFonts w:ascii="Times New Roman" w:eastAsia="Times New Roman" w:hAnsi="Times New Roman" w:cs="Times New Roman"/>
                <w:color w:val="000000"/>
                <w:sz w:val="18"/>
                <w:szCs w:val="18"/>
                <w:lang w:val="id-ID" w:eastAsia="id-ID"/>
              </w:rPr>
            </w:pPr>
            <w:r w:rsidRPr="003A7832">
              <w:rPr>
                <w:rFonts w:ascii="Times New Roman" w:eastAsia="Times New Roman" w:hAnsi="Times New Roman" w:cs="Times New Roman"/>
                <w:color w:val="000000"/>
                <w:sz w:val="18"/>
                <w:szCs w:val="18"/>
                <w:lang w:val="id-ID" w:eastAsia="id-ID"/>
              </w:rPr>
              <w:t>y5</w:t>
            </w:r>
          </w:p>
        </w:tc>
        <w:tc>
          <w:tcPr>
            <w:tcW w:w="780" w:type="dxa"/>
            <w:tcBorders>
              <w:top w:val="nil"/>
              <w:left w:val="nil"/>
              <w:bottom w:val="single" w:sz="8" w:space="0" w:color="auto"/>
              <w:right w:val="nil"/>
            </w:tcBorders>
            <w:shd w:val="clear" w:color="auto" w:fill="auto"/>
            <w:vAlign w:val="center"/>
            <w:hideMark/>
          </w:tcPr>
          <w:p w14:paraId="42CC334D"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0,453</w:t>
            </w:r>
          </w:p>
        </w:tc>
        <w:tc>
          <w:tcPr>
            <w:tcW w:w="825" w:type="dxa"/>
            <w:tcBorders>
              <w:top w:val="nil"/>
              <w:left w:val="nil"/>
              <w:bottom w:val="single" w:sz="8" w:space="0" w:color="auto"/>
              <w:right w:val="nil"/>
            </w:tcBorders>
            <w:shd w:val="clear" w:color="auto" w:fill="auto"/>
            <w:vAlign w:val="center"/>
            <w:hideMark/>
          </w:tcPr>
          <w:p w14:paraId="2ED8F647"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0,1801</w:t>
            </w:r>
          </w:p>
        </w:tc>
        <w:tc>
          <w:tcPr>
            <w:tcW w:w="1112" w:type="dxa"/>
            <w:tcBorders>
              <w:top w:val="nil"/>
              <w:left w:val="nil"/>
              <w:bottom w:val="single" w:sz="8" w:space="0" w:color="auto"/>
              <w:right w:val="nil"/>
            </w:tcBorders>
            <w:shd w:val="clear" w:color="auto" w:fill="auto"/>
            <w:vAlign w:val="center"/>
            <w:hideMark/>
          </w:tcPr>
          <w:p w14:paraId="546CCB72" w14:textId="77777777" w:rsidR="002025D1" w:rsidRPr="003A7832" w:rsidRDefault="002025D1" w:rsidP="002025D1">
            <w:pPr>
              <w:spacing w:before="0" w:after="0" w:line="240" w:lineRule="auto"/>
              <w:jc w:val="center"/>
              <w:rPr>
                <w:rFonts w:eastAsia="Times New Roman"/>
                <w:color w:val="000000"/>
                <w:sz w:val="18"/>
                <w:szCs w:val="18"/>
                <w:lang w:val="id-ID" w:eastAsia="id-ID"/>
              </w:rPr>
            </w:pPr>
            <w:r w:rsidRPr="003A7832">
              <w:rPr>
                <w:rFonts w:eastAsia="Times New Roman" w:cs="Times New Roman"/>
                <w:color w:val="000000"/>
                <w:sz w:val="18"/>
                <w:szCs w:val="18"/>
                <w:lang w:eastAsia="id-ID"/>
              </w:rPr>
              <w:t>Valid</w:t>
            </w:r>
          </w:p>
        </w:tc>
      </w:tr>
    </w:tbl>
    <w:p w14:paraId="1E9B44E2" w14:textId="77777777" w:rsidR="00F47FB3" w:rsidRPr="00F47FB3" w:rsidRDefault="00F47FB3" w:rsidP="00F47FB3"/>
    <w:p w14:paraId="6E86C7E7" w14:textId="4DDA74B9" w:rsidR="00F618AD" w:rsidRDefault="00F618AD" w:rsidP="00587DAD">
      <w:pPr>
        <w:spacing w:before="0" w:after="0"/>
        <w:ind w:left="720" w:right="13" w:firstLine="720"/>
      </w:pPr>
      <w:proofErr w:type="spellStart"/>
      <w:r>
        <w:t>Berdasarkan</w:t>
      </w:r>
      <w:proofErr w:type="spellEnd"/>
      <w:r>
        <w:t xml:space="preserve"> data </w:t>
      </w:r>
      <w:proofErr w:type="spellStart"/>
      <w:r>
        <w:t>tabel</w:t>
      </w:r>
      <w:proofErr w:type="spellEnd"/>
      <w:r>
        <w:t xml:space="preserve"> </w:t>
      </w:r>
      <w:proofErr w:type="spellStart"/>
      <w:r>
        <w:t>hasil</w:t>
      </w:r>
      <w:proofErr w:type="spellEnd"/>
      <w:r>
        <w:t xml:space="preserve"> uji </w:t>
      </w:r>
      <w:proofErr w:type="spellStart"/>
      <w:r>
        <w:t>validitas</w:t>
      </w:r>
      <w:proofErr w:type="spellEnd"/>
      <w:r>
        <w:t xml:space="preserve"> </w:t>
      </w:r>
      <w:proofErr w:type="spellStart"/>
      <w:r>
        <w:t>menyatakan</w:t>
      </w:r>
      <w:proofErr w:type="spellEnd"/>
      <w:r>
        <w:t xml:space="preserve"> </w:t>
      </w:r>
      <w:proofErr w:type="spellStart"/>
      <w:r>
        <w:t>bahwa</w:t>
      </w:r>
      <w:proofErr w:type="spellEnd"/>
      <w:r>
        <w:t xml:space="preserve"> masing-masing </w:t>
      </w:r>
      <w:proofErr w:type="spellStart"/>
      <w:r>
        <w:t>indikator</w:t>
      </w:r>
      <w:proofErr w:type="spellEnd"/>
      <w:r>
        <w:t xml:space="preserve"> </w:t>
      </w:r>
      <w:proofErr w:type="spellStart"/>
      <w:r>
        <w:t>variabel</w:t>
      </w:r>
      <w:proofErr w:type="spellEnd"/>
      <w:r>
        <w:t xml:space="preserve"> </w:t>
      </w:r>
      <w:proofErr w:type="spellStart"/>
      <w:r>
        <w:t>Disiplin</w:t>
      </w:r>
      <w:proofErr w:type="spellEnd"/>
      <w:r>
        <w:t xml:space="preserve"> </w:t>
      </w:r>
      <w:proofErr w:type="spellStart"/>
      <w:r>
        <w:t>Kerja</w:t>
      </w:r>
      <w:proofErr w:type="spellEnd"/>
      <w:r>
        <w:t xml:space="preserve"> (X1), </w:t>
      </w:r>
      <w:proofErr w:type="spellStart"/>
      <w:r>
        <w:t>Motivasi</w:t>
      </w:r>
      <w:proofErr w:type="spellEnd"/>
      <w:r>
        <w:t xml:space="preserve"> </w:t>
      </w:r>
      <w:proofErr w:type="spellStart"/>
      <w:r>
        <w:t>Kerja</w:t>
      </w:r>
      <w:proofErr w:type="spellEnd"/>
      <w:r>
        <w:t xml:space="preserve"> (X2), </w:t>
      </w:r>
      <w:proofErr w:type="spellStart"/>
      <w:r>
        <w:t>Pelatihan</w:t>
      </w:r>
      <w:proofErr w:type="spellEnd"/>
      <w:r>
        <w:t xml:space="preserve"> </w:t>
      </w:r>
      <w:proofErr w:type="spellStart"/>
      <w:r>
        <w:t>Kerja</w:t>
      </w:r>
      <w:proofErr w:type="spellEnd"/>
      <w:r>
        <w:t xml:space="preserve"> (X3) dan Kinerja (Y) </w:t>
      </w:r>
      <w:proofErr w:type="spellStart"/>
      <w:r>
        <w:t>memiliki</w:t>
      </w:r>
      <w:proofErr w:type="spellEnd"/>
      <w:r>
        <w:t xml:space="preserve"> </w:t>
      </w:r>
      <w:proofErr w:type="spellStart"/>
      <w:r>
        <w:t>nilai</w:t>
      </w:r>
      <w:proofErr w:type="spellEnd"/>
      <w:r>
        <w:t xml:space="preserve"> r </w:t>
      </w:r>
      <w:proofErr w:type="spellStart"/>
      <w:r>
        <w:t>hitung</w:t>
      </w:r>
      <w:proofErr w:type="spellEnd"/>
      <w:r>
        <w:t xml:space="preserve"> &gt; r </w:t>
      </w:r>
      <w:proofErr w:type="spellStart"/>
      <w:r>
        <w:t>tabel</w:t>
      </w:r>
      <w:proofErr w:type="spellEnd"/>
      <w:r>
        <w:t xml:space="preserve"> (0,1801). Oleh </w:t>
      </w:r>
      <w:proofErr w:type="spellStart"/>
      <w:r>
        <w:t>karena</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instrumen</w:t>
      </w:r>
      <w:proofErr w:type="spellEnd"/>
      <w:r>
        <w:t xml:space="preserve"> </w:t>
      </w:r>
      <w:proofErr w:type="spellStart"/>
      <w:r>
        <w:t>pernyataan</w:t>
      </w:r>
      <w:proofErr w:type="spellEnd"/>
      <w:r>
        <w:t xml:space="preserve"> </w:t>
      </w:r>
      <w:proofErr w:type="spellStart"/>
      <w:r>
        <w:t>dikatakan</w:t>
      </w:r>
      <w:proofErr w:type="spellEnd"/>
      <w:r>
        <w:t xml:space="preserve"> valid </w:t>
      </w:r>
      <w:proofErr w:type="spellStart"/>
      <w:r>
        <w:t>sehingga</w:t>
      </w:r>
      <w:proofErr w:type="spellEnd"/>
      <w:r>
        <w:t xml:space="preserve"> </w:t>
      </w:r>
      <w:proofErr w:type="spellStart"/>
      <w:r>
        <w:t>penelitian</w:t>
      </w:r>
      <w:proofErr w:type="spellEnd"/>
      <w:r>
        <w:t xml:space="preserve"> </w:t>
      </w:r>
      <w:proofErr w:type="spellStart"/>
      <w:r>
        <w:t>dapat</w:t>
      </w:r>
      <w:proofErr w:type="spellEnd"/>
      <w:r>
        <w:t xml:space="preserve"> </w:t>
      </w:r>
      <w:proofErr w:type="spellStart"/>
      <w:r>
        <w:t>dilanjutkan</w:t>
      </w:r>
      <w:proofErr w:type="spellEnd"/>
    </w:p>
    <w:p w14:paraId="51D17E92" w14:textId="7ABE2F53" w:rsidR="00305F2A" w:rsidRDefault="00305F2A" w:rsidP="00587DAD">
      <w:pPr>
        <w:pStyle w:val="Judul3"/>
        <w:spacing w:before="0" w:after="0"/>
      </w:pPr>
      <w:r>
        <w:t xml:space="preserve">Uji </w:t>
      </w:r>
      <w:proofErr w:type="spellStart"/>
      <w:r>
        <w:t>Reliabilitas</w:t>
      </w:r>
      <w:proofErr w:type="spellEnd"/>
    </w:p>
    <w:tbl>
      <w:tblPr>
        <w:tblW w:w="3329" w:type="dxa"/>
        <w:jc w:val="center"/>
        <w:tblLook w:val="04A0" w:firstRow="1" w:lastRow="0" w:firstColumn="1" w:lastColumn="0" w:noHBand="0" w:noVBand="1"/>
      </w:tblPr>
      <w:tblGrid>
        <w:gridCol w:w="1110"/>
        <w:gridCol w:w="1203"/>
        <w:gridCol w:w="1016"/>
      </w:tblGrid>
      <w:tr w:rsidR="00305F2A" w:rsidRPr="00305F2A" w14:paraId="7D382F51" w14:textId="77777777" w:rsidTr="00305F2A">
        <w:trPr>
          <w:trHeight w:val="660"/>
          <w:jc w:val="center"/>
        </w:trPr>
        <w:tc>
          <w:tcPr>
            <w:tcW w:w="1110" w:type="dxa"/>
            <w:tcBorders>
              <w:top w:val="single" w:sz="8" w:space="0" w:color="auto"/>
              <w:left w:val="nil"/>
              <w:bottom w:val="single" w:sz="8" w:space="0" w:color="auto"/>
              <w:right w:val="nil"/>
            </w:tcBorders>
            <w:shd w:val="clear" w:color="auto" w:fill="auto"/>
            <w:vAlign w:val="center"/>
            <w:hideMark/>
          </w:tcPr>
          <w:p w14:paraId="1DBCAEC4" w14:textId="77777777" w:rsidR="00305F2A" w:rsidRPr="00305F2A" w:rsidRDefault="00305F2A" w:rsidP="00305F2A">
            <w:pPr>
              <w:spacing w:before="0" w:after="0" w:line="240" w:lineRule="auto"/>
              <w:jc w:val="center"/>
              <w:rPr>
                <w:rFonts w:ascii="Times New Roman" w:eastAsia="Times New Roman" w:hAnsi="Times New Roman" w:cs="Times New Roman"/>
                <w:b/>
                <w:bCs/>
                <w:color w:val="000000"/>
                <w:szCs w:val="24"/>
                <w:lang w:val="id-ID" w:eastAsia="id-ID"/>
              </w:rPr>
            </w:pPr>
            <w:r w:rsidRPr="00305F2A">
              <w:rPr>
                <w:rFonts w:ascii="Times New Roman" w:eastAsia="Times New Roman" w:hAnsi="Times New Roman" w:cs="Times New Roman"/>
                <w:b/>
                <w:bCs/>
                <w:color w:val="000000"/>
                <w:szCs w:val="24"/>
                <w:lang w:val="id-ID" w:eastAsia="id-ID"/>
              </w:rPr>
              <w:t xml:space="preserve">Variabel </w:t>
            </w:r>
          </w:p>
        </w:tc>
        <w:tc>
          <w:tcPr>
            <w:tcW w:w="1203" w:type="dxa"/>
            <w:tcBorders>
              <w:top w:val="single" w:sz="8" w:space="0" w:color="auto"/>
              <w:left w:val="nil"/>
              <w:bottom w:val="single" w:sz="8" w:space="0" w:color="auto"/>
              <w:right w:val="nil"/>
            </w:tcBorders>
            <w:shd w:val="clear" w:color="auto" w:fill="auto"/>
            <w:vAlign w:val="center"/>
            <w:hideMark/>
          </w:tcPr>
          <w:p w14:paraId="6A8966F3" w14:textId="77777777" w:rsidR="00305F2A" w:rsidRPr="00305F2A" w:rsidRDefault="00305F2A" w:rsidP="00305F2A">
            <w:pPr>
              <w:spacing w:before="0" w:after="0" w:line="240" w:lineRule="auto"/>
              <w:jc w:val="center"/>
              <w:rPr>
                <w:rFonts w:ascii="Times New Roman" w:eastAsia="Times New Roman" w:hAnsi="Times New Roman" w:cs="Times New Roman"/>
                <w:b/>
                <w:bCs/>
                <w:i/>
                <w:iCs/>
                <w:color w:val="000000"/>
                <w:szCs w:val="24"/>
                <w:lang w:val="id-ID" w:eastAsia="id-ID"/>
              </w:rPr>
            </w:pPr>
            <w:r w:rsidRPr="00305F2A">
              <w:rPr>
                <w:rFonts w:ascii="Times New Roman" w:eastAsia="Times New Roman" w:hAnsi="Times New Roman" w:cs="Times New Roman"/>
                <w:b/>
                <w:bCs/>
                <w:i/>
                <w:iCs/>
                <w:color w:val="000000"/>
                <w:szCs w:val="24"/>
                <w:lang w:val="id-ID" w:eastAsia="id-ID"/>
              </w:rPr>
              <w:t>Cronbach Alpha</w:t>
            </w:r>
          </w:p>
        </w:tc>
        <w:tc>
          <w:tcPr>
            <w:tcW w:w="1016" w:type="dxa"/>
            <w:tcBorders>
              <w:top w:val="single" w:sz="8" w:space="0" w:color="auto"/>
              <w:left w:val="nil"/>
              <w:bottom w:val="single" w:sz="8" w:space="0" w:color="auto"/>
              <w:right w:val="nil"/>
            </w:tcBorders>
            <w:shd w:val="clear" w:color="auto" w:fill="auto"/>
            <w:vAlign w:val="center"/>
            <w:hideMark/>
          </w:tcPr>
          <w:p w14:paraId="343F58A3" w14:textId="77777777" w:rsidR="00305F2A" w:rsidRPr="00305F2A" w:rsidRDefault="00305F2A" w:rsidP="00305F2A">
            <w:pPr>
              <w:spacing w:before="0" w:after="0" w:line="240" w:lineRule="auto"/>
              <w:jc w:val="center"/>
              <w:rPr>
                <w:rFonts w:ascii="Times New Roman" w:eastAsia="Times New Roman" w:hAnsi="Times New Roman" w:cs="Times New Roman"/>
                <w:b/>
                <w:bCs/>
                <w:color w:val="000000"/>
                <w:szCs w:val="24"/>
                <w:lang w:val="id-ID" w:eastAsia="id-ID"/>
              </w:rPr>
            </w:pPr>
            <w:r w:rsidRPr="00305F2A">
              <w:rPr>
                <w:rFonts w:ascii="Times New Roman" w:eastAsia="Times New Roman" w:hAnsi="Times New Roman" w:cs="Times New Roman"/>
                <w:b/>
                <w:bCs/>
                <w:color w:val="000000"/>
                <w:szCs w:val="24"/>
                <w:lang w:val="id-ID" w:eastAsia="id-ID"/>
              </w:rPr>
              <w:t>Hasil</w:t>
            </w:r>
          </w:p>
        </w:tc>
      </w:tr>
      <w:tr w:rsidR="00305F2A" w:rsidRPr="00305F2A" w14:paraId="45709F82" w14:textId="77777777" w:rsidTr="00305F2A">
        <w:trPr>
          <w:trHeight w:val="636"/>
          <w:jc w:val="center"/>
        </w:trPr>
        <w:tc>
          <w:tcPr>
            <w:tcW w:w="1110" w:type="dxa"/>
            <w:tcBorders>
              <w:top w:val="nil"/>
              <w:left w:val="nil"/>
              <w:bottom w:val="single" w:sz="8" w:space="0" w:color="auto"/>
              <w:right w:val="nil"/>
            </w:tcBorders>
            <w:shd w:val="clear" w:color="auto" w:fill="auto"/>
            <w:vAlign w:val="center"/>
            <w:hideMark/>
          </w:tcPr>
          <w:p w14:paraId="6F7C28EA" w14:textId="77777777" w:rsidR="00305F2A" w:rsidRPr="00305F2A" w:rsidRDefault="00305F2A" w:rsidP="00305F2A">
            <w:pPr>
              <w:spacing w:before="0" w:after="0" w:line="240" w:lineRule="auto"/>
              <w:jc w:val="left"/>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Disiplin kerja</w:t>
            </w:r>
          </w:p>
        </w:tc>
        <w:tc>
          <w:tcPr>
            <w:tcW w:w="1203" w:type="dxa"/>
            <w:tcBorders>
              <w:top w:val="nil"/>
              <w:left w:val="nil"/>
              <w:bottom w:val="single" w:sz="8" w:space="0" w:color="auto"/>
              <w:right w:val="nil"/>
            </w:tcBorders>
            <w:shd w:val="clear" w:color="auto" w:fill="auto"/>
            <w:vAlign w:val="center"/>
            <w:hideMark/>
          </w:tcPr>
          <w:p w14:paraId="093A87D5"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eastAsia="id-ID"/>
              </w:rPr>
              <w:t>0,668</w:t>
            </w:r>
          </w:p>
        </w:tc>
        <w:tc>
          <w:tcPr>
            <w:tcW w:w="1016" w:type="dxa"/>
            <w:tcBorders>
              <w:top w:val="nil"/>
              <w:left w:val="nil"/>
              <w:bottom w:val="single" w:sz="8" w:space="0" w:color="auto"/>
              <w:right w:val="nil"/>
            </w:tcBorders>
            <w:shd w:val="clear" w:color="auto" w:fill="auto"/>
            <w:vAlign w:val="center"/>
            <w:hideMark/>
          </w:tcPr>
          <w:p w14:paraId="25799C5F"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Reliabel</w:t>
            </w:r>
          </w:p>
        </w:tc>
      </w:tr>
      <w:tr w:rsidR="00305F2A" w:rsidRPr="00305F2A" w14:paraId="0DADFD98" w14:textId="77777777" w:rsidTr="00305F2A">
        <w:trPr>
          <w:trHeight w:val="636"/>
          <w:jc w:val="center"/>
        </w:trPr>
        <w:tc>
          <w:tcPr>
            <w:tcW w:w="1110" w:type="dxa"/>
            <w:tcBorders>
              <w:top w:val="nil"/>
              <w:left w:val="nil"/>
              <w:bottom w:val="single" w:sz="8" w:space="0" w:color="auto"/>
              <w:right w:val="nil"/>
            </w:tcBorders>
            <w:shd w:val="clear" w:color="auto" w:fill="auto"/>
            <w:vAlign w:val="center"/>
            <w:hideMark/>
          </w:tcPr>
          <w:p w14:paraId="0CA42482" w14:textId="77777777" w:rsidR="00305F2A" w:rsidRPr="00305F2A" w:rsidRDefault="00305F2A" w:rsidP="00305F2A">
            <w:pPr>
              <w:spacing w:before="0" w:after="0" w:line="240" w:lineRule="auto"/>
              <w:jc w:val="left"/>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Motivasi Kerja</w:t>
            </w:r>
          </w:p>
        </w:tc>
        <w:tc>
          <w:tcPr>
            <w:tcW w:w="1203" w:type="dxa"/>
            <w:tcBorders>
              <w:top w:val="nil"/>
              <w:left w:val="nil"/>
              <w:bottom w:val="single" w:sz="8" w:space="0" w:color="auto"/>
              <w:right w:val="nil"/>
            </w:tcBorders>
            <w:shd w:val="clear" w:color="auto" w:fill="auto"/>
            <w:vAlign w:val="center"/>
            <w:hideMark/>
          </w:tcPr>
          <w:p w14:paraId="10194062"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eastAsia="id-ID"/>
              </w:rPr>
              <w:t>0,627</w:t>
            </w:r>
          </w:p>
        </w:tc>
        <w:tc>
          <w:tcPr>
            <w:tcW w:w="1016" w:type="dxa"/>
            <w:tcBorders>
              <w:top w:val="nil"/>
              <w:left w:val="nil"/>
              <w:bottom w:val="single" w:sz="8" w:space="0" w:color="auto"/>
              <w:right w:val="nil"/>
            </w:tcBorders>
            <w:shd w:val="clear" w:color="auto" w:fill="auto"/>
            <w:vAlign w:val="center"/>
            <w:hideMark/>
          </w:tcPr>
          <w:p w14:paraId="33C7A913"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Reliabel</w:t>
            </w:r>
          </w:p>
        </w:tc>
      </w:tr>
      <w:tr w:rsidR="00305F2A" w:rsidRPr="00305F2A" w14:paraId="747D8708" w14:textId="77777777" w:rsidTr="00305F2A">
        <w:trPr>
          <w:trHeight w:val="636"/>
          <w:jc w:val="center"/>
        </w:trPr>
        <w:tc>
          <w:tcPr>
            <w:tcW w:w="1110" w:type="dxa"/>
            <w:tcBorders>
              <w:top w:val="nil"/>
              <w:left w:val="nil"/>
              <w:bottom w:val="single" w:sz="8" w:space="0" w:color="auto"/>
              <w:right w:val="nil"/>
            </w:tcBorders>
            <w:shd w:val="clear" w:color="auto" w:fill="auto"/>
            <w:vAlign w:val="center"/>
            <w:hideMark/>
          </w:tcPr>
          <w:p w14:paraId="66E672D4" w14:textId="77777777" w:rsidR="00305F2A" w:rsidRPr="00305F2A" w:rsidRDefault="00305F2A" w:rsidP="00305F2A">
            <w:pPr>
              <w:spacing w:before="0" w:after="0" w:line="240" w:lineRule="auto"/>
              <w:jc w:val="left"/>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Pelatihan Kerja</w:t>
            </w:r>
          </w:p>
        </w:tc>
        <w:tc>
          <w:tcPr>
            <w:tcW w:w="1203" w:type="dxa"/>
            <w:tcBorders>
              <w:top w:val="nil"/>
              <w:left w:val="nil"/>
              <w:bottom w:val="single" w:sz="8" w:space="0" w:color="auto"/>
              <w:right w:val="nil"/>
            </w:tcBorders>
            <w:shd w:val="clear" w:color="auto" w:fill="auto"/>
            <w:vAlign w:val="center"/>
            <w:hideMark/>
          </w:tcPr>
          <w:p w14:paraId="31D01B37"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eastAsia="id-ID"/>
              </w:rPr>
              <w:t>0,855</w:t>
            </w:r>
          </w:p>
        </w:tc>
        <w:tc>
          <w:tcPr>
            <w:tcW w:w="1016" w:type="dxa"/>
            <w:tcBorders>
              <w:top w:val="nil"/>
              <w:left w:val="nil"/>
              <w:bottom w:val="single" w:sz="8" w:space="0" w:color="auto"/>
              <w:right w:val="nil"/>
            </w:tcBorders>
            <w:shd w:val="clear" w:color="auto" w:fill="auto"/>
            <w:vAlign w:val="center"/>
            <w:hideMark/>
          </w:tcPr>
          <w:p w14:paraId="17B0CB8C"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Reliabel</w:t>
            </w:r>
          </w:p>
        </w:tc>
      </w:tr>
      <w:tr w:rsidR="00305F2A" w:rsidRPr="00305F2A" w14:paraId="673F255D" w14:textId="77777777" w:rsidTr="00305F2A">
        <w:trPr>
          <w:trHeight w:val="324"/>
          <w:jc w:val="center"/>
        </w:trPr>
        <w:tc>
          <w:tcPr>
            <w:tcW w:w="1110" w:type="dxa"/>
            <w:tcBorders>
              <w:top w:val="nil"/>
              <w:left w:val="nil"/>
              <w:bottom w:val="single" w:sz="8" w:space="0" w:color="auto"/>
              <w:right w:val="nil"/>
            </w:tcBorders>
            <w:shd w:val="clear" w:color="auto" w:fill="auto"/>
            <w:vAlign w:val="center"/>
            <w:hideMark/>
          </w:tcPr>
          <w:p w14:paraId="0EB2418F" w14:textId="77777777" w:rsidR="00305F2A" w:rsidRPr="00305F2A" w:rsidRDefault="00305F2A" w:rsidP="00305F2A">
            <w:pPr>
              <w:spacing w:before="0" w:after="0" w:line="240" w:lineRule="auto"/>
              <w:jc w:val="left"/>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Kinerja</w:t>
            </w:r>
          </w:p>
        </w:tc>
        <w:tc>
          <w:tcPr>
            <w:tcW w:w="1203" w:type="dxa"/>
            <w:tcBorders>
              <w:top w:val="nil"/>
              <w:left w:val="nil"/>
              <w:bottom w:val="single" w:sz="8" w:space="0" w:color="auto"/>
              <w:right w:val="nil"/>
            </w:tcBorders>
            <w:shd w:val="clear" w:color="auto" w:fill="auto"/>
            <w:vAlign w:val="center"/>
            <w:hideMark/>
          </w:tcPr>
          <w:p w14:paraId="6789C3F8"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eastAsia="id-ID"/>
              </w:rPr>
              <w:t>0,803</w:t>
            </w:r>
          </w:p>
        </w:tc>
        <w:tc>
          <w:tcPr>
            <w:tcW w:w="1016" w:type="dxa"/>
            <w:tcBorders>
              <w:top w:val="nil"/>
              <w:left w:val="nil"/>
              <w:bottom w:val="single" w:sz="8" w:space="0" w:color="auto"/>
              <w:right w:val="nil"/>
            </w:tcBorders>
            <w:shd w:val="clear" w:color="auto" w:fill="auto"/>
            <w:vAlign w:val="center"/>
            <w:hideMark/>
          </w:tcPr>
          <w:p w14:paraId="2B2FE3B3" w14:textId="77777777" w:rsidR="00305F2A" w:rsidRPr="00305F2A" w:rsidRDefault="00305F2A" w:rsidP="00305F2A">
            <w:pPr>
              <w:spacing w:before="0" w:after="0" w:line="240" w:lineRule="auto"/>
              <w:jc w:val="center"/>
              <w:rPr>
                <w:rFonts w:ascii="Times New Roman" w:eastAsia="Times New Roman" w:hAnsi="Times New Roman" w:cs="Times New Roman"/>
                <w:color w:val="000000"/>
                <w:szCs w:val="24"/>
                <w:lang w:val="id-ID" w:eastAsia="id-ID"/>
              </w:rPr>
            </w:pPr>
            <w:r w:rsidRPr="00305F2A">
              <w:rPr>
                <w:rFonts w:ascii="Times New Roman" w:eastAsia="Times New Roman" w:hAnsi="Times New Roman" w:cs="Times New Roman"/>
                <w:color w:val="000000"/>
                <w:szCs w:val="24"/>
                <w:lang w:val="id-ID" w:eastAsia="id-ID"/>
              </w:rPr>
              <w:t>Reliabel</w:t>
            </w:r>
          </w:p>
        </w:tc>
      </w:tr>
    </w:tbl>
    <w:p w14:paraId="09B45A03" w14:textId="77777777" w:rsidR="00305F2A" w:rsidRPr="006063CC" w:rsidRDefault="00305F2A" w:rsidP="00587DAD">
      <w:pPr>
        <w:spacing w:before="0" w:after="0"/>
        <w:ind w:left="720" w:firstLine="720"/>
        <w:rPr>
          <w:rFonts w:cs="Times New Roman"/>
          <w:sz w:val="22"/>
          <w:lang w:val="id-ID"/>
        </w:rPr>
      </w:pPr>
      <w:r w:rsidRPr="00B8698C">
        <w:rPr>
          <w:rFonts w:cs="Times New Roman"/>
          <w:szCs w:val="24"/>
          <w:lang w:val="id-ID"/>
        </w:rPr>
        <w:t xml:space="preserve">Berdasarkan tabel diatas, dapat diketahui bahwa kuisioner penelitian dinyatakan reliabel untuk digunakan karena seluruh variabel memiliki nilai </w:t>
      </w:r>
      <w:r w:rsidRPr="00B8698C">
        <w:rPr>
          <w:rFonts w:cs="Times New Roman"/>
          <w:i/>
          <w:iCs/>
          <w:szCs w:val="24"/>
          <w:lang w:val="id-ID"/>
        </w:rPr>
        <w:t xml:space="preserve">Cronbach’s Alpha </w:t>
      </w:r>
      <w:r w:rsidRPr="00B8698C">
        <w:rPr>
          <w:rFonts w:cs="Times New Roman"/>
          <w:szCs w:val="24"/>
          <w:lang w:val="id-ID"/>
        </w:rPr>
        <w:t>yang lebih besar dari 0,60.</w:t>
      </w:r>
    </w:p>
    <w:p w14:paraId="10B965EF" w14:textId="137EDF2E" w:rsidR="00305F2A" w:rsidRDefault="00305F2A" w:rsidP="00587DAD">
      <w:pPr>
        <w:pStyle w:val="Judul2"/>
        <w:spacing w:before="0"/>
      </w:pPr>
      <w:r>
        <w:lastRenderedPageBreak/>
        <w:t xml:space="preserve">Uji </w:t>
      </w:r>
      <w:proofErr w:type="spellStart"/>
      <w:r>
        <w:t>Asumsi</w:t>
      </w:r>
      <w:proofErr w:type="spellEnd"/>
      <w:r>
        <w:t xml:space="preserve"> </w:t>
      </w:r>
      <w:proofErr w:type="spellStart"/>
      <w:r>
        <w:t>Klasik</w:t>
      </w:r>
      <w:proofErr w:type="spellEnd"/>
    </w:p>
    <w:p w14:paraId="367AB5A9" w14:textId="5A6760C4" w:rsidR="00305F2A" w:rsidRDefault="00305F2A" w:rsidP="00587DAD">
      <w:pPr>
        <w:pStyle w:val="Judul3"/>
        <w:spacing w:before="0" w:after="0"/>
      </w:pPr>
      <w:r>
        <w:t>Uji Normalitas</w:t>
      </w:r>
    </w:p>
    <w:tbl>
      <w:tblPr>
        <w:tblW w:w="0" w:type="auto"/>
        <w:jc w:val="center"/>
        <w:tblBorders>
          <w:insideH w:val="single" w:sz="4" w:space="0" w:color="auto"/>
        </w:tblBorders>
        <w:tblLook w:val="04A0" w:firstRow="1" w:lastRow="0" w:firstColumn="1" w:lastColumn="0" w:noHBand="0" w:noVBand="1"/>
      </w:tblPr>
      <w:tblGrid>
        <w:gridCol w:w="2086"/>
        <w:gridCol w:w="1792"/>
        <w:gridCol w:w="2013"/>
      </w:tblGrid>
      <w:tr w:rsidR="00305F2A" w:rsidRPr="002A4146" w14:paraId="479BE8DE" w14:textId="77777777" w:rsidTr="002A4146">
        <w:trPr>
          <w:trHeight w:val="102"/>
          <w:jc w:val="center"/>
        </w:trPr>
        <w:tc>
          <w:tcPr>
            <w:tcW w:w="5891" w:type="dxa"/>
            <w:gridSpan w:val="3"/>
            <w:tcBorders>
              <w:top w:val="single" w:sz="4" w:space="0" w:color="auto"/>
            </w:tcBorders>
            <w:shd w:val="clear" w:color="auto" w:fill="auto"/>
          </w:tcPr>
          <w:p w14:paraId="492911C7" w14:textId="77777777" w:rsidR="00305F2A" w:rsidRPr="002A4146" w:rsidRDefault="00305F2A" w:rsidP="00AF4C74">
            <w:pPr>
              <w:pStyle w:val="TidakAdaSpasi"/>
              <w:tabs>
                <w:tab w:val="left" w:pos="567"/>
              </w:tabs>
              <w:spacing w:line="360" w:lineRule="auto"/>
              <w:jc w:val="center"/>
              <w:rPr>
                <w:rFonts w:ascii="Times New Roman" w:hAnsi="Times New Roman" w:cs="Times New Roman"/>
                <w:sz w:val="18"/>
                <w:szCs w:val="18"/>
                <w:lang w:val="id-ID"/>
              </w:rPr>
            </w:pPr>
            <w:r w:rsidRPr="002A4146">
              <w:rPr>
                <w:rFonts w:ascii="Times New Roman" w:hAnsi="Times New Roman" w:cs="Times New Roman"/>
                <w:sz w:val="18"/>
                <w:szCs w:val="18"/>
                <w:lang w:val="id-ID"/>
              </w:rPr>
              <w:t>One-Sample Kolmogorov-Smirnov Test</w:t>
            </w:r>
          </w:p>
        </w:tc>
      </w:tr>
      <w:tr w:rsidR="00305F2A" w:rsidRPr="002A4146" w14:paraId="3EA0FF9C" w14:textId="77777777" w:rsidTr="002A4146">
        <w:trPr>
          <w:trHeight w:val="221"/>
          <w:jc w:val="center"/>
        </w:trPr>
        <w:tc>
          <w:tcPr>
            <w:tcW w:w="5891" w:type="dxa"/>
            <w:gridSpan w:val="3"/>
            <w:shd w:val="clear" w:color="auto" w:fill="auto"/>
          </w:tcPr>
          <w:p w14:paraId="434163DD" w14:textId="77777777" w:rsidR="00305F2A" w:rsidRPr="002A4146" w:rsidRDefault="00305F2A" w:rsidP="00AF4C74">
            <w:pPr>
              <w:pStyle w:val="TidakAdaSpasi"/>
              <w:tabs>
                <w:tab w:val="left" w:pos="567"/>
              </w:tabs>
              <w:spacing w:line="360" w:lineRule="auto"/>
              <w:jc w:val="right"/>
              <w:rPr>
                <w:rFonts w:ascii="Times New Roman" w:hAnsi="Times New Roman" w:cs="Times New Roman"/>
                <w:i/>
                <w:iCs/>
                <w:sz w:val="18"/>
                <w:szCs w:val="18"/>
                <w:lang w:val="id-ID"/>
              </w:rPr>
            </w:pPr>
            <w:r w:rsidRPr="002A4146">
              <w:rPr>
                <w:rFonts w:ascii="Times New Roman" w:hAnsi="Times New Roman" w:cs="Times New Roman"/>
                <w:i/>
                <w:iCs/>
                <w:sz w:val="18"/>
                <w:szCs w:val="18"/>
                <w:lang w:val="id-ID"/>
              </w:rPr>
              <w:t>Unstandardiz ed Residual</w:t>
            </w:r>
          </w:p>
        </w:tc>
      </w:tr>
      <w:tr w:rsidR="00305F2A" w:rsidRPr="002A4146" w14:paraId="28267D01" w14:textId="77777777" w:rsidTr="002A4146">
        <w:trPr>
          <w:trHeight w:val="70"/>
          <w:jc w:val="center"/>
        </w:trPr>
        <w:tc>
          <w:tcPr>
            <w:tcW w:w="2086" w:type="dxa"/>
            <w:shd w:val="clear" w:color="auto" w:fill="auto"/>
          </w:tcPr>
          <w:p w14:paraId="417AD3D8" w14:textId="77777777" w:rsidR="00305F2A" w:rsidRPr="002A4146" w:rsidRDefault="00305F2A" w:rsidP="00AF4C74">
            <w:pPr>
              <w:pStyle w:val="TidakAdaSpasi"/>
              <w:tabs>
                <w:tab w:val="left" w:pos="567"/>
              </w:tabs>
              <w:spacing w:line="360" w:lineRule="auto"/>
              <w:jc w:val="both"/>
              <w:rPr>
                <w:rFonts w:ascii="Times New Roman" w:hAnsi="Times New Roman" w:cs="Times New Roman"/>
                <w:sz w:val="18"/>
                <w:szCs w:val="18"/>
                <w:lang w:val="id-ID"/>
              </w:rPr>
            </w:pPr>
            <w:r w:rsidRPr="002A4146">
              <w:rPr>
                <w:rFonts w:ascii="Times New Roman" w:hAnsi="Times New Roman" w:cs="Times New Roman"/>
                <w:sz w:val="18"/>
                <w:szCs w:val="18"/>
                <w:lang w:val="id-ID"/>
              </w:rPr>
              <w:t xml:space="preserve">N </w:t>
            </w:r>
          </w:p>
        </w:tc>
        <w:tc>
          <w:tcPr>
            <w:tcW w:w="1792" w:type="dxa"/>
            <w:shd w:val="clear" w:color="auto" w:fill="auto"/>
          </w:tcPr>
          <w:p w14:paraId="201DECF2" w14:textId="77777777" w:rsidR="00305F2A" w:rsidRPr="002A4146" w:rsidRDefault="00305F2A" w:rsidP="00AF4C74">
            <w:pPr>
              <w:pStyle w:val="TidakAdaSpasi"/>
              <w:tabs>
                <w:tab w:val="left" w:pos="567"/>
              </w:tabs>
              <w:spacing w:line="360" w:lineRule="auto"/>
              <w:jc w:val="both"/>
              <w:rPr>
                <w:rFonts w:ascii="Times New Roman" w:hAnsi="Times New Roman" w:cs="Times New Roman"/>
                <w:sz w:val="18"/>
                <w:szCs w:val="18"/>
                <w:lang w:val="id-ID"/>
              </w:rPr>
            </w:pPr>
          </w:p>
        </w:tc>
        <w:tc>
          <w:tcPr>
            <w:tcW w:w="2012" w:type="dxa"/>
            <w:shd w:val="clear" w:color="auto" w:fill="auto"/>
          </w:tcPr>
          <w:p w14:paraId="3717D3D6"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117</w:t>
            </w:r>
          </w:p>
        </w:tc>
      </w:tr>
      <w:tr w:rsidR="00305F2A" w:rsidRPr="002A4146" w14:paraId="0CF9A313" w14:textId="77777777" w:rsidTr="002A4146">
        <w:trPr>
          <w:trHeight w:val="191"/>
          <w:jc w:val="center"/>
        </w:trPr>
        <w:tc>
          <w:tcPr>
            <w:tcW w:w="2086" w:type="dxa"/>
            <w:vMerge w:val="restart"/>
            <w:shd w:val="clear" w:color="auto" w:fill="auto"/>
            <w:vAlign w:val="center"/>
          </w:tcPr>
          <w:p w14:paraId="6796550B" w14:textId="77777777" w:rsidR="00305F2A" w:rsidRPr="002A4146" w:rsidRDefault="00305F2A" w:rsidP="00305F2A">
            <w:pPr>
              <w:pStyle w:val="TableParagraph"/>
              <w:spacing w:before="0" w:line="256" w:lineRule="exact"/>
              <w:rPr>
                <w:i/>
                <w:sz w:val="18"/>
                <w:szCs w:val="18"/>
              </w:rPr>
            </w:pPr>
            <w:r w:rsidRPr="002A4146">
              <w:rPr>
                <w:i/>
                <w:sz w:val="18"/>
                <w:szCs w:val="18"/>
              </w:rPr>
              <w:t>Normal</w:t>
            </w:r>
            <w:r w:rsidRPr="002A4146">
              <w:rPr>
                <w:i/>
                <w:spacing w:val="-1"/>
                <w:sz w:val="18"/>
                <w:szCs w:val="18"/>
              </w:rPr>
              <w:t xml:space="preserve"> </w:t>
            </w:r>
            <w:r w:rsidRPr="002A4146">
              <w:rPr>
                <w:i/>
                <w:sz w:val="18"/>
                <w:szCs w:val="18"/>
              </w:rPr>
              <w:t>Parameters</w:t>
            </w:r>
            <w:r w:rsidRPr="002A4146">
              <w:rPr>
                <w:i/>
                <w:sz w:val="18"/>
                <w:szCs w:val="18"/>
                <w:vertAlign w:val="superscript"/>
              </w:rPr>
              <w:t>a,b</w:t>
            </w:r>
          </w:p>
        </w:tc>
        <w:tc>
          <w:tcPr>
            <w:tcW w:w="1792" w:type="dxa"/>
            <w:shd w:val="clear" w:color="auto" w:fill="auto"/>
          </w:tcPr>
          <w:p w14:paraId="0D49845B" w14:textId="77777777" w:rsidR="00305F2A" w:rsidRPr="002A4146" w:rsidRDefault="00305F2A" w:rsidP="00AF4C74">
            <w:pPr>
              <w:pStyle w:val="TableParagraph"/>
              <w:spacing w:before="0" w:line="256" w:lineRule="exact"/>
              <w:ind w:left="108"/>
              <w:jc w:val="left"/>
              <w:rPr>
                <w:i/>
                <w:sz w:val="18"/>
                <w:szCs w:val="18"/>
              </w:rPr>
            </w:pPr>
            <w:r w:rsidRPr="002A4146">
              <w:rPr>
                <w:i/>
                <w:sz w:val="18"/>
                <w:szCs w:val="18"/>
              </w:rPr>
              <w:t>Mean</w:t>
            </w:r>
          </w:p>
        </w:tc>
        <w:tc>
          <w:tcPr>
            <w:tcW w:w="2012" w:type="dxa"/>
            <w:shd w:val="clear" w:color="auto" w:fill="auto"/>
          </w:tcPr>
          <w:p w14:paraId="5867461D"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0,0000000</w:t>
            </w:r>
          </w:p>
        </w:tc>
      </w:tr>
      <w:tr w:rsidR="00305F2A" w:rsidRPr="002A4146" w14:paraId="5245265B" w14:textId="77777777" w:rsidTr="002A4146">
        <w:trPr>
          <w:trHeight w:val="234"/>
          <w:jc w:val="center"/>
        </w:trPr>
        <w:tc>
          <w:tcPr>
            <w:tcW w:w="2086" w:type="dxa"/>
            <w:vMerge/>
            <w:shd w:val="clear" w:color="auto" w:fill="auto"/>
          </w:tcPr>
          <w:p w14:paraId="5FF1CFE4" w14:textId="77777777" w:rsidR="00305F2A" w:rsidRPr="002A4146" w:rsidRDefault="00305F2A" w:rsidP="00AF4C74">
            <w:pPr>
              <w:pStyle w:val="TableParagraph"/>
              <w:spacing w:before="0"/>
              <w:jc w:val="left"/>
              <w:rPr>
                <w:sz w:val="18"/>
                <w:szCs w:val="18"/>
              </w:rPr>
            </w:pPr>
          </w:p>
        </w:tc>
        <w:tc>
          <w:tcPr>
            <w:tcW w:w="1792" w:type="dxa"/>
            <w:shd w:val="clear" w:color="auto" w:fill="auto"/>
          </w:tcPr>
          <w:p w14:paraId="5AC13C50" w14:textId="77777777" w:rsidR="00305F2A" w:rsidRPr="002A4146" w:rsidRDefault="00305F2A" w:rsidP="00AF4C74">
            <w:pPr>
              <w:pStyle w:val="TableParagraph"/>
              <w:spacing w:before="0" w:line="256" w:lineRule="exact"/>
              <w:ind w:left="108"/>
              <w:jc w:val="left"/>
              <w:rPr>
                <w:i/>
                <w:sz w:val="18"/>
                <w:szCs w:val="18"/>
              </w:rPr>
            </w:pPr>
            <w:r w:rsidRPr="002A4146">
              <w:rPr>
                <w:i/>
                <w:sz w:val="18"/>
                <w:szCs w:val="18"/>
              </w:rPr>
              <w:t>Std.</w:t>
            </w:r>
            <w:r w:rsidRPr="002A4146">
              <w:rPr>
                <w:i/>
                <w:spacing w:val="-1"/>
                <w:sz w:val="18"/>
                <w:szCs w:val="18"/>
              </w:rPr>
              <w:t xml:space="preserve"> </w:t>
            </w:r>
            <w:r w:rsidRPr="002A4146">
              <w:rPr>
                <w:i/>
                <w:sz w:val="18"/>
                <w:szCs w:val="18"/>
              </w:rPr>
              <w:t>Deviation</w:t>
            </w:r>
          </w:p>
        </w:tc>
        <w:tc>
          <w:tcPr>
            <w:tcW w:w="2012" w:type="dxa"/>
            <w:shd w:val="clear" w:color="auto" w:fill="auto"/>
          </w:tcPr>
          <w:p w14:paraId="4233A4C6"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2,52626657</w:t>
            </w:r>
          </w:p>
        </w:tc>
      </w:tr>
      <w:tr w:rsidR="00305F2A" w:rsidRPr="002A4146" w14:paraId="04C9F186" w14:textId="77777777" w:rsidTr="002A4146">
        <w:trPr>
          <w:trHeight w:val="70"/>
          <w:jc w:val="center"/>
        </w:trPr>
        <w:tc>
          <w:tcPr>
            <w:tcW w:w="2086" w:type="dxa"/>
            <w:vMerge w:val="restart"/>
            <w:shd w:val="clear" w:color="auto" w:fill="auto"/>
            <w:vAlign w:val="center"/>
          </w:tcPr>
          <w:p w14:paraId="41DD5683" w14:textId="77777777" w:rsidR="00305F2A" w:rsidRPr="002A4146" w:rsidRDefault="00305F2A" w:rsidP="00305F2A">
            <w:pPr>
              <w:pStyle w:val="TableParagraph"/>
              <w:spacing w:before="0" w:line="256" w:lineRule="exact"/>
              <w:rPr>
                <w:i/>
                <w:sz w:val="18"/>
                <w:szCs w:val="18"/>
              </w:rPr>
            </w:pPr>
            <w:r w:rsidRPr="002A4146">
              <w:rPr>
                <w:i/>
                <w:sz w:val="18"/>
                <w:szCs w:val="18"/>
              </w:rPr>
              <w:t>Most</w:t>
            </w:r>
            <w:r w:rsidRPr="002A4146">
              <w:rPr>
                <w:i/>
                <w:spacing w:val="-1"/>
                <w:sz w:val="18"/>
                <w:szCs w:val="18"/>
              </w:rPr>
              <w:t xml:space="preserve"> </w:t>
            </w:r>
            <w:r w:rsidRPr="002A4146">
              <w:rPr>
                <w:i/>
                <w:sz w:val="18"/>
                <w:szCs w:val="18"/>
              </w:rPr>
              <w:t>Extreme</w:t>
            </w:r>
            <w:r w:rsidRPr="002A4146">
              <w:rPr>
                <w:i/>
                <w:spacing w:val="-3"/>
                <w:sz w:val="18"/>
                <w:szCs w:val="18"/>
              </w:rPr>
              <w:t xml:space="preserve"> </w:t>
            </w:r>
            <w:r w:rsidRPr="002A4146">
              <w:rPr>
                <w:i/>
                <w:sz w:val="18"/>
                <w:szCs w:val="18"/>
              </w:rPr>
              <w:t>Differences</w:t>
            </w:r>
          </w:p>
        </w:tc>
        <w:tc>
          <w:tcPr>
            <w:tcW w:w="1792" w:type="dxa"/>
            <w:shd w:val="clear" w:color="auto" w:fill="auto"/>
          </w:tcPr>
          <w:p w14:paraId="634CB72E" w14:textId="77777777" w:rsidR="00305F2A" w:rsidRPr="002A4146" w:rsidRDefault="00305F2A" w:rsidP="00AF4C74">
            <w:pPr>
              <w:pStyle w:val="TableParagraph"/>
              <w:spacing w:before="0" w:line="256" w:lineRule="exact"/>
              <w:ind w:left="108"/>
              <w:jc w:val="left"/>
              <w:rPr>
                <w:i/>
                <w:sz w:val="18"/>
                <w:szCs w:val="18"/>
              </w:rPr>
            </w:pPr>
            <w:r w:rsidRPr="002A4146">
              <w:rPr>
                <w:i/>
                <w:sz w:val="18"/>
                <w:szCs w:val="18"/>
              </w:rPr>
              <w:t>Absolute</w:t>
            </w:r>
          </w:p>
        </w:tc>
        <w:tc>
          <w:tcPr>
            <w:tcW w:w="2012" w:type="dxa"/>
            <w:shd w:val="clear" w:color="auto" w:fill="auto"/>
          </w:tcPr>
          <w:p w14:paraId="111C4684"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0,59</w:t>
            </w:r>
          </w:p>
        </w:tc>
      </w:tr>
      <w:tr w:rsidR="00305F2A" w:rsidRPr="002A4146" w14:paraId="46B1FF5B" w14:textId="77777777" w:rsidTr="002A4146">
        <w:trPr>
          <w:trHeight w:val="158"/>
          <w:jc w:val="center"/>
        </w:trPr>
        <w:tc>
          <w:tcPr>
            <w:tcW w:w="2086" w:type="dxa"/>
            <w:vMerge/>
            <w:shd w:val="clear" w:color="auto" w:fill="auto"/>
          </w:tcPr>
          <w:p w14:paraId="524364AA" w14:textId="77777777" w:rsidR="00305F2A" w:rsidRPr="002A4146" w:rsidRDefault="00305F2A" w:rsidP="00AF4C74">
            <w:pPr>
              <w:pStyle w:val="TableParagraph"/>
              <w:spacing w:before="0"/>
              <w:jc w:val="left"/>
              <w:rPr>
                <w:sz w:val="18"/>
                <w:szCs w:val="18"/>
              </w:rPr>
            </w:pPr>
          </w:p>
        </w:tc>
        <w:tc>
          <w:tcPr>
            <w:tcW w:w="1792" w:type="dxa"/>
            <w:shd w:val="clear" w:color="auto" w:fill="auto"/>
          </w:tcPr>
          <w:p w14:paraId="7E79B66E" w14:textId="77777777" w:rsidR="00305F2A" w:rsidRPr="002A4146" w:rsidRDefault="00305F2A" w:rsidP="00AF4C74">
            <w:pPr>
              <w:pStyle w:val="TableParagraph"/>
              <w:spacing w:before="0" w:line="256" w:lineRule="exact"/>
              <w:ind w:left="108"/>
              <w:jc w:val="left"/>
              <w:rPr>
                <w:i/>
                <w:sz w:val="18"/>
                <w:szCs w:val="18"/>
              </w:rPr>
            </w:pPr>
            <w:r w:rsidRPr="002A4146">
              <w:rPr>
                <w:i/>
                <w:sz w:val="18"/>
                <w:szCs w:val="18"/>
              </w:rPr>
              <w:t>Positive</w:t>
            </w:r>
          </w:p>
        </w:tc>
        <w:tc>
          <w:tcPr>
            <w:tcW w:w="2012" w:type="dxa"/>
            <w:shd w:val="clear" w:color="auto" w:fill="auto"/>
          </w:tcPr>
          <w:p w14:paraId="1E5890A6"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0,59</w:t>
            </w:r>
          </w:p>
        </w:tc>
      </w:tr>
      <w:tr w:rsidR="00305F2A" w:rsidRPr="002A4146" w14:paraId="0E6A54C6" w14:textId="77777777" w:rsidTr="002A4146">
        <w:trPr>
          <w:trHeight w:val="261"/>
          <w:jc w:val="center"/>
        </w:trPr>
        <w:tc>
          <w:tcPr>
            <w:tcW w:w="2086" w:type="dxa"/>
            <w:vMerge/>
            <w:shd w:val="clear" w:color="auto" w:fill="auto"/>
          </w:tcPr>
          <w:p w14:paraId="359E11BD" w14:textId="77777777" w:rsidR="00305F2A" w:rsidRPr="002A4146" w:rsidRDefault="00305F2A" w:rsidP="00AF4C74">
            <w:pPr>
              <w:pStyle w:val="TableParagraph"/>
              <w:spacing w:before="0"/>
              <w:jc w:val="left"/>
              <w:rPr>
                <w:sz w:val="18"/>
                <w:szCs w:val="18"/>
              </w:rPr>
            </w:pPr>
          </w:p>
        </w:tc>
        <w:tc>
          <w:tcPr>
            <w:tcW w:w="1792" w:type="dxa"/>
            <w:shd w:val="clear" w:color="auto" w:fill="auto"/>
          </w:tcPr>
          <w:p w14:paraId="0C1B44AC" w14:textId="77777777" w:rsidR="00305F2A" w:rsidRPr="002A4146" w:rsidRDefault="00305F2A" w:rsidP="00AF4C74">
            <w:pPr>
              <w:pStyle w:val="TableParagraph"/>
              <w:spacing w:before="0" w:line="256" w:lineRule="exact"/>
              <w:ind w:left="108"/>
              <w:jc w:val="left"/>
              <w:rPr>
                <w:i/>
                <w:sz w:val="18"/>
                <w:szCs w:val="18"/>
              </w:rPr>
            </w:pPr>
            <w:r w:rsidRPr="002A4146">
              <w:rPr>
                <w:i/>
                <w:sz w:val="18"/>
                <w:szCs w:val="18"/>
              </w:rPr>
              <w:t>Negative</w:t>
            </w:r>
          </w:p>
        </w:tc>
        <w:tc>
          <w:tcPr>
            <w:tcW w:w="2012" w:type="dxa"/>
            <w:shd w:val="clear" w:color="auto" w:fill="auto"/>
          </w:tcPr>
          <w:p w14:paraId="0D263921"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-0,39</w:t>
            </w:r>
          </w:p>
        </w:tc>
      </w:tr>
      <w:tr w:rsidR="00305F2A" w:rsidRPr="002A4146" w14:paraId="6A2E1ACE" w14:textId="77777777" w:rsidTr="002A4146">
        <w:trPr>
          <w:trHeight w:val="81"/>
          <w:jc w:val="center"/>
        </w:trPr>
        <w:tc>
          <w:tcPr>
            <w:tcW w:w="2086" w:type="dxa"/>
            <w:shd w:val="clear" w:color="auto" w:fill="auto"/>
          </w:tcPr>
          <w:p w14:paraId="2042E2BC" w14:textId="77777777" w:rsidR="00305F2A" w:rsidRPr="002A4146" w:rsidRDefault="00305F2A" w:rsidP="00AF4C74">
            <w:pPr>
              <w:pStyle w:val="TableParagraph"/>
              <w:spacing w:before="0" w:line="258" w:lineRule="exact"/>
              <w:jc w:val="left"/>
              <w:rPr>
                <w:i/>
                <w:sz w:val="18"/>
                <w:szCs w:val="18"/>
              </w:rPr>
            </w:pPr>
            <w:r w:rsidRPr="002A4146">
              <w:rPr>
                <w:i/>
                <w:sz w:val="18"/>
                <w:szCs w:val="18"/>
              </w:rPr>
              <w:t>Test</w:t>
            </w:r>
            <w:r w:rsidRPr="002A4146">
              <w:rPr>
                <w:i/>
                <w:spacing w:val="-1"/>
                <w:sz w:val="18"/>
                <w:szCs w:val="18"/>
              </w:rPr>
              <w:t xml:space="preserve"> </w:t>
            </w:r>
            <w:r w:rsidRPr="002A4146">
              <w:rPr>
                <w:i/>
                <w:sz w:val="18"/>
                <w:szCs w:val="18"/>
              </w:rPr>
              <w:t>Statistic</w:t>
            </w:r>
          </w:p>
        </w:tc>
        <w:tc>
          <w:tcPr>
            <w:tcW w:w="1792" w:type="dxa"/>
            <w:shd w:val="clear" w:color="auto" w:fill="auto"/>
          </w:tcPr>
          <w:p w14:paraId="4100FF9E" w14:textId="77777777" w:rsidR="00305F2A" w:rsidRPr="002A4146" w:rsidRDefault="00305F2A" w:rsidP="00AF4C74">
            <w:pPr>
              <w:pStyle w:val="TableParagraph"/>
              <w:spacing w:before="0"/>
              <w:jc w:val="left"/>
              <w:rPr>
                <w:sz w:val="18"/>
                <w:szCs w:val="18"/>
              </w:rPr>
            </w:pPr>
          </w:p>
        </w:tc>
        <w:tc>
          <w:tcPr>
            <w:tcW w:w="2012" w:type="dxa"/>
            <w:shd w:val="clear" w:color="auto" w:fill="auto"/>
          </w:tcPr>
          <w:p w14:paraId="5E5B2883"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0,59</w:t>
            </w:r>
          </w:p>
        </w:tc>
      </w:tr>
      <w:tr w:rsidR="00305F2A" w:rsidRPr="002A4146" w14:paraId="5C0CD8A1" w14:textId="77777777" w:rsidTr="002A4146">
        <w:trPr>
          <w:trHeight w:val="199"/>
          <w:jc w:val="center"/>
        </w:trPr>
        <w:tc>
          <w:tcPr>
            <w:tcW w:w="2086" w:type="dxa"/>
            <w:tcBorders>
              <w:bottom w:val="single" w:sz="4" w:space="0" w:color="auto"/>
            </w:tcBorders>
            <w:shd w:val="clear" w:color="auto" w:fill="auto"/>
          </w:tcPr>
          <w:p w14:paraId="05C73C49" w14:textId="77777777" w:rsidR="00305F2A" w:rsidRPr="002A4146" w:rsidRDefault="00305F2A" w:rsidP="00AF4C74">
            <w:pPr>
              <w:pStyle w:val="TableParagraph"/>
              <w:spacing w:before="0" w:line="256" w:lineRule="exact"/>
              <w:jc w:val="left"/>
              <w:rPr>
                <w:i/>
                <w:sz w:val="18"/>
                <w:szCs w:val="18"/>
              </w:rPr>
            </w:pPr>
            <w:r w:rsidRPr="002A4146">
              <w:rPr>
                <w:i/>
                <w:sz w:val="18"/>
                <w:szCs w:val="18"/>
              </w:rPr>
              <w:t>Asymp.</w:t>
            </w:r>
            <w:r w:rsidRPr="002A4146">
              <w:rPr>
                <w:i/>
                <w:spacing w:val="-2"/>
                <w:sz w:val="18"/>
                <w:szCs w:val="18"/>
              </w:rPr>
              <w:t xml:space="preserve"> </w:t>
            </w:r>
            <w:r w:rsidRPr="002A4146">
              <w:rPr>
                <w:i/>
                <w:sz w:val="18"/>
                <w:szCs w:val="18"/>
              </w:rPr>
              <w:t>Sig. (2-tailed)</w:t>
            </w:r>
          </w:p>
        </w:tc>
        <w:tc>
          <w:tcPr>
            <w:tcW w:w="1792" w:type="dxa"/>
            <w:tcBorders>
              <w:bottom w:val="single" w:sz="4" w:space="0" w:color="auto"/>
            </w:tcBorders>
            <w:shd w:val="clear" w:color="auto" w:fill="auto"/>
          </w:tcPr>
          <w:p w14:paraId="47608221" w14:textId="77777777" w:rsidR="00305F2A" w:rsidRPr="002A4146" w:rsidRDefault="00305F2A" w:rsidP="00AF4C74">
            <w:pPr>
              <w:pStyle w:val="TableParagraph"/>
              <w:spacing w:before="0"/>
              <w:jc w:val="left"/>
              <w:rPr>
                <w:sz w:val="18"/>
                <w:szCs w:val="18"/>
              </w:rPr>
            </w:pPr>
          </w:p>
        </w:tc>
        <w:tc>
          <w:tcPr>
            <w:tcW w:w="2012" w:type="dxa"/>
            <w:tcBorders>
              <w:bottom w:val="single" w:sz="4" w:space="0" w:color="auto"/>
            </w:tcBorders>
            <w:shd w:val="clear" w:color="auto" w:fill="auto"/>
          </w:tcPr>
          <w:p w14:paraId="5C6CFC03" w14:textId="77777777" w:rsidR="00305F2A" w:rsidRPr="002A4146" w:rsidRDefault="00305F2A" w:rsidP="00AF4C74">
            <w:pPr>
              <w:pStyle w:val="TidakAdaSpasi"/>
              <w:tabs>
                <w:tab w:val="left" w:pos="567"/>
              </w:tabs>
              <w:spacing w:line="360" w:lineRule="auto"/>
              <w:jc w:val="right"/>
              <w:rPr>
                <w:rFonts w:ascii="Times New Roman" w:hAnsi="Times New Roman" w:cs="Times New Roman"/>
                <w:sz w:val="18"/>
                <w:szCs w:val="18"/>
                <w:lang w:val="id-ID"/>
              </w:rPr>
            </w:pPr>
            <w:r w:rsidRPr="002A4146">
              <w:rPr>
                <w:rFonts w:ascii="Times New Roman" w:hAnsi="Times New Roman" w:cs="Times New Roman"/>
                <w:sz w:val="18"/>
                <w:szCs w:val="18"/>
                <w:lang w:val="id-ID"/>
              </w:rPr>
              <w:t>0,200</w:t>
            </w:r>
          </w:p>
        </w:tc>
      </w:tr>
    </w:tbl>
    <w:p w14:paraId="7D436AE1" w14:textId="77777777" w:rsidR="00305F2A" w:rsidRPr="00B8698C" w:rsidRDefault="00305F2A" w:rsidP="00587DAD">
      <w:pPr>
        <w:spacing w:before="0" w:after="0"/>
        <w:ind w:left="720" w:firstLine="720"/>
        <w:rPr>
          <w:rFonts w:cs="Times New Roman"/>
          <w:szCs w:val="24"/>
          <w:lang w:val="id-ID"/>
        </w:rPr>
      </w:pPr>
      <w:r w:rsidRPr="00B8698C">
        <w:rPr>
          <w:rFonts w:cs="Times New Roman"/>
          <w:szCs w:val="24"/>
          <w:lang w:val="id-ID"/>
        </w:rPr>
        <w:t>Berdasarkan tabel diatas, dapat diketahui bahwa data dalam penelitian ini memiliki nilai signifikan sebesar 0.200 dimana 0.200 &gt; 0.05. sehingga dapat disimpulkan bahwa data dalam penelitian ini berdistribusi normal</w:t>
      </w:r>
    </w:p>
    <w:p w14:paraId="2CBCF776" w14:textId="1A9D36E8" w:rsidR="00305F2A" w:rsidRDefault="00305F2A" w:rsidP="00305F2A">
      <w:pPr>
        <w:pStyle w:val="Judul3"/>
      </w:pPr>
      <w:r>
        <w:t xml:space="preserve">Uji </w:t>
      </w:r>
      <w:proofErr w:type="spellStart"/>
      <w:r>
        <w:t>Multikolinear</w:t>
      </w:r>
      <w:proofErr w:type="spellEnd"/>
    </w:p>
    <w:tbl>
      <w:tblPr>
        <w:tblW w:w="5103" w:type="dxa"/>
        <w:jc w:val="center"/>
        <w:tblLayout w:type="fixed"/>
        <w:tblLook w:val="04A0" w:firstRow="1" w:lastRow="0" w:firstColumn="1" w:lastColumn="0" w:noHBand="0" w:noVBand="1"/>
      </w:tblPr>
      <w:tblGrid>
        <w:gridCol w:w="1701"/>
        <w:gridCol w:w="1701"/>
        <w:gridCol w:w="1701"/>
      </w:tblGrid>
      <w:tr w:rsidR="001C5337" w:rsidRPr="002A4146" w14:paraId="1C24D0A4" w14:textId="77777777" w:rsidTr="00AF4C74">
        <w:trPr>
          <w:trHeight w:val="387"/>
          <w:jc w:val="center"/>
        </w:trPr>
        <w:tc>
          <w:tcPr>
            <w:tcW w:w="1701" w:type="dxa"/>
            <w:tcBorders>
              <w:top w:val="single" w:sz="4" w:space="0" w:color="auto"/>
              <w:bottom w:val="single" w:sz="4" w:space="0" w:color="auto"/>
            </w:tcBorders>
            <w:shd w:val="clear" w:color="auto" w:fill="auto"/>
          </w:tcPr>
          <w:p w14:paraId="134B72B7" w14:textId="77777777" w:rsidR="001C5337" w:rsidRPr="002A4146" w:rsidRDefault="001C5337" w:rsidP="00AF4C74">
            <w:pPr>
              <w:spacing w:after="0" w:line="276" w:lineRule="auto"/>
              <w:jc w:val="center"/>
              <w:rPr>
                <w:rFonts w:cs="Times New Roman"/>
                <w:b/>
                <w:bCs/>
                <w:szCs w:val="24"/>
                <w:lang w:val="id-ID"/>
              </w:rPr>
            </w:pPr>
            <w:r w:rsidRPr="002A4146">
              <w:rPr>
                <w:rFonts w:cs="Times New Roman"/>
                <w:b/>
                <w:bCs/>
                <w:szCs w:val="24"/>
                <w:lang w:val="id-ID"/>
              </w:rPr>
              <w:t>Variabel</w:t>
            </w:r>
          </w:p>
        </w:tc>
        <w:tc>
          <w:tcPr>
            <w:tcW w:w="1701" w:type="dxa"/>
            <w:tcBorders>
              <w:top w:val="single" w:sz="4" w:space="0" w:color="auto"/>
              <w:bottom w:val="single" w:sz="4" w:space="0" w:color="auto"/>
            </w:tcBorders>
            <w:shd w:val="clear" w:color="auto" w:fill="auto"/>
          </w:tcPr>
          <w:p w14:paraId="507C9AD0" w14:textId="77777777" w:rsidR="001C5337" w:rsidRPr="002A4146" w:rsidRDefault="001C5337" w:rsidP="00AF4C74">
            <w:pPr>
              <w:spacing w:after="0" w:line="276" w:lineRule="auto"/>
              <w:jc w:val="center"/>
              <w:rPr>
                <w:rFonts w:cs="Times New Roman"/>
                <w:b/>
                <w:bCs/>
                <w:szCs w:val="24"/>
                <w:lang w:val="id-ID"/>
              </w:rPr>
            </w:pPr>
            <w:r w:rsidRPr="002A4146">
              <w:rPr>
                <w:rFonts w:cs="Times New Roman"/>
                <w:b/>
                <w:bCs/>
                <w:szCs w:val="24"/>
                <w:lang w:val="id-ID"/>
              </w:rPr>
              <w:t>Tolerance</w:t>
            </w:r>
          </w:p>
        </w:tc>
        <w:tc>
          <w:tcPr>
            <w:tcW w:w="1701" w:type="dxa"/>
            <w:tcBorders>
              <w:top w:val="single" w:sz="4" w:space="0" w:color="auto"/>
              <w:bottom w:val="single" w:sz="4" w:space="0" w:color="auto"/>
            </w:tcBorders>
            <w:shd w:val="clear" w:color="auto" w:fill="auto"/>
          </w:tcPr>
          <w:p w14:paraId="574C1094" w14:textId="77777777" w:rsidR="001C5337" w:rsidRPr="002A4146" w:rsidRDefault="001C5337" w:rsidP="00AF4C74">
            <w:pPr>
              <w:spacing w:after="0" w:line="276" w:lineRule="auto"/>
              <w:jc w:val="center"/>
              <w:rPr>
                <w:rFonts w:cs="Times New Roman"/>
                <w:b/>
                <w:bCs/>
                <w:szCs w:val="24"/>
                <w:lang w:val="id-ID"/>
              </w:rPr>
            </w:pPr>
            <w:r w:rsidRPr="002A4146">
              <w:rPr>
                <w:rFonts w:cs="Times New Roman"/>
                <w:b/>
                <w:bCs/>
                <w:szCs w:val="24"/>
                <w:lang w:val="id-ID"/>
              </w:rPr>
              <w:t>VIF</w:t>
            </w:r>
          </w:p>
        </w:tc>
      </w:tr>
      <w:tr w:rsidR="001C5337" w:rsidRPr="00B8698C" w14:paraId="4D997400" w14:textId="77777777" w:rsidTr="00AF4C74">
        <w:trPr>
          <w:trHeight w:val="387"/>
          <w:jc w:val="center"/>
        </w:trPr>
        <w:tc>
          <w:tcPr>
            <w:tcW w:w="1701" w:type="dxa"/>
            <w:tcBorders>
              <w:top w:val="single" w:sz="4" w:space="0" w:color="auto"/>
              <w:bottom w:val="single" w:sz="4" w:space="0" w:color="auto"/>
            </w:tcBorders>
            <w:shd w:val="clear" w:color="auto" w:fill="auto"/>
          </w:tcPr>
          <w:p w14:paraId="4B64D302"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 xml:space="preserve">Disiplin </w:t>
            </w:r>
          </w:p>
        </w:tc>
        <w:tc>
          <w:tcPr>
            <w:tcW w:w="1701" w:type="dxa"/>
            <w:tcBorders>
              <w:top w:val="single" w:sz="4" w:space="0" w:color="auto"/>
              <w:bottom w:val="single" w:sz="4" w:space="0" w:color="auto"/>
            </w:tcBorders>
            <w:shd w:val="clear" w:color="auto" w:fill="auto"/>
          </w:tcPr>
          <w:p w14:paraId="75FFCCBD"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0.803</w:t>
            </w:r>
          </w:p>
        </w:tc>
        <w:tc>
          <w:tcPr>
            <w:tcW w:w="1701" w:type="dxa"/>
            <w:tcBorders>
              <w:top w:val="single" w:sz="4" w:space="0" w:color="auto"/>
              <w:bottom w:val="single" w:sz="4" w:space="0" w:color="auto"/>
            </w:tcBorders>
            <w:shd w:val="clear" w:color="auto" w:fill="auto"/>
          </w:tcPr>
          <w:p w14:paraId="715E66C4"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1,246</w:t>
            </w:r>
          </w:p>
        </w:tc>
      </w:tr>
      <w:tr w:rsidR="001C5337" w:rsidRPr="00B8698C" w14:paraId="2131D148" w14:textId="77777777" w:rsidTr="00AF4C74">
        <w:trPr>
          <w:trHeight w:val="387"/>
          <w:jc w:val="center"/>
        </w:trPr>
        <w:tc>
          <w:tcPr>
            <w:tcW w:w="1701" w:type="dxa"/>
            <w:tcBorders>
              <w:top w:val="single" w:sz="4" w:space="0" w:color="auto"/>
              <w:bottom w:val="single" w:sz="4" w:space="0" w:color="auto"/>
            </w:tcBorders>
            <w:shd w:val="clear" w:color="auto" w:fill="auto"/>
          </w:tcPr>
          <w:p w14:paraId="1303F527"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 xml:space="preserve">Motivasi </w:t>
            </w:r>
          </w:p>
        </w:tc>
        <w:tc>
          <w:tcPr>
            <w:tcW w:w="1701" w:type="dxa"/>
            <w:tcBorders>
              <w:top w:val="single" w:sz="4" w:space="0" w:color="auto"/>
              <w:bottom w:val="single" w:sz="4" w:space="0" w:color="auto"/>
            </w:tcBorders>
            <w:shd w:val="clear" w:color="auto" w:fill="auto"/>
          </w:tcPr>
          <w:p w14:paraId="19E081C8"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0.917</w:t>
            </w:r>
          </w:p>
        </w:tc>
        <w:tc>
          <w:tcPr>
            <w:tcW w:w="1701" w:type="dxa"/>
            <w:tcBorders>
              <w:top w:val="single" w:sz="4" w:space="0" w:color="auto"/>
              <w:bottom w:val="single" w:sz="4" w:space="0" w:color="auto"/>
            </w:tcBorders>
            <w:shd w:val="clear" w:color="auto" w:fill="auto"/>
          </w:tcPr>
          <w:p w14:paraId="54DF9A5D"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1,091</w:t>
            </w:r>
          </w:p>
        </w:tc>
      </w:tr>
      <w:tr w:rsidR="001C5337" w:rsidRPr="00B8698C" w14:paraId="7BFEFDF6" w14:textId="77777777" w:rsidTr="00AF4C74">
        <w:trPr>
          <w:trHeight w:val="387"/>
          <w:jc w:val="center"/>
        </w:trPr>
        <w:tc>
          <w:tcPr>
            <w:tcW w:w="1701" w:type="dxa"/>
            <w:tcBorders>
              <w:top w:val="single" w:sz="4" w:space="0" w:color="auto"/>
              <w:bottom w:val="single" w:sz="4" w:space="0" w:color="auto"/>
            </w:tcBorders>
            <w:shd w:val="clear" w:color="auto" w:fill="auto"/>
          </w:tcPr>
          <w:p w14:paraId="0F36756D"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 xml:space="preserve">Pelatihan </w:t>
            </w:r>
          </w:p>
        </w:tc>
        <w:tc>
          <w:tcPr>
            <w:tcW w:w="1701" w:type="dxa"/>
            <w:tcBorders>
              <w:top w:val="single" w:sz="4" w:space="0" w:color="auto"/>
              <w:bottom w:val="single" w:sz="4" w:space="0" w:color="auto"/>
            </w:tcBorders>
            <w:shd w:val="clear" w:color="auto" w:fill="auto"/>
          </w:tcPr>
          <w:p w14:paraId="374387E7"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0.757</w:t>
            </w:r>
          </w:p>
        </w:tc>
        <w:tc>
          <w:tcPr>
            <w:tcW w:w="1701" w:type="dxa"/>
            <w:tcBorders>
              <w:top w:val="single" w:sz="4" w:space="0" w:color="auto"/>
              <w:bottom w:val="single" w:sz="4" w:space="0" w:color="auto"/>
            </w:tcBorders>
            <w:shd w:val="clear" w:color="auto" w:fill="auto"/>
          </w:tcPr>
          <w:p w14:paraId="34C17053" w14:textId="77777777" w:rsidR="001C5337" w:rsidRPr="00B8698C" w:rsidRDefault="001C5337" w:rsidP="00AF4C74">
            <w:pPr>
              <w:spacing w:after="0" w:line="276" w:lineRule="auto"/>
              <w:jc w:val="center"/>
              <w:rPr>
                <w:rFonts w:cs="Times New Roman"/>
                <w:szCs w:val="24"/>
                <w:lang w:val="id-ID"/>
              </w:rPr>
            </w:pPr>
            <w:r w:rsidRPr="00B8698C">
              <w:rPr>
                <w:rFonts w:cs="Times New Roman"/>
                <w:szCs w:val="24"/>
                <w:lang w:val="id-ID"/>
              </w:rPr>
              <w:t>1,321</w:t>
            </w:r>
          </w:p>
        </w:tc>
      </w:tr>
    </w:tbl>
    <w:p w14:paraId="4867F940" w14:textId="722424CA" w:rsidR="00305F2A" w:rsidRDefault="001C5337" w:rsidP="00587DAD">
      <w:pPr>
        <w:spacing w:before="0" w:after="0"/>
        <w:ind w:left="720" w:firstLine="720"/>
        <w:rPr>
          <w:rFonts w:cs="Times New Roman"/>
          <w:szCs w:val="24"/>
          <w:lang w:val="id-ID"/>
        </w:rPr>
      </w:pPr>
      <w:r>
        <w:rPr>
          <w:rFonts w:cs="Times New Roman"/>
          <w:szCs w:val="24"/>
          <w:lang w:val="id-ID"/>
        </w:rPr>
        <w:t>Berdasarkan tabel diatas,</w:t>
      </w:r>
      <w:r w:rsidRPr="00B8698C">
        <w:rPr>
          <w:rFonts w:cs="Times New Roman"/>
          <w:szCs w:val="24"/>
          <w:lang w:val="id-ID"/>
        </w:rPr>
        <w:t xml:space="preserve"> dapat diketahui bahwa variabel disiplin kerja (X1) memiliki nilai tolerance 0,806 dan nilai VIF 1,241, kemudian variabel motivasi kerja (X2) memiliki nilai tolerance 0,918 dan niali VIF 1,090, serta variabel pelatihan kerja (X3) memiliki nilai tolerance 0,761 dan nilai VIF 1,315. Maka dari itu, dapat ditarik kesimpulan bahwa tidak terdapat multikolinearitas dalam penelitian ini</w:t>
      </w:r>
    </w:p>
    <w:p w14:paraId="0C58E07C" w14:textId="7D9E48AF" w:rsidR="001C5337" w:rsidRDefault="001C5337" w:rsidP="001C5337">
      <w:pPr>
        <w:pStyle w:val="Judul3"/>
        <w:rPr>
          <w:lang w:val="id-ID"/>
        </w:rPr>
      </w:pPr>
      <w:r>
        <w:rPr>
          <w:lang w:val="id-ID"/>
        </w:rPr>
        <w:lastRenderedPageBreak/>
        <w:t>Uji Heteroskedastisitas</w:t>
      </w:r>
    </w:p>
    <w:p w14:paraId="7F79FF2C" w14:textId="394CAFEE" w:rsidR="001C5337" w:rsidRDefault="001C5337" w:rsidP="001C5337">
      <w:pPr>
        <w:jc w:val="center"/>
        <w:rPr>
          <w:lang w:val="id-ID"/>
        </w:rPr>
      </w:pPr>
      <w:r>
        <w:rPr>
          <w:rFonts w:cs="Times New Roman"/>
          <w:noProof/>
        </w:rPr>
        <w:drawing>
          <wp:inline distT="0" distB="0" distL="0" distR="0" wp14:anchorId="51481F43" wp14:editId="4CFE5873">
            <wp:extent cx="2752725" cy="1629064"/>
            <wp:effectExtent l="0" t="0" r="0" b="9525"/>
            <wp:docPr id="1267515366"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2340" cy="1652508"/>
                    </a:xfrm>
                    <a:prstGeom prst="rect">
                      <a:avLst/>
                    </a:prstGeom>
                    <a:noFill/>
                    <a:ln>
                      <a:noFill/>
                    </a:ln>
                  </pic:spPr>
                </pic:pic>
              </a:graphicData>
            </a:graphic>
          </wp:inline>
        </w:drawing>
      </w:r>
    </w:p>
    <w:p w14:paraId="0CE00B8B" w14:textId="77777777" w:rsidR="001C5337" w:rsidRPr="00B8698C" w:rsidRDefault="001C5337" w:rsidP="00587DAD">
      <w:pPr>
        <w:spacing w:before="0" w:after="0"/>
        <w:ind w:left="720" w:firstLine="720"/>
        <w:rPr>
          <w:rFonts w:cs="Times New Roman"/>
          <w:szCs w:val="24"/>
          <w:lang w:val="id-ID"/>
        </w:rPr>
      </w:pPr>
      <w:r w:rsidRPr="00B8698C">
        <w:rPr>
          <w:rFonts w:cs="Times New Roman"/>
          <w:noProof/>
          <w:lang w:val="id-ID"/>
        </w:rPr>
        <w:t>Berdasarkan gambar diatas, dapat diketahui bahwa hasil uji heteroskedastisitas dengan menggunakan grafik scatterplot menunjukkan bahwa tidak terdapat pola yang jelas dan titik-titik menyebar keatas dan kebawah angka 0 pada sumbu Y. Dengan demikian dapat disimpulkan bahwa tidak terjadi heteroskedastisitas.</w:t>
      </w:r>
    </w:p>
    <w:p w14:paraId="6FD77B9B" w14:textId="56FB5129" w:rsidR="001C5337" w:rsidRDefault="001C5337" w:rsidP="001C5337">
      <w:pPr>
        <w:pStyle w:val="Judul3"/>
        <w:rPr>
          <w:lang w:val="id-ID"/>
        </w:rPr>
      </w:pPr>
      <w:r>
        <w:rPr>
          <w:lang w:val="id-ID"/>
        </w:rPr>
        <w:t>Analisis Regresi Linear Berganda</w:t>
      </w:r>
    </w:p>
    <w:tbl>
      <w:tblPr>
        <w:tblW w:w="0" w:type="auto"/>
        <w:jc w:val="center"/>
        <w:tblBorders>
          <w:insideH w:val="single" w:sz="4" w:space="0" w:color="auto"/>
        </w:tblBorders>
        <w:tblLayout w:type="fixed"/>
        <w:tblLook w:val="04A0" w:firstRow="1" w:lastRow="0" w:firstColumn="1" w:lastColumn="0" w:noHBand="0" w:noVBand="1"/>
      </w:tblPr>
      <w:tblGrid>
        <w:gridCol w:w="316"/>
        <w:gridCol w:w="1401"/>
        <w:gridCol w:w="666"/>
        <w:gridCol w:w="1282"/>
        <w:gridCol w:w="1734"/>
        <w:gridCol w:w="666"/>
        <w:gridCol w:w="666"/>
      </w:tblGrid>
      <w:tr w:rsidR="001C5337" w:rsidRPr="002A4146" w14:paraId="6346B82D" w14:textId="77777777" w:rsidTr="002A4146">
        <w:trPr>
          <w:trHeight w:val="113"/>
          <w:jc w:val="center"/>
        </w:trPr>
        <w:tc>
          <w:tcPr>
            <w:tcW w:w="6731" w:type="dxa"/>
            <w:gridSpan w:val="7"/>
            <w:tcBorders>
              <w:top w:val="single" w:sz="4" w:space="0" w:color="auto"/>
            </w:tcBorders>
            <w:shd w:val="clear" w:color="auto" w:fill="auto"/>
          </w:tcPr>
          <w:p w14:paraId="58A8EADB"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cs="Times New Roman"/>
                <w:i/>
                <w:sz w:val="20"/>
                <w:szCs w:val="20"/>
                <w:lang w:val="id-ID"/>
              </w:rPr>
              <w:t>Coefficients</w:t>
            </w:r>
            <w:r w:rsidRPr="002A4146">
              <w:rPr>
                <w:rFonts w:cs="Times New Roman"/>
                <w:i/>
                <w:sz w:val="20"/>
                <w:szCs w:val="20"/>
                <w:vertAlign w:val="superscript"/>
                <w:lang w:val="id-ID"/>
              </w:rPr>
              <w:t>a</w:t>
            </w:r>
          </w:p>
        </w:tc>
      </w:tr>
      <w:tr w:rsidR="002A4146" w:rsidRPr="002A4146" w14:paraId="2914E49D" w14:textId="77777777" w:rsidTr="002A4146">
        <w:trPr>
          <w:trHeight w:val="113"/>
          <w:jc w:val="center"/>
        </w:trPr>
        <w:tc>
          <w:tcPr>
            <w:tcW w:w="1717" w:type="dxa"/>
            <w:gridSpan w:val="2"/>
            <w:vMerge w:val="restart"/>
            <w:shd w:val="clear" w:color="auto" w:fill="auto"/>
          </w:tcPr>
          <w:p w14:paraId="2B148518" w14:textId="77777777" w:rsidR="001C5337" w:rsidRPr="002A4146" w:rsidRDefault="001C5337" w:rsidP="002A4146">
            <w:pPr>
              <w:tabs>
                <w:tab w:val="left" w:pos="567"/>
                <w:tab w:val="left" w:pos="1134"/>
              </w:tabs>
              <w:spacing w:before="0" w:after="0" w:line="276" w:lineRule="auto"/>
              <w:rPr>
                <w:rFonts w:eastAsia="Times New Roman" w:cs="Times New Roman"/>
                <w:i/>
                <w:iCs/>
                <w:sz w:val="20"/>
                <w:szCs w:val="20"/>
                <w:lang w:val="id-ID"/>
              </w:rPr>
            </w:pPr>
            <w:r w:rsidRPr="002A4146">
              <w:rPr>
                <w:rFonts w:eastAsia="Times New Roman" w:cs="Times New Roman"/>
                <w:i/>
                <w:iCs/>
                <w:sz w:val="20"/>
                <w:szCs w:val="20"/>
                <w:lang w:val="id-ID"/>
              </w:rPr>
              <w:t>Model</w:t>
            </w:r>
          </w:p>
          <w:p w14:paraId="4D42AF07"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1948" w:type="dxa"/>
            <w:gridSpan w:val="2"/>
            <w:shd w:val="clear" w:color="auto" w:fill="auto"/>
          </w:tcPr>
          <w:p w14:paraId="12417A0F" w14:textId="77777777" w:rsidR="001C5337" w:rsidRPr="002A4146" w:rsidRDefault="001C5337" w:rsidP="002A4146">
            <w:pPr>
              <w:pStyle w:val="TableParagraph"/>
              <w:spacing w:before="0" w:line="276" w:lineRule="auto"/>
              <w:ind w:left="114" w:right="104"/>
              <w:rPr>
                <w:rFonts w:ascii="Book Antiqua" w:hAnsi="Book Antiqua"/>
                <w:i/>
                <w:sz w:val="20"/>
                <w:szCs w:val="20"/>
                <w:lang w:val="id-ID"/>
              </w:rPr>
            </w:pPr>
            <w:r w:rsidRPr="002A4146">
              <w:rPr>
                <w:rFonts w:ascii="Book Antiqua" w:hAnsi="Book Antiqua"/>
                <w:i/>
                <w:sz w:val="20"/>
                <w:szCs w:val="20"/>
                <w:lang w:val="id-ID"/>
              </w:rPr>
              <w:t>Unstandardized</w:t>
            </w:r>
          </w:p>
          <w:p w14:paraId="74F4551B" w14:textId="77777777" w:rsidR="001C5337" w:rsidRPr="002A4146" w:rsidRDefault="001C5337" w:rsidP="002A4146">
            <w:pPr>
              <w:pStyle w:val="TableParagraph"/>
              <w:spacing w:before="0" w:line="276" w:lineRule="auto"/>
              <w:ind w:left="169"/>
              <w:rPr>
                <w:rFonts w:ascii="Book Antiqua" w:hAnsi="Book Antiqua"/>
                <w:i/>
                <w:sz w:val="20"/>
                <w:szCs w:val="20"/>
                <w:lang w:val="id-ID"/>
              </w:rPr>
            </w:pPr>
            <w:r w:rsidRPr="002A4146">
              <w:rPr>
                <w:rFonts w:ascii="Book Antiqua" w:hAnsi="Book Antiqua"/>
                <w:i/>
                <w:sz w:val="20"/>
                <w:szCs w:val="20"/>
                <w:lang w:val="id-ID"/>
              </w:rPr>
              <w:t>Coefficients</w:t>
            </w:r>
          </w:p>
        </w:tc>
        <w:tc>
          <w:tcPr>
            <w:tcW w:w="1734" w:type="dxa"/>
            <w:shd w:val="clear" w:color="auto" w:fill="auto"/>
          </w:tcPr>
          <w:p w14:paraId="5C71EDD5" w14:textId="77777777" w:rsidR="001C5337" w:rsidRPr="002A4146" w:rsidRDefault="001C5337" w:rsidP="002A4146">
            <w:pPr>
              <w:pStyle w:val="TableParagraph"/>
              <w:spacing w:before="0" w:line="276" w:lineRule="auto"/>
              <w:ind w:left="114" w:right="104"/>
              <w:rPr>
                <w:rFonts w:ascii="Book Antiqua" w:hAnsi="Book Antiqua"/>
                <w:i/>
                <w:sz w:val="20"/>
                <w:szCs w:val="20"/>
                <w:lang w:val="id-ID"/>
              </w:rPr>
            </w:pPr>
            <w:r w:rsidRPr="002A4146">
              <w:rPr>
                <w:rFonts w:ascii="Book Antiqua" w:hAnsi="Book Antiqua"/>
                <w:i/>
                <w:sz w:val="20"/>
                <w:szCs w:val="20"/>
                <w:lang w:val="id-ID"/>
              </w:rPr>
              <w:t>Unstandardized</w:t>
            </w:r>
          </w:p>
          <w:p w14:paraId="19BDFC7E" w14:textId="77777777" w:rsidR="001C5337" w:rsidRPr="002A4146" w:rsidRDefault="001C5337" w:rsidP="002A4146">
            <w:pPr>
              <w:pStyle w:val="TableParagraph"/>
              <w:spacing w:before="0" w:line="276" w:lineRule="auto"/>
              <w:ind w:left="111" w:right="104"/>
              <w:rPr>
                <w:rFonts w:ascii="Book Antiqua" w:hAnsi="Book Antiqua"/>
                <w:i/>
                <w:sz w:val="20"/>
                <w:szCs w:val="20"/>
                <w:lang w:val="id-ID"/>
              </w:rPr>
            </w:pPr>
            <w:r w:rsidRPr="002A4146">
              <w:rPr>
                <w:rFonts w:ascii="Book Antiqua" w:hAnsi="Book Antiqua"/>
                <w:i/>
                <w:sz w:val="20"/>
                <w:szCs w:val="20"/>
                <w:lang w:val="id-ID"/>
              </w:rPr>
              <w:t>Coefficients</w:t>
            </w:r>
          </w:p>
        </w:tc>
        <w:tc>
          <w:tcPr>
            <w:tcW w:w="666" w:type="dxa"/>
            <w:vMerge w:val="restart"/>
            <w:shd w:val="clear" w:color="auto" w:fill="auto"/>
          </w:tcPr>
          <w:p w14:paraId="288C27C5"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t</w:t>
            </w:r>
          </w:p>
        </w:tc>
        <w:tc>
          <w:tcPr>
            <w:tcW w:w="666" w:type="dxa"/>
            <w:vMerge w:val="restart"/>
            <w:shd w:val="clear" w:color="auto" w:fill="auto"/>
          </w:tcPr>
          <w:p w14:paraId="23DE7AAC"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Sig</w:t>
            </w:r>
          </w:p>
        </w:tc>
      </w:tr>
      <w:tr w:rsidR="002A4146" w:rsidRPr="002A4146" w14:paraId="7BBB0E48" w14:textId="77777777" w:rsidTr="002A4146">
        <w:trPr>
          <w:trHeight w:val="97"/>
          <w:jc w:val="center"/>
        </w:trPr>
        <w:tc>
          <w:tcPr>
            <w:tcW w:w="1717" w:type="dxa"/>
            <w:gridSpan w:val="2"/>
            <w:vMerge/>
            <w:shd w:val="clear" w:color="auto" w:fill="auto"/>
          </w:tcPr>
          <w:p w14:paraId="2193237E"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666" w:type="dxa"/>
            <w:shd w:val="clear" w:color="auto" w:fill="auto"/>
          </w:tcPr>
          <w:p w14:paraId="24C5650D" w14:textId="77777777" w:rsidR="001C5337" w:rsidRPr="002A4146" w:rsidRDefault="001C5337" w:rsidP="002A4146">
            <w:pPr>
              <w:pStyle w:val="TableParagraph"/>
              <w:spacing w:before="0" w:line="276" w:lineRule="auto"/>
              <w:ind w:left="10"/>
              <w:rPr>
                <w:rFonts w:ascii="Book Antiqua" w:hAnsi="Book Antiqua"/>
                <w:sz w:val="20"/>
                <w:szCs w:val="20"/>
                <w:lang w:val="id-ID"/>
              </w:rPr>
            </w:pPr>
            <w:r w:rsidRPr="002A4146">
              <w:rPr>
                <w:rFonts w:ascii="Book Antiqua" w:hAnsi="Book Antiqua"/>
                <w:sz w:val="20"/>
                <w:szCs w:val="20"/>
                <w:lang w:val="id-ID"/>
              </w:rPr>
              <w:t>B</w:t>
            </w:r>
          </w:p>
        </w:tc>
        <w:tc>
          <w:tcPr>
            <w:tcW w:w="1282" w:type="dxa"/>
            <w:shd w:val="clear" w:color="auto" w:fill="auto"/>
          </w:tcPr>
          <w:p w14:paraId="43C27A1D" w14:textId="77777777" w:rsidR="001C5337" w:rsidRPr="002A4146" w:rsidRDefault="001C5337" w:rsidP="002A4146">
            <w:pPr>
              <w:pStyle w:val="TableParagraph"/>
              <w:spacing w:before="0" w:line="276" w:lineRule="auto"/>
              <w:ind w:left="243"/>
              <w:jc w:val="left"/>
              <w:rPr>
                <w:rFonts w:ascii="Book Antiqua" w:hAnsi="Book Antiqua"/>
                <w:i/>
                <w:sz w:val="20"/>
                <w:szCs w:val="20"/>
                <w:lang w:val="id-ID"/>
              </w:rPr>
            </w:pPr>
            <w:r w:rsidRPr="002A4146">
              <w:rPr>
                <w:rFonts w:ascii="Book Antiqua" w:hAnsi="Book Antiqua"/>
                <w:i/>
                <w:sz w:val="20"/>
                <w:szCs w:val="20"/>
                <w:lang w:val="id-ID"/>
              </w:rPr>
              <w:t>Std. Error</w:t>
            </w:r>
          </w:p>
        </w:tc>
        <w:tc>
          <w:tcPr>
            <w:tcW w:w="1734" w:type="dxa"/>
            <w:shd w:val="clear" w:color="auto" w:fill="auto"/>
          </w:tcPr>
          <w:p w14:paraId="16D394F0" w14:textId="77777777" w:rsidR="001C5337" w:rsidRPr="002A4146" w:rsidRDefault="001C5337" w:rsidP="002A4146">
            <w:pPr>
              <w:pStyle w:val="TableParagraph"/>
              <w:spacing w:before="0" w:line="276" w:lineRule="auto"/>
              <w:ind w:left="500" w:right="492"/>
              <w:rPr>
                <w:rFonts w:ascii="Book Antiqua" w:hAnsi="Book Antiqua"/>
                <w:sz w:val="20"/>
                <w:szCs w:val="20"/>
                <w:lang w:val="id-ID"/>
              </w:rPr>
            </w:pPr>
            <w:r w:rsidRPr="002A4146">
              <w:rPr>
                <w:rFonts w:ascii="Book Antiqua" w:hAnsi="Book Antiqua"/>
                <w:sz w:val="20"/>
                <w:szCs w:val="20"/>
                <w:lang w:val="id-ID"/>
              </w:rPr>
              <w:t>Beta</w:t>
            </w:r>
          </w:p>
        </w:tc>
        <w:tc>
          <w:tcPr>
            <w:tcW w:w="666" w:type="dxa"/>
            <w:vMerge/>
            <w:shd w:val="clear" w:color="auto" w:fill="auto"/>
          </w:tcPr>
          <w:p w14:paraId="4E056BF7"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666" w:type="dxa"/>
            <w:vMerge/>
            <w:shd w:val="clear" w:color="auto" w:fill="auto"/>
          </w:tcPr>
          <w:p w14:paraId="410BC616"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r>
      <w:tr w:rsidR="002A4146" w:rsidRPr="002A4146" w14:paraId="3CA36837" w14:textId="77777777" w:rsidTr="002A4146">
        <w:trPr>
          <w:trHeight w:val="230"/>
          <w:jc w:val="center"/>
        </w:trPr>
        <w:tc>
          <w:tcPr>
            <w:tcW w:w="316" w:type="dxa"/>
            <w:vMerge w:val="restart"/>
            <w:shd w:val="clear" w:color="auto" w:fill="auto"/>
          </w:tcPr>
          <w:p w14:paraId="521FED9F"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1</w:t>
            </w:r>
          </w:p>
        </w:tc>
        <w:tc>
          <w:tcPr>
            <w:tcW w:w="1401" w:type="dxa"/>
            <w:shd w:val="clear" w:color="auto" w:fill="auto"/>
          </w:tcPr>
          <w:p w14:paraId="2DEBC434" w14:textId="77777777" w:rsidR="001C5337" w:rsidRPr="002A4146" w:rsidRDefault="001C5337" w:rsidP="002A4146">
            <w:pPr>
              <w:pStyle w:val="TableParagraph"/>
              <w:spacing w:before="0" w:line="276" w:lineRule="auto"/>
              <w:ind w:left="108"/>
              <w:jc w:val="left"/>
              <w:rPr>
                <w:rFonts w:ascii="Book Antiqua" w:hAnsi="Book Antiqua"/>
                <w:sz w:val="20"/>
                <w:szCs w:val="20"/>
                <w:lang w:val="id-ID"/>
              </w:rPr>
            </w:pPr>
            <w:r w:rsidRPr="002A4146">
              <w:rPr>
                <w:rFonts w:ascii="Book Antiqua" w:hAnsi="Book Antiqua"/>
                <w:sz w:val="20"/>
                <w:szCs w:val="20"/>
                <w:lang w:val="id-ID"/>
              </w:rPr>
              <w:t>(Constant)</w:t>
            </w:r>
          </w:p>
        </w:tc>
        <w:tc>
          <w:tcPr>
            <w:tcW w:w="666" w:type="dxa"/>
            <w:shd w:val="clear" w:color="auto" w:fill="auto"/>
          </w:tcPr>
          <w:p w14:paraId="48D2D7C1"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2,688</w:t>
            </w:r>
          </w:p>
        </w:tc>
        <w:tc>
          <w:tcPr>
            <w:tcW w:w="1282" w:type="dxa"/>
            <w:shd w:val="clear" w:color="auto" w:fill="auto"/>
          </w:tcPr>
          <w:p w14:paraId="5BABF149"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2,053</w:t>
            </w:r>
          </w:p>
        </w:tc>
        <w:tc>
          <w:tcPr>
            <w:tcW w:w="1734" w:type="dxa"/>
            <w:shd w:val="clear" w:color="auto" w:fill="auto"/>
          </w:tcPr>
          <w:p w14:paraId="6E54661E"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p>
        </w:tc>
        <w:tc>
          <w:tcPr>
            <w:tcW w:w="666" w:type="dxa"/>
            <w:shd w:val="clear" w:color="auto" w:fill="auto"/>
          </w:tcPr>
          <w:p w14:paraId="36DE7C9E"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1,309</w:t>
            </w:r>
          </w:p>
        </w:tc>
        <w:tc>
          <w:tcPr>
            <w:tcW w:w="666" w:type="dxa"/>
            <w:shd w:val="clear" w:color="auto" w:fill="auto"/>
          </w:tcPr>
          <w:p w14:paraId="105F8CA6"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0,193</w:t>
            </w:r>
          </w:p>
        </w:tc>
      </w:tr>
      <w:tr w:rsidR="002A4146" w:rsidRPr="002A4146" w14:paraId="5A2AFD50" w14:textId="77777777" w:rsidTr="002A4146">
        <w:trPr>
          <w:trHeight w:val="113"/>
          <w:jc w:val="center"/>
        </w:trPr>
        <w:tc>
          <w:tcPr>
            <w:tcW w:w="316" w:type="dxa"/>
            <w:vMerge/>
            <w:shd w:val="clear" w:color="auto" w:fill="auto"/>
          </w:tcPr>
          <w:p w14:paraId="63E1CA63"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1401" w:type="dxa"/>
            <w:shd w:val="clear" w:color="auto" w:fill="auto"/>
          </w:tcPr>
          <w:p w14:paraId="696F0606" w14:textId="399259CC" w:rsidR="001C5337" w:rsidRPr="002A4146" w:rsidRDefault="002A4146" w:rsidP="002A4146">
            <w:pPr>
              <w:pStyle w:val="TableParagraph"/>
              <w:spacing w:before="0" w:line="276" w:lineRule="auto"/>
              <w:ind w:left="108"/>
              <w:jc w:val="left"/>
              <w:rPr>
                <w:rFonts w:ascii="Book Antiqua" w:hAnsi="Book Antiqua"/>
                <w:sz w:val="20"/>
                <w:szCs w:val="20"/>
                <w:lang w:val="id-ID"/>
              </w:rPr>
            </w:pPr>
            <w:r>
              <w:rPr>
                <w:rFonts w:ascii="Book Antiqua" w:hAnsi="Book Antiqua"/>
                <w:sz w:val="20"/>
                <w:szCs w:val="20"/>
                <w:lang w:val="id-ID"/>
              </w:rPr>
              <w:t>DISIPLIN</w:t>
            </w:r>
          </w:p>
        </w:tc>
        <w:tc>
          <w:tcPr>
            <w:tcW w:w="666" w:type="dxa"/>
            <w:shd w:val="clear" w:color="auto" w:fill="auto"/>
          </w:tcPr>
          <w:p w14:paraId="634710B5"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0,403</w:t>
            </w:r>
          </w:p>
        </w:tc>
        <w:tc>
          <w:tcPr>
            <w:tcW w:w="1282" w:type="dxa"/>
            <w:shd w:val="clear" w:color="auto" w:fill="auto"/>
          </w:tcPr>
          <w:p w14:paraId="3858EB9C"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0,094</w:t>
            </w:r>
          </w:p>
        </w:tc>
        <w:tc>
          <w:tcPr>
            <w:tcW w:w="1734" w:type="dxa"/>
            <w:shd w:val="clear" w:color="auto" w:fill="auto"/>
          </w:tcPr>
          <w:p w14:paraId="4653A32D"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0,342</w:t>
            </w:r>
          </w:p>
        </w:tc>
        <w:tc>
          <w:tcPr>
            <w:tcW w:w="666" w:type="dxa"/>
            <w:shd w:val="clear" w:color="auto" w:fill="auto"/>
          </w:tcPr>
          <w:p w14:paraId="11A7D795"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4,273</w:t>
            </w:r>
          </w:p>
        </w:tc>
        <w:tc>
          <w:tcPr>
            <w:tcW w:w="666" w:type="dxa"/>
            <w:shd w:val="clear" w:color="auto" w:fill="auto"/>
          </w:tcPr>
          <w:p w14:paraId="6F06279F"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0,001</w:t>
            </w:r>
          </w:p>
        </w:tc>
      </w:tr>
      <w:tr w:rsidR="002A4146" w:rsidRPr="002A4146" w14:paraId="0D561E4A" w14:textId="77777777" w:rsidTr="002A4146">
        <w:trPr>
          <w:trHeight w:val="113"/>
          <w:jc w:val="center"/>
        </w:trPr>
        <w:tc>
          <w:tcPr>
            <w:tcW w:w="316" w:type="dxa"/>
            <w:vMerge/>
            <w:shd w:val="clear" w:color="auto" w:fill="auto"/>
          </w:tcPr>
          <w:p w14:paraId="3E44DE53"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1401" w:type="dxa"/>
            <w:shd w:val="clear" w:color="auto" w:fill="auto"/>
          </w:tcPr>
          <w:p w14:paraId="7311DE15" w14:textId="5DF09F07" w:rsidR="001C5337" w:rsidRPr="002A4146" w:rsidRDefault="002A4146" w:rsidP="002A4146">
            <w:pPr>
              <w:pStyle w:val="TableParagraph"/>
              <w:spacing w:before="0" w:line="276" w:lineRule="auto"/>
              <w:ind w:left="108"/>
              <w:jc w:val="left"/>
              <w:rPr>
                <w:rFonts w:ascii="Book Antiqua" w:hAnsi="Book Antiqua"/>
                <w:sz w:val="20"/>
                <w:szCs w:val="20"/>
                <w:lang w:val="id-ID"/>
              </w:rPr>
            </w:pPr>
            <w:r>
              <w:rPr>
                <w:rFonts w:ascii="Book Antiqua" w:hAnsi="Book Antiqua"/>
                <w:sz w:val="20"/>
                <w:szCs w:val="20"/>
                <w:lang w:val="id-ID"/>
              </w:rPr>
              <w:t>MOTIVASI</w:t>
            </w:r>
          </w:p>
        </w:tc>
        <w:tc>
          <w:tcPr>
            <w:tcW w:w="666" w:type="dxa"/>
            <w:shd w:val="clear" w:color="auto" w:fill="auto"/>
          </w:tcPr>
          <w:p w14:paraId="0F81B3DC"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0,179</w:t>
            </w:r>
          </w:p>
        </w:tc>
        <w:tc>
          <w:tcPr>
            <w:tcW w:w="1282" w:type="dxa"/>
            <w:shd w:val="clear" w:color="auto" w:fill="auto"/>
          </w:tcPr>
          <w:p w14:paraId="7DDDA582"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0,074</w:t>
            </w:r>
          </w:p>
        </w:tc>
        <w:tc>
          <w:tcPr>
            <w:tcW w:w="1734" w:type="dxa"/>
            <w:shd w:val="clear" w:color="auto" w:fill="auto"/>
          </w:tcPr>
          <w:p w14:paraId="3B235AF9"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0,181</w:t>
            </w:r>
          </w:p>
        </w:tc>
        <w:tc>
          <w:tcPr>
            <w:tcW w:w="666" w:type="dxa"/>
            <w:shd w:val="clear" w:color="auto" w:fill="auto"/>
          </w:tcPr>
          <w:p w14:paraId="5665C7EA"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2,413</w:t>
            </w:r>
          </w:p>
        </w:tc>
        <w:tc>
          <w:tcPr>
            <w:tcW w:w="666" w:type="dxa"/>
            <w:shd w:val="clear" w:color="auto" w:fill="auto"/>
          </w:tcPr>
          <w:p w14:paraId="19B34476"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0,017</w:t>
            </w:r>
          </w:p>
        </w:tc>
      </w:tr>
      <w:tr w:rsidR="002A4146" w:rsidRPr="002A4146" w14:paraId="657C91ED" w14:textId="77777777" w:rsidTr="002A4146">
        <w:trPr>
          <w:trHeight w:val="395"/>
          <w:jc w:val="center"/>
        </w:trPr>
        <w:tc>
          <w:tcPr>
            <w:tcW w:w="316" w:type="dxa"/>
            <w:vMerge/>
            <w:tcBorders>
              <w:bottom w:val="single" w:sz="4" w:space="0" w:color="auto"/>
            </w:tcBorders>
            <w:shd w:val="clear" w:color="auto" w:fill="auto"/>
          </w:tcPr>
          <w:p w14:paraId="3BD4B1EF" w14:textId="77777777" w:rsidR="001C5337" w:rsidRPr="002A4146" w:rsidRDefault="001C5337" w:rsidP="002A4146">
            <w:pPr>
              <w:tabs>
                <w:tab w:val="left" w:pos="567"/>
                <w:tab w:val="left" w:pos="1134"/>
              </w:tabs>
              <w:spacing w:before="0" w:after="0" w:line="276" w:lineRule="auto"/>
              <w:rPr>
                <w:rFonts w:eastAsia="Times New Roman" w:cs="Times New Roman"/>
                <w:sz w:val="20"/>
                <w:szCs w:val="20"/>
                <w:lang w:val="id-ID"/>
              </w:rPr>
            </w:pPr>
          </w:p>
        </w:tc>
        <w:tc>
          <w:tcPr>
            <w:tcW w:w="1401" w:type="dxa"/>
            <w:tcBorders>
              <w:bottom w:val="single" w:sz="4" w:space="0" w:color="auto"/>
            </w:tcBorders>
            <w:shd w:val="clear" w:color="auto" w:fill="auto"/>
          </w:tcPr>
          <w:p w14:paraId="4271A0D0" w14:textId="74A14062" w:rsidR="001C5337" w:rsidRPr="002A4146" w:rsidRDefault="002A4146" w:rsidP="002A4146">
            <w:pPr>
              <w:pStyle w:val="TableParagraph"/>
              <w:spacing w:before="0" w:line="276" w:lineRule="auto"/>
              <w:ind w:left="108"/>
              <w:jc w:val="left"/>
              <w:rPr>
                <w:rFonts w:ascii="Book Antiqua" w:hAnsi="Book Antiqua"/>
                <w:sz w:val="20"/>
                <w:szCs w:val="20"/>
                <w:lang w:val="id-ID"/>
              </w:rPr>
            </w:pPr>
            <w:r>
              <w:rPr>
                <w:rFonts w:ascii="Book Antiqua" w:hAnsi="Book Antiqua"/>
                <w:sz w:val="20"/>
                <w:szCs w:val="20"/>
                <w:lang w:val="id-ID"/>
              </w:rPr>
              <w:t>PELAIHAN</w:t>
            </w:r>
          </w:p>
        </w:tc>
        <w:tc>
          <w:tcPr>
            <w:tcW w:w="666" w:type="dxa"/>
            <w:tcBorders>
              <w:bottom w:val="single" w:sz="4" w:space="0" w:color="auto"/>
            </w:tcBorders>
            <w:shd w:val="clear" w:color="auto" w:fill="auto"/>
          </w:tcPr>
          <w:p w14:paraId="1C3321A8"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0,301</w:t>
            </w:r>
          </w:p>
        </w:tc>
        <w:tc>
          <w:tcPr>
            <w:tcW w:w="1282" w:type="dxa"/>
            <w:tcBorders>
              <w:bottom w:val="single" w:sz="4" w:space="0" w:color="auto"/>
            </w:tcBorders>
            <w:shd w:val="clear" w:color="auto" w:fill="auto"/>
          </w:tcPr>
          <w:p w14:paraId="709EF88E"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0,074</w:t>
            </w:r>
          </w:p>
        </w:tc>
        <w:tc>
          <w:tcPr>
            <w:tcW w:w="1734" w:type="dxa"/>
            <w:tcBorders>
              <w:bottom w:val="single" w:sz="4" w:space="0" w:color="auto"/>
            </w:tcBorders>
            <w:shd w:val="clear" w:color="auto" w:fill="auto"/>
          </w:tcPr>
          <w:p w14:paraId="1DB24737"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0,335</w:t>
            </w:r>
          </w:p>
        </w:tc>
        <w:tc>
          <w:tcPr>
            <w:tcW w:w="666" w:type="dxa"/>
            <w:tcBorders>
              <w:bottom w:val="single" w:sz="4" w:space="0" w:color="auto"/>
            </w:tcBorders>
            <w:shd w:val="clear" w:color="auto" w:fill="auto"/>
          </w:tcPr>
          <w:p w14:paraId="5B62C48C"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4,062</w:t>
            </w:r>
          </w:p>
        </w:tc>
        <w:tc>
          <w:tcPr>
            <w:tcW w:w="666" w:type="dxa"/>
            <w:tcBorders>
              <w:bottom w:val="single" w:sz="4" w:space="0" w:color="auto"/>
            </w:tcBorders>
            <w:shd w:val="clear" w:color="auto" w:fill="auto"/>
          </w:tcPr>
          <w:p w14:paraId="771B1835" w14:textId="77777777" w:rsidR="001C5337" w:rsidRPr="002A4146" w:rsidRDefault="001C5337" w:rsidP="002A4146">
            <w:pPr>
              <w:tabs>
                <w:tab w:val="left" w:pos="567"/>
                <w:tab w:val="left" w:pos="1134"/>
              </w:tabs>
              <w:spacing w:before="0" w:after="0" w:line="276" w:lineRule="auto"/>
              <w:jc w:val="center"/>
              <w:rPr>
                <w:rFonts w:eastAsia="Times New Roman" w:cs="Times New Roman"/>
                <w:sz w:val="20"/>
                <w:szCs w:val="20"/>
                <w:lang w:val="id-ID"/>
              </w:rPr>
            </w:pPr>
            <w:r w:rsidRPr="002A4146">
              <w:rPr>
                <w:rFonts w:eastAsia="Times New Roman" w:cs="Times New Roman"/>
                <w:sz w:val="20"/>
                <w:szCs w:val="20"/>
                <w:lang w:val="id-ID"/>
              </w:rPr>
              <w:t>0,001</w:t>
            </w:r>
          </w:p>
        </w:tc>
      </w:tr>
    </w:tbl>
    <w:p w14:paraId="06B7EA6C" w14:textId="585C8C01" w:rsidR="001C5337" w:rsidRDefault="00AD757E" w:rsidP="00587DAD">
      <w:pPr>
        <w:spacing w:before="0" w:after="0"/>
        <w:rPr>
          <w:lang w:val="id-ID"/>
        </w:rPr>
      </w:pPr>
      <w:r>
        <w:rPr>
          <w:lang w:val="id-ID"/>
        </w:rPr>
        <w:t>Dari adanya persamaan tersebut maka dapat disimpulkan:</w:t>
      </w:r>
    </w:p>
    <w:p w14:paraId="07490C3E" w14:textId="1837476C" w:rsidR="00AD757E" w:rsidRDefault="00AD757E" w:rsidP="00587DAD">
      <w:pPr>
        <w:pStyle w:val="DaftarParagraf"/>
        <w:numPr>
          <w:ilvl w:val="0"/>
          <w:numId w:val="9"/>
        </w:numPr>
        <w:spacing w:before="0" w:after="0"/>
        <w:rPr>
          <w:lang w:val="id-ID"/>
        </w:rPr>
      </w:pPr>
      <w:r>
        <w:rPr>
          <w:lang w:val="id-ID"/>
        </w:rPr>
        <w:t>Nilai konstanta 2,688 yang menunjukkan bahawa nilai tersebut positif</w:t>
      </w:r>
    </w:p>
    <w:p w14:paraId="0CEC6F4C" w14:textId="4C5989B1" w:rsidR="00AD757E" w:rsidRDefault="00AD757E" w:rsidP="00587DAD">
      <w:pPr>
        <w:pStyle w:val="DaftarParagraf"/>
        <w:numPr>
          <w:ilvl w:val="0"/>
          <w:numId w:val="9"/>
        </w:numPr>
        <w:spacing w:before="0" w:after="0"/>
        <w:rPr>
          <w:lang w:val="id-ID"/>
        </w:rPr>
      </w:pPr>
      <w:r>
        <w:rPr>
          <w:lang w:val="id-ID"/>
        </w:rPr>
        <w:t>Koefisien regresi variabel disiplin kerja (X1) sebesar 0,403 dapat disimpulkan bahwa variabel tersebut bernilai positif</w:t>
      </w:r>
    </w:p>
    <w:p w14:paraId="1211FEC6" w14:textId="0713AF61" w:rsidR="00AD757E" w:rsidRDefault="00AD757E" w:rsidP="00587DAD">
      <w:pPr>
        <w:pStyle w:val="DaftarParagraf"/>
        <w:numPr>
          <w:ilvl w:val="0"/>
          <w:numId w:val="9"/>
        </w:numPr>
        <w:spacing w:before="0" w:after="0"/>
        <w:rPr>
          <w:lang w:val="id-ID"/>
        </w:rPr>
      </w:pPr>
      <w:r>
        <w:rPr>
          <w:lang w:val="id-ID"/>
        </w:rPr>
        <w:t xml:space="preserve">Koefisien regresi variabel motivasi kerja sebesar 0,179 dapat disimpulkan bahwa variabel tersebut bernilai positif terhadap kinerja </w:t>
      </w:r>
    </w:p>
    <w:p w14:paraId="6DBDB16B" w14:textId="14F52E30" w:rsidR="00AD757E" w:rsidRDefault="00AD757E" w:rsidP="00587DAD">
      <w:pPr>
        <w:pStyle w:val="DaftarParagraf"/>
        <w:numPr>
          <w:ilvl w:val="0"/>
          <w:numId w:val="9"/>
        </w:numPr>
        <w:spacing w:before="0" w:after="0"/>
        <w:rPr>
          <w:lang w:val="id-ID"/>
        </w:rPr>
      </w:pPr>
      <w:r>
        <w:rPr>
          <w:lang w:val="id-ID"/>
        </w:rPr>
        <w:t>Koefisien regresi variabel pelatihan kerja sebesar 0,301 dapat disimpulkan bahwa variabel tersebut bernilai positif terhadap kinerja</w:t>
      </w:r>
    </w:p>
    <w:p w14:paraId="3192F3D5" w14:textId="23F6A0E8" w:rsidR="00AD757E" w:rsidRDefault="00AD757E" w:rsidP="00587DAD">
      <w:pPr>
        <w:pStyle w:val="Judul2"/>
        <w:spacing w:before="0"/>
        <w:rPr>
          <w:lang w:val="id-ID"/>
        </w:rPr>
      </w:pPr>
      <w:r>
        <w:rPr>
          <w:lang w:val="id-ID"/>
        </w:rPr>
        <w:lastRenderedPageBreak/>
        <w:t>Uji Hipotesis</w:t>
      </w:r>
    </w:p>
    <w:p w14:paraId="6A796F81" w14:textId="317F40AC" w:rsidR="002A4146" w:rsidRPr="002A4146" w:rsidRDefault="00AD757E" w:rsidP="002A4146">
      <w:pPr>
        <w:pStyle w:val="Judul3"/>
        <w:spacing w:before="0" w:after="0"/>
        <w:rPr>
          <w:lang w:val="id-ID"/>
        </w:rPr>
      </w:pPr>
      <w:r>
        <w:rPr>
          <w:lang w:val="id-ID"/>
        </w:rPr>
        <w:t>Uji t</w:t>
      </w:r>
    </w:p>
    <w:tbl>
      <w:tblPr>
        <w:tblW w:w="0" w:type="auto"/>
        <w:jc w:val="center"/>
        <w:tblBorders>
          <w:insideH w:val="single" w:sz="4" w:space="0" w:color="auto"/>
        </w:tblBorders>
        <w:tblLayout w:type="fixed"/>
        <w:tblLook w:val="04A0" w:firstRow="1" w:lastRow="0" w:firstColumn="1" w:lastColumn="0" w:noHBand="0" w:noVBand="1"/>
      </w:tblPr>
      <w:tblGrid>
        <w:gridCol w:w="413"/>
        <w:gridCol w:w="1288"/>
        <w:gridCol w:w="901"/>
        <w:gridCol w:w="1317"/>
        <w:gridCol w:w="1751"/>
        <w:gridCol w:w="709"/>
        <w:gridCol w:w="709"/>
      </w:tblGrid>
      <w:tr w:rsidR="00F924CD" w:rsidRPr="002A4146" w14:paraId="254B8810" w14:textId="77777777" w:rsidTr="002A4146">
        <w:trPr>
          <w:trHeight w:val="244"/>
          <w:jc w:val="center"/>
        </w:trPr>
        <w:tc>
          <w:tcPr>
            <w:tcW w:w="7088" w:type="dxa"/>
            <w:gridSpan w:val="7"/>
            <w:tcBorders>
              <w:top w:val="single" w:sz="4" w:space="0" w:color="auto"/>
            </w:tcBorders>
            <w:shd w:val="clear" w:color="auto" w:fill="auto"/>
            <w:vAlign w:val="center"/>
          </w:tcPr>
          <w:p w14:paraId="6833C64E"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cs="Times New Roman"/>
                <w:i/>
                <w:sz w:val="20"/>
                <w:szCs w:val="20"/>
                <w:lang w:val="id-ID"/>
              </w:rPr>
              <w:t>Coefficients</w:t>
            </w:r>
            <w:r w:rsidRPr="002A4146">
              <w:rPr>
                <w:rFonts w:cs="Times New Roman"/>
                <w:i/>
                <w:sz w:val="20"/>
                <w:szCs w:val="20"/>
                <w:vertAlign w:val="superscript"/>
                <w:lang w:val="id-ID"/>
              </w:rPr>
              <w:t>a</w:t>
            </w:r>
          </w:p>
        </w:tc>
      </w:tr>
      <w:tr w:rsidR="002A4146" w:rsidRPr="002A4146" w14:paraId="3CA7E6CE" w14:textId="77777777" w:rsidTr="002A4146">
        <w:trPr>
          <w:trHeight w:val="433"/>
          <w:jc w:val="center"/>
        </w:trPr>
        <w:tc>
          <w:tcPr>
            <w:tcW w:w="1701" w:type="dxa"/>
            <w:gridSpan w:val="2"/>
            <w:vMerge w:val="restart"/>
            <w:shd w:val="clear" w:color="auto" w:fill="auto"/>
            <w:vAlign w:val="center"/>
          </w:tcPr>
          <w:p w14:paraId="5DAF8C9A" w14:textId="77777777" w:rsidR="00F924CD" w:rsidRPr="002A4146" w:rsidRDefault="00F924CD" w:rsidP="002A4146">
            <w:pPr>
              <w:tabs>
                <w:tab w:val="left" w:pos="567"/>
                <w:tab w:val="left" w:pos="1134"/>
              </w:tabs>
              <w:spacing w:before="0" w:after="0"/>
              <w:jc w:val="center"/>
              <w:rPr>
                <w:rFonts w:eastAsia="Times New Roman" w:cs="Times New Roman"/>
                <w:i/>
                <w:iCs/>
                <w:sz w:val="20"/>
                <w:szCs w:val="20"/>
                <w:lang w:val="id-ID"/>
              </w:rPr>
            </w:pPr>
            <w:r w:rsidRPr="002A4146">
              <w:rPr>
                <w:rFonts w:eastAsia="Times New Roman" w:cs="Times New Roman"/>
                <w:i/>
                <w:iCs/>
                <w:sz w:val="20"/>
                <w:szCs w:val="20"/>
                <w:lang w:val="id-ID"/>
              </w:rPr>
              <w:t>Model</w:t>
            </w:r>
          </w:p>
          <w:p w14:paraId="32B1D207"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2218" w:type="dxa"/>
            <w:gridSpan w:val="2"/>
            <w:shd w:val="clear" w:color="auto" w:fill="auto"/>
            <w:vAlign w:val="center"/>
          </w:tcPr>
          <w:p w14:paraId="6AD32777" w14:textId="77777777" w:rsidR="00F924CD" w:rsidRPr="002A4146" w:rsidRDefault="00F924CD" w:rsidP="002A4146">
            <w:pPr>
              <w:pStyle w:val="TableParagraph"/>
              <w:spacing w:before="0" w:line="268" w:lineRule="exact"/>
              <w:ind w:left="114" w:right="104"/>
              <w:rPr>
                <w:rFonts w:ascii="Book Antiqua" w:hAnsi="Book Antiqua"/>
                <w:i/>
                <w:sz w:val="20"/>
                <w:szCs w:val="20"/>
                <w:lang w:val="id-ID"/>
              </w:rPr>
            </w:pPr>
            <w:r w:rsidRPr="002A4146">
              <w:rPr>
                <w:rFonts w:ascii="Book Antiqua" w:hAnsi="Book Antiqua"/>
                <w:i/>
                <w:sz w:val="20"/>
                <w:szCs w:val="20"/>
                <w:lang w:val="id-ID"/>
              </w:rPr>
              <w:t>Unstandardized</w:t>
            </w:r>
          </w:p>
          <w:p w14:paraId="419DE0AA" w14:textId="77777777" w:rsidR="00F924CD" w:rsidRPr="002A4146" w:rsidRDefault="00F924CD" w:rsidP="002A4146">
            <w:pPr>
              <w:pStyle w:val="TableParagraph"/>
              <w:spacing w:before="0" w:line="264" w:lineRule="exact"/>
              <w:ind w:left="169"/>
              <w:rPr>
                <w:rFonts w:ascii="Book Antiqua" w:hAnsi="Book Antiqua"/>
                <w:i/>
                <w:sz w:val="20"/>
                <w:szCs w:val="20"/>
                <w:lang w:val="id-ID"/>
              </w:rPr>
            </w:pPr>
            <w:r w:rsidRPr="002A4146">
              <w:rPr>
                <w:rFonts w:ascii="Book Antiqua" w:hAnsi="Book Antiqua"/>
                <w:i/>
                <w:sz w:val="20"/>
                <w:szCs w:val="20"/>
                <w:lang w:val="id-ID"/>
              </w:rPr>
              <w:t>Coefficients</w:t>
            </w:r>
          </w:p>
        </w:tc>
        <w:tc>
          <w:tcPr>
            <w:tcW w:w="1751" w:type="dxa"/>
            <w:shd w:val="clear" w:color="auto" w:fill="auto"/>
            <w:vAlign w:val="center"/>
          </w:tcPr>
          <w:p w14:paraId="60C0AAE7" w14:textId="77777777" w:rsidR="00F924CD" w:rsidRPr="002A4146" w:rsidRDefault="00F924CD" w:rsidP="002A4146">
            <w:pPr>
              <w:pStyle w:val="TableParagraph"/>
              <w:spacing w:before="0" w:line="268" w:lineRule="exact"/>
              <w:ind w:left="114" w:right="104"/>
              <w:rPr>
                <w:rFonts w:ascii="Book Antiqua" w:hAnsi="Book Antiqua"/>
                <w:i/>
                <w:sz w:val="20"/>
                <w:szCs w:val="20"/>
                <w:lang w:val="id-ID"/>
              </w:rPr>
            </w:pPr>
            <w:r w:rsidRPr="002A4146">
              <w:rPr>
                <w:rFonts w:ascii="Book Antiqua" w:hAnsi="Book Antiqua"/>
                <w:i/>
                <w:sz w:val="20"/>
                <w:szCs w:val="20"/>
                <w:lang w:val="id-ID"/>
              </w:rPr>
              <w:t>Unstandardized</w:t>
            </w:r>
          </w:p>
          <w:p w14:paraId="5A695541" w14:textId="77777777" w:rsidR="00F924CD" w:rsidRPr="002A4146" w:rsidRDefault="00F924CD" w:rsidP="002A4146">
            <w:pPr>
              <w:pStyle w:val="TableParagraph"/>
              <w:spacing w:before="0" w:line="264" w:lineRule="exact"/>
              <w:ind w:left="111" w:right="104"/>
              <w:rPr>
                <w:rFonts w:ascii="Book Antiqua" w:hAnsi="Book Antiqua"/>
                <w:i/>
                <w:sz w:val="20"/>
                <w:szCs w:val="20"/>
                <w:lang w:val="id-ID"/>
              </w:rPr>
            </w:pPr>
            <w:r w:rsidRPr="002A4146">
              <w:rPr>
                <w:rFonts w:ascii="Book Antiqua" w:hAnsi="Book Antiqua"/>
                <w:i/>
                <w:sz w:val="20"/>
                <w:szCs w:val="20"/>
                <w:lang w:val="id-ID"/>
              </w:rPr>
              <w:t>Coefficients</w:t>
            </w:r>
          </w:p>
        </w:tc>
        <w:tc>
          <w:tcPr>
            <w:tcW w:w="709" w:type="dxa"/>
            <w:vMerge w:val="restart"/>
            <w:shd w:val="clear" w:color="auto" w:fill="auto"/>
            <w:vAlign w:val="center"/>
          </w:tcPr>
          <w:p w14:paraId="15F889B0"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t</w:t>
            </w:r>
          </w:p>
        </w:tc>
        <w:tc>
          <w:tcPr>
            <w:tcW w:w="709" w:type="dxa"/>
            <w:vMerge w:val="restart"/>
            <w:shd w:val="clear" w:color="auto" w:fill="auto"/>
            <w:vAlign w:val="center"/>
          </w:tcPr>
          <w:p w14:paraId="7AC6EE10"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Sig</w:t>
            </w:r>
          </w:p>
        </w:tc>
      </w:tr>
      <w:tr w:rsidR="002A4146" w:rsidRPr="002A4146" w14:paraId="7A807AD0" w14:textId="77777777" w:rsidTr="002A4146">
        <w:trPr>
          <w:trHeight w:val="70"/>
          <w:jc w:val="center"/>
        </w:trPr>
        <w:tc>
          <w:tcPr>
            <w:tcW w:w="1701" w:type="dxa"/>
            <w:gridSpan w:val="2"/>
            <w:vMerge/>
            <w:shd w:val="clear" w:color="auto" w:fill="auto"/>
            <w:vAlign w:val="center"/>
          </w:tcPr>
          <w:p w14:paraId="104E4495"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901" w:type="dxa"/>
            <w:shd w:val="clear" w:color="auto" w:fill="auto"/>
            <w:vAlign w:val="center"/>
          </w:tcPr>
          <w:p w14:paraId="25A9B024" w14:textId="77777777" w:rsidR="00F924CD" w:rsidRPr="002A4146" w:rsidRDefault="00F924CD" w:rsidP="002A4146">
            <w:pPr>
              <w:pStyle w:val="TableParagraph"/>
              <w:spacing w:before="0" w:line="268" w:lineRule="exact"/>
              <w:ind w:left="10"/>
              <w:rPr>
                <w:rFonts w:ascii="Book Antiqua" w:hAnsi="Book Antiqua"/>
                <w:sz w:val="20"/>
                <w:szCs w:val="20"/>
                <w:lang w:val="id-ID"/>
              </w:rPr>
            </w:pPr>
            <w:r w:rsidRPr="002A4146">
              <w:rPr>
                <w:rFonts w:ascii="Book Antiqua" w:hAnsi="Book Antiqua"/>
                <w:sz w:val="20"/>
                <w:szCs w:val="20"/>
                <w:lang w:val="id-ID"/>
              </w:rPr>
              <w:t>B</w:t>
            </w:r>
          </w:p>
        </w:tc>
        <w:tc>
          <w:tcPr>
            <w:tcW w:w="1317" w:type="dxa"/>
            <w:shd w:val="clear" w:color="auto" w:fill="auto"/>
            <w:vAlign w:val="center"/>
          </w:tcPr>
          <w:p w14:paraId="79D72EC4" w14:textId="77777777" w:rsidR="00F924CD" w:rsidRPr="002A4146" w:rsidRDefault="00F924CD" w:rsidP="002A4146">
            <w:pPr>
              <w:pStyle w:val="TableParagraph"/>
              <w:spacing w:before="0" w:line="268" w:lineRule="exact"/>
              <w:ind w:left="243"/>
              <w:rPr>
                <w:rFonts w:ascii="Book Antiqua" w:hAnsi="Book Antiqua"/>
                <w:i/>
                <w:sz w:val="20"/>
                <w:szCs w:val="20"/>
                <w:lang w:val="id-ID"/>
              </w:rPr>
            </w:pPr>
            <w:r w:rsidRPr="002A4146">
              <w:rPr>
                <w:rFonts w:ascii="Book Antiqua" w:hAnsi="Book Antiqua"/>
                <w:i/>
                <w:sz w:val="20"/>
                <w:szCs w:val="20"/>
                <w:lang w:val="id-ID"/>
              </w:rPr>
              <w:t>Std. Error</w:t>
            </w:r>
          </w:p>
        </w:tc>
        <w:tc>
          <w:tcPr>
            <w:tcW w:w="1751" w:type="dxa"/>
            <w:shd w:val="clear" w:color="auto" w:fill="auto"/>
            <w:vAlign w:val="center"/>
          </w:tcPr>
          <w:p w14:paraId="4F29FF4D" w14:textId="77777777" w:rsidR="00F924CD" w:rsidRPr="002A4146" w:rsidRDefault="00F924CD" w:rsidP="002A4146">
            <w:pPr>
              <w:pStyle w:val="TableParagraph"/>
              <w:spacing w:before="0" w:line="268" w:lineRule="exact"/>
              <w:ind w:left="500" w:right="492"/>
              <w:rPr>
                <w:rFonts w:ascii="Book Antiqua" w:hAnsi="Book Antiqua"/>
                <w:sz w:val="20"/>
                <w:szCs w:val="20"/>
                <w:lang w:val="id-ID"/>
              </w:rPr>
            </w:pPr>
            <w:r w:rsidRPr="002A4146">
              <w:rPr>
                <w:rFonts w:ascii="Book Antiqua" w:hAnsi="Book Antiqua"/>
                <w:sz w:val="20"/>
                <w:szCs w:val="20"/>
                <w:lang w:val="id-ID"/>
              </w:rPr>
              <w:t>Beta</w:t>
            </w:r>
          </w:p>
        </w:tc>
        <w:tc>
          <w:tcPr>
            <w:tcW w:w="709" w:type="dxa"/>
            <w:vMerge/>
            <w:shd w:val="clear" w:color="auto" w:fill="auto"/>
            <w:vAlign w:val="center"/>
          </w:tcPr>
          <w:p w14:paraId="19340E9B"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709" w:type="dxa"/>
            <w:vMerge/>
            <w:shd w:val="clear" w:color="auto" w:fill="auto"/>
            <w:vAlign w:val="center"/>
          </w:tcPr>
          <w:p w14:paraId="7D211DC8"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r>
      <w:tr w:rsidR="002A4146" w:rsidRPr="002A4146" w14:paraId="03F21BDF" w14:textId="77777777" w:rsidTr="002A4146">
        <w:trPr>
          <w:trHeight w:val="189"/>
          <w:jc w:val="center"/>
        </w:trPr>
        <w:tc>
          <w:tcPr>
            <w:tcW w:w="413" w:type="dxa"/>
            <w:vMerge w:val="restart"/>
            <w:shd w:val="clear" w:color="auto" w:fill="auto"/>
            <w:vAlign w:val="center"/>
          </w:tcPr>
          <w:p w14:paraId="2DF472D4" w14:textId="1CB98DB0" w:rsidR="00F924CD" w:rsidRPr="002A4146" w:rsidRDefault="002A4146"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1</w:t>
            </w:r>
          </w:p>
        </w:tc>
        <w:tc>
          <w:tcPr>
            <w:tcW w:w="1288" w:type="dxa"/>
            <w:shd w:val="clear" w:color="auto" w:fill="auto"/>
            <w:vAlign w:val="center"/>
          </w:tcPr>
          <w:p w14:paraId="15E5ECD6" w14:textId="77777777" w:rsidR="00F924CD" w:rsidRPr="002A4146" w:rsidRDefault="00F924CD" w:rsidP="002A4146">
            <w:pPr>
              <w:pStyle w:val="TableParagraph"/>
              <w:spacing w:before="0" w:line="258" w:lineRule="exact"/>
              <w:ind w:left="108"/>
              <w:rPr>
                <w:rFonts w:ascii="Book Antiqua" w:hAnsi="Book Antiqua"/>
                <w:sz w:val="20"/>
                <w:szCs w:val="20"/>
                <w:lang w:val="id-ID"/>
              </w:rPr>
            </w:pPr>
            <w:r w:rsidRPr="002A4146">
              <w:rPr>
                <w:rFonts w:ascii="Book Antiqua" w:hAnsi="Book Antiqua"/>
                <w:sz w:val="20"/>
                <w:szCs w:val="20"/>
                <w:lang w:val="id-ID"/>
              </w:rPr>
              <w:t>(Constant)</w:t>
            </w:r>
          </w:p>
        </w:tc>
        <w:tc>
          <w:tcPr>
            <w:tcW w:w="901" w:type="dxa"/>
            <w:shd w:val="clear" w:color="auto" w:fill="auto"/>
            <w:vAlign w:val="center"/>
          </w:tcPr>
          <w:p w14:paraId="30BB7B99"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2,688</w:t>
            </w:r>
          </w:p>
        </w:tc>
        <w:tc>
          <w:tcPr>
            <w:tcW w:w="1317" w:type="dxa"/>
            <w:shd w:val="clear" w:color="auto" w:fill="auto"/>
            <w:vAlign w:val="center"/>
          </w:tcPr>
          <w:p w14:paraId="23817CB8"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2,053</w:t>
            </w:r>
          </w:p>
        </w:tc>
        <w:tc>
          <w:tcPr>
            <w:tcW w:w="1751" w:type="dxa"/>
            <w:shd w:val="clear" w:color="auto" w:fill="auto"/>
            <w:vAlign w:val="center"/>
          </w:tcPr>
          <w:p w14:paraId="399A540B"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709" w:type="dxa"/>
            <w:shd w:val="clear" w:color="auto" w:fill="auto"/>
            <w:vAlign w:val="center"/>
          </w:tcPr>
          <w:p w14:paraId="7097027C"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1,309</w:t>
            </w:r>
          </w:p>
        </w:tc>
        <w:tc>
          <w:tcPr>
            <w:tcW w:w="709" w:type="dxa"/>
            <w:shd w:val="clear" w:color="auto" w:fill="auto"/>
            <w:vAlign w:val="center"/>
          </w:tcPr>
          <w:p w14:paraId="6C473CBD"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0,193</w:t>
            </w:r>
          </w:p>
        </w:tc>
      </w:tr>
      <w:tr w:rsidR="002A4146" w:rsidRPr="002A4146" w14:paraId="0018200D" w14:textId="77777777" w:rsidTr="002A4146">
        <w:trPr>
          <w:trHeight w:val="195"/>
          <w:jc w:val="center"/>
        </w:trPr>
        <w:tc>
          <w:tcPr>
            <w:tcW w:w="413" w:type="dxa"/>
            <w:vMerge/>
            <w:shd w:val="clear" w:color="auto" w:fill="auto"/>
            <w:vAlign w:val="center"/>
          </w:tcPr>
          <w:p w14:paraId="7A23DB34"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1288" w:type="dxa"/>
            <w:shd w:val="clear" w:color="auto" w:fill="auto"/>
            <w:vAlign w:val="center"/>
          </w:tcPr>
          <w:p w14:paraId="48855FD9" w14:textId="0BDE4F44" w:rsidR="00F924CD" w:rsidRPr="002A4146" w:rsidRDefault="002A4146" w:rsidP="002A4146">
            <w:pPr>
              <w:pStyle w:val="TableParagraph"/>
              <w:spacing w:before="0" w:line="264" w:lineRule="exact"/>
              <w:ind w:left="108"/>
              <w:rPr>
                <w:rFonts w:ascii="Book Antiqua" w:hAnsi="Book Antiqua"/>
                <w:sz w:val="20"/>
                <w:szCs w:val="20"/>
                <w:lang w:val="id-ID"/>
              </w:rPr>
            </w:pPr>
            <w:r w:rsidRPr="002A4146">
              <w:rPr>
                <w:rFonts w:ascii="Book Antiqua" w:hAnsi="Book Antiqua"/>
                <w:sz w:val="20"/>
                <w:szCs w:val="20"/>
                <w:lang w:val="id-ID"/>
              </w:rPr>
              <w:t>Disiplin</w:t>
            </w:r>
          </w:p>
        </w:tc>
        <w:tc>
          <w:tcPr>
            <w:tcW w:w="901" w:type="dxa"/>
            <w:shd w:val="clear" w:color="auto" w:fill="auto"/>
            <w:vAlign w:val="center"/>
          </w:tcPr>
          <w:p w14:paraId="3FBAD54F"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0,403</w:t>
            </w:r>
          </w:p>
        </w:tc>
        <w:tc>
          <w:tcPr>
            <w:tcW w:w="1317" w:type="dxa"/>
            <w:shd w:val="clear" w:color="auto" w:fill="auto"/>
            <w:vAlign w:val="center"/>
          </w:tcPr>
          <w:p w14:paraId="7D960A7E"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0,094</w:t>
            </w:r>
          </w:p>
        </w:tc>
        <w:tc>
          <w:tcPr>
            <w:tcW w:w="1751" w:type="dxa"/>
            <w:shd w:val="clear" w:color="auto" w:fill="auto"/>
            <w:vAlign w:val="center"/>
          </w:tcPr>
          <w:p w14:paraId="001D78F7"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0,342</w:t>
            </w:r>
          </w:p>
        </w:tc>
        <w:tc>
          <w:tcPr>
            <w:tcW w:w="709" w:type="dxa"/>
            <w:shd w:val="clear" w:color="auto" w:fill="auto"/>
            <w:vAlign w:val="center"/>
          </w:tcPr>
          <w:p w14:paraId="05B65282"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4,273</w:t>
            </w:r>
          </w:p>
        </w:tc>
        <w:tc>
          <w:tcPr>
            <w:tcW w:w="709" w:type="dxa"/>
            <w:shd w:val="clear" w:color="auto" w:fill="auto"/>
            <w:vAlign w:val="center"/>
          </w:tcPr>
          <w:p w14:paraId="3E87F03D"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0,001</w:t>
            </w:r>
          </w:p>
        </w:tc>
      </w:tr>
      <w:tr w:rsidR="002A4146" w:rsidRPr="002A4146" w14:paraId="5B89BDA4" w14:textId="77777777" w:rsidTr="002A4146">
        <w:trPr>
          <w:trHeight w:val="229"/>
          <w:jc w:val="center"/>
        </w:trPr>
        <w:tc>
          <w:tcPr>
            <w:tcW w:w="413" w:type="dxa"/>
            <w:vMerge/>
            <w:shd w:val="clear" w:color="auto" w:fill="auto"/>
            <w:vAlign w:val="center"/>
          </w:tcPr>
          <w:p w14:paraId="389255C9"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1288" w:type="dxa"/>
            <w:shd w:val="clear" w:color="auto" w:fill="auto"/>
            <w:vAlign w:val="center"/>
          </w:tcPr>
          <w:p w14:paraId="60F1C94D" w14:textId="79E0CE6A" w:rsidR="00F924CD" w:rsidRPr="002A4146" w:rsidRDefault="002A4146" w:rsidP="002A4146">
            <w:pPr>
              <w:pStyle w:val="TableParagraph"/>
              <w:spacing w:before="0" w:line="264" w:lineRule="exact"/>
              <w:ind w:left="108"/>
              <w:rPr>
                <w:rFonts w:ascii="Book Antiqua" w:hAnsi="Book Antiqua"/>
                <w:sz w:val="20"/>
                <w:szCs w:val="20"/>
                <w:lang w:val="id-ID"/>
              </w:rPr>
            </w:pPr>
            <w:r w:rsidRPr="002A4146">
              <w:rPr>
                <w:rFonts w:ascii="Book Antiqua" w:hAnsi="Book Antiqua"/>
                <w:sz w:val="20"/>
                <w:szCs w:val="20"/>
                <w:lang w:val="id-ID"/>
              </w:rPr>
              <w:t>Motivasi</w:t>
            </w:r>
          </w:p>
        </w:tc>
        <w:tc>
          <w:tcPr>
            <w:tcW w:w="901" w:type="dxa"/>
            <w:shd w:val="clear" w:color="auto" w:fill="auto"/>
            <w:vAlign w:val="center"/>
          </w:tcPr>
          <w:p w14:paraId="36C468D0"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0,179</w:t>
            </w:r>
          </w:p>
        </w:tc>
        <w:tc>
          <w:tcPr>
            <w:tcW w:w="1317" w:type="dxa"/>
            <w:shd w:val="clear" w:color="auto" w:fill="auto"/>
            <w:vAlign w:val="center"/>
          </w:tcPr>
          <w:p w14:paraId="27F5C53C"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0,074</w:t>
            </w:r>
          </w:p>
        </w:tc>
        <w:tc>
          <w:tcPr>
            <w:tcW w:w="1751" w:type="dxa"/>
            <w:shd w:val="clear" w:color="auto" w:fill="auto"/>
            <w:vAlign w:val="center"/>
          </w:tcPr>
          <w:p w14:paraId="1A9C6830"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0,181</w:t>
            </w:r>
          </w:p>
        </w:tc>
        <w:tc>
          <w:tcPr>
            <w:tcW w:w="709" w:type="dxa"/>
            <w:shd w:val="clear" w:color="auto" w:fill="auto"/>
            <w:vAlign w:val="center"/>
          </w:tcPr>
          <w:p w14:paraId="7D55C7A9"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2,413</w:t>
            </w:r>
          </w:p>
        </w:tc>
        <w:tc>
          <w:tcPr>
            <w:tcW w:w="709" w:type="dxa"/>
            <w:shd w:val="clear" w:color="auto" w:fill="auto"/>
            <w:vAlign w:val="center"/>
          </w:tcPr>
          <w:p w14:paraId="5ED99082"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0,017</w:t>
            </w:r>
          </w:p>
        </w:tc>
      </w:tr>
      <w:tr w:rsidR="002A4146" w:rsidRPr="002A4146" w14:paraId="2E50EC14" w14:textId="77777777" w:rsidTr="002A4146">
        <w:trPr>
          <w:trHeight w:val="70"/>
          <w:jc w:val="center"/>
        </w:trPr>
        <w:tc>
          <w:tcPr>
            <w:tcW w:w="413" w:type="dxa"/>
            <w:vMerge/>
            <w:tcBorders>
              <w:bottom w:val="single" w:sz="4" w:space="0" w:color="auto"/>
            </w:tcBorders>
            <w:shd w:val="clear" w:color="auto" w:fill="auto"/>
            <w:vAlign w:val="center"/>
          </w:tcPr>
          <w:p w14:paraId="4E3D246E"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p>
        </w:tc>
        <w:tc>
          <w:tcPr>
            <w:tcW w:w="1288" w:type="dxa"/>
            <w:tcBorders>
              <w:bottom w:val="single" w:sz="4" w:space="0" w:color="auto"/>
            </w:tcBorders>
            <w:shd w:val="clear" w:color="auto" w:fill="auto"/>
            <w:vAlign w:val="center"/>
          </w:tcPr>
          <w:p w14:paraId="3B9C7F71" w14:textId="4B1DF15D" w:rsidR="00F924CD" w:rsidRPr="002A4146" w:rsidRDefault="002A4146" w:rsidP="002A4146">
            <w:pPr>
              <w:pStyle w:val="TableParagraph"/>
              <w:spacing w:before="0" w:line="258" w:lineRule="exact"/>
              <w:ind w:left="108"/>
              <w:rPr>
                <w:rFonts w:ascii="Book Antiqua" w:hAnsi="Book Antiqua"/>
                <w:sz w:val="20"/>
                <w:szCs w:val="20"/>
                <w:lang w:val="id-ID"/>
              </w:rPr>
            </w:pPr>
            <w:r w:rsidRPr="002A4146">
              <w:rPr>
                <w:rFonts w:ascii="Book Antiqua" w:hAnsi="Book Antiqua"/>
                <w:sz w:val="20"/>
                <w:szCs w:val="20"/>
                <w:lang w:val="id-ID"/>
              </w:rPr>
              <w:t>pelatihan</w:t>
            </w:r>
          </w:p>
        </w:tc>
        <w:tc>
          <w:tcPr>
            <w:tcW w:w="901" w:type="dxa"/>
            <w:tcBorders>
              <w:bottom w:val="single" w:sz="4" w:space="0" w:color="auto"/>
            </w:tcBorders>
            <w:shd w:val="clear" w:color="auto" w:fill="auto"/>
            <w:vAlign w:val="center"/>
          </w:tcPr>
          <w:p w14:paraId="7DD1D99B"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0,301</w:t>
            </w:r>
          </w:p>
        </w:tc>
        <w:tc>
          <w:tcPr>
            <w:tcW w:w="1317" w:type="dxa"/>
            <w:tcBorders>
              <w:bottom w:val="single" w:sz="4" w:space="0" w:color="auto"/>
            </w:tcBorders>
            <w:shd w:val="clear" w:color="auto" w:fill="auto"/>
            <w:vAlign w:val="center"/>
          </w:tcPr>
          <w:p w14:paraId="7695FB0D"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0,074</w:t>
            </w:r>
          </w:p>
        </w:tc>
        <w:tc>
          <w:tcPr>
            <w:tcW w:w="1751" w:type="dxa"/>
            <w:tcBorders>
              <w:bottom w:val="single" w:sz="4" w:space="0" w:color="auto"/>
            </w:tcBorders>
            <w:shd w:val="clear" w:color="auto" w:fill="auto"/>
            <w:vAlign w:val="center"/>
          </w:tcPr>
          <w:p w14:paraId="72CD29B7"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0,335</w:t>
            </w:r>
          </w:p>
        </w:tc>
        <w:tc>
          <w:tcPr>
            <w:tcW w:w="709" w:type="dxa"/>
            <w:tcBorders>
              <w:bottom w:val="single" w:sz="4" w:space="0" w:color="auto"/>
            </w:tcBorders>
            <w:shd w:val="clear" w:color="auto" w:fill="auto"/>
            <w:vAlign w:val="center"/>
          </w:tcPr>
          <w:p w14:paraId="43C64565"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4,062</w:t>
            </w:r>
          </w:p>
        </w:tc>
        <w:tc>
          <w:tcPr>
            <w:tcW w:w="709" w:type="dxa"/>
            <w:tcBorders>
              <w:bottom w:val="single" w:sz="4" w:space="0" w:color="auto"/>
            </w:tcBorders>
            <w:shd w:val="clear" w:color="auto" w:fill="auto"/>
            <w:vAlign w:val="center"/>
          </w:tcPr>
          <w:p w14:paraId="28610D88" w14:textId="77777777" w:rsidR="00F924CD" w:rsidRPr="002A4146" w:rsidRDefault="00F924CD" w:rsidP="002A4146">
            <w:pPr>
              <w:tabs>
                <w:tab w:val="left" w:pos="567"/>
                <w:tab w:val="left" w:pos="1134"/>
              </w:tabs>
              <w:spacing w:before="0" w:after="0"/>
              <w:jc w:val="center"/>
              <w:rPr>
                <w:rFonts w:eastAsia="Times New Roman" w:cs="Times New Roman"/>
                <w:sz w:val="20"/>
                <w:szCs w:val="20"/>
                <w:lang w:val="id-ID"/>
              </w:rPr>
            </w:pPr>
            <w:r w:rsidRPr="002A4146">
              <w:rPr>
                <w:rFonts w:eastAsia="Times New Roman" w:cs="Times New Roman"/>
                <w:sz w:val="20"/>
                <w:szCs w:val="20"/>
                <w:lang w:val="id-ID"/>
              </w:rPr>
              <w:t>0,001</w:t>
            </w:r>
          </w:p>
        </w:tc>
      </w:tr>
    </w:tbl>
    <w:p w14:paraId="0FB16035" w14:textId="77777777" w:rsidR="00F924CD" w:rsidRPr="00B8698C" w:rsidRDefault="00F924CD" w:rsidP="00587DAD">
      <w:pPr>
        <w:numPr>
          <w:ilvl w:val="6"/>
          <w:numId w:val="10"/>
        </w:numPr>
        <w:spacing w:before="0" w:after="0"/>
        <w:ind w:left="993"/>
        <w:rPr>
          <w:rFonts w:cs="Times New Roman"/>
          <w:lang w:val="id-ID"/>
        </w:rPr>
      </w:pPr>
      <w:r w:rsidRPr="00B8698C">
        <w:rPr>
          <w:rFonts w:cs="Times New Roman"/>
          <w:lang w:val="id-ID"/>
        </w:rPr>
        <w:t>Pengaruh variabel disiplin kerja (X1) terhadap kinerja (Y) memiliki nilai signifikan 0,001 &lt; 0,05 dan nilai t hitung 4,273 &gt; nilai t tabel ?, artinya variabel disiplin kerja berpengaruh terhadap kinerja secara signifikan.</w:t>
      </w:r>
    </w:p>
    <w:p w14:paraId="66B590DD" w14:textId="77777777" w:rsidR="00FC1439" w:rsidRDefault="00F924CD" w:rsidP="00FC1439">
      <w:pPr>
        <w:numPr>
          <w:ilvl w:val="6"/>
          <w:numId w:val="10"/>
        </w:numPr>
        <w:spacing w:before="0" w:after="0"/>
        <w:ind w:left="993"/>
        <w:rPr>
          <w:rFonts w:cs="Times New Roman"/>
          <w:lang w:val="id-ID"/>
        </w:rPr>
      </w:pPr>
      <w:r w:rsidRPr="00B8698C">
        <w:rPr>
          <w:rFonts w:cs="Times New Roman"/>
          <w:lang w:val="id-ID"/>
        </w:rPr>
        <w:t>Pengaruh variabel motivasi kerja (X2) terhadap kinerja (Y) memiliki nilai signifikansi 0,017 &lt; 0,05 dan nilai t hitung 2,413 &gt; t tabel ?, artinya variabel motivasi kerja berpengaruh terhadap kinerja secara signifikan.</w:t>
      </w:r>
    </w:p>
    <w:p w14:paraId="21AD480A" w14:textId="3AA85444" w:rsidR="00F924CD" w:rsidRPr="00FC1439" w:rsidRDefault="00F924CD" w:rsidP="00FC1439">
      <w:pPr>
        <w:numPr>
          <w:ilvl w:val="6"/>
          <w:numId w:val="10"/>
        </w:numPr>
        <w:spacing w:before="0" w:after="0"/>
        <w:ind w:left="993"/>
        <w:rPr>
          <w:rFonts w:cs="Times New Roman"/>
          <w:lang w:val="id-ID"/>
        </w:rPr>
      </w:pPr>
      <w:r w:rsidRPr="00FC1439">
        <w:rPr>
          <w:rFonts w:cs="Times New Roman"/>
          <w:lang w:val="id-ID"/>
        </w:rPr>
        <w:t>Pengaruh variabel pelatihan kerja (X3) terhadap kinerja (Y) memiliki nilai signifikansi 0,001 &lt; 0,05 dengan nilai t hitung 4,062 &gt; t tabel ?, artinya variabel pelatihan kerja berpengaruh terhadap kinerja secara signifikan</w:t>
      </w:r>
    </w:p>
    <w:p w14:paraId="459C1CE5" w14:textId="70485337" w:rsidR="001707C4" w:rsidRDefault="00AD757E" w:rsidP="001707C4">
      <w:pPr>
        <w:pStyle w:val="Judul3"/>
        <w:rPr>
          <w:lang w:val="id-ID"/>
        </w:rPr>
      </w:pPr>
      <w:r>
        <w:rPr>
          <w:lang w:val="id-ID"/>
        </w:rPr>
        <w:t>Koefisien Determinasi</w:t>
      </w:r>
    </w:p>
    <w:tbl>
      <w:tblPr>
        <w:tblW w:w="0" w:type="auto"/>
        <w:jc w:val="center"/>
        <w:tblBorders>
          <w:insideH w:val="single" w:sz="4" w:space="0" w:color="auto"/>
        </w:tblBorders>
        <w:tblLayout w:type="fixed"/>
        <w:tblLook w:val="04A0" w:firstRow="1" w:lastRow="0" w:firstColumn="1" w:lastColumn="0" w:noHBand="0" w:noVBand="1"/>
      </w:tblPr>
      <w:tblGrid>
        <w:gridCol w:w="851"/>
        <w:gridCol w:w="850"/>
        <w:gridCol w:w="1134"/>
        <w:gridCol w:w="2127"/>
        <w:gridCol w:w="2976"/>
      </w:tblGrid>
      <w:tr w:rsidR="00F924CD" w:rsidRPr="002A4146" w14:paraId="53848CD3" w14:textId="77777777" w:rsidTr="002A4146">
        <w:trPr>
          <w:jc w:val="center"/>
        </w:trPr>
        <w:tc>
          <w:tcPr>
            <w:tcW w:w="7938" w:type="dxa"/>
            <w:gridSpan w:val="5"/>
            <w:tcBorders>
              <w:top w:val="single" w:sz="4" w:space="0" w:color="auto"/>
            </w:tcBorders>
            <w:shd w:val="clear" w:color="auto" w:fill="auto"/>
          </w:tcPr>
          <w:p w14:paraId="742F3EAE" w14:textId="77777777" w:rsidR="00F924CD" w:rsidRPr="002A4146" w:rsidRDefault="00F924CD" w:rsidP="002A4146">
            <w:pPr>
              <w:spacing w:before="0" w:after="0" w:line="240" w:lineRule="auto"/>
              <w:jc w:val="center"/>
              <w:rPr>
                <w:rFonts w:cs="Times New Roman"/>
                <w:sz w:val="22"/>
                <w:lang w:val="id-ID"/>
              </w:rPr>
            </w:pPr>
            <w:r w:rsidRPr="002A4146">
              <w:rPr>
                <w:rFonts w:cs="Times New Roman"/>
                <w:i/>
                <w:sz w:val="22"/>
                <w:lang w:val="id"/>
              </w:rPr>
              <w:t>Model Summary</w:t>
            </w:r>
            <w:r w:rsidRPr="002A4146">
              <w:rPr>
                <w:rFonts w:cs="Times New Roman"/>
                <w:i/>
                <w:sz w:val="22"/>
                <w:vertAlign w:val="superscript"/>
                <w:lang w:val="id"/>
              </w:rPr>
              <w:t>b</w:t>
            </w:r>
          </w:p>
        </w:tc>
      </w:tr>
      <w:tr w:rsidR="00F924CD" w:rsidRPr="002A4146" w14:paraId="2D8CB672" w14:textId="77777777" w:rsidTr="002A4146">
        <w:trPr>
          <w:jc w:val="center"/>
        </w:trPr>
        <w:tc>
          <w:tcPr>
            <w:tcW w:w="851" w:type="dxa"/>
            <w:shd w:val="clear" w:color="auto" w:fill="auto"/>
          </w:tcPr>
          <w:p w14:paraId="1F1B5EFC" w14:textId="77777777" w:rsidR="00F924CD" w:rsidRPr="002A4146" w:rsidRDefault="00F924CD" w:rsidP="002A4146">
            <w:pPr>
              <w:pStyle w:val="TableParagraph"/>
              <w:spacing w:before="0"/>
            </w:pPr>
            <w:r w:rsidRPr="002A4146">
              <w:t>Model</w:t>
            </w:r>
          </w:p>
        </w:tc>
        <w:tc>
          <w:tcPr>
            <w:tcW w:w="850" w:type="dxa"/>
            <w:shd w:val="clear" w:color="auto" w:fill="auto"/>
          </w:tcPr>
          <w:p w14:paraId="7817A556" w14:textId="77777777" w:rsidR="00F924CD" w:rsidRPr="002A4146" w:rsidRDefault="00F924CD" w:rsidP="002A4146">
            <w:pPr>
              <w:pStyle w:val="TableParagraph"/>
              <w:spacing w:before="0"/>
            </w:pPr>
            <w:r w:rsidRPr="002A4146">
              <w:t>R</w:t>
            </w:r>
          </w:p>
        </w:tc>
        <w:tc>
          <w:tcPr>
            <w:tcW w:w="1134" w:type="dxa"/>
            <w:shd w:val="clear" w:color="auto" w:fill="auto"/>
          </w:tcPr>
          <w:p w14:paraId="3E2ED27F" w14:textId="77777777" w:rsidR="00F924CD" w:rsidRPr="002A4146" w:rsidRDefault="00F924CD" w:rsidP="002A4146">
            <w:pPr>
              <w:pStyle w:val="TableParagraph"/>
              <w:spacing w:before="0"/>
              <w:rPr>
                <w:i/>
              </w:rPr>
            </w:pPr>
            <w:r w:rsidRPr="002A4146">
              <w:rPr>
                <w:i/>
              </w:rPr>
              <w:t>R Square</w:t>
            </w:r>
          </w:p>
        </w:tc>
        <w:tc>
          <w:tcPr>
            <w:tcW w:w="2127" w:type="dxa"/>
            <w:shd w:val="clear" w:color="auto" w:fill="auto"/>
          </w:tcPr>
          <w:p w14:paraId="254E2E86" w14:textId="77777777" w:rsidR="00F924CD" w:rsidRPr="002A4146" w:rsidRDefault="00F924CD" w:rsidP="002A4146">
            <w:pPr>
              <w:pStyle w:val="TableParagraph"/>
              <w:spacing w:before="0"/>
              <w:ind w:right="143"/>
              <w:rPr>
                <w:i/>
              </w:rPr>
            </w:pPr>
            <w:r w:rsidRPr="002A4146">
              <w:rPr>
                <w:i/>
              </w:rPr>
              <w:t>Adjusted R</w:t>
            </w:r>
            <w:r w:rsidRPr="002A4146">
              <w:rPr>
                <w:i/>
                <w:spacing w:val="-58"/>
              </w:rPr>
              <w:t xml:space="preserve"> </w:t>
            </w:r>
            <w:r w:rsidRPr="002A4146">
              <w:rPr>
                <w:i/>
              </w:rPr>
              <w:t>Square</w:t>
            </w:r>
          </w:p>
        </w:tc>
        <w:tc>
          <w:tcPr>
            <w:tcW w:w="2976" w:type="dxa"/>
            <w:shd w:val="clear" w:color="auto" w:fill="auto"/>
          </w:tcPr>
          <w:p w14:paraId="435BA318" w14:textId="77777777" w:rsidR="00F924CD" w:rsidRPr="002A4146" w:rsidRDefault="00F924CD" w:rsidP="002A4146">
            <w:pPr>
              <w:pStyle w:val="TableParagraph"/>
              <w:spacing w:before="0"/>
              <w:ind w:right="217"/>
              <w:rPr>
                <w:i/>
              </w:rPr>
            </w:pPr>
            <w:r w:rsidRPr="002A4146">
              <w:rPr>
                <w:i/>
              </w:rPr>
              <w:t xml:space="preserve">Std. </w:t>
            </w:r>
            <w:r w:rsidRPr="002A4146">
              <w:rPr>
                <w:i/>
                <w:lang w:val="id-ID"/>
              </w:rPr>
              <w:t xml:space="preserve">Error </w:t>
            </w:r>
            <w:r w:rsidRPr="002A4146">
              <w:rPr>
                <w:i/>
                <w:spacing w:val="-57"/>
                <w:lang w:val="id-ID"/>
              </w:rPr>
              <w:t xml:space="preserve">    </w:t>
            </w:r>
            <w:r w:rsidRPr="002A4146">
              <w:rPr>
                <w:i/>
              </w:rPr>
              <w:t>of the</w:t>
            </w:r>
            <w:r w:rsidRPr="002A4146">
              <w:rPr>
                <w:i/>
                <w:lang w:val="id-ID"/>
              </w:rPr>
              <w:t xml:space="preserve"> </w:t>
            </w:r>
            <w:r w:rsidRPr="002A4146">
              <w:rPr>
                <w:i/>
              </w:rPr>
              <w:t>Estimate</w:t>
            </w:r>
          </w:p>
        </w:tc>
      </w:tr>
      <w:tr w:rsidR="00F924CD" w:rsidRPr="002A4146" w14:paraId="258FE1C7" w14:textId="77777777" w:rsidTr="002A4146">
        <w:trPr>
          <w:trHeight w:val="359"/>
          <w:jc w:val="center"/>
        </w:trPr>
        <w:tc>
          <w:tcPr>
            <w:tcW w:w="851" w:type="dxa"/>
            <w:tcBorders>
              <w:bottom w:val="single" w:sz="4" w:space="0" w:color="auto"/>
            </w:tcBorders>
            <w:shd w:val="clear" w:color="auto" w:fill="auto"/>
          </w:tcPr>
          <w:p w14:paraId="0A400E61" w14:textId="77777777" w:rsidR="00F924CD" w:rsidRPr="002A4146" w:rsidRDefault="00F924CD" w:rsidP="002A4146">
            <w:pPr>
              <w:spacing w:line="240" w:lineRule="auto"/>
              <w:jc w:val="center"/>
              <w:rPr>
                <w:rFonts w:cs="Times New Roman"/>
                <w:sz w:val="22"/>
                <w:lang w:val="id-ID"/>
              </w:rPr>
            </w:pPr>
            <w:r w:rsidRPr="002A4146">
              <w:rPr>
                <w:rFonts w:cs="Times New Roman"/>
                <w:sz w:val="22"/>
                <w:lang w:val="id-ID"/>
              </w:rPr>
              <w:t>1</w:t>
            </w:r>
          </w:p>
        </w:tc>
        <w:tc>
          <w:tcPr>
            <w:tcW w:w="850" w:type="dxa"/>
            <w:tcBorders>
              <w:bottom w:val="single" w:sz="4" w:space="0" w:color="auto"/>
            </w:tcBorders>
            <w:shd w:val="clear" w:color="auto" w:fill="auto"/>
          </w:tcPr>
          <w:p w14:paraId="56746658" w14:textId="77777777" w:rsidR="00F924CD" w:rsidRPr="002A4146" w:rsidRDefault="00F924CD" w:rsidP="002A4146">
            <w:pPr>
              <w:spacing w:line="240" w:lineRule="auto"/>
              <w:jc w:val="center"/>
              <w:rPr>
                <w:rFonts w:cs="Times New Roman"/>
                <w:sz w:val="22"/>
                <w:lang w:val="id-ID"/>
              </w:rPr>
            </w:pPr>
            <w:r w:rsidRPr="002A4146">
              <w:rPr>
                <w:rFonts w:cs="Times New Roman"/>
                <w:sz w:val="22"/>
                <w:lang w:val="id-ID"/>
              </w:rPr>
              <w:t>.645</w:t>
            </w:r>
            <w:r w:rsidRPr="002A4146">
              <w:rPr>
                <w:rFonts w:eastAsia="Times New Roman" w:cs="Times New Roman"/>
                <w:sz w:val="22"/>
                <w:vertAlign w:val="superscript"/>
                <w:lang w:val="id"/>
              </w:rPr>
              <w:t xml:space="preserve"> </w:t>
            </w:r>
            <w:r w:rsidRPr="002A4146">
              <w:rPr>
                <w:rFonts w:cs="Times New Roman"/>
                <w:sz w:val="22"/>
                <w:vertAlign w:val="superscript"/>
                <w:lang w:val="id"/>
              </w:rPr>
              <w:t>a</w:t>
            </w:r>
          </w:p>
        </w:tc>
        <w:tc>
          <w:tcPr>
            <w:tcW w:w="1134" w:type="dxa"/>
            <w:tcBorders>
              <w:bottom w:val="single" w:sz="4" w:space="0" w:color="auto"/>
            </w:tcBorders>
            <w:shd w:val="clear" w:color="auto" w:fill="auto"/>
          </w:tcPr>
          <w:p w14:paraId="4A872645" w14:textId="77777777" w:rsidR="00F924CD" w:rsidRPr="002A4146" w:rsidRDefault="00F924CD" w:rsidP="002A4146">
            <w:pPr>
              <w:spacing w:line="240" w:lineRule="auto"/>
              <w:jc w:val="center"/>
              <w:rPr>
                <w:rFonts w:cs="Times New Roman"/>
                <w:sz w:val="22"/>
                <w:lang w:val="id-ID"/>
              </w:rPr>
            </w:pPr>
            <w:r w:rsidRPr="002A4146">
              <w:rPr>
                <w:rFonts w:cs="Times New Roman"/>
                <w:sz w:val="22"/>
                <w:lang w:val="id-ID"/>
              </w:rPr>
              <w:t>0,418</w:t>
            </w:r>
          </w:p>
        </w:tc>
        <w:tc>
          <w:tcPr>
            <w:tcW w:w="2127" w:type="dxa"/>
            <w:tcBorders>
              <w:bottom w:val="single" w:sz="4" w:space="0" w:color="auto"/>
            </w:tcBorders>
            <w:shd w:val="clear" w:color="auto" w:fill="auto"/>
          </w:tcPr>
          <w:p w14:paraId="3DD3F8E9" w14:textId="77777777" w:rsidR="00F924CD" w:rsidRPr="002A4146" w:rsidRDefault="00F924CD" w:rsidP="002A4146">
            <w:pPr>
              <w:spacing w:line="240" w:lineRule="auto"/>
              <w:jc w:val="center"/>
              <w:rPr>
                <w:rFonts w:cs="Times New Roman"/>
                <w:sz w:val="22"/>
                <w:lang w:val="id-ID"/>
              </w:rPr>
            </w:pPr>
            <w:r w:rsidRPr="002A4146">
              <w:rPr>
                <w:rFonts w:cs="Times New Roman"/>
                <w:sz w:val="22"/>
                <w:lang w:val="id-ID"/>
              </w:rPr>
              <w:t>0,403</w:t>
            </w:r>
          </w:p>
        </w:tc>
        <w:tc>
          <w:tcPr>
            <w:tcW w:w="2976" w:type="dxa"/>
            <w:tcBorders>
              <w:bottom w:val="single" w:sz="4" w:space="0" w:color="auto"/>
            </w:tcBorders>
            <w:shd w:val="clear" w:color="auto" w:fill="auto"/>
          </w:tcPr>
          <w:p w14:paraId="0800E64E" w14:textId="77777777" w:rsidR="00F924CD" w:rsidRPr="002A4146" w:rsidRDefault="00F924CD" w:rsidP="002A4146">
            <w:pPr>
              <w:spacing w:line="240" w:lineRule="auto"/>
              <w:jc w:val="center"/>
              <w:rPr>
                <w:rFonts w:cs="Times New Roman"/>
                <w:sz w:val="22"/>
                <w:lang w:val="id-ID"/>
              </w:rPr>
            </w:pPr>
            <w:r w:rsidRPr="002A4146">
              <w:rPr>
                <w:rFonts w:cs="Times New Roman"/>
                <w:sz w:val="22"/>
                <w:lang w:val="id-ID"/>
              </w:rPr>
              <w:t>2,560</w:t>
            </w:r>
          </w:p>
        </w:tc>
      </w:tr>
    </w:tbl>
    <w:p w14:paraId="278E02F9" w14:textId="77777777" w:rsidR="00F924CD" w:rsidRDefault="00F924CD" w:rsidP="00FC1439">
      <w:pPr>
        <w:spacing w:before="0" w:after="0"/>
        <w:ind w:left="720" w:firstLine="720"/>
        <w:rPr>
          <w:rFonts w:cs="Times New Roman"/>
          <w:szCs w:val="24"/>
          <w:lang w:val="id-ID"/>
        </w:rPr>
      </w:pPr>
      <w:r w:rsidRPr="00B8698C">
        <w:rPr>
          <w:rFonts w:cs="Times New Roman"/>
          <w:szCs w:val="24"/>
          <w:lang w:val="id-ID"/>
        </w:rPr>
        <w:t>Berdasarkan tabel diatas, dapat diketahui bahwa nilai koefisien determinasi (R2) sebesar 0,418 atau 41,8%. Angka tersebut menunjukkan bahwa variabel disiplin, motivasi dan pelatihan kerja secara bersama-sama berpengaruh terhadap kinerja (Y) sebesar 41,8%. Sisa presentase yaitu  58,2% dipengaruhi oleh varaiabel lain diluar metode penelitian.</w:t>
      </w:r>
    </w:p>
    <w:p w14:paraId="15156174" w14:textId="67D14A83" w:rsidR="00F924CD" w:rsidRDefault="00F924CD" w:rsidP="00FC1439">
      <w:pPr>
        <w:pStyle w:val="Judul2"/>
        <w:spacing w:before="0"/>
        <w:rPr>
          <w:lang w:val="id-ID"/>
        </w:rPr>
      </w:pPr>
      <w:r>
        <w:rPr>
          <w:lang w:val="id-ID"/>
        </w:rPr>
        <w:lastRenderedPageBreak/>
        <w:t xml:space="preserve">Pembahasan </w:t>
      </w:r>
    </w:p>
    <w:p w14:paraId="0CEA49AD" w14:textId="77777777" w:rsidR="00F924CD" w:rsidRPr="00B8698C" w:rsidRDefault="00F924CD" w:rsidP="00FC1439">
      <w:pPr>
        <w:pStyle w:val="Judul3"/>
        <w:spacing w:before="0" w:after="0"/>
        <w:rPr>
          <w:lang w:val="id-ID"/>
        </w:rPr>
      </w:pPr>
      <w:r w:rsidRPr="00B8698C">
        <w:rPr>
          <w:lang w:val="id-ID"/>
        </w:rPr>
        <w:t>Pengaruh Disiplin Kerja Terhadap Kinerja Perangkat Desa di Kecamtan Ledokombo.</w:t>
      </w:r>
    </w:p>
    <w:p w14:paraId="131925C7" w14:textId="77777777" w:rsidR="00F924CD" w:rsidRPr="00B8698C" w:rsidRDefault="00F924CD" w:rsidP="00FC1439">
      <w:pPr>
        <w:spacing w:before="0" w:after="0"/>
        <w:ind w:left="720" w:firstLine="720"/>
        <w:rPr>
          <w:rFonts w:cs="Times New Roman"/>
          <w:lang w:val="id-ID"/>
        </w:rPr>
      </w:pPr>
      <w:r w:rsidRPr="00B8698C">
        <w:rPr>
          <w:rFonts w:cs="Times New Roman"/>
          <w:lang w:val="id-ID"/>
        </w:rPr>
        <w:t>Berdasarkan pengujian yang telah dilakukan terhadap hipotesis pertama (H1) diperoleh hasil bahwa disiplin kerja berpengaruh positif dan signifikan terhadap kinerja perangkat desa di Kecamatan Ledokombo. Hal ini didasarkan pada hasil analisis diatas menggunakan SPSS, dimana hasil uji-t yang telah dilakukan menunjukkan bahwa disiplin berpengaruh positif. Dengan pembuktian nilai t untuk variabel disiplin kerja menunjukkan berpengaruh secara signifikan terhadap kinerja perangkat desa pada Kecamatan Ledokombo.</w:t>
      </w:r>
    </w:p>
    <w:p w14:paraId="46CAF20C" w14:textId="77777777" w:rsidR="00F924CD" w:rsidRPr="00B8698C" w:rsidRDefault="00F924CD" w:rsidP="00FC1439">
      <w:pPr>
        <w:spacing w:before="0" w:after="0"/>
        <w:ind w:left="720" w:firstLine="720"/>
        <w:rPr>
          <w:rFonts w:cs="Times New Roman"/>
          <w:lang w:val="id-ID"/>
        </w:rPr>
      </w:pPr>
      <w:r w:rsidRPr="00B8698C">
        <w:rPr>
          <w:rFonts w:cs="Times New Roman"/>
          <w:lang w:val="id-ID"/>
        </w:rPr>
        <w:t xml:space="preserve">Dapat disimpulkan bahwa disiplin kerja merupakan salah satu faktor yang dapat mempengaruhi perangkat desa di Kecamatan Ledokombo untuk mendapatkan kinerja yang optimal. Apabila perangkat desa memiliki disiplin kerja yang tinggi makan akan semakin tinggi pula kinerja yang dimiliki. Hal ini disebabkan karena perangkat desa yang memiliki disiplin kerja yang tinggi maka akan terdorong untuk melakukan pekerjaan dengan baik. Artinya dalam meningkatkan kinerja perangkat desa dapat dilakukan dengan meningkatkan kedisiplinan yang dimiliki oleh perangkat desa. Hasil penelitian ini diperkuat oleh teori </w:t>
      </w:r>
      <w:r w:rsidRPr="00B8698C">
        <w:rPr>
          <w:rFonts w:cs="Times New Roman"/>
          <w:lang w:val="id-ID"/>
        </w:rPr>
        <w:fldChar w:fldCharType="begin" w:fldLock="1"/>
      </w:r>
      <w:r w:rsidRPr="00B8698C">
        <w:rPr>
          <w:rFonts w:cs="Times New Roman"/>
          <w:lang w:val="id-ID"/>
        </w:rPr>
        <w:instrText>ADDIN CSL_CITATION {"citationItems":[{"id":"ITEM-1","itemData":{"ISBN":"9786025867255","abstract":"ABSTRACT: This study aims to determine the effect of job design and management information technologi on service quality State Senior High School in Nort Jakarta. The method used ini this research is survey method with path analysis techniques. This study used a population of teachers State Senior High School in Nort Jakarta much as 150 teachers. Sampling techniques in this study is proportional random sampling methode. Based on the results of the study can be summarized as follows: Firstly, there is the effect of job design on service quality; Secondly, there is the effect of management information technology on service quality; Third, there is the effect of job design on management information technology.","author":[{"dropping-particle":"","family":"Hadi","given":"Sutarto","non-dropping-particle":"","parse-names":false,"suffix":""},{"dropping-particle":"","family":"Rajiani","given":"Ismi","non-dropping-particle":"","parse-names":false,"suffix":""},{"dropping-particle":"","family":"Mutiani","given":"","non-dropping-particle":"","parse-names":false,"suffix":""},{"dropping-particle":"","family":"Jumriani","given":"","non-dropping-particle":"","parse-names":false,"suffix":""}],"container-title":"Edisi Revisi Jakarta: Bumi Aksara","id":"ITEM-1","issue":"1","issued":{"date-parts":[["2018"]]},"number-of-pages":"391","publisher":"Bumi Aksara","publisher-place":"Jakarta","title":"Manajemen Sumber Daya Manusia Manajemen Sumber Daya Manusia","type":"book"},"uris":["http://www.mendeley.com/documents/?uuid=93e4641c-9b33-48d1-99c1-f44d4a4cabd9"]}],"mendeley":{"formattedCitation":"(Hadi et al., 2018)","manualFormatting":"Hadi et al., (2018)","plainTextFormattedCitation":"(Hadi et al., 2018)","previouslyFormattedCitation":"(Hadi et al., 2018)"},"properties":{"noteIndex":0},"schema":"https://github.com/citation-style-language/schema/raw/master/csl-citation.json"}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Hadi et al., (2018)</w:t>
      </w:r>
      <w:r w:rsidRPr="00B8698C">
        <w:rPr>
          <w:rFonts w:cs="Times New Roman"/>
          <w:lang w:val="id-ID"/>
        </w:rPr>
        <w:fldChar w:fldCharType="end"/>
      </w:r>
      <w:r w:rsidRPr="00B8698C">
        <w:rPr>
          <w:rFonts w:cs="Times New Roman"/>
          <w:lang w:val="id-ID"/>
        </w:rPr>
        <w:t xml:space="preserve"> menjelaskan bahwa disiplin kerja merupakan upaya untuk mendorong anggota organisasi memenuhi standar kerja yang ditetapkan, dalam hal ini adalah berprestasi kerja dengan baik.</w:t>
      </w:r>
    </w:p>
    <w:p w14:paraId="72B49D62" w14:textId="77777777" w:rsidR="00F924CD" w:rsidRPr="00B8698C" w:rsidRDefault="00F924CD" w:rsidP="00FC1439">
      <w:pPr>
        <w:spacing w:before="0" w:after="0"/>
        <w:ind w:left="720" w:firstLine="720"/>
        <w:rPr>
          <w:rFonts w:cs="Times New Roman"/>
          <w:lang w:val="id-ID"/>
        </w:rPr>
      </w:pPr>
      <w:r w:rsidRPr="00B8698C">
        <w:rPr>
          <w:rFonts w:cs="Times New Roman"/>
          <w:lang w:val="id-ID"/>
        </w:rPr>
        <w:t xml:space="preserve">Hasil penelitian ini juga didukung oleh penelitian terdahulu yang dilakukan oleh  yang menyatakan </w:t>
      </w:r>
      <w:r w:rsidRPr="00B8698C">
        <w:rPr>
          <w:rFonts w:cs="Times New Roman"/>
          <w:lang w:val="id-ID"/>
        </w:rPr>
        <w:fldChar w:fldCharType="begin" w:fldLock="1"/>
      </w:r>
      <w:r w:rsidRPr="00B8698C">
        <w:rPr>
          <w:rFonts w:cs="Times New Roman"/>
          <w:lang w:val="id-ID"/>
        </w:rPr>
        <w:instrText>ADDIN CSL_CITATION {"citationItems":[{"id":"ITEM-1","itemData":{"DOI":"10.52160/ejmm.v4i3.354","ISSN":"2614-0365","abstract":"Penelitian ini dilakukan untuk mengetahui disiplin kerja karyawan, kinerja karyawan dan pengaruh disiplin kerja terhadap kinerja karyawan. Penelitian ini menggunakan metode kuantitatif. Metode pengumpulan data dilakukan dengan penyebaran kuesioner kepada 200 karyawan dan pengambilan sampel dengan sample jenuh. Kuesioner yang digunakan terdiri dari 27 item pernyataan. Teknik analisis data menggunakan analisis deskriptif, analisis linier sederhana, dan uji asumsi klasik. Hasil uji regresi menunjukan bahwa disiplin kerja berpengaruh signifikan positif terhadap kinerja karyawan PT Infomedia Solusi Humanika Bandung Divisi Inbound Call Center. Disiplin kerja berpengaruh sebesar 44,50% terhadap kinerja karyawan PT Infomedia Solusi Humanika Bandung Divisi Inbound Call Center, sisanya yaitu sebesar 55,50% dipengaruhi oleh variabel lain yang tidak diteliti dalam penelitian ini.","author":[{"dropping-particle":"","family":"Nugraha","given":"Cantika Afrizya","non-dropping-particle":"","parse-names":false,"suffix":""},{"dropping-particle":"","family":"Sari","given":"Fetty Poerwita","non-dropping-particle":"","parse-names":false,"suffix":""}],"container-title":"Jurnal Mitra Manajemen","id":"ITEM-1","issue":"3","issued":{"date-parts":[["2020"]]},"page":"352-362","title":"Pengaruh Disiplin Kerja Terhadap Kinerja Karyawan (Studi Pada Pt Infomedia Solusi Humanika Bandung Divisi Inbound Call Center)","type":"article-journal","volume":"4"},"uris":["http://www.mendeley.com/documents/?uuid=d5616abe-85f3-42cb-883a-2eee7b49cf88"]}],"mendeley":{"formattedCitation":"(Nugraha &amp; Sari, 2020)","manualFormatting":"Nugraha &amp; Sari, (2020)","plainTextFormattedCitation":"(Nugraha &amp; Sari, 2020)","previouslyFormattedCitation":"(Nugraha &amp; Sari, 2020)"},"properties":{"noteIndex":0},"schema":"https://github.com/citation-style-language/schema/raw/master/csl-citation.json"}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Nugraha &amp; Sari, (2020)</w:t>
      </w:r>
      <w:r w:rsidRPr="00B8698C">
        <w:rPr>
          <w:rFonts w:cs="Times New Roman"/>
          <w:lang w:val="id-ID"/>
        </w:rPr>
        <w:fldChar w:fldCharType="end"/>
      </w:r>
      <w:r w:rsidRPr="00B8698C">
        <w:rPr>
          <w:rFonts w:cs="Times New Roman"/>
          <w:lang w:val="id-ID"/>
        </w:rPr>
        <w:t xml:space="preserve"> bahwa terdapat pengaruh positif dan signifikan variabel disiplin kerja terhadap kinerja karyawan. Artinya bahwa disiplin kerja yang baik dapat membantu karyawan untuk lebih semangat dalam melakukan pekerjaan dengan baik sesuai dengan tanggung jawab dan peraturan yang berlaku, hal ini secara otomatis akan meningkatkan kinerjanya.</w:t>
      </w:r>
    </w:p>
    <w:p w14:paraId="1606AF71" w14:textId="77777777" w:rsidR="00F924CD" w:rsidRPr="00B8698C" w:rsidRDefault="00F924CD" w:rsidP="00FC1439">
      <w:pPr>
        <w:pStyle w:val="Judul3"/>
        <w:spacing w:before="0" w:after="0"/>
        <w:rPr>
          <w:lang w:val="id-ID"/>
        </w:rPr>
      </w:pPr>
      <w:r w:rsidRPr="00B8698C">
        <w:rPr>
          <w:lang w:val="id-ID"/>
        </w:rPr>
        <w:lastRenderedPageBreak/>
        <w:t>Pengaruh Motivasi Kerja Terhadap Kinerja Perangkat Desa di Kecamtan Ledokombo.</w:t>
      </w:r>
    </w:p>
    <w:p w14:paraId="198538D3" w14:textId="77777777" w:rsidR="00F924CD" w:rsidRPr="00B8698C" w:rsidRDefault="00F924CD" w:rsidP="00FC1439">
      <w:pPr>
        <w:spacing w:before="0" w:after="0"/>
        <w:ind w:left="720" w:firstLine="720"/>
        <w:rPr>
          <w:rFonts w:cs="Times New Roman"/>
          <w:lang w:val="id-ID"/>
        </w:rPr>
      </w:pPr>
      <w:r w:rsidRPr="00B8698C">
        <w:rPr>
          <w:rFonts w:cs="Times New Roman"/>
          <w:lang w:val="id-ID"/>
        </w:rPr>
        <w:t>Berdasarkan hasil pengujian yang telah dilakukan terhadap hipotesi kedua (H2) diperoleh hasil bahwa motivasi kerja berpengaruh secara signifikan terhapa kinerja perangkat desa di Kecamatan Ledokombo. Hal ini didasarkan pada hasil analisis statistik dengan menggunakan SPSS, dimana hasil uji-t yang telah dilakukan menunjukkan bahwa hasil pengujian diperoleh nilai dengan nilai signifikansi 0,017 lebih kecil dari tingkat signifikansi yang ditetapkan sebesar 0,05 dengan perbandingan (0,017 &lt; 0,05), artinya bahwa Ha diterima dan Ho ditolak bahwa variabel motivasi kerja berpengaruh secara positif dan signifikan terhadap kinerja perangkat desa di Kecamatan Ledokombo.</w:t>
      </w:r>
    </w:p>
    <w:p w14:paraId="26E1C807" w14:textId="77777777" w:rsidR="00F924CD" w:rsidRPr="00B8698C" w:rsidRDefault="00F924CD" w:rsidP="00FC1439">
      <w:pPr>
        <w:spacing w:before="0" w:after="0"/>
        <w:ind w:left="720" w:firstLine="720"/>
        <w:rPr>
          <w:rFonts w:cs="Times New Roman"/>
          <w:lang w:val="id-ID"/>
        </w:rPr>
      </w:pPr>
      <w:r w:rsidRPr="00B8698C">
        <w:rPr>
          <w:rFonts w:cs="Times New Roman"/>
          <w:lang w:val="id-ID"/>
        </w:rPr>
        <w:t xml:space="preserve">Hal ini menunjukkan motivasi merupakan salah satu faktor pendorong yang dapat meningkatkan kinerja karyawan berdasarkan pemenuhan kebutuhan yang diberikan instansi kepada karyawan. Dengan adanya motivasi yang baik karyawan dapat meningkatkan kinerjanya. Hal tersebut disebabkan karena motivasi yang tinggi akan mendorong karyawan bekerja lebih semangat serta dapat  memberika kontribusi positif terhadap pekerjaan yang telah menjadi tanggung jawabnya, seorang karyawan tanpa motivasi tidak dapat memenuhi pekerjaannya sesuai dengan standar atau melampaui standar karena apa yang menjadi motivasi dalam bekerja tidak terpenuhi. Hasil penelitian ini diperkuat oleh teori </w:t>
      </w:r>
      <w:r w:rsidRPr="00B8698C">
        <w:rPr>
          <w:rFonts w:cs="Times New Roman"/>
          <w:lang w:val="id-ID"/>
        </w:rPr>
        <w:fldChar w:fldCharType="begin" w:fldLock="1"/>
      </w:r>
      <w:r w:rsidRPr="00B8698C">
        <w:rPr>
          <w:rFonts w:cs="Times New Roman"/>
          <w:lang w:val="id-ID"/>
        </w:rPr>
        <w:instrText>ADDIN CSL_CITATION {"citationItems":[{"id":"ITEM-1","itemData":{"ISBN":"9786025867255","abstract":"ABSTRACT: This study aims to determine the effect of job design and management information technologi on service quality State Senior High School in Nort Jakarta. The method used ini this research is survey method with path analysis techniques. This study used a population of teachers State Senior High School in Nort Jakarta much as 150 teachers. Sampling techniques in this study is proportional random sampling methode. Based on the results of the study can be summarized as follows: Firstly, there is the effect of job design on service quality; Secondly, there is the effect of management information technology on service quality; Third, there is the effect of job design on management information technology.","author":[{"dropping-particle":"","family":"Hadi","given":"Sutarto","non-dropping-particle":"","parse-names":false,"suffix":""},{"dropping-particle":"","family":"Rajiani","given":"Ismi","non-dropping-particle":"","parse-names":false,"suffix":""},{"dropping-particle":"","family":"Mutiani","given":"","non-dropping-particle":"","parse-names":false,"suffix":""},{"dropping-particle":"","family":"Jumriani","given":"","non-dropping-particle":"","parse-names":false,"suffix":""}],"container-title":"Edisi Revisi Jakarta: Bumi Aksara","id":"ITEM-1","issue":"1","issued":{"date-parts":[["2018"]]},"number-of-pages":"391","publisher":"Bumi Aksara","publisher-place":"Jakarta","title":"Manajemen Sumber Daya Manusia Manajemen Sumber Daya Manusia","type":"book"},"uris":["http://www.mendeley.com/documents/?uuid=93e4641c-9b33-48d1-99c1-f44d4a4cabd9"]}],"mendeley":{"formattedCitation":"(Hadi et al., 2018)","manualFormatting":"Hadi et al., (2018)","plainTextFormattedCitation":"(Hadi et al., 2018)","previouslyFormattedCitation":"(Hadi et al., 2018)"},"properties":{"noteIndex":0},"schema":"https://github.com/citation-style-language/schema/raw/master/csl-citation.json"}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Hadi et al., (2018)</w:t>
      </w:r>
      <w:r w:rsidRPr="00B8698C">
        <w:rPr>
          <w:rFonts w:cs="Times New Roman"/>
          <w:lang w:val="id-ID"/>
        </w:rPr>
        <w:fldChar w:fldCharType="end"/>
      </w:r>
      <w:r w:rsidRPr="00B8698C">
        <w:rPr>
          <w:rFonts w:cs="Times New Roman"/>
          <w:lang w:val="id-ID"/>
        </w:rPr>
        <w:t xml:space="preserve"> yang menyatakan motivasi kerja merupakan kesadaran dalam melakukan upaya tinggi untuk mencapai tujuan organisasi, yang dikondisikan oleh kemampuan dalam memenuhi kebutuhan individual.</w:t>
      </w:r>
    </w:p>
    <w:p w14:paraId="3EC3720F" w14:textId="77777777" w:rsidR="00F924CD" w:rsidRPr="00B8698C" w:rsidRDefault="00F924CD" w:rsidP="00FC1439">
      <w:pPr>
        <w:spacing w:before="0" w:after="0"/>
        <w:ind w:left="720" w:firstLine="720"/>
        <w:rPr>
          <w:rFonts w:cs="Times New Roman"/>
          <w:lang w:val="id-ID"/>
        </w:rPr>
      </w:pPr>
      <w:r w:rsidRPr="00B8698C">
        <w:rPr>
          <w:rFonts w:cs="Times New Roman"/>
          <w:lang w:val="id-ID"/>
        </w:rPr>
        <w:t xml:space="preserve">Hasil penelitian ini juga digukung oleh penelitian terdahulu yang dilakukan oleh </w:t>
      </w:r>
      <w:r w:rsidRPr="00B8698C">
        <w:rPr>
          <w:rFonts w:cs="Times New Roman"/>
          <w:lang w:val="id-ID"/>
        </w:rPr>
        <w:fldChar w:fldCharType="begin" w:fldLock="1"/>
      </w:r>
      <w:r w:rsidRPr="00B8698C">
        <w:rPr>
          <w:rFonts w:cs="Times New Roman"/>
          <w:lang w:val="id-ID"/>
        </w:rPr>
        <w:instrText>ADDIN CSL_CITATION {"citationItems":[{"id":"ITEM-1","itemData":{"DOI":"10.56916/jimab.v2i2.385","abstract":"Employee performance is an important factor in achieving company goals. Employee performance is one of the main factors that can affect organizational progress. The higher the performance of employees, the easier the goals of the organization will be achieved. Employee performance can be influenced by various factors, two of which are motivation and work environment. The purpose of this study was to determine the effect of motivation and work environment on employee performance at the Arya Kadipaten Hotel, Majalengka Regency. This study uses quantitative research methods with associative research types. The sample in this study was taken randomly as many as 16 respondents. The data collection technique used was to distribute questionnaires which were then processed using statistical analysis. The results showed that the work motivation of Hotel Arya employees was sufficient, as well as an increase in employee performance with increased employee motivation. The same results also show an increase in employee performance with an improved employee work environment. The results of multiple regression testing also show that motivation and work environment simultaneously affect employee performance. The conclusion of this study is that motivation and work environment can improve the performance of Hotel Arya Kadipaten employees.","author":[{"dropping-particle":"","family":"Fitriana","given":"Sauma","non-dropping-particle":"","parse-names":false,"suffix":""},{"dropping-particle":"","family":"Hasanah","given":"Ade Sobariah","non-dropping-particle":"","parse-names":false,"suffix":""},{"dropping-particle":"","family":"Aliyudin","given":"Rizal Sukma","non-dropping-particle":"","parse-names":false,"suffix":""}],"container-title":"Journal of Innovation in Management, Accounting and Business","id":"ITEM-1","issue":"2","issued":{"date-parts":[["2023"]]},"page":"59-67","title":"Motivasi dan Lingkungan Kerja Untuk Meningkatkan Kinerja Karyawan Hotel","type":"article-journal","volume":"2"},"uris":["http://www.mendeley.com/documents/?uuid=df3adbeb-b31a-4165-a246-043724e6c9f0"]}],"mendeley":{"formattedCitation":"(Fitriana et al., 2023)","manualFormatting":"Fitriana et al, (2023)","plainTextFormattedCitation":"(Fitriana et al., 2023)","previouslyFormattedCitation":"(Fitriana et al., 2023)"},"properties":{"noteIndex":0},"schema":"https://github.com/citation-style-language/schema/raw/master/csl-citation.json"}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Fitriana et al, (2023)</w:t>
      </w:r>
      <w:r w:rsidRPr="00B8698C">
        <w:rPr>
          <w:rFonts w:cs="Times New Roman"/>
          <w:lang w:val="id-ID"/>
        </w:rPr>
        <w:fldChar w:fldCharType="end"/>
      </w:r>
      <w:r w:rsidRPr="00B8698C">
        <w:rPr>
          <w:rFonts w:cs="Times New Roman"/>
          <w:lang w:val="id-ID"/>
        </w:rPr>
        <w:t xml:space="preserve"> menyatakan bahwa motivasi kerja berpengaruh positif dan signifikan terhadap kinerja karyawan. Artinya ketika karyawan merasa termotivasi mereka cenderung lebih bersemangat, berdedikasi, dan berusaha untuk mencapai tujuan perusahaan dengan lebih baik sehingga dapat meningkatkan kualitas kinerja yang dimiliki</w:t>
      </w:r>
    </w:p>
    <w:p w14:paraId="6AFB8828" w14:textId="77777777" w:rsidR="00F924CD" w:rsidRPr="00B8698C" w:rsidRDefault="00F924CD" w:rsidP="00FC1439">
      <w:pPr>
        <w:pStyle w:val="Judul3"/>
        <w:spacing w:before="0" w:after="0"/>
        <w:rPr>
          <w:lang w:val="id-ID"/>
        </w:rPr>
      </w:pPr>
      <w:r w:rsidRPr="00B8698C">
        <w:rPr>
          <w:lang w:val="id-ID"/>
        </w:rPr>
        <w:lastRenderedPageBreak/>
        <w:t>Pengaruh Pelatihan Kerja Terhadap Kinerja Perangkat Desa di Kecamtan Ledokombo.</w:t>
      </w:r>
    </w:p>
    <w:p w14:paraId="4EA35726" w14:textId="77777777" w:rsidR="00F924CD" w:rsidRPr="00B8698C" w:rsidRDefault="00F924CD" w:rsidP="00FC1439">
      <w:pPr>
        <w:spacing w:before="0" w:after="0"/>
        <w:ind w:left="720" w:firstLine="720"/>
        <w:rPr>
          <w:rFonts w:cs="Times New Roman"/>
          <w:lang w:val="id-ID"/>
        </w:rPr>
      </w:pPr>
      <w:r w:rsidRPr="00B8698C">
        <w:rPr>
          <w:rFonts w:cs="Times New Roman"/>
          <w:lang w:val="id-ID"/>
        </w:rPr>
        <w:t>Berdasarkan hasil pengujian yang telah dilakukan terhadap hipotesis ketiga (H3) diperoleh hasil bahwa pelatihan kerja berpengaruh signifikan terhadap kinerja perangkat desa di Kecamatan Ledokombo. Hal ini didasarkan pada hasil analisis statistik dengan menggunakan SPSS, dimana hasil uji-t yang telah dilakukan menunjukkan bahwa hasil pengujian diperoleh nilai t hitung  dengan nilai signifikansi 0,001 lebih kecil dari tingkat signifikansi yang ditetapkan sebesar 0,05 dengan perbandingan (0,001&lt; 0,05), artinya bahwa Ha diterima dan Ho ditolak bahwa variabel pelatihan berpengaruh positif dan signifikan terhadap kinerja perangkat desa pada Kecamatan Ledokombo.</w:t>
      </w:r>
    </w:p>
    <w:p w14:paraId="54CF97D4" w14:textId="77777777" w:rsidR="00F924CD" w:rsidRDefault="00F924CD" w:rsidP="00FC1439">
      <w:pPr>
        <w:spacing w:before="0" w:after="0"/>
        <w:ind w:left="720" w:firstLine="720"/>
        <w:rPr>
          <w:rFonts w:cs="Times New Roman"/>
          <w:lang w:val="id-ID"/>
        </w:rPr>
      </w:pPr>
      <w:r w:rsidRPr="00B8698C">
        <w:rPr>
          <w:rFonts w:cs="Times New Roman"/>
          <w:lang w:val="id-ID"/>
        </w:rPr>
        <w:t xml:space="preserve">Hal ini menunjukkan bahwa pelatihan merupakan serangkaian kegiatan yang merubah perilaku karyawan untuk belajar dan mengembangkan dirinya dalam melaksanakan tugas-tugas yang diberikan, sehingga mereka dapat bekerja sesuai dengan peraturan dan kondisi yang ada, yang pada akhirnya dapat meningkatkan kinerja. Hasil penelitian ini diperkuat oleh teori Widodo dalam </w:t>
      </w:r>
      <w:r w:rsidRPr="00B8698C">
        <w:rPr>
          <w:rFonts w:cs="Times New Roman"/>
          <w:lang w:val="id-ID"/>
        </w:rPr>
        <w:fldChar w:fldCharType="begin" w:fldLock="1"/>
      </w:r>
      <w:r w:rsidRPr="00B8698C">
        <w:rPr>
          <w:rFonts w:cs="Times New Roman"/>
          <w:lang w:val="id-ID"/>
        </w:rPr>
        <w:instrText>ADDIN CSL_CITATION {"citationItems":[{"id":"ITEM-1","itemData":{"abstract":"ZnSn(OH)6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Cay","given":"","non-dropping-particle":"","parse-names":false,"suffix":""},{"dropping-particle":"","family":"Gandung","given":"","non-dropping-particle":"","parse-names":false,"suffix":""},{"dropping-particle":"","family":"Ilham","given":"","non-dropping-particle":"","parse-names":false,"suffix":""},{"dropping-particle":"","family":"Teriyan","given":"","non-dropping-particle":"","parse-names":false,"suffix":""},{"dropping-particle":"","family":"Haryadi","given":"","non-dropping-particle":"","parse-names":false,"suffix":""}],"container-title":"Jurnal Ekonomi Efektif","id":"ITEM-1","issue":"3","issued":{"date-parts":[["2022"]]},"page":"5992248","title":"Pengaruh Pelatihan Dan Disiplin Kerja Terhadap Kinerja Karyawan Pada Pt Pesona Cahaya Gemilang Di Serpong Tangerang Selatan","type":"article-journal","volume":"4"},"uris":["http://www.mendeley.com/documents/?uuid=230b2d40-bf18-4a84-8cec-99f07b9c7108"]}],"mendeley":{"formattedCitation":"(Cay et al., 2022)","plainTextFormattedCitation":"(Cay et al., 2022)","previouslyFormattedCitation":"(Cay et al., 2022)"},"properties":{"noteIndex":0},"schema":"https://github.com/citation-style-language/schema/raw/master/csl-citation.json"}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(Cay et al., 2022)</w:t>
      </w:r>
      <w:r w:rsidRPr="00B8698C">
        <w:rPr>
          <w:rFonts w:cs="Times New Roman"/>
          <w:lang w:val="id-ID"/>
        </w:rPr>
        <w:fldChar w:fldCharType="end"/>
      </w:r>
      <w:r w:rsidRPr="00B8698C">
        <w:rPr>
          <w:rFonts w:cs="Times New Roman"/>
          <w:lang w:val="id-ID"/>
        </w:rPr>
        <w:t xml:space="preserve"> yang menjelaskan bahwa pelatihan merupakan proses pembelajaran yang dapat membantu karyawan mengerjakan serta menyelesaikan tugas atau pekerjaan yang diberikan sesuai dengan standar yang telah ditentukan. Yang berarti dengan adanya pelatihan yang dilakukan sangat penting bagi karyawan agar dapat lebih menguasai pekerjaan yang diembannya sehingga upaya untuk mempersiapkan perangkat desa dalam menghadapi tugas pekerjaan yang dianggap belum di kuasainya serta sebagai upaya dalam peningkatan kinerja perangkat desa.</w:t>
      </w:r>
    </w:p>
    <w:p w14:paraId="2AA643C8" w14:textId="7450A4CF" w:rsidR="00F924CD" w:rsidRPr="00F924CD" w:rsidRDefault="00F924CD" w:rsidP="00FC1439">
      <w:pPr>
        <w:spacing w:before="0" w:after="0"/>
        <w:ind w:left="720" w:firstLine="720"/>
        <w:rPr>
          <w:rFonts w:cs="Times New Roman"/>
          <w:lang w:val="id-ID"/>
        </w:rPr>
      </w:pPr>
      <w:r w:rsidRPr="00B8698C">
        <w:rPr>
          <w:rFonts w:cs="Times New Roman"/>
          <w:lang w:val="id-ID"/>
        </w:rPr>
        <w:t xml:space="preserve">Hasil penelitian ini juga didukung oleh penelitian terdahulu yang dilakukan oleh </w:t>
      </w:r>
      <w:r w:rsidRPr="00B8698C">
        <w:rPr>
          <w:rFonts w:cs="Times New Roman"/>
          <w:lang w:val="id-ID"/>
        </w:rPr>
        <w:fldChar w:fldCharType="begin" w:fldLock="1"/>
      </w:r>
      <w:r w:rsidRPr="00B8698C">
        <w:rPr>
          <w:rFonts w:cs="Times New Roman"/>
          <w:lang w:val="id-ID"/>
        </w:rPr>
        <w:instrText>ADDIN CSL_CITATION {"citationItems":[{"id":"ITEM-1","itemData":{"DOI":"10.55182/jtp.v2i1.101","ISSN":"2775-1880","abstract":"Penelitian ini bertujuan untuk mengetahui pengaruh antara pelatihan dan motivasi terhadap Kinerja Karyawan pada PT. Pharmatia Skin Lab Depok, Jawa Barat. Hipotesis penelitian yang diuji adalah terdapat signifikan antara pelatihan dan motivasi terhadap kinerja karyawan padaPT. Pharmatia Skin Lab Depok, Jawa Barat. Metode penelitian yang digunakan dalam penelitian ini adalah metode penelitian kuantitatif, metode sampling yang digunakan adalah sampel jenuh sebanyak 80 karyawan. Teknik pengumpulan data dengan angket, sedangkan metode analisa data yang digunakan uji validitas, uji reliabilitas, uji asumsi klasik, analisis regresi linier sederhana, analisis regresi linier berganda, analisis koefisien korelasi (R), analisis koefisien determinasi, dan pengujian hipotesis. Dari perhitungan analisis regresi linier berganda diperoleh persamaan regresi Y = 16,336 +0,085x1+0,303x2. Berdasarkan hasil penelitian hasil uji t diperoleh thitung untuk pelatihan 3,892 lebih besar dari nilai ttabel 1,990 atau (3,892 &gt; 1,990) dengan nilai signifikan 0,000 &lt; 0,05. Maka dapat disimpulkan bahwa secara parsial pelatihan berpengaruh positif dan signifikan terhadap Kinerja Karyawan. Hal ini berarti bahwa H0 ditolak dan Ha1 diterima. Nilai thitung dari motivasi lebih besar dari ttabel 1,990 atau ( 3,011 &gt; 1,990) dengan nilai signifikan 0,003 &lt; 0,05. Maka dapat disimpulkan bahwa secara parsial motivasi berpengaruh positif dan signifikan terhadap kinerja karyawan. Sehingga H02 ditolak dan Ha2 diterima. Untuk uji F diperoleh nilai Fhitung sebesar 5,261 dan signifikan sebesar 0,002 sehingga dapat disimpulkan pelatihan dan motivasi secara simultan berpengaruh positif terhadap kinerja karyawan dibuktikan dengan nilai f hitung 5,261 &gt; f tabel 3,130 dan nilai signifikan 0,002 &lt; 0,05 maka dapat disimpulkan H03 ditolak dan Ha3 diterima.","author":[{"dropping-particle":"","family":"Veritia","given":"Veritia","non-dropping-particle":"","parse-names":false,"suffix":""},{"dropping-particle":"","family":"Alvita","given":"Dian","non-dropping-particle":"","parse-names":false,"suffix":""}],"container-title":"Jurnal Tadbir Peradaban","id":"ITEM-1","issue":"1","issued":{"date-parts":[["2022"]]},"page":"30-39","title":"Pengaruh Pelatihan Dan Motivasi Terhadap Kinerja Karyawan Pada PT. Pharmatia Skin Lab Depok Jawa Barat","type":"article-journal","volume":"2"},"uris":["http://www.mendeley.com/documents/?uuid=52515119-2d50-4346-a39a-d395068ff89d"]}],"mendeley":{"formattedCitation":"(Veritia &amp; Alvita, 2022)","manualFormatting":"Veritia &amp; Alvita, (2022)","plainTextFormattedCitation":"(Veritia &amp; Alvita, 2022)","previouslyFormattedCitation":"(Veritia &amp; Alvita, 2022)"},"properties":{"noteIndex":0},"schema":"https://github.com/citation-style-language/schema/raw/master/csl-citation.json"}</w:instrText>
      </w:r>
      <w:r w:rsidRPr="00B8698C">
        <w:rPr>
          <w:rFonts w:cs="Times New Roman"/>
          <w:lang w:val="id-ID"/>
        </w:rPr>
        <w:fldChar w:fldCharType="separate"/>
      </w:r>
      <w:r w:rsidRPr="00B8698C">
        <w:rPr>
          <w:rFonts w:cs="Times New Roman"/>
          <w:noProof/>
          <w:lang w:val="id-ID"/>
        </w:rPr>
        <w:t>Veritia &amp; Alvita, (2022)</w:t>
      </w:r>
      <w:r w:rsidRPr="00B8698C">
        <w:rPr>
          <w:rFonts w:cs="Times New Roman"/>
          <w:lang w:val="id-ID"/>
        </w:rPr>
        <w:fldChar w:fldCharType="end"/>
      </w:r>
      <w:r w:rsidRPr="00B8698C">
        <w:rPr>
          <w:rFonts w:cs="Times New Roman"/>
          <w:lang w:val="id-ID"/>
        </w:rPr>
        <w:t xml:space="preserve"> menyatakan bahwa pelatihan berpengaruh signifikan dan positif terhadap kinerja karyawan. Artinya bahwa semakin baik dan semakin sering pelatihan yang dilakukan oleh instansi maka samakin terampil pula karyawan dalam melaksanakan pekerjaan yang diberikan</w:t>
      </w:r>
    </w:p>
    <w:p w14:paraId="26526996" w14:textId="22F2B092" w:rsidR="00970420" w:rsidRDefault="00DD3657" w:rsidP="00261BCB">
      <w:pPr>
        <w:pStyle w:val="Judul1"/>
      </w:pPr>
      <w:r>
        <w:lastRenderedPageBreak/>
        <w:t>KESIMPULAN DAN SARAN</w:t>
      </w:r>
    </w:p>
    <w:p w14:paraId="27DF828F" w14:textId="489EDB49" w:rsidR="00261BCB" w:rsidRDefault="00261BCB" w:rsidP="00261BCB">
      <w:pPr>
        <w:pStyle w:val="Judul2"/>
      </w:pPr>
      <w:r>
        <w:t>Kesimpulan</w:t>
      </w:r>
    </w:p>
    <w:p w14:paraId="059D0AA8" w14:textId="77777777" w:rsidR="00A058E6" w:rsidRPr="00B8698C" w:rsidRDefault="00A058E6" w:rsidP="00FC1439">
      <w:pPr>
        <w:spacing w:before="0" w:after="0"/>
        <w:ind w:left="576" w:firstLine="720"/>
        <w:rPr>
          <w:rFonts w:cs="Times New Roman"/>
          <w:szCs w:val="24"/>
          <w:lang w:val="id-ID"/>
        </w:rPr>
      </w:pPr>
      <w:r w:rsidRPr="00B8698C">
        <w:rPr>
          <w:rFonts w:cs="Times New Roman"/>
          <w:szCs w:val="24"/>
          <w:lang w:val="id-ID"/>
        </w:rPr>
        <w:t>Berdasarkan hasil analasis data dan pembahasan yang telah dilakukan dalam penelitian ini, maka dapat disimpulkan bahwa :</w:t>
      </w:r>
    </w:p>
    <w:p w14:paraId="74AE8833" w14:textId="77777777" w:rsidR="00A058E6" w:rsidRPr="00B8698C" w:rsidRDefault="00A058E6" w:rsidP="00FC1439">
      <w:pPr>
        <w:numPr>
          <w:ilvl w:val="6"/>
          <w:numId w:val="6"/>
        </w:numPr>
        <w:spacing w:before="0" w:after="0"/>
        <w:ind w:left="993" w:hanging="426"/>
        <w:rPr>
          <w:rFonts w:cs="Times New Roman"/>
          <w:szCs w:val="24"/>
          <w:lang w:val="id-ID"/>
        </w:rPr>
      </w:pPr>
      <w:r w:rsidRPr="00B8698C">
        <w:rPr>
          <w:rFonts w:cs="Times New Roman"/>
          <w:szCs w:val="24"/>
          <w:lang w:val="id-ID"/>
        </w:rPr>
        <w:t>Disiplin kerja berpengaruh signifikan terhadap kinerja perangkat desa di Kecamatan Ledokombo, apabila seorang perangkat desa memiliki disiplin kerja yang tinggi maka akan tinggi pula kinerja yang dimiliki oleh perangkat desa.</w:t>
      </w:r>
    </w:p>
    <w:p w14:paraId="66ABFD11" w14:textId="77777777" w:rsidR="00A058E6" w:rsidRPr="00B8698C" w:rsidRDefault="00A058E6" w:rsidP="00FC1439">
      <w:pPr>
        <w:numPr>
          <w:ilvl w:val="6"/>
          <w:numId w:val="6"/>
        </w:numPr>
        <w:spacing w:before="0" w:after="0"/>
        <w:ind w:left="993" w:hanging="426"/>
        <w:rPr>
          <w:rFonts w:cs="Times New Roman"/>
          <w:szCs w:val="24"/>
          <w:lang w:val="id-ID"/>
        </w:rPr>
      </w:pPr>
      <w:r w:rsidRPr="00B8698C">
        <w:rPr>
          <w:rFonts w:cs="Times New Roman"/>
          <w:szCs w:val="24"/>
          <w:lang w:val="id-ID"/>
        </w:rPr>
        <w:t>Motivasi kerja berpengaruh signifikan  terhadap kinerja perangkat desa di kecamatan Ledokombo, artinya semakin baik motivasi kerja yang dimilliki oleh perangkat desa maka akan semakin baik pula perangkat desa dalam melakukan pekerjaan, hal tersebut dapat meningkat kinerja perangkat desa.</w:t>
      </w:r>
    </w:p>
    <w:p w14:paraId="6F186EC8" w14:textId="77777777" w:rsidR="00A058E6" w:rsidRPr="00B8698C" w:rsidRDefault="00A058E6" w:rsidP="00FC1439">
      <w:pPr>
        <w:numPr>
          <w:ilvl w:val="6"/>
          <w:numId w:val="6"/>
        </w:numPr>
        <w:spacing w:before="0" w:after="0"/>
        <w:ind w:left="993" w:hanging="426"/>
        <w:rPr>
          <w:rFonts w:cs="Times New Roman"/>
          <w:szCs w:val="24"/>
          <w:lang w:val="id-ID"/>
        </w:rPr>
      </w:pPr>
      <w:r w:rsidRPr="00B8698C">
        <w:rPr>
          <w:rFonts w:cs="Times New Roman"/>
          <w:szCs w:val="24"/>
          <w:lang w:val="id-ID"/>
        </w:rPr>
        <w:t>Pelatihan kerja berpengaruh signifikan terhadap kinerja perangkat desa di Kecamtan Ledokombo. Hal tersebut berarti semakin baik kualitas pelatihan yang dilakukan oleh instansi maka akan semakin baik pula kinerja yang dimiliki perangkat desa.</w:t>
      </w:r>
    </w:p>
    <w:p w14:paraId="30F1C066" w14:textId="1A5B9275" w:rsidR="00261BCB" w:rsidRDefault="00A058E6" w:rsidP="00FC1439">
      <w:pPr>
        <w:pStyle w:val="Judul2"/>
        <w:spacing w:before="0"/>
      </w:pPr>
      <w:r>
        <w:t>S</w:t>
      </w:r>
      <w:r w:rsidR="00261BCB">
        <w:t>aran</w:t>
      </w:r>
    </w:p>
    <w:p w14:paraId="460E55CA" w14:textId="77777777" w:rsidR="00A058E6" w:rsidRPr="00B8698C" w:rsidRDefault="00A058E6" w:rsidP="00FC1439">
      <w:pPr>
        <w:spacing w:before="0" w:after="0"/>
        <w:ind w:left="576" w:firstLine="720"/>
        <w:rPr>
          <w:rFonts w:cs="Times New Roman"/>
          <w:szCs w:val="24"/>
          <w:lang w:val="id-ID"/>
        </w:rPr>
      </w:pPr>
      <w:r w:rsidRPr="00B8698C">
        <w:rPr>
          <w:rFonts w:cs="Times New Roman"/>
          <w:szCs w:val="24"/>
          <w:lang w:val="id-ID"/>
        </w:rPr>
        <w:t>Ada beberapa saran yang perlu dipertimbangkan dalam penelitian ini mengenai kinerja perangkat desa di Kecamatan Ledokombo yaitu sebagai berikut :</w:t>
      </w:r>
    </w:p>
    <w:p w14:paraId="2EFE0492" w14:textId="77777777" w:rsidR="00A058E6" w:rsidRPr="00B8698C" w:rsidRDefault="00A058E6" w:rsidP="00FC1439">
      <w:pPr>
        <w:numPr>
          <w:ilvl w:val="0"/>
          <w:numId w:val="7"/>
        </w:numPr>
        <w:spacing w:before="0" w:after="0"/>
        <w:ind w:left="993" w:hanging="426"/>
        <w:rPr>
          <w:rFonts w:cs="Times New Roman"/>
          <w:szCs w:val="24"/>
          <w:lang w:val="id-ID"/>
        </w:rPr>
      </w:pPr>
      <w:r w:rsidRPr="00B8698C">
        <w:rPr>
          <w:rFonts w:cs="Times New Roman"/>
          <w:szCs w:val="24"/>
          <w:lang w:val="id-ID"/>
        </w:rPr>
        <w:t xml:space="preserve">Diharapkan bagi setiap pimpinan instansi pemerintahan desa di Kecamatan Ledokombo untuk memperhatikan kedisiplinan setiap perangkat desa agar lebih meningkatkan disiplin kerja yang dimiliki sehingga kinerja perangkat desa akan meningkat. </w:t>
      </w:r>
    </w:p>
    <w:p w14:paraId="620214E0" w14:textId="77777777" w:rsidR="00A058E6" w:rsidRPr="00B8698C" w:rsidRDefault="00A058E6" w:rsidP="00FC1439">
      <w:pPr>
        <w:numPr>
          <w:ilvl w:val="0"/>
          <w:numId w:val="7"/>
        </w:numPr>
        <w:spacing w:before="0" w:after="0"/>
        <w:ind w:left="993" w:hanging="426"/>
        <w:rPr>
          <w:rFonts w:cs="Times New Roman"/>
          <w:szCs w:val="24"/>
          <w:lang w:val="id-ID"/>
        </w:rPr>
      </w:pPr>
      <w:r w:rsidRPr="00B8698C">
        <w:rPr>
          <w:rFonts w:cs="Times New Roman"/>
          <w:szCs w:val="24"/>
          <w:lang w:val="id-ID"/>
        </w:rPr>
        <w:t>Pimpinan instansi pemerintahan desa di kecamtan ledokombo untuk meningkatkan kualitas motivasi dengan mencukupi segala kebutuhan kebutuhan yang dapat menambah semangat dan motivasi perangkat desa untuk melaksanakan pekerjaan sesuai dengan kewajiban yang telah diberikan, sehingga kinerja yang diperoleh memuaskan dan meningkat.</w:t>
      </w:r>
    </w:p>
    <w:p w14:paraId="04E7CC4A" w14:textId="77777777" w:rsidR="00A058E6" w:rsidRPr="00B8698C" w:rsidRDefault="00A058E6" w:rsidP="00FC1439">
      <w:pPr>
        <w:numPr>
          <w:ilvl w:val="0"/>
          <w:numId w:val="7"/>
        </w:numPr>
        <w:spacing w:before="0" w:after="0"/>
        <w:ind w:left="993" w:hanging="426"/>
        <w:rPr>
          <w:rFonts w:cs="Times New Roman"/>
          <w:szCs w:val="24"/>
          <w:lang w:val="id-ID"/>
        </w:rPr>
      </w:pPr>
      <w:r w:rsidRPr="00B8698C">
        <w:rPr>
          <w:rFonts w:cs="Times New Roman"/>
          <w:szCs w:val="24"/>
          <w:lang w:val="id-ID"/>
        </w:rPr>
        <w:lastRenderedPageBreak/>
        <w:t>Pimpinan instansi pemerintahan desa di Kecamatan Ledokombo diharapkan untuk mempertahankan kualitas sumber daya manusia dengan lebih memperhatikan pelatihan dikarenakan dengan adanya pelatihan karyawan lebih terampil dan meningkatkan pengetahuan maupun paham akan tugas, tanggung jawab, dan memperkecil tingkat kesalahan dalam bekerja.</w:t>
      </w:r>
    </w:p>
    <w:p w14:paraId="79503E2E" w14:textId="0836196A" w:rsidR="00970420" w:rsidRDefault="00261BCB">
      <w:pPr>
        <w:ind w:right="13"/>
        <w:rPr>
          <w:rFonts w:eastAsia="Book Antiqua" w:cs="Book Antiqua"/>
          <w:b/>
          <w:szCs w:val="24"/>
        </w:rPr>
      </w:pPr>
      <w:r>
        <w:rPr>
          <w:rFonts w:eastAsia="Book Antiqua" w:cs="Book Antiqua"/>
          <w:b/>
          <w:szCs w:val="24"/>
        </w:rPr>
        <w:t>DAFTAR PUSTAKA</w:t>
      </w:r>
    </w:p>
    <w:p w14:paraId="3F0EE62D" w14:textId="3852D49A" w:rsidR="00A56F3D" w:rsidRPr="00A56F3D" w:rsidRDefault="00A56F3D" w:rsidP="00A56F3D">
      <w:pPr>
        <w:widowControl w:val="0"/>
        <w:autoSpaceDE w:val="0"/>
        <w:autoSpaceDN w:val="0"/>
        <w:adjustRightInd w:val="0"/>
        <w:ind w:left="480" w:hanging="480"/>
        <w:rPr>
          <w:rFonts w:cs="Times New Roman"/>
          <w:noProof/>
          <w:szCs w:val="24"/>
        </w:rPr>
      </w:pPr>
      <w:r>
        <w:rPr>
          <w:rFonts w:eastAsia="Book Antiqua" w:cs="Book Antiqua"/>
          <w:b/>
          <w:szCs w:val="24"/>
        </w:rPr>
        <w:fldChar w:fldCharType="begin" w:fldLock="1"/>
      </w:r>
      <w:r>
        <w:rPr>
          <w:rFonts w:eastAsia="Book Antiqua" w:cs="Book Antiqua"/>
          <w:b/>
          <w:szCs w:val="24"/>
        </w:rPr>
        <w:instrText xml:space="preserve">ADDIN Mendeley Bibliography CSL_BIBLIOGRAPHY </w:instrText>
      </w:r>
      <w:r>
        <w:rPr>
          <w:rFonts w:eastAsia="Book Antiqua" w:cs="Book Antiqua"/>
          <w:b/>
          <w:szCs w:val="24"/>
        </w:rPr>
        <w:fldChar w:fldCharType="separate"/>
      </w:r>
      <w:r w:rsidRPr="00A56F3D">
        <w:rPr>
          <w:rFonts w:cs="Times New Roman"/>
          <w:noProof/>
          <w:szCs w:val="24"/>
        </w:rPr>
        <w:t xml:space="preserve">Achmad, Umar, A., &amp; Budiman. (2018). Pengaruh Motivasi Kerja Dan Kompetensi Terhadap Kinerja Pegawai Melalui Disiplin Kerja. </w:t>
      </w:r>
      <w:r w:rsidRPr="00A56F3D">
        <w:rPr>
          <w:rFonts w:cs="Times New Roman"/>
          <w:i/>
          <w:iCs/>
          <w:noProof/>
          <w:szCs w:val="24"/>
        </w:rPr>
        <w:t>Jurnal Mirai Management</w:t>
      </w:r>
      <w:r w:rsidRPr="00A56F3D">
        <w:rPr>
          <w:rFonts w:cs="Times New Roman"/>
          <w:noProof/>
          <w:szCs w:val="24"/>
        </w:rPr>
        <w:t xml:space="preserve">, </w:t>
      </w:r>
      <w:r w:rsidRPr="00A56F3D">
        <w:rPr>
          <w:rFonts w:cs="Times New Roman"/>
          <w:i/>
          <w:iCs/>
          <w:noProof/>
          <w:szCs w:val="24"/>
        </w:rPr>
        <w:t>3</w:t>
      </w:r>
      <w:r w:rsidRPr="00A56F3D">
        <w:rPr>
          <w:rFonts w:cs="Times New Roman"/>
          <w:noProof/>
          <w:szCs w:val="24"/>
        </w:rPr>
        <w:t>(2), 92–119.</w:t>
      </w:r>
    </w:p>
    <w:p w14:paraId="39A12D61"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Basit, A. A., Tenisia, I., Sari, P., &amp; Wahyu, A. (2019). Knowledge Sharing Behavior, Disiplin Kerja dan Produktivitas Kerja Karyawanpada PT. Astria Mandiri Kadungora. </w:t>
      </w:r>
      <w:r w:rsidRPr="00A56F3D">
        <w:rPr>
          <w:rFonts w:cs="Times New Roman"/>
          <w:i/>
          <w:iCs/>
          <w:noProof/>
          <w:szCs w:val="24"/>
        </w:rPr>
        <w:t>Jurnal Wacana Ekonomi</w:t>
      </w:r>
      <w:r w:rsidRPr="00A56F3D">
        <w:rPr>
          <w:rFonts w:cs="Times New Roman"/>
          <w:noProof/>
          <w:szCs w:val="24"/>
        </w:rPr>
        <w:t xml:space="preserve">, </w:t>
      </w:r>
      <w:r w:rsidRPr="00A56F3D">
        <w:rPr>
          <w:rFonts w:cs="Times New Roman"/>
          <w:i/>
          <w:iCs/>
          <w:noProof/>
          <w:szCs w:val="24"/>
        </w:rPr>
        <w:t>18</w:t>
      </w:r>
      <w:r w:rsidRPr="00A56F3D">
        <w:rPr>
          <w:rFonts w:cs="Times New Roman"/>
          <w:noProof/>
          <w:szCs w:val="24"/>
        </w:rPr>
        <w:t>(03), 158–170. https://journal.uniga.ac.id/index.php/JA/article/view/1127%0Ahttps://journal.uniga.ac.id/index.php/JA/article/download/1127/917</w:t>
      </w:r>
    </w:p>
    <w:p w14:paraId="7756C4B1"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Cay, Gandung, Ilham, Teriyan, &amp; Haryadi. (2022). Pengaruh Pelatihan Dan Disiplin Kerja Terhadap Kinerja Karyawan Pada Pt Pesona Cahaya Gemilang Di Serpong Tangerang Selatan. </w:t>
      </w:r>
      <w:r w:rsidRPr="00A56F3D">
        <w:rPr>
          <w:rFonts w:cs="Times New Roman"/>
          <w:i/>
          <w:iCs/>
          <w:noProof/>
          <w:szCs w:val="24"/>
        </w:rPr>
        <w:t>Jurnal Ekonomi Efektif</w:t>
      </w:r>
      <w:r w:rsidRPr="00A56F3D">
        <w:rPr>
          <w:rFonts w:cs="Times New Roman"/>
          <w:noProof/>
          <w:szCs w:val="24"/>
        </w:rPr>
        <w:t xml:space="preserve">, </w:t>
      </w:r>
      <w:r w:rsidRPr="00A56F3D">
        <w:rPr>
          <w:rFonts w:cs="Times New Roman"/>
          <w:i/>
          <w:iCs/>
          <w:noProof/>
          <w:szCs w:val="24"/>
        </w:rPr>
        <w:t>4</w:t>
      </w:r>
      <w:r w:rsidRPr="00A56F3D">
        <w:rPr>
          <w:rFonts w:cs="Times New Roman"/>
          <w:noProof/>
          <w:szCs w:val="24"/>
        </w:rPr>
        <w:t>(3), 5992248.</w:t>
      </w:r>
    </w:p>
    <w:p w14:paraId="56C4AE10"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Evasari, A. D. (2022). a Pengaruh Keselamatan Kesehatan Kerja (K3) Dan Disiplin Kerja Terhadap Kinerja Karyawan (Studi Pada Bagian Produksi Pt.Wonojati Wijoyo). </w:t>
      </w:r>
      <w:r w:rsidRPr="00A56F3D">
        <w:rPr>
          <w:rFonts w:cs="Times New Roman"/>
          <w:i/>
          <w:iCs/>
          <w:noProof/>
          <w:szCs w:val="24"/>
        </w:rPr>
        <w:t>Jimbien</w:t>
      </w:r>
      <w:r w:rsidRPr="00A56F3D">
        <w:rPr>
          <w:rFonts w:ascii="Times New Roman" w:hAnsi="Times New Roman" w:cs="Times New Roman"/>
          <w:i/>
          <w:iCs/>
          <w:noProof/>
          <w:szCs w:val="24"/>
        </w:rPr>
        <w:t> </w:t>
      </w:r>
      <w:r w:rsidRPr="00A56F3D">
        <w:rPr>
          <w:rFonts w:cs="Times New Roman"/>
          <w:i/>
          <w:iCs/>
          <w:noProof/>
          <w:szCs w:val="24"/>
        </w:rPr>
        <w:t>: Jurnal Mahasiswa Manajemen, Bisnis, Entrepreneurship</w:t>
      </w:r>
      <w:r w:rsidRPr="00A56F3D">
        <w:rPr>
          <w:rFonts w:cs="Times New Roman"/>
          <w:noProof/>
          <w:szCs w:val="24"/>
        </w:rPr>
        <w:t xml:space="preserve">, </w:t>
      </w:r>
      <w:r w:rsidRPr="00A56F3D">
        <w:rPr>
          <w:rFonts w:cs="Times New Roman"/>
          <w:i/>
          <w:iCs/>
          <w:noProof/>
          <w:szCs w:val="24"/>
        </w:rPr>
        <w:t>1</w:t>
      </w:r>
      <w:r w:rsidRPr="00A56F3D">
        <w:rPr>
          <w:rFonts w:cs="Times New Roman"/>
          <w:noProof/>
          <w:szCs w:val="24"/>
        </w:rPr>
        <w:t>(2), 120–128. https://doi.org/10.36563/jimbien.v1i2.590</w:t>
      </w:r>
    </w:p>
    <w:p w14:paraId="52568E14"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Fitriana, S., Hasanah, A. S., &amp; Aliyudin, R. S. (2023). Motivasi dan Lingkungan Kerja Untuk Meningkatkan Kinerja Karyawan Hotel. </w:t>
      </w:r>
      <w:r w:rsidRPr="00A56F3D">
        <w:rPr>
          <w:rFonts w:cs="Times New Roman"/>
          <w:i/>
          <w:iCs/>
          <w:noProof/>
          <w:szCs w:val="24"/>
        </w:rPr>
        <w:t>Journal of Innovation in Management, Accounting and Business</w:t>
      </w:r>
      <w:r w:rsidRPr="00A56F3D">
        <w:rPr>
          <w:rFonts w:cs="Times New Roman"/>
          <w:noProof/>
          <w:szCs w:val="24"/>
        </w:rPr>
        <w:t xml:space="preserve">, </w:t>
      </w:r>
      <w:r w:rsidRPr="00A56F3D">
        <w:rPr>
          <w:rFonts w:cs="Times New Roman"/>
          <w:i/>
          <w:iCs/>
          <w:noProof/>
          <w:szCs w:val="24"/>
        </w:rPr>
        <w:t>2</w:t>
      </w:r>
      <w:r w:rsidRPr="00A56F3D">
        <w:rPr>
          <w:rFonts w:cs="Times New Roman"/>
          <w:noProof/>
          <w:szCs w:val="24"/>
        </w:rPr>
        <w:t>(2), 59–67. https://doi.org/10.56916/jimab.v2i2.385</w:t>
      </w:r>
    </w:p>
    <w:p w14:paraId="5D956F2E"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Hadi, S., Rajiani, I., Mutiani, &amp; Jumriani. (2018). Manajemen Sumber Daya Manusia Manajemen Sumber Daya Manusia. In </w:t>
      </w:r>
      <w:r w:rsidRPr="00A56F3D">
        <w:rPr>
          <w:rFonts w:cs="Times New Roman"/>
          <w:i/>
          <w:iCs/>
          <w:noProof/>
          <w:szCs w:val="24"/>
        </w:rPr>
        <w:t>Edisi Revisi Jakarta: Bumi Aksara</w:t>
      </w:r>
      <w:r w:rsidRPr="00A56F3D">
        <w:rPr>
          <w:rFonts w:cs="Times New Roman"/>
          <w:noProof/>
          <w:szCs w:val="24"/>
        </w:rPr>
        <w:t xml:space="preserve"> (Issue 1). </w:t>
      </w:r>
      <w:r w:rsidRPr="00A56F3D">
        <w:rPr>
          <w:rFonts w:cs="Times New Roman"/>
          <w:noProof/>
          <w:szCs w:val="24"/>
        </w:rPr>
        <w:lastRenderedPageBreak/>
        <w:t>Bumi Aksara. https://books.google.com/books?hl=en&amp;lr=&amp;id=e2ppEAAAQBAJ&amp;oi=fnd&amp;pg=PA1&amp;dq=manajemen+pengetahuan&amp;ots=gV368HYlR3&amp;sig=ugm1Twmq-r6Ya9ITLRHYA6ieJi0</w:t>
      </w:r>
    </w:p>
    <w:p w14:paraId="48D7105A"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Kristanti, D., &amp; Pangastuti, R. L. (2019). </w:t>
      </w:r>
      <w:r w:rsidRPr="00A56F3D">
        <w:rPr>
          <w:rFonts w:cs="Times New Roman"/>
          <w:i/>
          <w:iCs/>
          <w:noProof/>
          <w:szCs w:val="24"/>
        </w:rPr>
        <w:t>Effect of Work Stress , Work Motivation , and Work Environment to Employee Performance Production Part ( Case Study at UD Pratama Karya Kota Kediri )</w:t>
      </w:r>
      <w:r w:rsidRPr="00A56F3D">
        <w:rPr>
          <w:rFonts w:cs="Times New Roman"/>
          <w:noProof/>
          <w:szCs w:val="24"/>
        </w:rPr>
        <w:t>. 105–114.</w:t>
      </w:r>
    </w:p>
    <w:p w14:paraId="7D9B21F6"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Kusumanegara dadan,  baldah nasrun. (2023). Analisis Motivasi, Disiplin Kerja, dan Budaya Organisasi terhadap Kinerja Karyawan PT Kamigumi Logistics Indonesia. </w:t>
      </w:r>
      <w:r w:rsidRPr="00A56F3D">
        <w:rPr>
          <w:rFonts w:cs="Times New Roman"/>
          <w:i/>
          <w:iCs/>
          <w:noProof/>
          <w:szCs w:val="24"/>
        </w:rPr>
        <w:t>Jurnal Ilmiah Ekonomi Dan Bisnis</w:t>
      </w:r>
      <w:r w:rsidRPr="00A56F3D">
        <w:rPr>
          <w:rFonts w:cs="Times New Roman"/>
          <w:noProof/>
          <w:szCs w:val="24"/>
        </w:rPr>
        <w:t xml:space="preserve">, </w:t>
      </w:r>
      <w:r w:rsidRPr="00A56F3D">
        <w:rPr>
          <w:rFonts w:cs="Times New Roman"/>
          <w:i/>
          <w:iCs/>
          <w:noProof/>
          <w:szCs w:val="24"/>
        </w:rPr>
        <w:t>2</w:t>
      </w:r>
      <w:r w:rsidRPr="00A56F3D">
        <w:rPr>
          <w:rFonts w:cs="Times New Roman"/>
          <w:noProof/>
          <w:szCs w:val="24"/>
        </w:rPr>
        <w:t>(1), 392–402.</w:t>
      </w:r>
    </w:p>
    <w:p w14:paraId="4372CF55"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Litjan SP. (2016). Manajemen Sumber Daya Manusia Membangun Tim Kerja yang Solid Untuk Membangun Kinerja. In R. D. SURYANI (Ed.), </w:t>
      </w:r>
      <w:r w:rsidRPr="00A56F3D">
        <w:rPr>
          <w:rFonts w:cs="Times New Roman"/>
          <w:i/>
          <w:iCs/>
          <w:noProof/>
          <w:szCs w:val="24"/>
        </w:rPr>
        <w:t>Jakarta: Bumi Aksara</w:t>
      </w:r>
      <w:r w:rsidRPr="00A56F3D">
        <w:rPr>
          <w:rFonts w:cs="Times New Roman"/>
          <w:noProof/>
          <w:szCs w:val="24"/>
        </w:rPr>
        <w:t xml:space="preserve"> (CETAKAN PE). PT BUMI AKSARA. https://books.google.com/books?hl=en&amp;lr=&amp;id=_AUlEAAAQBAJ&amp;oi=fnd&amp;pg=PR19&amp;dq=pengembangan+sumber+daya+manusia&amp;ots=8z3SHJdmTh&amp;sig=XCbbsF_U93oCOlzmMr9du2LL_Ik%0Ahttp://repo.iain-tulungagung.ac.id/7877/5/BAB II.pdf</w:t>
      </w:r>
    </w:p>
    <w:p w14:paraId="2688B830"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Mangkunegara, A. A. P. (2017). </w:t>
      </w:r>
      <w:r w:rsidRPr="00A56F3D">
        <w:rPr>
          <w:rFonts w:cs="Times New Roman"/>
          <w:i/>
          <w:iCs/>
          <w:noProof/>
          <w:szCs w:val="24"/>
        </w:rPr>
        <w:t>Manajemen Sumber Daya Manusia. Cetakan Ketujuh</w:t>
      </w:r>
      <w:r w:rsidRPr="00A56F3D">
        <w:rPr>
          <w:rFonts w:cs="Times New Roman"/>
          <w:noProof/>
          <w:szCs w:val="24"/>
        </w:rPr>
        <w:t>. Pt. Remaja Rosdakarya.</w:t>
      </w:r>
    </w:p>
    <w:p w14:paraId="660EC7C7"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Nugraha, C. A., &amp; Sari, F. P. (2020). Pengaruh Disiplin Kerja Terhadap Kinerja Karyawan (Studi Pada Pt Infomedia Solusi Humanika Bandung Divisi Inbound Call Center). </w:t>
      </w:r>
      <w:r w:rsidRPr="00A56F3D">
        <w:rPr>
          <w:rFonts w:cs="Times New Roman"/>
          <w:i/>
          <w:iCs/>
          <w:noProof/>
          <w:szCs w:val="24"/>
        </w:rPr>
        <w:t>Jurnal Mitra Manajemen</w:t>
      </w:r>
      <w:r w:rsidRPr="00A56F3D">
        <w:rPr>
          <w:rFonts w:cs="Times New Roman"/>
          <w:noProof/>
          <w:szCs w:val="24"/>
        </w:rPr>
        <w:t xml:space="preserve">, </w:t>
      </w:r>
      <w:r w:rsidRPr="00A56F3D">
        <w:rPr>
          <w:rFonts w:cs="Times New Roman"/>
          <w:i/>
          <w:iCs/>
          <w:noProof/>
          <w:szCs w:val="24"/>
        </w:rPr>
        <w:t>4</w:t>
      </w:r>
      <w:r w:rsidRPr="00A56F3D">
        <w:rPr>
          <w:rFonts w:cs="Times New Roman"/>
          <w:noProof/>
          <w:szCs w:val="24"/>
        </w:rPr>
        <w:t>(3), 352–362. https://doi.org/10.52160/ejmm.v4i3.354</w:t>
      </w:r>
    </w:p>
    <w:p w14:paraId="6012FBED"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Sugiyono. (2017). </w:t>
      </w:r>
      <w:r w:rsidRPr="00A56F3D">
        <w:rPr>
          <w:rFonts w:cs="Times New Roman"/>
          <w:i/>
          <w:iCs/>
          <w:noProof/>
          <w:szCs w:val="24"/>
        </w:rPr>
        <w:t>Metode Penelitian Bisnis</w:t>
      </w:r>
      <w:r w:rsidRPr="00A56F3D">
        <w:rPr>
          <w:rFonts w:ascii="Times New Roman" w:hAnsi="Times New Roman" w:cs="Times New Roman"/>
          <w:i/>
          <w:iCs/>
          <w:noProof/>
          <w:szCs w:val="24"/>
        </w:rPr>
        <w:t> </w:t>
      </w:r>
      <w:r w:rsidRPr="00A56F3D">
        <w:rPr>
          <w:rFonts w:cs="Times New Roman"/>
          <w:i/>
          <w:iCs/>
          <w:noProof/>
          <w:szCs w:val="24"/>
        </w:rPr>
        <w:t>: Pendekatan Kuantitatif, Kualitatif, Kombinasi dan R&amp;D</w:t>
      </w:r>
      <w:r w:rsidRPr="00A56F3D">
        <w:rPr>
          <w:rFonts w:cs="Times New Roman"/>
          <w:noProof/>
          <w:szCs w:val="24"/>
        </w:rPr>
        <w:t>. CV. Alphabet.</w:t>
      </w:r>
    </w:p>
    <w:p w14:paraId="53579CBF" w14:textId="77777777" w:rsidR="00A56F3D" w:rsidRPr="00A56F3D" w:rsidRDefault="00A56F3D" w:rsidP="00A56F3D">
      <w:pPr>
        <w:widowControl w:val="0"/>
        <w:autoSpaceDE w:val="0"/>
        <w:autoSpaceDN w:val="0"/>
        <w:adjustRightInd w:val="0"/>
        <w:ind w:left="480" w:hanging="480"/>
        <w:rPr>
          <w:rFonts w:cs="Times New Roman"/>
          <w:noProof/>
          <w:szCs w:val="24"/>
        </w:rPr>
      </w:pPr>
      <w:r w:rsidRPr="00A56F3D">
        <w:rPr>
          <w:rFonts w:cs="Times New Roman"/>
          <w:noProof/>
          <w:szCs w:val="24"/>
        </w:rPr>
        <w:t xml:space="preserve">Veritia, V., &amp; Alvita, D. (2022). Pengaruh Pelatihan Dan Motivasi Terhadap Kinerja Karyawan Pada PT. Pharmatia Skin Lab Depok Jawa Barat. </w:t>
      </w:r>
      <w:r w:rsidRPr="00A56F3D">
        <w:rPr>
          <w:rFonts w:cs="Times New Roman"/>
          <w:i/>
          <w:iCs/>
          <w:noProof/>
          <w:szCs w:val="24"/>
        </w:rPr>
        <w:t>Jurnal Tadbir Peradaban</w:t>
      </w:r>
      <w:r w:rsidRPr="00A56F3D">
        <w:rPr>
          <w:rFonts w:cs="Times New Roman"/>
          <w:noProof/>
          <w:szCs w:val="24"/>
        </w:rPr>
        <w:t xml:space="preserve">, </w:t>
      </w:r>
      <w:r w:rsidRPr="00A56F3D">
        <w:rPr>
          <w:rFonts w:cs="Times New Roman"/>
          <w:i/>
          <w:iCs/>
          <w:noProof/>
          <w:szCs w:val="24"/>
        </w:rPr>
        <w:t>2</w:t>
      </w:r>
      <w:r w:rsidRPr="00A56F3D">
        <w:rPr>
          <w:rFonts w:cs="Times New Roman"/>
          <w:noProof/>
          <w:szCs w:val="24"/>
        </w:rPr>
        <w:t>(1), 30–39. https://doi.org/10.55182/jtp.v2i1.101</w:t>
      </w:r>
    </w:p>
    <w:p w14:paraId="63252992" w14:textId="77777777" w:rsidR="00A56F3D" w:rsidRPr="00A56F3D" w:rsidRDefault="00A56F3D" w:rsidP="00A56F3D">
      <w:pPr>
        <w:widowControl w:val="0"/>
        <w:autoSpaceDE w:val="0"/>
        <w:autoSpaceDN w:val="0"/>
        <w:adjustRightInd w:val="0"/>
        <w:ind w:left="480" w:hanging="480"/>
        <w:rPr>
          <w:noProof/>
        </w:rPr>
      </w:pPr>
      <w:r w:rsidRPr="00A56F3D">
        <w:rPr>
          <w:rFonts w:cs="Times New Roman"/>
          <w:noProof/>
          <w:szCs w:val="24"/>
        </w:rPr>
        <w:lastRenderedPageBreak/>
        <w:t xml:space="preserve">Zainullah, M., Tulhusnah, L., Saleh, U. A., Saleh, U. A., &amp; Saleh, U. A. (2023). </w:t>
      </w:r>
      <w:r w:rsidRPr="00A56F3D">
        <w:rPr>
          <w:rFonts w:cs="Times New Roman"/>
          <w:i/>
          <w:iCs/>
          <w:noProof/>
          <w:szCs w:val="24"/>
        </w:rPr>
        <w:t>Muhammad Zainullah</w:t>
      </w:r>
      <w:r w:rsidRPr="00A56F3D">
        <w:rPr>
          <w:rFonts w:cs="Times New Roman"/>
          <w:noProof/>
          <w:szCs w:val="24"/>
        </w:rPr>
        <w:t xml:space="preserve">. </w:t>
      </w:r>
      <w:r w:rsidRPr="00A56F3D">
        <w:rPr>
          <w:rFonts w:cs="Times New Roman"/>
          <w:i/>
          <w:iCs/>
          <w:noProof/>
          <w:szCs w:val="24"/>
        </w:rPr>
        <w:t>2</w:t>
      </w:r>
      <w:r w:rsidRPr="00A56F3D">
        <w:rPr>
          <w:rFonts w:cs="Times New Roman"/>
          <w:noProof/>
          <w:szCs w:val="24"/>
        </w:rPr>
        <w:t>(8), 1631–1650.</w:t>
      </w:r>
    </w:p>
    <w:p w14:paraId="5949C7EA" w14:textId="7114717E" w:rsidR="00A56F3D" w:rsidRDefault="00A56F3D">
      <w:pPr>
        <w:ind w:right="13"/>
        <w:rPr>
          <w:rFonts w:eastAsia="Book Antiqua" w:cs="Book Antiqua"/>
          <w:b/>
          <w:szCs w:val="24"/>
        </w:rPr>
      </w:pPr>
      <w:r>
        <w:rPr>
          <w:rFonts w:eastAsia="Book Antiqua" w:cs="Book Antiqua"/>
          <w:b/>
          <w:szCs w:val="24"/>
        </w:rPr>
        <w:fldChar w:fldCharType="end"/>
      </w:r>
    </w:p>
    <w:sectPr w:rsidR="00A56F3D" w:rsidSect="00391D97">
      <w:headerReference w:type="even" r:id="rId12"/>
      <w:headerReference w:type="default" r:id="rId13"/>
      <w:footerReference w:type="even" r:id="rId14"/>
      <w:footerReference w:type="default" r:id="rId15"/>
      <w:headerReference w:type="first" r:id="rId16"/>
      <w:footerReference w:type="first" r:id="rId17"/>
      <w:pgSz w:w="11907" w:h="16840"/>
      <w:pgMar w:top="1418"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A01F" w14:textId="77777777" w:rsidR="00B545D5" w:rsidRDefault="00B545D5">
      <w:pPr>
        <w:spacing w:after="0" w:line="240" w:lineRule="auto"/>
      </w:pPr>
      <w:r>
        <w:separator/>
      </w:r>
    </w:p>
  </w:endnote>
  <w:endnote w:type="continuationSeparator" w:id="0">
    <w:p w14:paraId="0C8EDB7D" w14:textId="77777777" w:rsidR="00B545D5" w:rsidRDefault="00B5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46434" w14:textId="77777777" w:rsidR="00391D97" w:rsidRPr="002C3F5E" w:rsidRDefault="00000000" w:rsidP="00391D97">
    <w:pPr>
      <w:pStyle w:val="Footer"/>
      <w:rPr>
        <w:rFonts w:cs="Times New Roman"/>
        <w:b/>
        <w:bCs/>
        <w:i/>
        <w:iCs/>
        <w:sz w:val="20"/>
        <w:szCs w:val="20"/>
      </w:rPr>
    </w:pPr>
    <w:hyperlink r:id="rId1" w:history="1">
      <w:r w:rsidR="00391D97" w:rsidRPr="002C3F5E">
        <w:rPr>
          <w:rStyle w:val="Hyperlink"/>
          <w:rFonts w:cs="Times New Roman"/>
          <w:b/>
          <w:bCs/>
          <w:i/>
          <w:iCs/>
          <w:sz w:val="20"/>
          <w:szCs w:val="20"/>
        </w:rPr>
        <w:t>http://jurnal.umt.ac.id/index.php/dmj</w:t>
      </w:r>
    </w:hyperlink>
  </w:p>
  <w:p w14:paraId="44B80BA8" w14:textId="77777777" w:rsidR="00391D97" w:rsidRDefault="00391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4EB8B" w14:textId="77777777" w:rsidR="00391D97" w:rsidRPr="002C3F5E" w:rsidRDefault="00000000" w:rsidP="00391D97">
    <w:pPr>
      <w:pStyle w:val="Footer"/>
      <w:rPr>
        <w:rFonts w:cs="Times New Roman"/>
        <w:b/>
        <w:bCs/>
        <w:i/>
        <w:iCs/>
        <w:sz w:val="20"/>
        <w:szCs w:val="20"/>
      </w:rPr>
    </w:pPr>
    <w:hyperlink r:id="rId1" w:history="1">
      <w:r w:rsidR="00391D97" w:rsidRPr="002C3F5E">
        <w:rPr>
          <w:rStyle w:val="Hyperlink"/>
          <w:rFonts w:cs="Times New Roman"/>
          <w:b/>
          <w:bCs/>
          <w:i/>
          <w:iCs/>
          <w:sz w:val="20"/>
          <w:szCs w:val="20"/>
        </w:rPr>
        <w:t>http://jurnal.umt.ac.id/index.php/dmj</w:t>
      </w:r>
    </w:hyperlink>
  </w:p>
  <w:p w14:paraId="24D8A0D3" w14:textId="77777777" w:rsidR="00391D97" w:rsidRDefault="00391D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DD9AA" w14:textId="77777777" w:rsidR="00B95606" w:rsidRPr="002C3F5E" w:rsidRDefault="00000000" w:rsidP="00B95606">
    <w:pPr>
      <w:pStyle w:val="Footer"/>
      <w:rPr>
        <w:rFonts w:cs="Times New Roman"/>
        <w:b/>
        <w:bCs/>
        <w:i/>
        <w:iCs/>
        <w:sz w:val="20"/>
        <w:szCs w:val="20"/>
      </w:rPr>
    </w:pPr>
    <w:hyperlink r:id="rId1" w:history="1">
      <w:r w:rsidR="00B95606" w:rsidRPr="002C3F5E">
        <w:rPr>
          <w:rStyle w:val="Hyperlink"/>
          <w:rFonts w:cs="Times New Roman"/>
          <w:b/>
          <w:bCs/>
          <w:i/>
          <w:iCs/>
          <w:sz w:val="20"/>
          <w:szCs w:val="20"/>
        </w:rPr>
        <w:t>http://jurnal.umt.ac.id/index.php/dmj</w:t>
      </w:r>
    </w:hyperlink>
  </w:p>
  <w:p w14:paraId="2925B3EF" w14:textId="77777777" w:rsidR="00B95606" w:rsidRDefault="00B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6C899" w14:textId="77777777" w:rsidR="00B545D5" w:rsidRDefault="00B545D5">
      <w:pPr>
        <w:spacing w:after="0" w:line="240" w:lineRule="auto"/>
      </w:pPr>
      <w:r>
        <w:separator/>
      </w:r>
    </w:p>
  </w:footnote>
  <w:footnote w:type="continuationSeparator" w:id="0">
    <w:p w14:paraId="29AC4235" w14:textId="77777777" w:rsidR="00B545D5" w:rsidRDefault="00B545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5025" w14:textId="77777777" w:rsidR="00391D97" w:rsidRDefault="00391D97" w:rsidP="00391D97">
    <w:pPr>
      <w:tabs>
        <w:tab w:val="left" w:pos="7230"/>
      </w:tabs>
      <w:spacing w:after="0" w:line="240" w:lineRule="auto"/>
      <w:rPr>
        <w:rFonts w:eastAsia="Book Antiqua" w:cs="Book Antiqua"/>
        <w:b/>
        <w:color w:val="0D0D0D"/>
        <w:sz w:val="16"/>
        <w:szCs w:val="16"/>
        <w:highlight w:val="white"/>
      </w:rPr>
    </w:pPr>
    <w:r w:rsidRPr="00B95606">
      <w:rPr>
        <w:rFonts w:eastAsia="Book Antiqua" w:cs="Book Antiqua"/>
        <w:b/>
        <w:color w:val="0D0D0D"/>
        <w:sz w:val="20"/>
        <w:szCs w:val="20"/>
      </w:rPr>
      <w:t xml:space="preserve">Dynamic Management Journal  </w:t>
    </w:r>
    <w:r>
      <w:rPr>
        <w:rFonts w:eastAsia="Book Antiqua" w:cs="Book Antiqua"/>
        <w:b/>
        <w:color w:val="0D0D0D"/>
        <w:sz w:val="20"/>
        <w:szCs w:val="20"/>
      </w:rPr>
      <w:t xml:space="preserve">                                                            </w:t>
    </w:r>
    <w:r w:rsidRPr="00B95606">
      <w:rPr>
        <w:rFonts w:eastAsia="Book Antiqua" w:cs="Book Antiqua"/>
        <w:b/>
        <w:color w:val="0D0D0D"/>
        <w:sz w:val="20"/>
        <w:szCs w:val="20"/>
      </w:rPr>
      <w:t xml:space="preserve">ISSN (Online) 2580-2127                                                               </w:t>
    </w:r>
    <w:r>
      <w:rPr>
        <w:rFonts w:eastAsia="Book Antiqua" w:cs="Book Antiqua"/>
        <w:b/>
        <w:color w:val="0D0D0D"/>
        <w:sz w:val="19"/>
        <w:szCs w:val="19"/>
      </w:rPr>
      <w:t xml:space="preserve">                                                             </w:t>
    </w:r>
  </w:p>
  <w:p w14:paraId="51F87A4D" w14:textId="77777777" w:rsidR="00391D97" w:rsidRDefault="00391D97" w:rsidP="00391D97">
    <w:pPr>
      <w:tabs>
        <w:tab w:val="left" w:pos="7088"/>
      </w:tabs>
      <w:spacing w:after="0" w:line="240" w:lineRule="auto"/>
      <w:rPr>
        <w:rFonts w:eastAsia="Book Antiqua" w:cs="Book Antiqua"/>
        <w:b/>
        <w:color w:val="0D0D0D"/>
        <w:sz w:val="16"/>
        <w:szCs w:val="16"/>
      </w:rPr>
    </w:pPr>
    <w:r>
      <w:rPr>
        <w:rFonts w:eastAsia="Book Antiqua" w:cs="Book Antiqua"/>
        <w:b/>
        <w:color w:val="0D0D0D"/>
        <w:sz w:val="20"/>
        <w:szCs w:val="20"/>
      </w:rPr>
      <w:t xml:space="preserve">Volume X No. X </w:t>
    </w:r>
    <w:proofErr w:type="spellStart"/>
    <w:r>
      <w:rPr>
        <w:rFonts w:eastAsia="Book Antiqua" w:cs="Book Antiqua"/>
        <w:b/>
        <w:color w:val="0D0D0D"/>
        <w:sz w:val="20"/>
        <w:szCs w:val="20"/>
      </w:rPr>
      <w:t>Tahun</w:t>
    </w:r>
    <w:proofErr w:type="spellEnd"/>
    <w:r>
      <w:rPr>
        <w:rFonts w:eastAsia="Book Antiqua" w:cs="Book Antiqua"/>
        <w:b/>
        <w:color w:val="0D0D0D"/>
        <w:sz w:val="20"/>
        <w:szCs w:val="20"/>
      </w:rPr>
      <w:t xml:space="preserve"> XXXX</w:t>
    </w:r>
    <w:r>
      <w:rPr>
        <w:rFonts w:eastAsia="Book Antiqua" w:cs="Book Antiqua"/>
        <w:b/>
        <w:color w:val="0D0D0D"/>
        <w:sz w:val="16"/>
        <w:szCs w:val="16"/>
      </w:rPr>
      <w:tab/>
      <w:t xml:space="preserve">    </w:t>
    </w:r>
  </w:p>
  <w:p w14:paraId="25702AC4" w14:textId="77777777" w:rsidR="00391D97" w:rsidRDefault="00391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8B42A" w14:textId="77777777" w:rsidR="00391D97" w:rsidRDefault="00391D97" w:rsidP="00391D97">
    <w:pPr>
      <w:tabs>
        <w:tab w:val="left" w:pos="7230"/>
      </w:tabs>
      <w:spacing w:after="0" w:line="240" w:lineRule="auto"/>
      <w:rPr>
        <w:rFonts w:eastAsia="Book Antiqua" w:cs="Book Antiqua"/>
        <w:b/>
        <w:color w:val="0D0D0D"/>
        <w:sz w:val="16"/>
        <w:szCs w:val="16"/>
        <w:highlight w:val="white"/>
      </w:rPr>
    </w:pPr>
    <w:r w:rsidRPr="00B95606">
      <w:rPr>
        <w:rFonts w:eastAsia="Book Antiqua" w:cs="Book Antiqua"/>
        <w:b/>
        <w:color w:val="0D0D0D"/>
        <w:sz w:val="20"/>
        <w:szCs w:val="20"/>
      </w:rPr>
      <w:t xml:space="preserve">Dynamic Management Journal  </w:t>
    </w:r>
    <w:r>
      <w:rPr>
        <w:rFonts w:eastAsia="Book Antiqua" w:cs="Book Antiqua"/>
        <w:b/>
        <w:color w:val="0D0D0D"/>
        <w:sz w:val="20"/>
        <w:szCs w:val="20"/>
      </w:rPr>
      <w:t xml:space="preserve">                                                            </w:t>
    </w:r>
    <w:r w:rsidRPr="00B95606">
      <w:rPr>
        <w:rFonts w:eastAsia="Book Antiqua" w:cs="Book Antiqua"/>
        <w:b/>
        <w:color w:val="0D0D0D"/>
        <w:sz w:val="20"/>
        <w:szCs w:val="20"/>
      </w:rPr>
      <w:t xml:space="preserve">ISSN (Online) 2580-2127                                                               </w:t>
    </w:r>
    <w:r>
      <w:rPr>
        <w:rFonts w:eastAsia="Book Antiqua" w:cs="Book Antiqua"/>
        <w:b/>
        <w:color w:val="0D0D0D"/>
        <w:sz w:val="19"/>
        <w:szCs w:val="19"/>
      </w:rPr>
      <w:t xml:space="preserve">                                                             </w:t>
    </w:r>
  </w:p>
  <w:p w14:paraId="65A48114" w14:textId="77777777" w:rsidR="00391D97" w:rsidRDefault="00391D97" w:rsidP="00391D97">
    <w:pPr>
      <w:tabs>
        <w:tab w:val="left" w:pos="7088"/>
      </w:tabs>
      <w:spacing w:after="0" w:line="240" w:lineRule="auto"/>
      <w:rPr>
        <w:rFonts w:eastAsia="Book Antiqua" w:cs="Book Antiqua"/>
        <w:b/>
        <w:color w:val="0D0D0D"/>
        <w:sz w:val="16"/>
        <w:szCs w:val="16"/>
      </w:rPr>
    </w:pPr>
    <w:r>
      <w:rPr>
        <w:rFonts w:eastAsia="Book Antiqua" w:cs="Book Antiqua"/>
        <w:b/>
        <w:color w:val="0D0D0D"/>
        <w:sz w:val="20"/>
        <w:szCs w:val="20"/>
      </w:rPr>
      <w:t xml:space="preserve">Volume X No. X </w:t>
    </w:r>
    <w:proofErr w:type="spellStart"/>
    <w:r>
      <w:rPr>
        <w:rFonts w:eastAsia="Book Antiqua" w:cs="Book Antiqua"/>
        <w:b/>
        <w:color w:val="0D0D0D"/>
        <w:sz w:val="20"/>
        <w:szCs w:val="20"/>
      </w:rPr>
      <w:t>Tahun</w:t>
    </w:r>
    <w:proofErr w:type="spellEnd"/>
    <w:r>
      <w:rPr>
        <w:rFonts w:eastAsia="Book Antiqua" w:cs="Book Antiqua"/>
        <w:b/>
        <w:color w:val="0D0D0D"/>
        <w:sz w:val="20"/>
        <w:szCs w:val="20"/>
      </w:rPr>
      <w:t xml:space="preserve"> XXXX</w:t>
    </w:r>
    <w:r>
      <w:rPr>
        <w:rFonts w:eastAsia="Book Antiqua" w:cs="Book Antiqua"/>
        <w:b/>
        <w:color w:val="0D0D0D"/>
        <w:sz w:val="16"/>
        <w:szCs w:val="16"/>
      </w:rPr>
      <w:tab/>
      <w:t xml:space="preserve">    </w:t>
    </w:r>
  </w:p>
  <w:p w14:paraId="303E9EF7" w14:textId="329769BB" w:rsidR="00970420" w:rsidRDefault="00970420">
    <w:pPr>
      <w:spacing w:after="0" w:line="240" w:lineRule="auto"/>
      <w:jc w:val="right"/>
      <w:rPr>
        <w:rFonts w:ascii="Arial Nova Light" w:eastAsia="Arial Nova Light" w:hAnsi="Arial Nova Light" w:cs="Arial Nova Light"/>
        <w:color w:val="000000"/>
        <w:sz w:val="16"/>
        <w:szCs w:val="16"/>
      </w:rPr>
    </w:pPr>
  </w:p>
  <w:p w14:paraId="0C7716AF" w14:textId="77777777" w:rsidR="00970420" w:rsidRDefault="00970420">
    <w:pPr>
      <w:tabs>
        <w:tab w:val="left" w:pos="7230"/>
      </w:tabs>
      <w:spacing w:after="0" w:line="240" w:lineRule="auto"/>
      <w:rPr>
        <w:rFonts w:ascii="Arial Nova Light" w:eastAsia="Arial Nova Light" w:hAnsi="Arial Nova Light" w:cs="Arial Nova Light"/>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1815B" w14:textId="27F8B7B8" w:rsidR="00970420" w:rsidRDefault="00B95606" w:rsidP="00B95606">
    <w:pPr>
      <w:tabs>
        <w:tab w:val="left" w:pos="7230"/>
      </w:tabs>
      <w:spacing w:after="0" w:line="240" w:lineRule="auto"/>
      <w:rPr>
        <w:rFonts w:eastAsia="Book Antiqua" w:cs="Book Antiqua"/>
        <w:b/>
        <w:color w:val="0D0D0D"/>
        <w:sz w:val="16"/>
        <w:szCs w:val="16"/>
        <w:highlight w:val="white"/>
      </w:rPr>
    </w:pPr>
    <w:r w:rsidRPr="00B95606">
      <w:rPr>
        <w:rFonts w:eastAsia="Book Antiqua" w:cs="Book Antiqua"/>
        <w:b/>
        <w:color w:val="0D0D0D"/>
        <w:sz w:val="20"/>
        <w:szCs w:val="20"/>
      </w:rPr>
      <w:t xml:space="preserve">Dynamic Management Journal  </w:t>
    </w:r>
    <w:r>
      <w:rPr>
        <w:rFonts w:eastAsia="Book Antiqua" w:cs="Book Antiqua"/>
        <w:b/>
        <w:color w:val="0D0D0D"/>
        <w:sz w:val="20"/>
        <w:szCs w:val="20"/>
      </w:rPr>
      <w:t xml:space="preserve">                                                            </w:t>
    </w:r>
    <w:r w:rsidRPr="00B95606">
      <w:rPr>
        <w:rFonts w:eastAsia="Book Antiqua" w:cs="Book Antiqua"/>
        <w:b/>
        <w:color w:val="0D0D0D"/>
        <w:sz w:val="20"/>
        <w:szCs w:val="20"/>
      </w:rPr>
      <w:t xml:space="preserve">ISSN (Online) 2580-2127                                                               </w:t>
    </w:r>
    <w:r>
      <w:rPr>
        <w:rFonts w:eastAsia="Book Antiqua" w:cs="Book Antiqua"/>
        <w:b/>
        <w:color w:val="0D0D0D"/>
        <w:sz w:val="19"/>
        <w:szCs w:val="19"/>
      </w:rPr>
      <w:t xml:space="preserve">                                                             </w:t>
    </w:r>
  </w:p>
  <w:p w14:paraId="1ADC69B6" w14:textId="30453E6B" w:rsidR="00970420" w:rsidRDefault="00792EDA" w:rsidP="00B95606">
    <w:pPr>
      <w:tabs>
        <w:tab w:val="left" w:pos="7088"/>
      </w:tabs>
      <w:spacing w:after="0" w:line="240" w:lineRule="auto"/>
      <w:rPr>
        <w:rFonts w:eastAsia="Book Antiqua" w:cs="Book Antiqua"/>
        <w:b/>
        <w:color w:val="0D0D0D"/>
        <w:sz w:val="16"/>
        <w:szCs w:val="16"/>
      </w:rPr>
    </w:pPr>
    <w:r>
      <w:rPr>
        <w:rFonts w:eastAsia="Book Antiqua" w:cs="Book Antiqua"/>
        <w:b/>
        <w:color w:val="0D0D0D"/>
        <w:sz w:val="20"/>
        <w:szCs w:val="20"/>
      </w:rPr>
      <w:t xml:space="preserve">Volume X No. X </w:t>
    </w:r>
    <w:proofErr w:type="spellStart"/>
    <w:r>
      <w:rPr>
        <w:rFonts w:eastAsia="Book Antiqua" w:cs="Book Antiqua"/>
        <w:b/>
        <w:color w:val="0D0D0D"/>
        <w:sz w:val="20"/>
        <w:szCs w:val="20"/>
      </w:rPr>
      <w:t>Tahun</w:t>
    </w:r>
    <w:proofErr w:type="spellEnd"/>
    <w:r>
      <w:rPr>
        <w:rFonts w:eastAsia="Book Antiqua" w:cs="Book Antiqua"/>
        <w:b/>
        <w:color w:val="0D0D0D"/>
        <w:sz w:val="20"/>
        <w:szCs w:val="20"/>
      </w:rPr>
      <w:t xml:space="preserve"> XXXX</w:t>
    </w:r>
    <w:r>
      <w:rPr>
        <w:rFonts w:eastAsia="Book Antiqua" w:cs="Book Antiqua"/>
        <w:b/>
        <w:color w:val="0D0D0D"/>
        <w:sz w:val="16"/>
        <w:szCs w:val="16"/>
      </w:rPr>
      <w:tab/>
      <w:t xml:space="preserve">    </w:t>
    </w:r>
  </w:p>
  <w:p w14:paraId="14D022F1" w14:textId="245CA628" w:rsidR="00970420" w:rsidRDefault="00970420">
    <w:pPr>
      <w:tabs>
        <w:tab w:val="left" w:pos="7371"/>
      </w:tabs>
      <w:spacing w:after="0" w:line="240" w:lineRule="auto"/>
      <w:rPr>
        <w:rFonts w:eastAsia="Book Antiqua" w:cs="Book Antiqua"/>
        <w:color w:val="0D0D0D"/>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7AFC"/>
    <w:multiLevelType w:val="multilevel"/>
    <w:tmpl w:val="82A67E90"/>
    <w:lvl w:ilvl="0">
      <w:start w:val="1"/>
      <w:numFmt w:val="decimal"/>
      <w:lvlText w:val="BAB %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2000CA"/>
    <w:multiLevelType w:val="hybridMultilevel"/>
    <w:tmpl w:val="AE383C4C"/>
    <w:lvl w:ilvl="0" w:tplc="04090011">
      <w:start w:val="1"/>
      <w:numFmt w:val="decimal"/>
      <w:lvlText w:val="%1)"/>
      <w:lvlJc w:val="left"/>
      <w:pPr>
        <w:ind w:left="1211" w:hanging="360"/>
      </w:pPr>
      <w:rPr>
        <w:rFonts w:hint="default"/>
      </w:rPr>
    </w:lvl>
    <w:lvl w:ilvl="1" w:tplc="7702E3AA">
      <w:start w:val="1"/>
      <w:numFmt w:val="decimal"/>
      <w:lvlText w:val="%2."/>
      <w:lvlJc w:val="left"/>
      <w:pPr>
        <w:ind w:left="1931" w:hanging="360"/>
      </w:pPr>
      <w:rPr>
        <w:rFonts w:hint="default"/>
        <w:b w:val="0"/>
        <w:bCs w:val="0"/>
      </w:rPr>
    </w:lvl>
    <w:lvl w:ilvl="2" w:tplc="6BC27D32">
      <w:start w:val="1"/>
      <w:numFmt w:val="lowerLetter"/>
      <w:lvlText w:val="%3."/>
      <w:lvlJc w:val="left"/>
      <w:pPr>
        <w:ind w:left="2651" w:hanging="360"/>
      </w:pPr>
      <w:rPr>
        <w:rFonts w:hint="default"/>
        <w:b w:val="0"/>
      </w:rPr>
    </w:lvl>
    <w:lvl w:ilvl="3" w:tplc="C542FA70">
      <w:start w:val="1"/>
      <w:numFmt w:val="upperLetter"/>
      <w:lvlText w:val="%4."/>
      <w:lvlJc w:val="left"/>
      <w:pPr>
        <w:ind w:left="3196" w:hanging="360"/>
      </w:pPr>
      <w:rPr>
        <w:rFonts w:hint="default"/>
        <w:b w:val="0"/>
        <w:bCs w:val="0"/>
      </w:rPr>
    </w:lvl>
    <w:lvl w:ilvl="4" w:tplc="DE1C8D3A">
      <w:start w:val="1"/>
      <w:numFmt w:val="decimal"/>
      <w:lvlText w:val="%5)"/>
      <w:lvlJc w:val="left"/>
      <w:pPr>
        <w:ind w:left="4091" w:hanging="360"/>
      </w:pPr>
      <w:rPr>
        <w:rFonts w:hint="default"/>
      </w:rPr>
    </w:lvl>
    <w:lvl w:ilvl="5" w:tplc="04090005" w:tentative="1">
      <w:start w:val="1"/>
      <w:numFmt w:val="bullet"/>
      <w:lvlText w:val=""/>
      <w:lvlJc w:val="left"/>
      <w:pPr>
        <w:ind w:left="4811" w:hanging="360"/>
      </w:pPr>
      <w:rPr>
        <w:rFonts w:ascii="Wingdings" w:hAnsi="Wingdings" w:hint="default"/>
      </w:rPr>
    </w:lvl>
    <w:lvl w:ilvl="6" w:tplc="0409000F">
      <w:start w:val="1"/>
      <w:numFmt w:val="decimal"/>
      <w:lvlText w:val="%7."/>
      <w:lvlJc w:val="left"/>
      <w:pPr>
        <w:ind w:left="5531" w:hanging="360"/>
      </w:pPr>
      <w:rPr>
        <w:rFonts w:hint="default"/>
      </w:rPr>
    </w:lvl>
    <w:lvl w:ilvl="7" w:tplc="04090003">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15:restartNumberingAfterBreak="0">
    <w:nsid w:val="0FAC59D5"/>
    <w:multiLevelType w:val="hybridMultilevel"/>
    <w:tmpl w:val="DEB8CC94"/>
    <w:lvl w:ilvl="0" w:tplc="0409000F">
      <w:start w:val="1"/>
      <w:numFmt w:val="decimal"/>
      <w:lvlText w:val="%1."/>
      <w:lvlJc w:val="left"/>
      <w:pPr>
        <w:ind w:left="720" w:hanging="360"/>
      </w:pPr>
      <w:rPr>
        <w:rFonts w:hint="default"/>
      </w:rPr>
    </w:lvl>
    <w:lvl w:ilvl="1" w:tplc="67409E00">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20744858">
      <w:start w:val="1"/>
      <w:numFmt w:val="lowerLetter"/>
      <w:lvlText w:val="%4)"/>
      <w:lvlJc w:val="left"/>
      <w:pPr>
        <w:ind w:left="2880" w:hanging="360"/>
      </w:pPr>
      <w:rPr>
        <w:rFonts w:hint="default"/>
      </w:rPr>
    </w:lvl>
    <w:lvl w:ilvl="4" w:tplc="8C7E2AEC">
      <w:start w:val="1"/>
      <w:numFmt w:val="lowerLetter"/>
      <w:lvlText w:val="%5."/>
      <w:lvlJc w:val="left"/>
      <w:pPr>
        <w:ind w:left="3600" w:hanging="360"/>
      </w:pPr>
      <w:rPr>
        <w:rFonts w:hint="default"/>
      </w:rPr>
    </w:lvl>
    <w:lvl w:ilvl="5" w:tplc="C9A426E0">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40FD2"/>
    <w:multiLevelType w:val="multilevel"/>
    <w:tmpl w:val="04210025"/>
    <w:lvl w:ilvl="0">
      <w:start w:val="1"/>
      <w:numFmt w:val="decimal"/>
      <w:pStyle w:val="Judul1"/>
      <w:lvlText w:val="%1"/>
      <w:lvlJc w:val="left"/>
      <w:pPr>
        <w:ind w:left="432" w:hanging="432"/>
      </w:p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4" w15:restartNumberingAfterBreak="0">
    <w:nsid w:val="41A35173"/>
    <w:multiLevelType w:val="hybridMultilevel"/>
    <w:tmpl w:val="81B8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4356B"/>
    <w:multiLevelType w:val="hybridMultilevel"/>
    <w:tmpl w:val="B2A61150"/>
    <w:lvl w:ilvl="0" w:tplc="4C0E489E">
      <w:start w:val="1"/>
      <w:numFmt w:val="lowerLetter"/>
      <w:lvlText w:val="%1."/>
      <w:lvlJc w:val="left"/>
      <w:pPr>
        <w:ind w:left="757" w:hanging="360"/>
      </w:pPr>
      <w:rPr>
        <w:rFonts w:ascii="Times New Roman" w:eastAsia="Times New Roman" w:hAnsi="Times New Roman" w:cs="Times New Roman" w:hint="default"/>
        <w:spacing w:val="-1"/>
        <w:w w:val="100"/>
        <w:sz w:val="24"/>
        <w:szCs w:val="24"/>
        <w:lang w:eastAsia="en-US" w:bidi="ar-SA"/>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489837B5"/>
    <w:multiLevelType w:val="hybridMultilevel"/>
    <w:tmpl w:val="654ECD90"/>
    <w:lvl w:ilvl="0" w:tplc="9992FD12">
      <w:start w:val="1"/>
      <w:numFmt w:val="decimal"/>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7" w15:restartNumberingAfterBreak="0">
    <w:nsid w:val="54EC246F"/>
    <w:multiLevelType w:val="hybridMultilevel"/>
    <w:tmpl w:val="C1DA52F2"/>
    <w:lvl w:ilvl="0" w:tplc="E7FC5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3A5FB4"/>
    <w:multiLevelType w:val="hybridMultilevel"/>
    <w:tmpl w:val="3ACCEC74"/>
    <w:lvl w:ilvl="0" w:tplc="E4BEC92C">
      <w:start w:val="1"/>
      <w:numFmt w:val="decimal"/>
      <w:lvlText w:val="%1."/>
      <w:lvlJc w:val="left"/>
      <w:pPr>
        <w:ind w:left="792" w:hanging="360"/>
      </w:pPr>
      <w:rPr>
        <w:rFonts w:ascii="Times New Roman" w:eastAsia="Calibri" w:hAnsi="Times New Roman" w:cs="Arial"/>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63FF66D6"/>
    <w:multiLevelType w:val="hybridMultilevel"/>
    <w:tmpl w:val="4A2C0490"/>
    <w:lvl w:ilvl="0" w:tplc="90CA3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11556">
    <w:abstractNumId w:val="3"/>
  </w:num>
  <w:num w:numId="2" w16cid:durableId="959340286">
    <w:abstractNumId w:val="4"/>
  </w:num>
  <w:num w:numId="3" w16cid:durableId="1713267102">
    <w:abstractNumId w:val="2"/>
  </w:num>
  <w:num w:numId="4" w16cid:durableId="528182801">
    <w:abstractNumId w:val="6"/>
  </w:num>
  <w:num w:numId="5" w16cid:durableId="2095932660">
    <w:abstractNumId w:val="5"/>
  </w:num>
  <w:num w:numId="6" w16cid:durableId="792939509">
    <w:abstractNumId w:val="0"/>
  </w:num>
  <w:num w:numId="7" w16cid:durableId="664090935">
    <w:abstractNumId w:val="8"/>
  </w:num>
  <w:num w:numId="8" w16cid:durableId="1345783725">
    <w:abstractNumId w:val="7"/>
  </w:num>
  <w:num w:numId="9" w16cid:durableId="552933395">
    <w:abstractNumId w:val="9"/>
  </w:num>
  <w:num w:numId="10" w16cid:durableId="271406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420"/>
    <w:rsid w:val="000556F9"/>
    <w:rsid w:val="00056776"/>
    <w:rsid w:val="00157C3D"/>
    <w:rsid w:val="001707C4"/>
    <w:rsid w:val="0017193C"/>
    <w:rsid w:val="001952D1"/>
    <w:rsid w:val="001C5337"/>
    <w:rsid w:val="001F10B1"/>
    <w:rsid w:val="001F3555"/>
    <w:rsid w:val="002025D1"/>
    <w:rsid w:val="00221B1D"/>
    <w:rsid w:val="00261BCB"/>
    <w:rsid w:val="002868E6"/>
    <w:rsid w:val="00290FE5"/>
    <w:rsid w:val="00293211"/>
    <w:rsid w:val="002A4146"/>
    <w:rsid w:val="002C6C03"/>
    <w:rsid w:val="00305F2A"/>
    <w:rsid w:val="0031419B"/>
    <w:rsid w:val="00375E2C"/>
    <w:rsid w:val="00391D97"/>
    <w:rsid w:val="003A7832"/>
    <w:rsid w:val="003D0221"/>
    <w:rsid w:val="003F1236"/>
    <w:rsid w:val="00406883"/>
    <w:rsid w:val="0045479B"/>
    <w:rsid w:val="00456B49"/>
    <w:rsid w:val="004C0F1D"/>
    <w:rsid w:val="004C6CB7"/>
    <w:rsid w:val="00560D13"/>
    <w:rsid w:val="00587DAD"/>
    <w:rsid w:val="00602058"/>
    <w:rsid w:val="00602ACA"/>
    <w:rsid w:val="006B4E6C"/>
    <w:rsid w:val="006E7F85"/>
    <w:rsid w:val="006F364B"/>
    <w:rsid w:val="007779F2"/>
    <w:rsid w:val="00792EDA"/>
    <w:rsid w:val="009603CF"/>
    <w:rsid w:val="00970420"/>
    <w:rsid w:val="00992A9D"/>
    <w:rsid w:val="009D05AF"/>
    <w:rsid w:val="00A058E6"/>
    <w:rsid w:val="00A56F3D"/>
    <w:rsid w:val="00AD757E"/>
    <w:rsid w:val="00B51C70"/>
    <w:rsid w:val="00B545D5"/>
    <w:rsid w:val="00B578C7"/>
    <w:rsid w:val="00B95606"/>
    <w:rsid w:val="00BF38A5"/>
    <w:rsid w:val="00C26290"/>
    <w:rsid w:val="00C61F8E"/>
    <w:rsid w:val="00C64983"/>
    <w:rsid w:val="00D02E77"/>
    <w:rsid w:val="00D320AD"/>
    <w:rsid w:val="00DB41F9"/>
    <w:rsid w:val="00DD3657"/>
    <w:rsid w:val="00E47199"/>
    <w:rsid w:val="00E80E51"/>
    <w:rsid w:val="00EF21D1"/>
    <w:rsid w:val="00F0391F"/>
    <w:rsid w:val="00F22CF4"/>
    <w:rsid w:val="00F47FB3"/>
    <w:rsid w:val="00F618AD"/>
    <w:rsid w:val="00F7087F"/>
    <w:rsid w:val="00F8783F"/>
    <w:rsid w:val="00F924CD"/>
    <w:rsid w:val="00FC1439"/>
    <w:rsid w:val="00FE19D9"/>
    <w:rsid w:val="00FE744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72FB2"/>
  <w15:docId w15:val="{9F357383-5FAE-4DA0-BD42-D749A2F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221"/>
    <w:pPr>
      <w:spacing w:before="120" w:line="360" w:lineRule="auto"/>
      <w:jc w:val="both"/>
    </w:pPr>
    <w:rPr>
      <w:rFonts w:ascii="Book Antiqua" w:hAnsi="Book Antiqua"/>
      <w:sz w:val="24"/>
    </w:rPr>
  </w:style>
  <w:style w:type="paragraph" w:styleId="Judul1">
    <w:name w:val="heading 1"/>
    <w:basedOn w:val="Normal"/>
    <w:next w:val="Normal"/>
    <w:uiPriority w:val="9"/>
    <w:qFormat/>
    <w:rsid w:val="002868E6"/>
    <w:pPr>
      <w:keepNext/>
      <w:keepLines/>
      <w:numPr>
        <w:numId w:val="1"/>
      </w:numPr>
      <w:spacing w:before="240" w:after="0"/>
      <w:outlineLvl w:val="0"/>
    </w:pPr>
    <w:rPr>
      <w:b/>
      <w:szCs w:val="32"/>
    </w:rPr>
  </w:style>
  <w:style w:type="paragraph" w:styleId="Judul2">
    <w:name w:val="heading 2"/>
    <w:basedOn w:val="Normal"/>
    <w:next w:val="Normal"/>
    <w:uiPriority w:val="9"/>
    <w:unhideWhenUsed/>
    <w:qFormat/>
    <w:rsid w:val="00A058E6"/>
    <w:pPr>
      <w:keepNext/>
      <w:keepLines/>
      <w:numPr>
        <w:ilvl w:val="1"/>
        <w:numId w:val="1"/>
      </w:numPr>
      <w:spacing w:after="0"/>
      <w:outlineLvl w:val="1"/>
    </w:pPr>
    <w:rPr>
      <w:b/>
      <w:szCs w:val="36"/>
    </w:rPr>
  </w:style>
  <w:style w:type="paragraph" w:styleId="Judul3">
    <w:name w:val="heading 3"/>
    <w:basedOn w:val="Normal"/>
    <w:next w:val="Normal"/>
    <w:uiPriority w:val="9"/>
    <w:unhideWhenUsed/>
    <w:qFormat/>
    <w:rsid w:val="00261BCB"/>
    <w:pPr>
      <w:keepNext/>
      <w:keepLines/>
      <w:numPr>
        <w:ilvl w:val="2"/>
        <w:numId w:val="1"/>
      </w:numPr>
      <w:spacing w:before="280" w:after="80"/>
      <w:outlineLvl w:val="2"/>
    </w:pPr>
    <w:rPr>
      <w:szCs w:val="28"/>
    </w:rPr>
  </w:style>
  <w:style w:type="paragraph" w:styleId="Judul4">
    <w:name w:val="heading 4"/>
    <w:basedOn w:val="Normal"/>
    <w:next w:val="Normal"/>
    <w:uiPriority w:val="9"/>
    <w:unhideWhenUsed/>
    <w:qFormat/>
    <w:pPr>
      <w:keepNext/>
      <w:keepLines/>
      <w:numPr>
        <w:ilvl w:val="3"/>
        <w:numId w:val="1"/>
      </w:numPr>
      <w:spacing w:before="240" w:after="40"/>
      <w:outlineLvl w:val="3"/>
    </w:pPr>
    <w:rPr>
      <w:b/>
      <w:szCs w:val="24"/>
    </w:rPr>
  </w:style>
  <w:style w:type="paragraph" w:styleId="Judul5">
    <w:name w:val="heading 5"/>
    <w:basedOn w:val="Normal"/>
    <w:next w:val="Normal"/>
    <w:uiPriority w:val="9"/>
    <w:semiHidden/>
    <w:unhideWhenUsed/>
    <w:qFormat/>
    <w:pPr>
      <w:keepNext/>
      <w:keepLines/>
      <w:numPr>
        <w:ilvl w:val="4"/>
        <w:numId w:val="1"/>
      </w:numPr>
      <w:spacing w:before="220" w:after="40"/>
      <w:outlineLvl w:val="4"/>
    </w:pPr>
    <w:rPr>
      <w:b/>
    </w:rPr>
  </w:style>
  <w:style w:type="paragraph" w:styleId="Judul6">
    <w:name w:val="heading 6"/>
    <w:basedOn w:val="Normal"/>
    <w:next w:val="Normal"/>
    <w:uiPriority w:val="9"/>
    <w:semiHidden/>
    <w:unhideWhenUsed/>
    <w:qFormat/>
    <w:pPr>
      <w:keepNext/>
      <w:keepLines/>
      <w:numPr>
        <w:ilvl w:val="5"/>
        <w:numId w:val="1"/>
      </w:numPr>
      <w:spacing w:before="200" w:after="40"/>
      <w:outlineLvl w:val="5"/>
    </w:pPr>
    <w:rPr>
      <w:b/>
      <w:sz w:val="20"/>
      <w:szCs w:val="20"/>
    </w:rPr>
  </w:style>
  <w:style w:type="paragraph" w:styleId="Judul7">
    <w:name w:val="heading 7"/>
    <w:basedOn w:val="Normal"/>
    <w:next w:val="Normal"/>
    <w:link w:val="Judul7KAR"/>
    <w:uiPriority w:val="9"/>
    <w:semiHidden/>
    <w:unhideWhenUsed/>
    <w:qFormat/>
    <w:rsid w:val="002868E6"/>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Judul8">
    <w:name w:val="heading 8"/>
    <w:basedOn w:val="Normal"/>
    <w:next w:val="Normal"/>
    <w:link w:val="Judul8KAR"/>
    <w:uiPriority w:val="9"/>
    <w:semiHidden/>
    <w:unhideWhenUsed/>
    <w:qFormat/>
    <w:rsid w:val="002868E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2868E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0">
    <w:basedOn w:val="TabelNormal"/>
    <w:pP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paragraph" w:styleId="Footer">
    <w:name w:val="footer"/>
    <w:basedOn w:val="Normal"/>
    <w:link w:val="FooterKAR"/>
    <w:uiPriority w:val="99"/>
    <w:unhideWhenUsed/>
    <w:rsid w:val="00290FE5"/>
    <w:pPr>
      <w:tabs>
        <w:tab w:val="center" w:pos="4513"/>
        <w:tab w:val="right" w:pos="9026"/>
      </w:tabs>
      <w:spacing w:after="0" w:line="240" w:lineRule="auto"/>
    </w:pPr>
  </w:style>
  <w:style w:type="character" w:customStyle="1" w:styleId="FooterKAR">
    <w:name w:val="Footer KAR"/>
    <w:basedOn w:val="FontParagrafDefault"/>
    <w:link w:val="Footer"/>
    <w:uiPriority w:val="99"/>
    <w:rsid w:val="00290FE5"/>
  </w:style>
  <w:style w:type="paragraph" w:styleId="Header">
    <w:name w:val="header"/>
    <w:basedOn w:val="Normal"/>
    <w:link w:val="HeaderKAR"/>
    <w:uiPriority w:val="99"/>
    <w:unhideWhenUsed/>
    <w:rsid w:val="00290FE5"/>
    <w:pPr>
      <w:tabs>
        <w:tab w:val="center" w:pos="4513"/>
        <w:tab w:val="right" w:pos="9026"/>
      </w:tabs>
      <w:spacing w:after="0" w:line="240" w:lineRule="auto"/>
    </w:pPr>
  </w:style>
  <w:style w:type="character" w:customStyle="1" w:styleId="HeaderKAR">
    <w:name w:val="Header KAR"/>
    <w:basedOn w:val="FontParagrafDefault"/>
    <w:link w:val="Header"/>
    <w:uiPriority w:val="99"/>
    <w:rsid w:val="00290FE5"/>
  </w:style>
  <w:style w:type="character" w:styleId="Hyperlink">
    <w:name w:val="Hyperlink"/>
    <w:basedOn w:val="FontParagrafDefault"/>
    <w:uiPriority w:val="99"/>
    <w:unhideWhenUsed/>
    <w:rsid w:val="00B95606"/>
    <w:rPr>
      <w:color w:val="0000FF" w:themeColor="hyperlink"/>
      <w:u w:val="single"/>
    </w:rPr>
  </w:style>
  <w:style w:type="character" w:customStyle="1" w:styleId="Judul7KAR">
    <w:name w:val="Judul 7 KAR"/>
    <w:basedOn w:val="FontParagrafDefault"/>
    <w:link w:val="Judul7"/>
    <w:uiPriority w:val="9"/>
    <w:semiHidden/>
    <w:rsid w:val="002868E6"/>
    <w:rPr>
      <w:rFonts w:asciiTheme="majorHAnsi" w:eastAsiaTheme="majorEastAsia" w:hAnsiTheme="majorHAnsi" w:cstheme="majorBidi"/>
      <w:i/>
      <w:iCs/>
      <w:color w:val="243F60" w:themeColor="accent1" w:themeShade="7F"/>
    </w:rPr>
  </w:style>
  <w:style w:type="character" w:customStyle="1" w:styleId="Judul8KAR">
    <w:name w:val="Judul 8 KAR"/>
    <w:basedOn w:val="FontParagrafDefault"/>
    <w:link w:val="Judul8"/>
    <w:uiPriority w:val="9"/>
    <w:semiHidden/>
    <w:rsid w:val="002868E6"/>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2868E6"/>
    <w:rPr>
      <w:rFonts w:asciiTheme="majorHAnsi" w:eastAsiaTheme="majorEastAsia" w:hAnsiTheme="majorHAnsi" w:cstheme="majorBidi"/>
      <w:i/>
      <w:iCs/>
      <w:color w:val="272727" w:themeColor="text1" w:themeTint="D8"/>
      <w:sz w:val="21"/>
      <w:szCs w:val="21"/>
    </w:rPr>
  </w:style>
  <w:style w:type="paragraph" w:styleId="DaftarParagraf">
    <w:name w:val="List Paragraph"/>
    <w:basedOn w:val="Normal"/>
    <w:uiPriority w:val="34"/>
    <w:qFormat/>
    <w:rsid w:val="00792EDA"/>
    <w:pPr>
      <w:ind w:left="720"/>
      <w:contextualSpacing/>
    </w:pPr>
  </w:style>
  <w:style w:type="paragraph" w:styleId="Kutipan">
    <w:name w:val="Quote"/>
    <w:basedOn w:val="Normal"/>
    <w:next w:val="Normal"/>
    <w:link w:val="KutipanKAR"/>
    <w:uiPriority w:val="29"/>
    <w:qFormat/>
    <w:rsid w:val="004C6CB7"/>
    <w:pPr>
      <w:spacing w:before="0" w:after="0" w:line="259" w:lineRule="auto"/>
      <w:ind w:left="864" w:right="864"/>
      <w:jc w:val="center"/>
    </w:pPr>
    <w:rPr>
      <w:rFonts w:ascii="Times New Roman" w:hAnsi="Times New Roman" w:cs="Arial"/>
      <w:b/>
      <w:iCs/>
      <w:color w:val="404040"/>
      <w:lang w:eastAsia="en-US"/>
    </w:rPr>
  </w:style>
  <w:style w:type="character" w:customStyle="1" w:styleId="KutipanKAR">
    <w:name w:val="Kutipan KAR"/>
    <w:basedOn w:val="FontParagrafDefault"/>
    <w:link w:val="Kutipan"/>
    <w:uiPriority w:val="29"/>
    <w:rsid w:val="004C6CB7"/>
    <w:rPr>
      <w:rFonts w:ascii="Times New Roman" w:hAnsi="Times New Roman" w:cs="Arial"/>
      <w:b/>
      <w:iCs/>
      <w:color w:val="404040"/>
      <w:sz w:val="24"/>
      <w:lang w:eastAsia="en-US"/>
    </w:rPr>
  </w:style>
  <w:style w:type="paragraph" w:customStyle="1" w:styleId="TableParagraph">
    <w:name w:val="Table Paragraph"/>
    <w:basedOn w:val="Normal"/>
    <w:uiPriority w:val="1"/>
    <w:qFormat/>
    <w:rsid w:val="00305F2A"/>
    <w:pPr>
      <w:widowControl w:val="0"/>
      <w:autoSpaceDE w:val="0"/>
      <w:autoSpaceDN w:val="0"/>
      <w:spacing w:before="25" w:after="0" w:line="240" w:lineRule="auto"/>
      <w:jc w:val="center"/>
    </w:pPr>
    <w:rPr>
      <w:rFonts w:ascii="Times New Roman" w:eastAsia="Times New Roman" w:hAnsi="Times New Roman" w:cs="Times New Roman"/>
      <w:sz w:val="22"/>
      <w:lang w:val="id" w:eastAsia="en-US"/>
    </w:rPr>
  </w:style>
  <w:style w:type="paragraph" w:styleId="TidakAdaSpasi">
    <w:name w:val="No Spacing"/>
    <w:uiPriority w:val="1"/>
    <w:qFormat/>
    <w:rsid w:val="00305F2A"/>
    <w:pPr>
      <w:spacing w:after="0" w:line="240" w:lineRule="auto"/>
    </w:pPr>
    <w:rPr>
      <w:rFonts w:cs="Arial"/>
      <w:lang w:eastAsia="en-US"/>
    </w:rPr>
  </w:style>
  <w:style w:type="character" w:styleId="SebutanYangBelumTerselesaikan">
    <w:name w:val="Unresolved Mention"/>
    <w:basedOn w:val="FontParagrafDefault"/>
    <w:uiPriority w:val="99"/>
    <w:semiHidden/>
    <w:unhideWhenUsed/>
    <w:rsid w:val="00B57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549986">
      <w:bodyDiv w:val="1"/>
      <w:marLeft w:val="0"/>
      <w:marRight w:val="0"/>
      <w:marTop w:val="0"/>
      <w:marBottom w:val="0"/>
      <w:divBdr>
        <w:top w:val="none" w:sz="0" w:space="0" w:color="auto"/>
        <w:left w:val="none" w:sz="0" w:space="0" w:color="auto"/>
        <w:bottom w:val="none" w:sz="0" w:space="0" w:color="auto"/>
        <w:right w:val="none" w:sz="0" w:space="0" w:color="auto"/>
      </w:divBdr>
    </w:div>
    <w:div w:id="896548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faydhur@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westri@unmuhjember.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tit.diansari@unmuhjember.go.i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jurnal.umt.ac.id/index.php/d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2E3BF-5B9E-4A45-95A6-9BA31D1D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9515</Words>
  <Characters>54238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Hendra-Amel</dc:creator>
  <cp:lastModifiedBy>user 1</cp:lastModifiedBy>
  <cp:revision>28</cp:revision>
  <dcterms:created xsi:type="dcterms:W3CDTF">2024-06-05T08:03:00Z</dcterms:created>
  <dcterms:modified xsi:type="dcterms:W3CDTF">2024-06-11T11:12:00Z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84a085e1-8e5b-3c33-8794-9629be90b8ae</vt:lpwstr>
  </property>
  <property fmtid="{D5CDD505-2E9C-101B-9397-08002B2CF9AE}" pid="24" name="Mendeley Citation Style_1">
    <vt:lpwstr>http://www.zotero.org/styles/apa</vt:lpwstr>
  </property>
</Properties>
</file>