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99FBB" w14:textId="77777777" w:rsidR="00AD0CDE" w:rsidRDefault="00AD0CDE" w:rsidP="00480DAB">
      <w:pPr>
        <w:spacing w:after="0"/>
        <w:jc w:val="both"/>
        <w:rPr>
          <w:rFonts w:ascii="Book Antiqua" w:eastAsia="Book Antiqua" w:hAnsi="Book Antiqua" w:cs="Book Antiqua"/>
          <w:b/>
          <w:color w:val="222222"/>
          <w:sz w:val="32"/>
          <w:szCs w:val="32"/>
        </w:rPr>
      </w:pPr>
    </w:p>
    <w:p w14:paraId="3C5B1FE5" w14:textId="0619684A" w:rsidR="00050370" w:rsidRDefault="00050370" w:rsidP="00480DAB">
      <w:pPr>
        <w:spacing w:after="0"/>
        <w:jc w:val="both"/>
        <w:rPr>
          <w:rFonts w:ascii="Book Antiqua" w:eastAsia="Book Antiqua" w:hAnsi="Book Antiqua" w:cs="Book Antiqua"/>
          <w:b/>
          <w:color w:val="222222"/>
          <w:sz w:val="32"/>
          <w:szCs w:val="32"/>
        </w:rPr>
      </w:pPr>
      <w:r w:rsidRPr="00792616">
        <w:rPr>
          <w:rFonts w:ascii="Book Antiqua" w:eastAsia="Book Antiqua" w:hAnsi="Book Antiqua" w:cs="Book Antiqua"/>
          <w:b/>
          <w:color w:val="222222"/>
          <w:sz w:val="32"/>
          <w:szCs w:val="32"/>
        </w:rPr>
        <w:t>Pengaruh Gaya Kepemimpinan Transformasional</w:t>
      </w:r>
      <w:r w:rsidR="00371BD9">
        <w:rPr>
          <w:rFonts w:ascii="Book Antiqua" w:eastAsia="Book Antiqua" w:hAnsi="Book Antiqua" w:cs="Book Antiqua"/>
          <w:b/>
          <w:color w:val="222222"/>
          <w:sz w:val="32"/>
          <w:szCs w:val="32"/>
        </w:rPr>
        <w:t xml:space="preserve">, </w:t>
      </w:r>
      <w:r w:rsidRPr="00792616">
        <w:rPr>
          <w:rFonts w:ascii="Book Antiqua" w:eastAsia="Book Antiqua" w:hAnsi="Book Antiqua" w:cs="Book Antiqua"/>
          <w:b/>
          <w:color w:val="222222"/>
          <w:sz w:val="32"/>
          <w:szCs w:val="32"/>
        </w:rPr>
        <w:t>Budaya Organisasi, Motivasi Kerja Terhadap Kinerja Karyawan Pada LPP RRI Jember</w:t>
      </w:r>
    </w:p>
    <w:p w14:paraId="0957EFFA" w14:textId="77777777" w:rsidR="00AD0CDE" w:rsidRPr="00792616" w:rsidRDefault="00AD0CDE" w:rsidP="00480DAB">
      <w:pPr>
        <w:spacing w:after="0"/>
        <w:jc w:val="both"/>
        <w:rPr>
          <w:rFonts w:ascii="Book Antiqua" w:eastAsia="Book Antiqua" w:hAnsi="Book Antiqua" w:cs="Book Antiqua"/>
          <w:b/>
          <w:color w:val="222222"/>
          <w:sz w:val="32"/>
          <w:szCs w:val="32"/>
        </w:rPr>
      </w:pPr>
    </w:p>
    <w:p w14:paraId="0F6E79F1" w14:textId="1C5C2E25" w:rsidR="00AD0CDE" w:rsidRPr="00AD0CDE" w:rsidRDefault="00050370">
      <w:pPr>
        <w:spacing w:after="0"/>
        <w:rPr>
          <w:rFonts w:ascii="Book Antiqua" w:eastAsia="Book Antiqua" w:hAnsi="Book Antiqua" w:cs="Book Antiqua"/>
          <w:vertAlign w:val="superscript"/>
        </w:rPr>
      </w:pPr>
      <w:r>
        <w:rPr>
          <w:rFonts w:ascii="Book Antiqua" w:eastAsia="Book Antiqua" w:hAnsi="Book Antiqua" w:cs="Book Antiqua"/>
          <w:b/>
        </w:rPr>
        <w:t>Hilda Setia Dinanti</w:t>
      </w:r>
      <w:r>
        <w:rPr>
          <w:rFonts w:ascii="Book Antiqua" w:eastAsia="Book Antiqua" w:hAnsi="Book Antiqua" w:cs="Book Antiqua"/>
          <w:b/>
          <w:vertAlign w:val="superscript"/>
        </w:rPr>
        <w:t>1</w:t>
      </w:r>
      <w:r>
        <w:rPr>
          <w:rFonts w:ascii="Book Antiqua" w:eastAsia="Book Antiqua" w:hAnsi="Book Antiqua" w:cs="Book Antiqua"/>
          <w:b/>
        </w:rPr>
        <w:t>, Pawestri Winahyu S.Psi. MM</w:t>
      </w:r>
      <w:r>
        <w:rPr>
          <w:rFonts w:ascii="Book Antiqua" w:eastAsia="Book Antiqua" w:hAnsi="Book Antiqua" w:cs="Book Antiqua"/>
          <w:b/>
          <w:vertAlign w:val="superscript"/>
        </w:rPr>
        <w:t>2</w:t>
      </w:r>
      <w:r>
        <w:rPr>
          <w:rFonts w:ascii="Book Antiqua" w:eastAsia="Book Antiqua" w:hAnsi="Book Antiqua" w:cs="Book Antiqua"/>
          <w:b/>
        </w:rPr>
        <w:t>, Tatit Diansari Reskiputri SE., MM</w:t>
      </w:r>
      <w:r>
        <w:rPr>
          <w:rFonts w:ascii="Book Antiqua" w:eastAsia="Book Antiqua" w:hAnsi="Book Antiqua" w:cs="Book Antiqua"/>
          <w:vertAlign w:val="superscript"/>
        </w:rPr>
        <w:t>3.</w:t>
      </w:r>
    </w:p>
    <w:p w14:paraId="7F08956D" w14:textId="7DA0C96C" w:rsidR="00AD0CDE" w:rsidRDefault="00000000">
      <w:pPr>
        <w:spacing w:after="0"/>
        <w:rPr>
          <w:rFonts w:ascii="Book Antiqua" w:eastAsia="Book Antiqua" w:hAnsi="Book Antiqua" w:cs="Book Antiqua"/>
          <w:sz w:val="20"/>
          <w:szCs w:val="20"/>
        </w:rPr>
      </w:pPr>
      <w:r w:rsidRPr="007F3792">
        <w:rPr>
          <w:rFonts w:ascii="Book Antiqua" w:eastAsia="Book Antiqua" w:hAnsi="Book Antiqua" w:cs="Book Antiqua"/>
          <w:sz w:val="20"/>
          <w:szCs w:val="20"/>
          <w:vertAlign w:val="superscript"/>
        </w:rPr>
        <w:t>1</w:t>
      </w:r>
      <w:r w:rsidR="007F3792" w:rsidRPr="007F3792">
        <w:rPr>
          <w:rFonts w:ascii="Book Antiqua" w:eastAsia="Book Antiqua" w:hAnsi="Book Antiqua" w:cs="Book Antiqua"/>
          <w:sz w:val="20"/>
          <w:szCs w:val="20"/>
          <w:vertAlign w:val="superscript"/>
        </w:rPr>
        <w:t>23</w:t>
      </w:r>
      <w:r w:rsidR="00B2526B">
        <w:rPr>
          <w:rFonts w:ascii="Book Antiqua" w:eastAsia="Book Antiqua" w:hAnsi="Book Antiqua" w:cs="Book Antiqua"/>
          <w:sz w:val="20"/>
          <w:szCs w:val="20"/>
          <w:vertAlign w:val="superscript"/>
        </w:rPr>
        <w:t>)</w:t>
      </w:r>
      <w:r w:rsidR="007F3792">
        <w:rPr>
          <w:rFonts w:ascii="Book Antiqua" w:eastAsia="Book Antiqua" w:hAnsi="Book Antiqua" w:cs="Book Antiqua"/>
          <w:sz w:val="20"/>
          <w:szCs w:val="20"/>
        </w:rPr>
        <w:t xml:space="preserve"> </w:t>
      </w:r>
      <w:r w:rsidR="00B2526B">
        <w:rPr>
          <w:rFonts w:ascii="Book Antiqua" w:eastAsia="Book Antiqua" w:hAnsi="Book Antiqua" w:cs="Book Antiqua"/>
          <w:sz w:val="20"/>
          <w:szCs w:val="20"/>
        </w:rPr>
        <w:t xml:space="preserve"> </w:t>
      </w:r>
      <w:r w:rsidR="007F3792" w:rsidRPr="007F3792">
        <w:rPr>
          <w:rFonts w:ascii="Book Antiqua" w:eastAsia="Book Antiqua" w:hAnsi="Book Antiqua" w:cs="Book Antiqua"/>
          <w:sz w:val="20"/>
          <w:szCs w:val="20"/>
        </w:rPr>
        <w:t>Fakultas</w:t>
      </w:r>
      <w:r w:rsidR="007F3792">
        <w:rPr>
          <w:rFonts w:ascii="Book Antiqua" w:eastAsia="Book Antiqua" w:hAnsi="Book Antiqua" w:cs="Book Antiqua"/>
          <w:sz w:val="20"/>
          <w:szCs w:val="20"/>
        </w:rPr>
        <w:t xml:space="preserve"> Ekonomi dan Bisnis, Universitas Muhammadiyah Jember</w:t>
      </w:r>
    </w:p>
    <w:p w14:paraId="0EBD18D8" w14:textId="13E5B51D" w:rsidR="00B2526B" w:rsidRDefault="007F3792">
      <w:pPr>
        <w:spacing w:after="0"/>
        <w:rPr>
          <w:rFonts w:ascii="Book Antiqua" w:eastAsia="Book Antiqua" w:hAnsi="Book Antiqua" w:cs="Book Antiqua"/>
          <w:sz w:val="20"/>
          <w:szCs w:val="20"/>
        </w:rPr>
      </w:pPr>
      <w:r>
        <w:rPr>
          <w:rFonts w:ascii="Book Antiqua" w:eastAsia="Book Antiqua" w:hAnsi="Book Antiqua" w:cs="Book Antiqua"/>
          <w:sz w:val="20"/>
          <w:szCs w:val="20"/>
        </w:rPr>
        <w:t xml:space="preserve">E-mail : </w:t>
      </w:r>
      <w:hyperlink r:id="rId8" w:history="1">
        <w:r w:rsidRPr="001772BF">
          <w:rPr>
            <w:rStyle w:val="Hyperlink"/>
            <w:rFonts w:ascii="Book Antiqua" w:eastAsia="Book Antiqua" w:hAnsi="Book Antiqua" w:cs="Book Antiqua"/>
            <w:sz w:val="20"/>
            <w:szCs w:val="20"/>
          </w:rPr>
          <w:t>hildasetia25@gmail.com</w:t>
        </w:r>
      </w:hyperlink>
      <w:r>
        <w:rPr>
          <w:rFonts w:ascii="Book Antiqua" w:eastAsia="Book Antiqua" w:hAnsi="Book Antiqua" w:cs="Book Antiqua"/>
          <w:sz w:val="20"/>
          <w:szCs w:val="20"/>
        </w:rPr>
        <w:t xml:space="preserve">   </w:t>
      </w:r>
      <w:hyperlink r:id="rId9" w:history="1">
        <w:r w:rsidRPr="001772BF">
          <w:rPr>
            <w:rStyle w:val="Hyperlink"/>
            <w:rFonts w:ascii="Book Antiqua" w:eastAsia="Book Antiqua" w:hAnsi="Book Antiqua" w:cs="Book Antiqua"/>
            <w:sz w:val="20"/>
            <w:szCs w:val="20"/>
          </w:rPr>
          <w:t>pawestri@unmuhjember.ac.id</w:t>
        </w:r>
      </w:hyperlink>
      <w:r>
        <w:rPr>
          <w:rFonts w:ascii="Book Antiqua" w:eastAsia="Book Antiqua" w:hAnsi="Book Antiqua" w:cs="Book Antiqua"/>
          <w:sz w:val="20"/>
          <w:szCs w:val="20"/>
        </w:rPr>
        <w:t xml:space="preserve"> </w:t>
      </w:r>
      <w:hyperlink r:id="rId10" w:history="1">
        <w:r w:rsidR="00B2526B" w:rsidRPr="001772BF">
          <w:rPr>
            <w:rStyle w:val="Hyperlink"/>
            <w:rFonts w:ascii="Book Antiqua" w:eastAsia="Book Antiqua" w:hAnsi="Book Antiqua" w:cs="Book Antiqua"/>
            <w:sz w:val="20"/>
            <w:szCs w:val="20"/>
          </w:rPr>
          <w:t>tatit.diansari@unmuhjember.ac.id</w:t>
        </w:r>
      </w:hyperlink>
    </w:p>
    <w:p w14:paraId="31574FE5" w14:textId="77777777" w:rsidR="00AD0CDE" w:rsidRDefault="00AD0CDE">
      <w:pPr>
        <w:spacing w:after="0"/>
        <w:rPr>
          <w:rFonts w:ascii="Book Antiqua" w:eastAsia="Book Antiqua" w:hAnsi="Book Antiqua" w:cs="Book Antiqua"/>
          <w:sz w:val="20"/>
          <w:szCs w:val="20"/>
        </w:rPr>
      </w:pP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14:paraId="01B197C5" w14:textId="77777777">
        <w:tc>
          <w:tcPr>
            <w:tcW w:w="2940" w:type="dxa"/>
            <w:tcBorders>
              <w:top w:val="nil"/>
              <w:left w:val="nil"/>
              <w:right w:val="nil"/>
            </w:tcBorders>
            <w:vAlign w:val="center"/>
          </w:tcPr>
          <w:p w14:paraId="684604F9" w14:textId="77777777" w:rsidR="00970420"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14:paraId="6CB44BB2" w14:textId="77777777">
        <w:trPr>
          <w:trHeight w:val="1136"/>
        </w:trPr>
        <w:tc>
          <w:tcPr>
            <w:tcW w:w="2940" w:type="dxa"/>
            <w:tcBorders>
              <w:left w:val="nil"/>
              <w:right w:val="nil"/>
            </w:tcBorders>
            <w:vAlign w:val="center"/>
          </w:tcPr>
          <w:p w14:paraId="15181FBC" w14:textId="77777777" w:rsidR="00970420" w:rsidRDefault="00000000">
            <w:pPr>
              <w:rPr>
                <w:rFonts w:ascii="Book Antiqua" w:eastAsia="Book Antiqua" w:hAnsi="Book Antiqua" w:cs="Book Antiqua"/>
                <w:b/>
                <w:i/>
                <w:color w:val="000000"/>
              </w:rPr>
            </w:pPr>
            <w:r>
              <w:rPr>
                <w:rFonts w:ascii="Book Antiqua" w:eastAsia="Book Antiqua" w:hAnsi="Book Antiqua" w:cs="Book Antiqua"/>
                <w:b/>
                <w:i/>
                <w:color w:val="000000"/>
              </w:rPr>
              <w:t xml:space="preserve">Artikel History: </w:t>
            </w:r>
          </w:p>
          <w:p w14:paraId="5986277F"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Artikel masuk</w:t>
            </w:r>
          </w:p>
          <w:p w14:paraId="0AA60676"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Artikel revisi</w:t>
            </w:r>
          </w:p>
          <w:p w14:paraId="1E528FBF" w14:textId="77777777" w:rsidR="00970420" w:rsidRDefault="00000000">
            <w:pPr>
              <w:rPr>
                <w:rFonts w:ascii="Book Antiqua" w:eastAsia="Book Antiqua" w:hAnsi="Book Antiqua" w:cs="Book Antiqua"/>
                <w:color w:val="000000"/>
              </w:rPr>
            </w:pPr>
            <w:r>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606152AC"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00FA386F" w:rsidR="00970420" w:rsidRPr="00792616" w:rsidRDefault="007B2939">
            <w:pPr>
              <w:jc w:val="both"/>
              <w:rPr>
                <w:sz w:val="22"/>
                <w:szCs w:val="22"/>
              </w:rPr>
            </w:pPr>
            <w:r w:rsidRPr="007B2939">
              <w:rPr>
                <w:sz w:val="22"/>
                <w:szCs w:val="22"/>
              </w:rPr>
              <w:t>Penelitian ini dilaksanakan di LPP RRI Jember yang bertujuan untuk mengetahui pengaruh gaya kepemimpinan transformasional, budaya organisasi dan motivasi kerja terhadap kinerja karyawan pada LPP RRI Jember. Analisis dilakukan terhadap kinerja karyawan LPP RRI Jember sebanyak 83 orang dengan menggunakan teknik sampling jenuh dan teknik pengumpulan data dilakukan dengan cara observasi dan meyebarkan kuesioner pada seluruh karyawan LPP RRI Jember tentang berbagai informasi/data yang diperlukan dengan menggunakan skala likert sedangkan analisis data menggunakan metode regresi berganda dengan bantuan program SPS</w:t>
            </w:r>
            <w:r w:rsidR="00792616">
              <w:rPr>
                <w:sz w:val="22"/>
                <w:szCs w:val="22"/>
              </w:rPr>
              <w:t>S</w:t>
            </w:r>
            <w:r w:rsidRPr="007B2939">
              <w:rPr>
                <w:sz w:val="22"/>
                <w:szCs w:val="22"/>
              </w:rPr>
              <w:t>.</w:t>
            </w:r>
            <w:r>
              <w:rPr>
                <w:sz w:val="22"/>
                <w:szCs w:val="22"/>
              </w:rPr>
              <w:t xml:space="preserve"> </w:t>
            </w:r>
            <w:r w:rsidRPr="007B2939">
              <w:rPr>
                <w:sz w:val="22"/>
                <w:szCs w:val="22"/>
              </w:rPr>
              <w:t>Pimpinan perusahaan hendaknya mampu memberikan motivasi kepada para bawahan baik dalam bentuk moril maupun materil untuk meningkatkan kinerja karyawan dan menumbuhkan sikap loyalitas kepada perusahaan. Pemimpin juga dituntut untuk lebih memperhatikan kebijakan-kebijakan yang diambil dalam memimpin perusahaan, dan menentukan strategi atau gaya kepemimpinan yang baik agar tercipta suasana kerja yang kondusif antara atasan dan bawahan.</w:t>
            </w:r>
          </w:p>
        </w:tc>
      </w:tr>
      <w:tr w:rsidR="00970420" w14:paraId="40BEEDAA" w14:textId="77777777">
        <w:trPr>
          <w:trHeight w:val="1064"/>
        </w:trPr>
        <w:tc>
          <w:tcPr>
            <w:tcW w:w="2940" w:type="dxa"/>
            <w:tcBorders>
              <w:left w:val="nil"/>
              <w:right w:val="nil"/>
            </w:tcBorders>
            <w:vAlign w:val="center"/>
          </w:tcPr>
          <w:p w14:paraId="252657A2" w14:textId="77777777" w:rsidR="00970420" w:rsidRDefault="00000000">
            <w:pPr>
              <w:rPr>
                <w:rFonts w:ascii="Book Antiqua" w:eastAsia="Book Antiqua" w:hAnsi="Book Antiqua" w:cs="Book Antiqua"/>
                <w:b/>
                <w:color w:val="000000"/>
              </w:rPr>
            </w:pPr>
            <w:r>
              <w:rPr>
                <w:rFonts w:ascii="Book Antiqua" w:eastAsia="Book Antiqua" w:hAnsi="Book Antiqua" w:cs="Book Antiqua"/>
                <w:b/>
                <w:i/>
                <w:color w:val="000000"/>
              </w:rPr>
              <w:t xml:space="preserve">Keywords: </w:t>
            </w:r>
          </w:p>
          <w:p w14:paraId="426A1F4C" w14:textId="09F5869D" w:rsidR="00B2526B" w:rsidRPr="00B2526B" w:rsidRDefault="00B2526B">
            <w:pPr>
              <w:rPr>
                <w:rFonts w:ascii="Book Antiqua" w:eastAsia="Book Antiqua" w:hAnsi="Book Antiqua" w:cs="Book Antiqua"/>
                <w:b/>
                <w:i/>
                <w:iCs/>
                <w:color w:val="000000"/>
              </w:rPr>
            </w:pPr>
            <w:r>
              <w:rPr>
                <w:rFonts w:ascii="Book Antiqua" w:eastAsia="Book Antiqua" w:hAnsi="Book Antiqua" w:cs="Book Antiqua"/>
                <w:b/>
                <w:i/>
                <w:iCs/>
                <w:color w:val="000000"/>
              </w:rPr>
              <w:t>Gaya Kepemimpinan Transformasional, Budaya Organisasi, Motivasi Kerja, Kinerja Karyawan</w:t>
            </w:r>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14:paraId="0CB8F8B6" w14:textId="77777777">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760BC6B3" w14:textId="77777777">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Default="00000000">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970420" w14:paraId="1AEB4358" w14:textId="77777777">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06F6A564" w:rsidR="00970420" w:rsidRDefault="00792616" w:rsidP="00792616">
            <w:pPr>
              <w:jc w:val="both"/>
              <w:rPr>
                <w:rFonts w:ascii="Book Antiqua" w:eastAsia="Book Antiqua" w:hAnsi="Book Antiqua" w:cs="Book Antiqua"/>
                <w:i/>
                <w:color w:val="000000"/>
              </w:rPr>
            </w:pPr>
            <w:r w:rsidRPr="00792616">
              <w:rPr>
                <w:rFonts w:ascii="Book Antiqua" w:eastAsia="Book Antiqua" w:hAnsi="Book Antiqua" w:cs="Book Antiqua"/>
                <w:i/>
                <w:color w:val="000000"/>
              </w:rPr>
              <w:t>This study was conducted at LPP RRI Jember which aims to determine the effect of transformational leadership style, organizational culture and work motivation on employee performance at LPP RRI Jember. The analysis was conducted on the performance of 83 employees of LPP RRI Jember using saturated sampling techniques and data collection techniques were carried out by means of observation and distributing questionnaires to all employees of LPP RRI Jember about various information / data needed using a Likert scale while data analysis used multiple regression methods with the help of the SPSS program. Company leaders should be able to provide motivation to subordinates both in moral and material form to improve employee performance and foster an attitude of loyalty to the company. Leaders are also required to pay more attention to the policies taken in leading the company, and determine a good leadership strategy or style in order to create a conducive work atmosphere between superiors and subordinates.</w:t>
            </w:r>
          </w:p>
        </w:tc>
      </w:tr>
      <w:tr w:rsidR="00970420" w14:paraId="646FE7B7" w14:textId="77777777">
        <w:trPr>
          <w:trHeight w:val="70"/>
        </w:trPr>
        <w:tc>
          <w:tcPr>
            <w:tcW w:w="2940" w:type="dxa"/>
            <w:tcBorders>
              <w:top w:val="nil"/>
              <w:left w:val="nil"/>
              <w:bottom w:val="nil"/>
              <w:right w:val="nil"/>
            </w:tcBorders>
            <w:vAlign w:val="center"/>
          </w:tcPr>
          <w:p w14:paraId="4E833772"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47465449" w14:textId="77777777">
        <w:trPr>
          <w:trHeight w:val="80"/>
        </w:trPr>
        <w:tc>
          <w:tcPr>
            <w:tcW w:w="9285" w:type="dxa"/>
            <w:gridSpan w:val="3"/>
            <w:tcBorders>
              <w:top w:val="nil"/>
              <w:left w:val="nil"/>
              <w:right w:val="nil"/>
            </w:tcBorders>
          </w:tcPr>
          <w:p w14:paraId="34193D02" w14:textId="77777777" w:rsidR="00970420" w:rsidRDefault="00970420">
            <w:pPr>
              <w:spacing w:before="120"/>
              <w:rPr>
                <w:rFonts w:ascii="Book Antiqua" w:eastAsia="Book Antiqua" w:hAnsi="Book Antiqua" w:cs="Book Antiqua"/>
                <w:color w:val="000000"/>
              </w:rPr>
            </w:pPr>
          </w:p>
        </w:tc>
      </w:tr>
    </w:tbl>
    <w:p w14:paraId="701C5733" w14:textId="77777777" w:rsidR="00970420" w:rsidRDefault="00000000">
      <w:pPr>
        <w:spacing w:after="0" w:line="360" w:lineRule="auto"/>
        <w:jc w:val="both"/>
        <w:rPr>
          <w:rFonts w:ascii="Book Antiqua" w:eastAsia="Book Antiqua" w:hAnsi="Book Antiqua" w:cs="Book Antiqua"/>
          <w:sz w:val="24"/>
          <w:szCs w:val="24"/>
        </w:rPr>
      </w:pPr>
      <w:r>
        <w:rPr>
          <w:rFonts w:ascii="Book Antiqua" w:eastAsia="Book Antiqua" w:hAnsi="Book Antiqua" w:cs="Book Antiqua"/>
          <w:b/>
          <w:sz w:val="24"/>
          <w:szCs w:val="24"/>
        </w:rPr>
        <w:t>INTRODUCTION</w:t>
      </w:r>
    </w:p>
    <w:p w14:paraId="7EEF7BCF" w14:textId="4638EB91" w:rsidR="00A56F14" w:rsidRPr="001511DD" w:rsidRDefault="00792616" w:rsidP="001511DD">
      <w:pPr>
        <w:pStyle w:val="ListParagraph"/>
        <w:shd w:val="clear" w:color="auto" w:fill="FFFFFF"/>
        <w:spacing w:after="0" w:line="360" w:lineRule="auto"/>
        <w:ind w:left="0" w:firstLine="491"/>
        <w:jc w:val="both"/>
        <w:rPr>
          <w:rFonts w:ascii="Book Antiqua" w:eastAsia="Times New Roman" w:hAnsi="Book Antiqua" w:cs="Times New Roman"/>
          <w:color w:val="000000"/>
          <w:spacing w:val="2"/>
          <w:kern w:val="0"/>
          <w:sz w:val="24"/>
          <w:szCs w:val="24"/>
          <w:lang w:val="en-ID" w:eastAsia="en-ID"/>
          <w14:ligatures w14:val="none"/>
        </w:rPr>
      </w:pPr>
      <w:r w:rsidRPr="001511DD">
        <w:rPr>
          <w:rFonts w:ascii="Book Antiqua" w:eastAsia="Times New Roman" w:hAnsi="Book Antiqua" w:cs="Times New Roman"/>
          <w:color w:val="000000"/>
          <w:spacing w:val="2"/>
          <w:kern w:val="0"/>
          <w:sz w:val="24"/>
          <w:szCs w:val="24"/>
          <w:lang w:val="en-ID" w:eastAsia="en-ID"/>
          <w14:ligatures w14:val="none"/>
        </w:rPr>
        <w:t xml:space="preserve">Manajemen SDM adalah ilmu dan seni mengatur hubungan dan peranan karyawan agar efektif dan efisien membantu terwujudnya tujuan perusahaan, karyawan, dan masyarakat </w:t>
      </w:r>
      <w:sdt>
        <w:sdtPr>
          <w:rPr>
            <w:rFonts w:ascii="Book Antiqua" w:eastAsia="Times New Roman" w:hAnsi="Book Antiqua" w:cs="Times New Roman"/>
            <w:color w:val="000000"/>
            <w:spacing w:val="2"/>
            <w:kern w:val="0"/>
            <w:sz w:val="24"/>
            <w:szCs w:val="24"/>
            <w:lang w:val="en-ID" w:eastAsia="en-ID"/>
            <w14:ligatures w14:val="none"/>
          </w:rPr>
          <w:tag w:val="MENDELEY_CITATION_v3_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"/>
          <w:id w:val="-1749798558"/>
          <w:placeholder>
            <w:docPart w:val="DefaultPlaceholder_-1854013440"/>
          </w:placeholder>
        </w:sdtPr>
        <w:sdtContent>
          <w:r w:rsidR="00EE6E69" w:rsidRPr="00371BD9">
            <w:rPr>
              <w:rFonts w:ascii="Book Antiqua" w:eastAsia="Times New Roman" w:hAnsi="Book Antiqua"/>
              <w:sz w:val="24"/>
              <w:szCs w:val="24"/>
            </w:rPr>
            <w:t>(Hasibuan &amp; Prastowo, 2019)</w:t>
          </w:r>
        </w:sdtContent>
      </w:sdt>
      <w:r w:rsidRPr="00371BD9">
        <w:rPr>
          <w:rFonts w:ascii="Book Antiqua" w:eastAsia="Times New Roman" w:hAnsi="Book Antiqua" w:cs="Times New Roman"/>
          <w:color w:val="000000"/>
          <w:spacing w:val="2"/>
          <w:kern w:val="0"/>
          <w:sz w:val="24"/>
          <w:szCs w:val="24"/>
          <w:lang w:val="en-ID" w:eastAsia="en-ID"/>
          <w14:ligatures w14:val="none"/>
        </w:rPr>
        <w:t>.</w:t>
      </w:r>
      <w:r w:rsidRPr="001511DD">
        <w:rPr>
          <w:rFonts w:ascii="Book Antiqua" w:eastAsia="Times New Roman" w:hAnsi="Book Antiqua" w:cs="Times New Roman"/>
          <w:color w:val="000000"/>
          <w:spacing w:val="2"/>
          <w:kern w:val="0"/>
          <w:sz w:val="24"/>
          <w:szCs w:val="24"/>
          <w:lang w:val="en-ID" w:eastAsia="en-ID"/>
          <w14:ligatures w14:val="none"/>
        </w:rPr>
        <w:t xml:space="preserve"> </w:t>
      </w:r>
      <w:r w:rsidR="00B2526B" w:rsidRPr="001511DD">
        <w:rPr>
          <w:rFonts w:ascii="Book Antiqua" w:eastAsia="Times New Roman" w:hAnsi="Book Antiqua" w:cs="Times New Roman"/>
          <w:color w:val="000000"/>
          <w:spacing w:val="2"/>
          <w:kern w:val="0"/>
          <w:sz w:val="24"/>
          <w:szCs w:val="24"/>
          <w:lang w:val="en-ID" w:eastAsia="en-ID"/>
          <w14:ligatures w14:val="none"/>
        </w:rPr>
        <w:t xml:space="preserve">Manajemen SDM adalah </w:t>
      </w:r>
      <w:r w:rsidR="00F94C6F" w:rsidRPr="001511DD">
        <w:rPr>
          <w:rFonts w:ascii="Book Antiqua" w:eastAsia="Times New Roman" w:hAnsi="Book Antiqua" w:cs="Times New Roman"/>
          <w:color w:val="000000"/>
          <w:spacing w:val="2"/>
          <w:kern w:val="0"/>
          <w:sz w:val="24"/>
          <w:szCs w:val="24"/>
          <w:lang w:val="en-ID" w:eastAsia="en-ID"/>
          <w14:ligatures w14:val="none"/>
        </w:rPr>
        <w:lastRenderedPageBreak/>
        <w:t xml:space="preserve">mengoptimalkan </w:t>
      </w:r>
      <w:r w:rsidR="00B2526B" w:rsidRPr="001511DD">
        <w:rPr>
          <w:rFonts w:ascii="Book Antiqua" w:eastAsia="Times New Roman" w:hAnsi="Book Antiqua" w:cs="Times New Roman"/>
          <w:color w:val="000000"/>
          <w:spacing w:val="2"/>
          <w:kern w:val="0"/>
          <w:sz w:val="24"/>
          <w:szCs w:val="24"/>
          <w:lang w:val="en-ID" w:eastAsia="en-ID"/>
          <w14:ligatures w14:val="none"/>
        </w:rPr>
        <w:t xml:space="preserve">sumber daya manusia internal </w:t>
      </w:r>
      <w:r w:rsidR="00F94C6F" w:rsidRPr="001511DD">
        <w:rPr>
          <w:rFonts w:ascii="Book Antiqua" w:eastAsia="Times New Roman" w:hAnsi="Book Antiqua" w:cs="Times New Roman"/>
          <w:color w:val="000000"/>
          <w:spacing w:val="2"/>
          <w:kern w:val="0"/>
          <w:sz w:val="24"/>
          <w:szCs w:val="24"/>
          <w:lang w:val="en-ID" w:eastAsia="en-ID"/>
          <w14:ligatures w14:val="none"/>
        </w:rPr>
        <w:t xml:space="preserve">menjalankan berbagai </w:t>
      </w:r>
      <w:r w:rsidR="00B2526B" w:rsidRPr="001511DD">
        <w:rPr>
          <w:rFonts w:ascii="Book Antiqua" w:eastAsia="Times New Roman" w:hAnsi="Book Antiqua" w:cs="Times New Roman"/>
          <w:color w:val="000000"/>
          <w:spacing w:val="2"/>
          <w:kern w:val="0"/>
          <w:sz w:val="24"/>
          <w:szCs w:val="24"/>
          <w:lang w:val="en-ID" w:eastAsia="en-ID"/>
          <w14:ligatures w14:val="none"/>
        </w:rPr>
        <w:t>fungsi</w:t>
      </w:r>
      <w:r w:rsidR="00F94C6F" w:rsidRPr="001511DD">
        <w:rPr>
          <w:rFonts w:ascii="Book Antiqua" w:eastAsia="Times New Roman" w:hAnsi="Book Antiqua" w:cs="Times New Roman"/>
          <w:color w:val="000000"/>
          <w:spacing w:val="2"/>
          <w:kern w:val="0"/>
          <w:sz w:val="24"/>
          <w:szCs w:val="24"/>
          <w:lang w:val="en-ID" w:eastAsia="en-ID"/>
          <w14:ligatures w14:val="none"/>
        </w:rPr>
        <w:t xml:space="preserve"> strategis di jalankan misalnya merancang kebutuhan SDM</w:t>
      </w:r>
      <w:r w:rsidR="00B2526B" w:rsidRPr="001511DD">
        <w:rPr>
          <w:rFonts w:ascii="Book Antiqua" w:eastAsia="Times New Roman" w:hAnsi="Book Antiqua" w:cs="Times New Roman"/>
          <w:color w:val="000000"/>
          <w:spacing w:val="2"/>
          <w:kern w:val="0"/>
          <w:sz w:val="24"/>
          <w:szCs w:val="24"/>
          <w:lang w:val="en-ID" w:eastAsia="en-ID"/>
          <w14:ligatures w14:val="none"/>
        </w:rPr>
        <w:t>, rekrutmen</w:t>
      </w:r>
      <w:r w:rsidR="00F94C6F" w:rsidRPr="001511DD">
        <w:rPr>
          <w:rFonts w:ascii="Book Antiqua" w:eastAsia="Times New Roman" w:hAnsi="Book Antiqua" w:cs="Times New Roman"/>
          <w:color w:val="000000"/>
          <w:spacing w:val="2"/>
          <w:kern w:val="0"/>
          <w:sz w:val="24"/>
          <w:szCs w:val="24"/>
          <w:lang w:val="en-ID" w:eastAsia="en-ID"/>
          <w14:ligatures w14:val="none"/>
        </w:rPr>
        <w:t xml:space="preserve"> talenta terbaik</w:t>
      </w:r>
      <w:r w:rsidR="00B2526B" w:rsidRPr="001511DD">
        <w:rPr>
          <w:rFonts w:ascii="Book Antiqua" w:eastAsia="Times New Roman" w:hAnsi="Book Antiqua" w:cs="Times New Roman"/>
          <w:color w:val="000000"/>
          <w:spacing w:val="2"/>
          <w:kern w:val="0"/>
          <w:sz w:val="24"/>
          <w:szCs w:val="24"/>
          <w:lang w:val="en-ID" w:eastAsia="en-ID"/>
          <w14:ligatures w14:val="none"/>
        </w:rPr>
        <w:t xml:space="preserve">, </w:t>
      </w:r>
      <w:r w:rsidR="00F94C6F" w:rsidRPr="001511DD">
        <w:rPr>
          <w:rFonts w:ascii="Book Antiqua" w:eastAsia="Times New Roman" w:hAnsi="Book Antiqua" w:cs="Times New Roman"/>
          <w:color w:val="000000"/>
          <w:spacing w:val="2"/>
          <w:kern w:val="0"/>
          <w:sz w:val="24"/>
          <w:szCs w:val="24"/>
          <w:lang w:val="en-ID" w:eastAsia="en-ID"/>
          <w14:ligatures w14:val="none"/>
        </w:rPr>
        <w:t>mengembangkan keahlian mereka</w:t>
      </w:r>
      <w:r w:rsidR="00B2526B" w:rsidRPr="001511DD">
        <w:rPr>
          <w:rFonts w:ascii="Book Antiqua" w:eastAsia="Times New Roman" w:hAnsi="Book Antiqua" w:cs="Times New Roman"/>
          <w:color w:val="000000"/>
          <w:spacing w:val="2"/>
          <w:kern w:val="0"/>
          <w:sz w:val="24"/>
          <w:szCs w:val="24"/>
          <w:lang w:val="en-ID" w:eastAsia="en-ID"/>
          <w14:ligatures w14:val="none"/>
        </w:rPr>
        <w:t xml:space="preserve">, dan </w:t>
      </w:r>
      <w:r w:rsidR="00F94C6F" w:rsidRPr="001511DD">
        <w:rPr>
          <w:rFonts w:ascii="Book Antiqua" w:eastAsia="Times New Roman" w:hAnsi="Book Antiqua" w:cs="Times New Roman"/>
          <w:color w:val="000000"/>
          <w:spacing w:val="2"/>
          <w:kern w:val="0"/>
          <w:sz w:val="24"/>
          <w:szCs w:val="24"/>
          <w:lang w:val="en-ID" w:eastAsia="en-ID"/>
          <w14:ligatures w14:val="none"/>
        </w:rPr>
        <w:t xml:space="preserve">memberikan penghargaan yang adil </w:t>
      </w:r>
      <w:r w:rsidR="0039490B" w:rsidRPr="001511DD">
        <w:rPr>
          <w:rFonts w:ascii="Book Antiqua" w:eastAsia="Times New Roman" w:hAnsi="Book Antiqua" w:cs="Times New Roman"/>
          <w:color w:val="000000"/>
          <w:spacing w:val="2"/>
          <w:kern w:val="0"/>
          <w:sz w:val="24"/>
          <w:szCs w:val="24"/>
          <w:lang w:val="en-ID" w:eastAsia="en-ID"/>
          <w14:ligatures w14:val="none"/>
        </w:rPr>
        <w:t xml:space="preserve">demi tercapainya </w:t>
      </w:r>
      <w:r w:rsidR="00B2526B" w:rsidRPr="001511DD">
        <w:rPr>
          <w:rFonts w:ascii="Book Antiqua" w:eastAsia="Times New Roman" w:hAnsi="Book Antiqua" w:cs="Times New Roman"/>
          <w:color w:val="000000"/>
          <w:spacing w:val="2"/>
          <w:kern w:val="0"/>
          <w:sz w:val="24"/>
          <w:szCs w:val="24"/>
          <w:lang w:val="en-ID" w:eastAsia="en-ID"/>
          <w14:ligatures w14:val="none"/>
        </w:rPr>
        <w:t xml:space="preserve">kinerja </w:t>
      </w:r>
      <w:r w:rsidR="0039490B" w:rsidRPr="001511DD">
        <w:rPr>
          <w:rFonts w:ascii="Book Antiqua" w:eastAsia="Times New Roman" w:hAnsi="Book Antiqua" w:cs="Times New Roman"/>
          <w:color w:val="000000"/>
          <w:spacing w:val="2"/>
          <w:kern w:val="0"/>
          <w:sz w:val="24"/>
          <w:szCs w:val="24"/>
          <w:lang w:val="en-ID" w:eastAsia="en-ID"/>
          <w14:ligatures w14:val="none"/>
        </w:rPr>
        <w:t xml:space="preserve">optimal dan objektif </w:t>
      </w:r>
      <w:sdt>
        <w:sdtPr>
          <w:rPr>
            <w:rFonts w:ascii="Book Antiqua" w:hAnsi="Book Antiqua" w:cs="Times New Roman"/>
            <w:sz w:val="24"/>
            <w:szCs w:val="24"/>
            <w:lang w:val="en-ID" w:eastAsia="en-ID"/>
          </w:rPr>
          <w:id w:val="1171913561"/>
          <w:citation/>
        </w:sdtPr>
        <w:sdtContent>
          <w:r w:rsidR="001511DD" w:rsidRPr="001511DD">
            <w:rPr>
              <w:rFonts w:ascii="Book Antiqua" w:hAnsi="Book Antiqua" w:cs="Times New Roman"/>
              <w:sz w:val="24"/>
              <w:szCs w:val="24"/>
              <w:lang w:val="en-ID" w:eastAsia="en-ID"/>
            </w:rPr>
            <w:fldChar w:fldCharType="begin"/>
          </w:r>
          <w:r w:rsidR="001511DD" w:rsidRPr="001511DD">
            <w:rPr>
              <w:rFonts w:ascii="Book Antiqua" w:hAnsi="Book Antiqua" w:cs="Times New Roman"/>
              <w:sz w:val="24"/>
              <w:szCs w:val="24"/>
              <w:lang w:val="en-US" w:eastAsia="en-ID"/>
            </w:rPr>
            <w:instrText xml:space="preserve"> CITATION Mar191 \l 1033 </w:instrText>
          </w:r>
          <w:r w:rsidR="001511DD" w:rsidRPr="001511DD">
            <w:rPr>
              <w:rFonts w:ascii="Book Antiqua" w:hAnsi="Book Antiqua" w:cs="Times New Roman"/>
              <w:sz w:val="24"/>
              <w:szCs w:val="24"/>
              <w:lang w:val="en-ID" w:eastAsia="en-ID"/>
            </w:rPr>
            <w:fldChar w:fldCharType="separate"/>
          </w:r>
          <w:r w:rsidR="001511DD" w:rsidRPr="001511DD">
            <w:rPr>
              <w:rFonts w:ascii="Book Antiqua" w:hAnsi="Book Antiqua" w:cs="Times New Roman"/>
              <w:noProof/>
              <w:sz w:val="24"/>
              <w:szCs w:val="24"/>
              <w:lang w:val="en-US" w:eastAsia="en-ID"/>
            </w:rPr>
            <w:t>(Marwansyah, 2019)</w:t>
          </w:r>
          <w:r w:rsidR="001511DD" w:rsidRPr="001511DD">
            <w:rPr>
              <w:rFonts w:ascii="Book Antiqua" w:hAnsi="Book Antiqua" w:cs="Times New Roman"/>
              <w:sz w:val="24"/>
              <w:szCs w:val="24"/>
              <w:lang w:val="en-ID" w:eastAsia="en-ID"/>
            </w:rPr>
            <w:fldChar w:fldCharType="end"/>
          </w:r>
        </w:sdtContent>
      </w:sdt>
      <w:r w:rsidRPr="001511DD">
        <w:rPr>
          <w:rFonts w:ascii="Book Antiqua" w:eastAsia="Times New Roman" w:hAnsi="Book Antiqua" w:cs="Times New Roman"/>
          <w:color w:val="000000"/>
          <w:spacing w:val="2"/>
          <w:kern w:val="0"/>
          <w:sz w:val="24"/>
          <w:szCs w:val="24"/>
          <w:lang w:val="en-ID" w:eastAsia="en-ID"/>
          <w14:ligatures w14:val="none"/>
        </w:rPr>
        <w:t xml:space="preserve">. </w:t>
      </w:r>
      <w:r w:rsidR="0039490B" w:rsidRPr="001511DD">
        <w:rPr>
          <w:rFonts w:ascii="Book Antiqua" w:eastAsia="Times New Roman" w:hAnsi="Book Antiqua" w:cs="Times New Roman"/>
          <w:color w:val="000000"/>
          <w:spacing w:val="2"/>
          <w:kern w:val="0"/>
          <w:sz w:val="24"/>
          <w:szCs w:val="24"/>
          <w:lang w:val="en-ID" w:eastAsia="en-ID"/>
          <w14:ligatures w14:val="none"/>
        </w:rPr>
        <w:t>Manajemen SDM adalah suatu proses yang meliputi perencanaan, pengorganisasian, pengarahan, dan pengendalian atas upaya-upaya untuk mendapatkan, mengembangkan, memelihara, dan memanfaatkan sumber daya manusia untuk mencapai tujuan organisasi</w:t>
      </w:r>
      <w:r w:rsidR="001511DD" w:rsidRPr="001511DD">
        <w:rPr>
          <w:rFonts w:ascii="Book Antiqua" w:eastAsia="Times New Roman" w:hAnsi="Book Antiqua" w:cs="Times New Roman"/>
          <w:color w:val="000000"/>
          <w:spacing w:val="2"/>
          <w:kern w:val="0"/>
          <w:sz w:val="24"/>
          <w:szCs w:val="24"/>
          <w:lang w:val="en-ID" w:eastAsia="en-ID"/>
          <w14:ligatures w14:val="none"/>
        </w:rPr>
        <w:t xml:space="preserve"> </w:t>
      </w:r>
      <w:sdt>
        <w:sdtPr>
          <w:rPr>
            <w:rFonts w:ascii="Book Antiqua" w:hAnsi="Book Antiqua" w:cs="Times New Roman"/>
            <w:sz w:val="24"/>
            <w:szCs w:val="24"/>
            <w:lang w:val="en-ID" w:eastAsia="en-ID"/>
          </w:rPr>
          <w:id w:val="1675838292"/>
          <w:citation/>
        </w:sdtPr>
        <w:sdtContent>
          <w:r w:rsidR="001511DD" w:rsidRPr="001511DD">
            <w:rPr>
              <w:rFonts w:ascii="Book Antiqua" w:hAnsi="Book Antiqua" w:cs="Times New Roman"/>
              <w:sz w:val="24"/>
              <w:szCs w:val="24"/>
              <w:lang w:val="en-ID" w:eastAsia="en-ID"/>
            </w:rPr>
            <w:fldChar w:fldCharType="begin"/>
          </w:r>
          <w:r w:rsidR="001511DD" w:rsidRPr="001511DD">
            <w:rPr>
              <w:rFonts w:ascii="Book Antiqua" w:hAnsi="Book Antiqua" w:cs="Times New Roman"/>
              <w:sz w:val="24"/>
              <w:szCs w:val="24"/>
              <w:lang w:val="en-US" w:eastAsia="en-ID"/>
            </w:rPr>
            <w:instrText xml:space="preserve"> CITATION Des202 \l 1033 </w:instrText>
          </w:r>
          <w:r w:rsidR="001511DD" w:rsidRPr="001511DD">
            <w:rPr>
              <w:rFonts w:ascii="Book Antiqua" w:hAnsi="Book Antiqua" w:cs="Times New Roman"/>
              <w:sz w:val="24"/>
              <w:szCs w:val="24"/>
              <w:lang w:val="en-ID" w:eastAsia="en-ID"/>
            </w:rPr>
            <w:fldChar w:fldCharType="separate"/>
          </w:r>
          <w:r w:rsidR="001511DD" w:rsidRPr="001511DD">
            <w:rPr>
              <w:rFonts w:ascii="Book Antiqua" w:hAnsi="Book Antiqua" w:cs="Times New Roman"/>
              <w:noProof/>
              <w:sz w:val="24"/>
              <w:szCs w:val="24"/>
              <w:lang w:val="en-US" w:eastAsia="en-ID"/>
            </w:rPr>
            <w:t>(Dessler, 2020)</w:t>
          </w:r>
          <w:r w:rsidR="001511DD" w:rsidRPr="001511DD">
            <w:rPr>
              <w:rFonts w:ascii="Book Antiqua" w:hAnsi="Book Antiqua" w:cs="Times New Roman"/>
              <w:sz w:val="24"/>
              <w:szCs w:val="24"/>
              <w:lang w:val="en-ID" w:eastAsia="en-ID"/>
            </w:rPr>
            <w:fldChar w:fldCharType="end"/>
          </w:r>
        </w:sdtContent>
      </w:sdt>
      <w:r w:rsidR="001511DD" w:rsidRPr="001511DD">
        <w:rPr>
          <w:rFonts w:ascii="Book Antiqua" w:hAnsi="Book Antiqua" w:cs="Times New Roman"/>
          <w:sz w:val="24"/>
          <w:szCs w:val="24"/>
          <w:lang w:val="en-ID" w:eastAsia="en-ID"/>
        </w:rPr>
        <w:t>.</w:t>
      </w:r>
    </w:p>
    <w:p w14:paraId="414A97A2" w14:textId="74A30EC3" w:rsidR="00B2526B" w:rsidRPr="001511DD" w:rsidRDefault="00A56F14" w:rsidP="001511DD">
      <w:pPr>
        <w:pStyle w:val="ListParagraph"/>
        <w:shd w:val="clear" w:color="auto" w:fill="FFFFFF"/>
        <w:spacing w:after="0" w:line="360" w:lineRule="auto"/>
        <w:ind w:left="0" w:firstLine="491"/>
        <w:jc w:val="both"/>
        <w:rPr>
          <w:rFonts w:ascii="Book Antiqua" w:hAnsi="Book Antiqua" w:cs="Times New Roman"/>
          <w:color w:val="000000" w:themeColor="text1"/>
          <w:sz w:val="24"/>
          <w:szCs w:val="24"/>
        </w:rPr>
      </w:pPr>
      <w:r w:rsidRPr="001511DD">
        <w:rPr>
          <w:rFonts w:ascii="Book Antiqua" w:hAnsi="Book Antiqua" w:cs="Times New Roman"/>
          <w:color w:val="000000" w:themeColor="text1"/>
          <w:sz w:val="24"/>
          <w:szCs w:val="24"/>
        </w:rPr>
        <w:t xml:space="preserve">Berdasarkan grand theory dari penelitian ini, kepemimpinan transformasional menekankan pada visi, inspirasi, stimulasi intelektual, dan dukungan individual. Berdasarkan hasil penelitian, gaya kepemimpinan transformasional memiliki pengaruh positif terhadap kinerja karyawan </w:t>
      </w:r>
      <w:sdt>
        <w:sdtPr>
          <w:rPr>
            <w:rFonts w:ascii="Book Antiqua" w:hAnsi="Book Antiqua" w:cs="Times New Roman"/>
            <w:color w:val="000000" w:themeColor="text1"/>
            <w:sz w:val="24"/>
            <w:szCs w:val="24"/>
            <w:shd w:val="clear" w:color="auto" w:fill="FFFFFF"/>
          </w:rPr>
          <w:id w:val="2015189135"/>
          <w:citation/>
        </w:sdtPr>
        <w:sdtContent>
          <w:r w:rsidR="001511DD" w:rsidRPr="001511DD">
            <w:rPr>
              <w:rFonts w:ascii="Book Antiqua" w:hAnsi="Book Antiqua" w:cs="Times New Roman"/>
              <w:color w:val="000000" w:themeColor="text1"/>
              <w:sz w:val="24"/>
              <w:szCs w:val="24"/>
              <w:shd w:val="clear" w:color="auto" w:fill="FFFFFF"/>
            </w:rPr>
            <w:fldChar w:fldCharType="begin"/>
          </w:r>
          <w:r w:rsidR="001511DD" w:rsidRPr="001511DD">
            <w:rPr>
              <w:rFonts w:ascii="Book Antiqua" w:hAnsi="Book Antiqua" w:cs="Times New Roman"/>
              <w:color w:val="000000" w:themeColor="text1"/>
              <w:sz w:val="24"/>
              <w:szCs w:val="24"/>
              <w:shd w:val="clear" w:color="auto" w:fill="FFFFFF"/>
              <w:lang w:val="en-US"/>
            </w:rPr>
            <w:instrText xml:space="preserve"> CITATION Yan22 \l 1033 </w:instrText>
          </w:r>
          <w:r w:rsidR="001511DD" w:rsidRPr="001511DD">
            <w:rPr>
              <w:rFonts w:ascii="Book Antiqua" w:hAnsi="Book Antiqua" w:cs="Times New Roman"/>
              <w:color w:val="000000" w:themeColor="text1"/>
              <w:sz w:val="24"/>
              <w:szCs w:val="24"/>
              <w:shd w:val="clear" w:color="auto" w:fill="FFFFFF"/>
            </w:rPr>
            <w:fldChar w:fldCharType="separate"/>
          </w:r>
          <w:r w:rsidR="001511DD" w:rsidRPr="001511DD">
            <w:rPr>
              <w:rFonts w:ascii="Book Antiqua" w:hAnsi="Book Antiqua" w:cs="Times New Roman"/>
              <w:noProof/>
              <w:color w:val="000000" w:themeColor="text1"/>
              <w:sz w:val="24"/>
              <w:szCs w:val="24"/>
              <w:shd w:val="clear" w:color="auto" w:fill="FFFFFF"/>
              <w:lang w:val="en-US"/>
            </w:rPr>
            <w:t>(Yani, 2022)</w:t>
          </w:r>
          <w:r w:rsidR="001511DD" w:rsidRPr="001511DD">
            <w:rPr>
              <w:rFonts w:ascii="Book Antiqua" w:hAnsi="Book Antiqua" w:cs="Times New Roman"/>
              <w:color w:val="000000" w:themeColor="text1"/>
              <w:sz w:val="24"/>
              <w:szCs w:val="24"/>
              <w:shd w:val="clear" w:color="auto" w:fill="FFFFFF"/>
            </w:rPr>
            <w:fldChar w:fldCharType="end"/>
          </w:r>
        </w:sdtContent>
      </w:sdt>
      <w:r w:rsidR="001511DD" w:rsidRPr="001511DD">
        <w:rPr>
          <w:rFonts w:ascii="Book Antiqua" w:hAnsi="Book Antiqua" w:cs="Times New Roman"/>
          <w:color w:val="000000" w:themeColor="text1"/>
          <w:sz w:val="24"/>
          <w:szCs w:val="24"/>
          <w:shd w:val="clear" w:color="auto" w:fill="FFFFFF"/>
        </w:rPr>
        <w:t xml:space="preserve">.  </w:t>
      </w:r>
      <w:r w:rsidR="00245B84" w:rsidRPr="001511DD">
        <w:rPr>
          <w:rFonts w:ascii="Book Antiqua" w:hAnsi="Book Antiqua" w:cs="Times New Roman"/>
          <w:color w:val="000000" w:themeColor="text1"/>
          <w:sz w:val="24"/>
          <w:szCs w:val="24"/>
        </w:rPr>
        <w:t xml:space="preserve">Budaya organisasi merujuk pada nilai-nilai, kepercayaan, dan aturan yang dianut oleh anggota organisasi. Budaya organisasi yang positif, contohnya budaya organisasi yang mendukung keterbukaan, kerja sama, dan komitmen, dapat meningkatkan kinerja karyawan </w:t>
      </w:r>
      <w:sdt>
        <w:sdtPr>
          <w:rPr>
            <w:rFonts w:ascii="Book Antiqua" w:hAnsi="Book Antiqua" w:cs="Times New Roman"/>
            <w:color w:val="000000" w:themeColor="text1"/>
            <w:sz w:val="24"/>
            <w:szCs w:val="24"/>
            <w:shd w:val="clear" w:color="auto" w:fill="FFFFFF"/>
          </w:rPr>
          <w:id w:val="-302232796"/>
          <w:citation/>
        </w:sdtPr>
        <w:sdtContent>
          <w:r w:rsidR="001511DD" w:rsidRPr="001511DD">
            <w:rPr>
              <w:rFonts w:ascii="Book Antiqua" w:hAnsi="Book Antiqua" w:cs="Times New Roman"/>
              <w:color w:val="000000" w:themeColor="text1"/>
              <w:sz w:val="24"/>
              <w:szCs w:val="24"/>
              <w:shd w:val="clear" w:color="auto" w:fill="FFFFFF"/>
            </w:rPr>
            <w:fldChar w:fldCharType="begin"/>
          </w:r>
          <w:r w:rsidR="001511DD" w:rsidRPr="001511DD">
            <w:rPr>
              <w:rFonts w:ascii="Book Antiqua" w:hAnsi="Book Antiqua" w:cs="Times New Roman"/>
              <w:color w:val="000000" w:themeColor="text1"/>
              <w:sz w:val="24"/>
              <w:szCs w:val="24"/>
              <w:shd w:val="clear" w:color="auto" w:fill="FFFFFF"/>
              <w:lang w:val="en-US"/>
            </w:rPr>
            <w:instrText xml:space="preserve"> CITATION Tut21 \l 1033 </w:instrText>
          </w:r>
          <w:r w:rsidR="001511DD" w:rsidRPr="001511DD">
            <w:rPr>
              <w:rFonts w:ascii="Book Antiqua" w:hAnsi="Book Antiqua" w:cs="Times New Roman"/>
              <w:color w:val="000000" w:themeColor="text1"/>
              <w:sz w:val="24"/>
              <w:szCs w:val="24"/>
              <w:shd w:val="clear" w:color="auto" w:fill="FFFFFF"/>
            </w:rPr>
            <w:fldChar w:fldCharType="separate"/>
          </w:r>
          <w:r w:rsidR="001511DD" w:rsidRPr="001511DD">
            <w:rPr>
              <w:rFonts w:ascii="Book Antiqua" w:hAnsi="Book Antiqua" w:cs="Times New Roman"/>
              <w:noProof/>
              <w:color w:val="000000" w:themeColor="text1"/>
              <w:sz w:val="24"/>
              <w:szCs w:val="24"/>
              <w:shd w:val="clear" w:color="auto" w:fill="FFFFFF"/>
              <w:lang w:val="en-US"/>
            </w:rPr>
            <w:t>(Rahayu, 2021)</w:t>
          </w:r>
          <w:r w:rsidR="001511DD" w:rsidRPr="001511DD">
            <w:rPr>
              <w:rFonts w:ascii="Book Antiqua" w:hAnsi="Book Antiqua" w:cs="Times New Roman"/>
              <w:color w:val="000000" w:themeColor="text1"/>
              <w:sz w:val="24"/>
              <w:szCs w:val="24"/>
              <w:shd w:val="clear" w:color="auto" w:fill="FFFFFF"/>
            </w:rPr>
            <w:fldChar w:fldCharType="end"/>
          </w:r>
        </w:sdtContent>
      </w:sdt>
      <w:r w:rsidR="001511DD" w:rsidRPr="001511DD">
        <w:rPr>
          <w:rFonts w:ascii="Book Antiqua" w:hAnsi="Book Antiqua" w:cs="Times New Roman"/>
          <w:color w:val="000000" w:themeColor="text1"/>
          <w:sz w:val="24"/>
          <w:szCs w:val="24"/>
          <w:shd w:val="clear" w:color="auto" w:fill="FFFFFF"/>
        </w:rPr>
        <w:t xml:space="preserve">. </w:t>
      </w:r>
      <w:r w:rsidR="00575BA0" w:rsidRPr="001511DD">
        <w:rPr>
          <w:rFonts w:ascii="Book Antiqua" w:hAnsi="Book Antiqua" w:cs="Times New Roman"/>
          <w:color w:val="000000" w:themeColor="text1"/>
          <w:sz w:val="24"/>
          <w:szCs w:val="24"/>
        </w:rPr>
        <w:t xml:space="preserve">Motivasi kerja diartikan sebagai motivasi dan minat individu untuk bekerja keras dan mencapai tujuan. Faktor-faktor di antaranya adalah kondisi fisik, rasa aman, sosial, penghargaan, dan aktualisasi diri dapat meningkatkan motivasi kerja pada akhirnya dapat meningkatkan kinerja karyawan </w:t>
      </w:r>
      <w:sdt>
        <w:sdtPr>
          <w:rPr>
            <w:rFonts w:ascii="Book Antiqua" w:hAnsi="Book Antiqua" w:cs="Times New Roman"/>
            <w:color w:val="000000" w:themeColor="text1"/>
            <w:sz w:val="24"/>
            <w:szCs w:val="24"/>
            <w:shd w:val="clear" w:color="auto" w:fill="FFFFFF"/>
          </w:rPr>
          <w:id w:val="-1724511564"/>
          <w:citation/>
        </w:sdtPr>
        <w:sdtContent>
          <w:r w:rsidR="001511DD" w:rsidRPr="001511DD">
            <w:rPr>
              <w:rFonts w:ascii="Book Antiqua" w:hAnsi="Book Antiqua" w:cs="Times New Roman"/>
              <w:color w:val="000000" w:themeColor="text1"/>
              <w:sz w:val="24"/>
              <w:szCs w:val="24"/>
              <w:shd w:val="clear" w:color="auto" w:fill="FFFFFF"/>
            </w:rPr>
            <w:fldChar w:fldCharType="begin"/>
          </w:r>
          <w:r w:rsidR="001511DD" w:rsidRPr="001511DD">
            <w:rPr>
              <w:rFonts w:ascii="Book Antiqua" w:hAnsi="Book Antiqua" w:cs="Times New Roman"/>
              <w:color w:val="000000" w:themeColor="text1"/>
              <w:sz w:val="24"/>
              <w:szCs w:val="24"/>
              <w:shd w:val="clear" w:color="auto" w:fill="FFFFFF"/>
              <w:lang w:val="en-US"/>
            </w:rPr>
            <w:instrText xml:space="preserve"> CITATION Ana20 \l 1033 </w:instrText>
          </w:r>
          <w:r w:rsidR="001511DD" w:rsidRPr="001511DD">
            <w:rPr>
              <w:rFonts w:ascii="Book Antiqua" w:hAnsi="Book Antiqua" w:cs="Times New Roman"/>
              <w:color w:val="000000" w:themeColor="text1"/>
              <w:sz w:val="24"/>
              <w:szCs w:val="24"/>
              <w:shd w:val="clear" w:color="auto" w:fill="FFFFFF"/>
            </w:rPr>
            <w:fldChar w:fldCharType="separate"/>
          </w:r>
          <w:r w:rsidR="001511DD" w:rsidRPr="001511DD">
            <w:rPr>
              <w:rFonts w:ascii="Book Antiqua" w:hAnsi="Book Antiqua" w:cs="Times New Roman"/>
              <w:noProof/>
              <w:color w:val="000000" w:themeColor="text1"/>
              <w:sz w:val="24"/>
              <w:szCs w:val="24"/>
              <w:shd w:val="clear" w:color="auto" w:fill="FFFFFF"/>
              <w:lang w:val="en-US"/>
            </w:rPr>
            <w:t>(Setyowati, 2020)</w:t>
          </w:r>
          <w:r w:rsidR="001511DD" w:rsidRPr="001511DD">
            <w:rPr>
              <w:rFonts w:ascii="Book Antiqua" w:hAnsi="Book Antiqua" w:cs="Times New Roman"/>
              <w:color w:val="000000" w:themeColor="text1"/>
              <w:sz w:val="24"/>
              <w:szCs w:val="24"/>
              <w:shd w:val="clear" w:color="auto" w:fill="FFFFFF"/>
            </w:rPr>
            <w:fldChar w:fldCharType="end"/>
          </w:r>
        </w:sdtContent>
      </w:sdt>
      <w:r w:rsidR="001511DD" w:rsidRPr="001511DD">
        <w:rPr>
          <w:rFonts w:ascii="Book Antiqua" w:hAnsi="Book Antiqua" w:cs="Times New Roman"/>
          <w:color w:val="000000" w:themeColor="text1"/>
          <w:sz w:val="24"/>
          <w:szCs w:val="24"/>
          <w:shd w:val="clear" w:color="auto" w:fill="FFFFFF"/>
        </w:rPr>
        <w:t>.</w:t>
      </w:r>
    </w:p>
    <w:p w14:paraId="1011F4C4" w14:textId="797C8C6C" w:rsidR="00F50D11" w:rsidRDefault="00F50D11" w:rsidP="00F50D11">
      <w:pPr>
        <w:pStyle w:val="ListParagraph"/>
        <w:shd w:val="clear" w:color="auto" w:fill="FFFFFF"/>
        <w:spacing w:after="0" w:line="360" w:lineRule="auto"/>
        <w:ind w:left="0" w:firstLine="491"/>
        <w:jc w:val="both"/>
        <w:rPr>
          <w:rFonts w:ascii="Book Antiqua" w:hAnsi="Book Antiqua" w:cs="Times New Roman"/>
          <w:sz w:val="24"/>
          <w:szCs w:val="24"/>
        </w:rPr>
      </w:pPr>
      <w:r w:rsidRPr="00F50D11">
        <w:rPr>
          <w:rFonts w:ascii="Book Antiqua" w:hAnsi="Book Antiqua" w:cs="Times New Roman"/>
          <w:sz w:val="24"/>
          <w:szCs w:val="24"/>
        </w:rPr>
        <w:t xml:space="preserve">LPP RRI Jember merupakan stasiun radio milik pemerintah </w:t>
      </w:r>
      <w:r w:rsidR="00480DAB">
        <w:rPr>
          <w:rFonts w:ascii="Book Antiqua" w:hAnsi="Book Antiqua" w:cs="Times New Roman"/>
          <w:sz w:val="24"/>
          <w:szCs w:val="24"/>
        </w:rPr>
        <w:t>i</w:t>
      </w:r>
      <w:r w:rsidRPr="00F50D11">
        <w:rPr>
          <w:rFonts w:ascii="Book Antiqua" w:hAnsi="Book Antiqua" w:cs="Times New Roman"/>
          <w:sz w:val="24"/>
          <w:szCs w:val="24"/>
        </w:rPr>
        <w:t xml:space="preserve">ndonesia yang berlokasi di Jalan Letjen. Panjaitan No. 61 Jember, Jawa Timur. RRI Jember merupakan bagian dari Lembaga Penyiaran Publik Radio Republik Indonesia (LPP RRI) yang merupakan Badan Usaha Milik Negara (BUMN) yang bergerak di bidang penyiaran publik. Berdiri sejak tahun 1963, RRI Jember merupakan salah satu stasiun radio tertua di Jawa Timur. </w:t>
      </w:r>
    </w:p>
    <w:p w14:paraId="6FD8BD37" w14:textId="49A81CD5" w:rsidR="00F50D11" w:rsidRPr="00480DAB" w:rsidRDefault="00F50D11" w:rsidP="00480DAB">
      <w:pPr>
        <w:pStyle w:val="ListParagraph"/>
        <w:shd w:val="clear" w:color="auto" w:fill="FFFFFF"/>
        <w:spacing w:after="0" w:line="360" w:lineRule="auto"/>
        <w:ind w:left="0" w:firstLine="491"/>
        <w:jc w:val="both"/>
        <w:rPr>
          <w:rFonts w:ascii="Book Antiqua" w:hAnsi="Book Antiqua"/>
          <w:b/>
          <w:bCs/>
          <w:color w:val="000000" w:themeColor="text1"/>
          <w:sz w:val="24"/>
          <w:szCs w:val="24"/>
        </w:rPr>
      </w:pPr>
      <w:r w:rsidRPr="00F50D11">
        <w:rPr>
          <w:rFonts w:ascii="Book Antiqua" w:hAnsi="Book Antiqua"/>
          <w:color w:val="000000" w:themeColor="text1"/>
          <w:sz w:val="24"/>
          <w:szCs w:val="24"/>
        </w:rPr>
        <w:t>Status karyawan mengacu pada hak dan perlindungan yang dimiliki karyawan dalam pekerjaannya. Hal ini menentukan kewajiban yang dimiliki pemberi kerja terhadap karyawan.</w:t>
      </w:r>
      <w:r w:rsidRPr="00F50D11">
        <w:rPr>
          <w:rFonts w:ascii="Book Antiqua" w:hAnsi="Book Antiqua"/>
          <w:b/>
          <w:bCs/>
          <w:color w:val="000000" w:themeColor="text1"/>
          <w:sz w:val="24"/>
          <w:szCs w:val="24"/>
        </w:rPr>
        <w:t xml:space="preserve">  </w:t>
      </w:r>
    </w:p>
    <w:p w14:paraId="1330E0F0" w14:textId="77777777" w:rsidR="00480DAB" w:rsidRDefault="00480DAB" w:rsidP="00F50D11">
      <w:pPr>
        <w:pStyle w:val="ListParagraph"/>
        <w:shd w:val="clear" w:color="auto" w:fill="FFFFFF"/>
        <w:spacing w:after="0" w:line="360" w:lineRule="auto"/>
        <w:ind w:left="0" w:firstLine="491"/>
        <w:jc w:val="center"/>
        <w:rPr>
          <w:rFonts w:ascii="Book Antiqua" w:hAnsi="Book Antiqua"/>
          <w:b/>
          <w:bCs/>
          <w:color w:val="000000" w:themeColor="text1"/>
          <w:sz w:val="24"/>
          <w:szCs w:val="24"/>
        </w:rPr>
      </w:pPr>
    </w:p>
    <w:p w14:paraId="7E1D32EA" w14:textId="77777777" w:rsidR="00480DAB" w:rsidRDefault="00480DAB" w:rsidP="00F50D11">
      <w:pPr>
        <w:pStyle w:val="ListParagraph"/>
        <w:shd w:val="clear" w:color="auto" w:fill="FFFFFF"/>
        <w:spacing w:after="0" w:line="360" w:lineRule="auto"/>
        <w:ind w:left="0" w:firstLine="491"/>
        <w:jc w:val="center"/>
        <w:rPr>
          <w:rFonts w:ascii="Book Antiqua" w:hAnsi="Book Antiqua"/>
          <w:b/>
          <w:bCs/>
          <w:color w:val="000000" w:themeColor="text1"/>
          <w:sz w:val="24"/>
          <w:szCs w:val="24"/>
        </w:rPr>
      </w:pPr>
    </w:p>
    <w:p w14:paraId="5CB17F1B" w14:textId="77777777" w:rsidR="00480DAB" w:rsidRPr="002B0D8C" w:rsidRDefault="00480DAB" w:rsidP="002B0D8C">
      <w:pPr>
        <w:shd w:val="clear" w:color="auto" w:fill="FFFFFF"/>
        <w:spacing w:after="0" w:line="360" w:lineRule="auto"/>
        <w:rPr>
          <w:rFonts w:ascii="Book Antiqua" w:hAnsi="Book Antiqua"/>
          <w:b/>
          <w:bCs/>
          <w:color w:val="000000" w:themeColor="text1"/>
          <w:sz w:val="24"/>
          <w:szCs w:val="24"/>
        </w:rPr>
      </w:pPr>
    </w:p>
    <w:p w14:paraId="31E37775" w14:textId="3EEE72A8" w:rsidR="00B2526B" w:rsidRPr="00F50D11" w:rsidRDefault="00943261" w:rsidP="00F50D11">
      <w:pPr>
        <w:pStyle w:val="ListParagraph"/>
        <w:shd w:val="clear" w:color="auto" w:fill="FFFFFF"/>
        <w:spacing w:after="0" w:line="360" w:lineRule="auto"/>
        <w:ind w:left="0" w:firstLine="491"/>
        <w:jc w:val="center"/>
        <w:rPr>
          <w:rFonts w:ascii="Book Antiqua" w:hAnsi="Book Antiqua" w:cs="Times New Roman"/>
          <w:sz w:val="24"/>
          <w:szCs w:val="24"/>
        </w:rPr>
      </w:pPr>
      <w:r w:rsidRPr="00F50D11">
        <w:rPr>
          <w:rFonts w:ascii="Book Antiqua" w:hAnsi="Book Antiqua"/>
          <w:b/>
          <w:bCs/>
          <w:color w:val="000000" w:themeColor="text1"/>
          <w:sz w:val="24"/>
          <w:szCs w:val="24"/>
        </w:rPr>
        <w:lastRenderedPageBreak/>
        <w:t xml:space="preserve">Gambar 1. </w:t>
      </w:r>
      <w:r w:rsidRPr="00F50D11">
        <w:rPr>
          <w:rFonts w:ascii="Book Antiqua" w:hAnsi="Book Antiqua"/>
          <w:b/>
          <w:bCs/>
          <w:color w:val="000000" w:themeColor="text1"/>
          <w:sz w:val="24"/>
          <w:szCs w:val="24"/>
        </w:rPr>
        <w:fldChar w:fldCharType="begin"/>
      </w:r>
      <w:r w:rsidRPr="00F50D11">
        <w:rPr>
          <w:rFonts w:ascii="Book Antiqua" w:hAnsi="Book Antiqua"/>
          <w:b/>
          <w:bCs/>
          <w:color w:val="000000" w:themeColor="text1"/>
          <w:sz w:val="24"/>
          <w:szCs w:val="24"/>
        </w:rPr>
        <w:instrText xml:space="preserve"> SEQ Gambar_1. \* ARABIC </w:instrText>
      </w:r>
      <w:r w:rsidRPr="00F50D11">
        <w:rPr>
          <w:rFonts w:ascii="Book Antiqua" w:hAnsi="Book Antiqua"/>
          <w:b/>
          <w:bCs/>
          <w:color w:val="000000" w:themeColor="text1"/>
          <w:sz w:val="24"/>
          <w:szCs w:val="24"/>
        </w:rPr>
        <w:fldChar w:fldCharType="separate"/>
      </w:r>
      <w:r w:rsidR="00787872" w:rsidRPr="00F50D11">
        <w:rPr>
          <w:rFonts w:ascii="Book Antiqua" w:hAnsi="Book Antiqua"/>
          <w:b/>
          <w:bCs/>
          <w:noProof/>
          <w:color w:val="000000" w:themeColor="text1"/>
          <w:sz w:val="24"/>
          <w:szCs w:val="24"/>
        </w:rPr>
        <w:t>1</w:t>
      </w:r>
      <w:r w:rsidRPr="00F50D11">
        <w:rPr>
          <w:rFonts w:ascii="Book Antiqua" w:hAnsi="Book Antiqua"/>
          <w:b/>
          <w:bCs/>
          <w:color w:val="000000" w:themeColor="text1"/>
          <w:sz w:val="24"/>
          <w:szCs w:val="24"/>
        </w:rPr>
        <w:fldChar w:fldCharType="end"/>
      </w:r>
      <w:r w:rsidRPr="00F50D11">
        <w:rPr>
          <w:rFonts w:ascii="Book Antiqua" w:hAnsi="Book Antiqua"/>
          <w:b/>
          <w:bCs/>
          <w:color w:val="000000" w:themeColor="text1"/>
          <w:sz w:val="24"/>
          <w:szCs w:val="24"/>
        </w:rPr>
        <w:t xml:space="preserve"> Status Pegawai</w:t>
      </w:r>
    </w:p>
    <w:p w14:paraId="3F105851" w14:textId="77777777" w:rsidR="00943261" w:rsidRDefault="00943261" w:rsidP="00943261">
      <w:pPr>
        <w:jc w:val="center"/>
        <w:rPr>
          <w:lang w:val="id-ID" w:eastAsia="en-US"/>
        </w:rPr>
      </w:pPr>
      <w:r>
        <w:rPr>
          <w:noProof/>
        </w:rPr>
        <w:drawing>
          <wp:inline distT="0" distB="0" distL="0" distR="0" wp14:anchorId="1304A53A" wp14:editId="37E0A5CF">
            <wp:extent cx="4467225" cy="1922780"/>
            <wp:effectExtent l="0" t="0" r="9525" b="1270"/>
            <wp:docPr id="15949705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7055" name="Picture 1594970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6724" cy="1961302"/>
                    </a:xfrm>
                    <a:prstGeom prst="rect">
                      <a:avLst/>
                    </a:prstGeom>
                  </pic:spPr>
                </pic:pic>
              </a:graphicData>
            </a:graphic>
          </wp:inline>
        </w:drawing>
      </w:r>
      <w:bookmarkStart w:id="0" w:name="_Hlk168430790"/>
    </w:p>
    <w:p w14:paraId="3CD54A70" w14:textId="77777777" w:rsidR="00F50D11" w:rsidRDefault="00943261" w:rsidP="00F50D11">
      <w:pPr>
        <w:spacing w:after="0" w:line="360" w:lineRule="auto"/>
        <w:rPr>
          <w:rFonts w:ascii="Book Antiqua" w:hAnsi="Book Antiqua"/>
          <w:lang w:val="id-ID" w:eastAsia="en-US"/>
        </w:rPr>
      </w:pPr>
      <w:r w:rsidRPr="00943261">
        <w:rPr>
          <w:rFonts w:ascii="Book Antiqua" w:hAnsi="Book Antiqua" w:cs="Times New Roman"/>
          <w:color w:val="1F1F1F"/>
          <w:sz w:val="24"/>
          <w:szCs w:val="24"/>
          <w:shd w:val="clear" w:color="auto" w:fill="FFFFFF"/>
        </w:rPr>
        <w:t>Sumber : Laporan Bulanan Pegawai Januari 2024</w:t>
      </w:r>
      <w:bookmarkStart w:id="1" w:name="_Toc161577389"/>
      <w:bookmarkStart w:id="2" w:name="_Toc161813903"/>
      <w:bookmarkStart w:id="3" w:name="_Toc162700863"/>
      <w:bookmarkStart w:id="4" w:name="_Toc162903578"/>
      <w:bookmarkStart w:id="5" w:name="_Toc163417155"/>
      <w:bookmarkEnd w:id="0"/>
    </w:p>
    <w:p w14:paraId="2CA0E310" w14:textId="77777777" w:rsidR="005D6C85" w:rsidRDefault="00F50D11" w:rsidP="005D6C85">
      <w:pPr>
        <w:shd w:val="clear" w:color="auto" w:fill="FFFFFF"/>
        <w:spacing w:after="0" w:line="360" w:lineRule="auto"/>
        <w:ind w:firstLine="567"/>
        <w:jc w:val="both"/>
        <w:rPr>
          <w:rFonts w:ascii="Book Antiqua" w:hAnsi="Book Antiqua" w:cs="Times New Roman"/>
          <w:sz w:val="24"/>
          <w:szCs w:val="24"/>
        </w:rPr>
      </w:pPr>
      <w:r w:rsidRPr="00F50D11">
        <w:rPr>
          <w:rFonts w:ascii="Book Antiqua" w:hAnsi="Book Antiqua" w:cs="Times New Roman"/>
          <w:sz w:val="24"/>
          <w:szCs w:val="24"/>
        </w:rPr>
        <w:t xml:space="preserve">Berdasarkan tabel di atas dapat diketahui bahwa status pegawai LPP RRI Jember adalah PNS 18 orang, calon PNS tidak ada, PBNS 13 orang, PPPK 25 orang, tenaga kontrak/pelaksana/penyumbang 27 orang dengan total status pegawai LPP RRI Jember sebanyak 83 orang pegawai. </w:t>
      </w:r>
    </w:p>
    <w:p w14:paraId="5AC8F785" w14:textId="42D626F2" w:rsidR="005D6C85" w:rsidRPr="005D6C85" w:rsidRDefault="005D6C85" w:rsidP="005D6C85">
      <w:pPr>
        <w:shd w:val="clear" w:color="auto" w:fill="FFFFFF"/>
        <w:spacing w:after="0" w:line="360" w:lineRule="auto"/>
        <w:ind w:firstLine="567"/>
        <w:jc w:val="both"/>
        <w:rPr>
          <w:rFonts w:ascii="Book Antiqua" w:hAnsi="Book Antiqua" w:cs="Times New Roman"/>
          <w:sz w:val="24"/>
          <w:szCs w:val="24"/>
        </w:rPr>
      </w:pPr>
      <w:r w:rsidRPr="005D6C85">
        <w:rPr>
          <w:rFonts w:ascii="Book Antiqua" w:hAnsi="Book Antiqua"/>
          <w:color w:val="000000" w:themeColor="text1"/>
          <w:sz w:val="24"/>
          <w:szCs w:val="24"/>
        </w:rPr>
        <w:t xml:space="preserve">Unit kerja adalah bagian penting dari sebuah organisasi yang memiliki peran dalam mencapai tujuan organisasi. Bentuk unit kerja dapat bervariasi tergantung pada struktur organisasi dan kebutuhan organisasi. </w:t>
      </w:r>
    </w:p>
    <w:p w14:paraId="4D54DBA4" w14:textId="23C51525" w:rsidR="00943261" w:rsidRDefault="00943261" w:rsidP="00943261">
      <w:pPr>
        <w:pStyle w:val="Caption"/>
        <w:spacing w:after="0" w:line="360" w:lineRule="auto"/>
        <w:jc w:val="center"/>
        <w:rPr>
          <w:rFonts w:ascii="Book Antiqua" w:hAnsi="Book Antiqua"/>
          <w:b/>
          <w:bCs/>
          <w:i w:val="0"/>
          <w:iCs w:val="0"/>
          <w:color w:val="000000" w:themeColor="text1"/>
          <w:sz w:val="24"/>
          <w:szCs w:val="24"/>
        </w:rPr>
      </w:pPr>
      <w:r w:rsidRPr="00943261">
        <w:rPr>
          <w:rFonts w:ascii="Book Antiqua" w:hAnsi="Book Antiqua"/>
          <w:b/>
          <w:bCs/>
          <w:i w:val="0"/>
          <w:iCs w:val="0"/>
          <w:color w:val="000000" w:themeColor="text1"/>
          <w:sz w:val="24"/>
          <w:szCs w:val="24"/>
        </w:rPr>
        <w:t>Tabel 1.</w:t>
      </w:r>
      <w:r w:rsidRPr="00943261">
        <w:rPr>
          <w:rFonts w:ascii="Book Antiqua" w:hAnsi="Book Antiqua"/>
          <w:b/>
          <w:bCs/>
          <w:i w:val="0"/>
          <w:iCs w:val="0"/>
          <w:color w:val="000000" w:themeColor="text1"/>
          <w:sz w:val="24"/>
          <w:szCs w:val="24"/>
        </w:rPr>
        <w:fldChar w:fldCharType="begin"/>
      </w:r>
      <w:r w:rsidRPr="00943261">
        <w:rPr>
          <w:rFonts w:ascii="Book Antiqua" w:hAnsi="Book Antiqua"/>
          <w:b/>
          <w:bCs/>
          <w:i w:val="0"/>
          <w:iCs w:val="0"/>
          <w:color w:val="000000" w:themeColor="text1"/>
          <w:sz w:val="24"/>
          <w:szCs w:val="24"/>
        </w:rPr>
        <w:instrText xml:space="preserve"> SEQ Tabel_1, \* ARABIC </w:instrText>
      </w:r>
      <w:r w:rsidRPr="00943261">
        <w:rPr>
          <w:rFonts w:ascii="Book Antiqua" w:hAnsi="Book Antiqua"/>
          <w:b/>
          <w:bCs/>
          <w:i w:val="0"/>
          <w:iCs w:val="0"/>
          <w:color w:val="000000" w:themeColor="text1"/>
          <w:sz w:val="24"/>
          <w:szCs w:val="24"/>
        </w:rPr>
        <w:fldChar w:fldCharType="separate"/>
      </w:r>
      <w:r w:rsidR="007B2939">
        <w:rPr>
          <w:rFonts w:ascii="Book Antiqua" w:hAnsi="Book Antiqua"/>
          <w:b/>
          <w:bCs/>
          <w:i w:val="0"/>
          <w:iCs w:val="0"/>
          <w:noProof/>
          <w:color w:val="000000" w:themeColor="text1"/>
          <w:sz w:val="24"/>
          <w:szCs w:val="24"/>
        </w:rPr>
        <w:t>1</w:t>
      </w:r>
      <w:r w:rsidRPr="00943261">
        <w:rPr>
          <w:rFonts w:ascii="Book Antiqua" w:hAnsi="Book Antiqua"/>
          <w:b/>
          <w:bCs/>
          <w:i w:val="0"/>
          <w:iCs w:val="0"/>
          <w:color w:val="000000" w:themeColor="text1"/>
          <w:sz w:val="24"/>
          <w:szCs w:val="24"/>
        </w:rPr>
        <w:fldChar w:fldCharType="end"/>
      </w:r>
      <w:r w:rsidRPr="00943261">
        <w:rPr>
          <w:rFonts w:ascii="Book Antiqua" w:hAnsi="Book Antiqua"/>
          <w:b/>
          <w:bCs/>
          <w:i w:val="0"/>
          <w:iCs w:val="0"/>
          <w:color w:val="000000" w:themeColor="text1"/>
          <w:sz w:val="24"/>
          <w:szCs w:val="24"/>
        </w:rPr>
        <w:t xml:space="preserve"> Unit Kerja</w:t>
      </w:r>
    </w:p>
    <w:p w14:paraId="7F695802" w14:textId="076230A1" w:rsidR="00943261" w:rsidRPr="00943261" w:rsidRDefault="00943261" w:rsidP="00943261">
      <w:pPr>
        <w:spacing w:after="0"/>
        <w:jc w:val="center"/>
        <w:rPr>
          <w:lang w:val="id-ID" w:eastAsia="en-US"/>
        </w:rPr>
      </w:pPr>
      <w:r w:rsidRPr="000B290B">
        <w:rPr>
          <w:noProof/>
        </w:rPr>
        <w:drawing>
          <wp:inline distT="0" distB="0" distL="0" distR="0" wp14:anchorId="5CF0332E" wp14:editId="1B9AC144">
            <wp:extent cx="3695700" cy="1638387"/>
            <wp:effectExtent l="0" t="0" r="0" b="0"/>
            <wp:docPr id="68623077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04" r="13117" b="9290"/>
                    <a:stretch/>
                  </pic:blipFill>
                  <pic:spPr bwMode="auto">
                    <a:xfrm>
                      <a:off x="0" y="0"/>
                      <a:ext cx="3790329" cy="1680338"/>
                    </a:xfrm>
                    <a:prstGeom prst="rect">
                      <a:avLst/>
                    </a:prstGeom>
                    <a:noFill/>
                    <a:ln>
                      <a:noFill/>
                    </a:ln>
                    <a:extLst>
                      <a:ext uri="{53640926-AAD7-44D8-BBD7-CCE9431645EC}">
                        <a14:shadowObscured xmlns:a14="http://schemas.microsoft.com/office/drawing/2010/main"/>
                      </a:ext>
                    </a:extLst>
                  </pic:spPr>
                </pic:pic>
              </a:graphicData>
            </a:graphic>
          </wp:inline>
        </w:drawing>
      </w:r>
    </w:p>
    <w:bookmarkEnd w:id="1"/>
    <w:bookmarkEnd w:id="2"/>
    <w:bookmarkEnd w:id="3"/>
    <w:bookmarkEnd w:id="4"/>
    <w:bookmarkEnd w:id="5"/>
    <w:p w14:paraId="4D034BDA" w14:textId="77777777" w:rsidR="00943261" w:rsidRPr="00943261" w:rsidRDefault="00943261" w:rsidP="00943261">
      <w:pPr>
        <w:shd w:val="clear" w:color="auto" w:fill="FFFFFF"/>
        <w:spacing w:after="0" w:line="360" w:lineRule="auto"/>
        <w:jc w:val="both"/>
        <w:rPr>
          <w:rFonts w:ascii="Book Antiqua" w:hAnsi="Book Antiqua" w:cs="Times New Roman"/>
          <w:color w:val="1F1F1F"/>
          <w:sz w:val="24"/>
          <w:szCs w:val="24"/>
          <w:shd w:val="clear" w:color="auto" w:fill="FFFFFF"/>
        </w:rPr>
      </w:pPr>
      <w:r w:rsidRPr="00943261">
        <w:rPr>
          <w:rFonts w:ascii="Book Antiqua" w:hAnsi="Book Antiqua" w:cs="Times New Roman"/>
          <w:color w:val="1F1F1F"/>
          <w:sz w:val="24"/>
          <w:szCs w:val="24"/>
          <w:shd w:val="clear" w:color="auto" w:fill="FFFFFF"/>
        </w:rPr>
        <w:t>Sumber : Laporan Bulanan Pegawai Januari 2024</w:t>
      </w:r>
    </w:p>
    <w:p w14:paraId="1912169A" w14:textId="77777777" w:rsidR="005D6C85" w:rsidRDefault="005D6C85" w:rsidP="005D6C85">
      <w:pPr>
        <w:shd w:val="clear" w:color="auto" w:fill="FFFFFF"/>
        <w:spacing w:after="0" w:line="360" w:lineRule="auto"/>
        <w:ind w:firstLine="567"/>
        <w:jc w:val="both"/>
        <w:rPr>
          <w:rFonts w:ascii="Book Antiqua" w:hAnsi="Book Antiqua" w:cs="Times New Roman"/>
          <w:sz w:val="24"/>
          <w:szCs w:val="24"/>
        </w:rPr>
      </w:pPr>
      <w:r w:rsidRPr="005D6C85">
        <w:rPr>
          <w:rFonts w:ascii="Book Antiqua" w:hAnsi="Book Antiqua" w:cs="Times New Roman"/>
          <w:sz w:val="24"/>
          <w:szCs w:val="24"/>
        </w:rPr>
        <w:t>Dapat dilihat bahwa data unit kerja karyawan LPP RRI Jember yaitu sub bagian tata usaha sebanyak 38 orang, bagian siaran sebanyak 19 orang, bagian pemberitaan sebanyak 11 orang, bagian teknologi dan media baru sebanyak 12 orang, bagian layanan dan pengembangan usaha sebanyak 3 orang dengan total unit kerja LPP RRI Jember sebanyak 83 orang karyawan.</w:t>
      </w:r>
    </w:p>
    <w:p w14:paraId="194A07ED" w14:textId="13BD5CCF" w:rsidR="00943261" w:rsidRPr="00943261" w:rsidRDefault="005D6C85" w:rsidP="00474847">
      <w:pPr>
        <w:shd w:val="clear" w:color="auto" w:fill="FFFFFF"/>
        <w:spacing w:after="0" w:line="360" w:lineRule="auto"/>
        <w:ind w:firstLine="567"/>
        <w:jc w:val="both"/>
        <w:rPr>
          <w:rFonts w:ascii="Book Antiqua" w:hAnsi="Book Antiqua" w:cs="Times New Roman"/>
          <w:sz w:val="24"/>
          <w:szCs w:val="24"/>
        </w:rPr>
      </w:pPr>
      <w:r w:rsidRPr="005D6C85">
        <w:rPr>
          <w:rFonts w:ascii="Book Antiqua" w:hAnsi="Book Antiqua" w:cs="Times New Roman"/>
          <w:sz w:val="24"/>
          <w:szCs w:val="24"/>
        </w:rPr>
        <w:t xml:space="preserve">Sebuah fenomena penelitian mengenai gaya kepemimpinan yang menginspirasi dan memotivasi karyawan untuk mencapai potensi penuh mereka. Pemimpin </w:t>
      </w:r>
      <w:r w:rsidRPr="005D6C85">
        <w:rPr>
          <w:rFonts w:ascii="Book Antiqua" w:hAnsi="Book Antiqua" w:cs="Times New Roman"/>
          <w:sz w:val="24"/>
          <w:szCs w:val="24"/>
        </w:rPr>
        <w:lastRenderedPageBreak/>
        <w:t xml:space="preserve">transformasional memiliki visi yang jelas, mampu mengkomunikasikan visinya dengan baik, dan mendorong karyawan untuk berpikir kreatif dan inovatif. Hasil penelitian menunjukkan bahwa gaya kepemimpinan transformasional berpengaruh positif terhadap kinerja karyawan. Budaya organisasi merujuk pada nilai-nilai, kepercayaan, dan peraturan yang dianut oleh anggota organisasi. Budaya organisasi tersebut, antara lain yang mendukung sikap terbuka, kerja sama, dan komitmen, terbukti dapat meningkatkan kinerja karyawan. </w:t>
      </w:r>
      <w:r w:rsidR="00474847" w:rsidRPr="00474847">
        <w:rPr>
          <w:rFonts w:ascii="Book Antiqua" w:hAnsi="Book Antiqua" w:cs="Times New Roman"/>
          <w:sz w:val="24"/>
          <w:szCs w:val="24"/>
        </w:rPr>
        <w:t>Motivasi kerja merupakan dorongan dan semangat karyawan untuk bekerja keras dan mencapai tujuan. Berbagai faktor misalnya kebutuhan fisik, keselamatan, sosial, pengakuan, dan aktualisasi diri meningkatkan motivasi kerja dan meningkatkan kinerja karyawan.</w:t>
      </w:r>
    </w:p>
    <w:p w14:paraId="2DE183FE" w14:textId="780141DB" w:rsidR="00943261" w:rsidRDefault="00474847" w:rsidP="00480DAB">
      <w:pPr>
        <w:shd w:val="clear" w:color="auto" w:fill="FFFFFF"/>
        <w:spacing w:after="0" w:line="360" w:lineRule="auto"/>
        <w:ind w:firstLine="567"/>
        <w:jc w:val="both"/>
        <w:rPr>
          <w:rFonts w:ascii="Book Antiqua" w:hAnsi="Book Antiqua" w:cs="Times New Roman"/>
          <w:sz w:val="24"/>
          <w:szCs w:val="24"/>
        </w:rPr>
      </w:pPr>
      <w:r w:rsidRPr="00474847">
        <w:rPr>
          <w:rFonts w:ascii="Book Antiqua" w:hAnsi="Book Antiqua" w:cs="Times New Roman"/>
          <w:sz w:val="24"/>
          <w:szCs w:val="24"/>
        </w:rPr>
        <w:t xml:space="preserve">Menurut penelitian terdahulu yang dilakukan oleh </w:t>
      </w:r>
      <w:sdt>
        <w:sdtPr>
          <w:rPr>
            <w:rFonts w:ascii="Times New Roman" w:hAnsi="Times New Roman" w:cs="Times New Roman"/>
            <w:sz w:val="24"/>
            <w:szCs w:val="24"/>
          </w:rPr>
          <w:id w:val="-737244407"/>
          <w:citation/>
        </w:sdtPr>
        <w:sdtContent>
          <w:r w:rsidR="001511DD" w:rsidRPr="00291F77">
            <w:rPr>
              <w:rFonts w:ascii="Times New Roman" w:hAnsi="Times New Roman" w:cs="Times New Roman"/>
              <w:sz w:val="24"/>
              <w:szCs w:val="24"/>
            </w:rPr>
            <w:fldChar w:fldCharType="begin"/>
          </w:r>
          <w:r w:rsidR="001511DD" w:rsidRPr="00291F77">
            <w:rPr>
              <w:rFonts w:ascii="Times New Roman" w:hAnsi="Times New Roman" w:cs="Times New Roman"/>
              <w:color w:val="1F1F1F"/>
              <w:sz w:val="24"/>
              <w:szCs w:val="24"/>
              <w:shd w:val="clear" w:color="auto" w:fill="FFFFFF"/>
            </w:rPr>
            <w:instrText xml:space="preserve">CITATION Yan22 \l 1033 </w:instrText>
          </w:r>
          <w:r w:rsidR="001511DD" w:rsidRPr="00291F77">
            <w:rPr>
              <w:rFonts w:ascii="Times New Roman" w:hAnsi="Times New Roman" w:cs="Times New Roman"/>
              <w:sz w:val="24"/>
              <w:szCs w:val="24"/>
            </w:rPr>
            <w:fldChar w:fldCharType="separate"/>
          </w:r>
          <w:r w:rsidR="001511DD" w:rsidRPr="00DA6D1F">
            <w:rPr>
              <w:rFonts w:ascii="Times New Roman" w:hAnsi="Times New Roman" w:cs="Times New Roman"/>
              <w:noProof/>
              <w:color w:val="1F1F1F"/>
              <w:sz w:val="24"/>
              <w:szCs w:val="24"/>
              <w:shd w:val="clear" w:color="auto" w:fill="FFFFFF"/>
            </w:rPr>
            <w:t>(Yani, 2022)</w:t>
          </w:r>
          <w:r w:rsidR="001511DD" w:rsidRPr="00291F77">
            <w:rPr>
              <w:rFonts w:ascii="Times New Roman" w:hAnsi="Times New Roman" w:cs="Times New Roman"/>
              <w:sz w:val="24"/>
              <w:szCs w:val="24"/>
            </w:rPr>
            <w:fldChar w:fldCharType="end"/>
          </w:r>
        </w:sdtContent>
      </w:sdt>
      <w:r w:rsidR="001511DD" w:rsidRPr="00291F77">
        <w:rPr>
          <w:rFonts w:ascii="Times New Roman" w:hAnsi="Times New Roman" w:cs="Times New Roman"/>
          <w:sz w:val="24"/>
          <w:szCs w:val="24"/>
        </w:rPr>
        <w:t xml:space="preserve"> </w:t>
      </w:r>
      <w:r w:rsidRPr="00474847">
        <w:rPr>
          <w:rFonts w:ascii="Book Antiqua" w:hAnsi="Book Antiqua" w:cs="Times New Roman"/>
          <w:sz w:val="24"/>
          <w:szCs w:val="24"/>
        </w:rPr>
        <w:t>yaitu hasil penelitian gaya kepemimpinan transformasional dan budaya organisasi berpengaruh positif terhadap kinerja karyawan. Budaya organisasi memiliki pengaruh lebih besar terhadap kinerja karyawan.</w:t>
      </w:r>
      <w:r>
        <w:rPr>
          <w:rFonts w:ascii="Book Antiqua" w:hAnsi="Book Antiqua" w:cs="Times New Roman"/>
          <w:sz w:val="24"/>
          <w:szCs w:val="24"/>
        </w:rPr>
        <w:t xml:space="preserve"> </w:t>
      </w:r>
      <w:r w:rsidRPr="00474847">
        <w:rPr>
          <w:rFonts w:ascii="Book Antiqua" w:hAnsi="Book Antiqua" w:cs="Times New Roman"/>
          <w:sz w:val="24"/>
          <w:szCs w:val="24"/>
        </w:rPr>
        <w:t xml:space="preserve">Hasil penelitian </w:t>
      </w:r>
      <w:sdt>
        <w:sdtPr>
          <w:rPr>
            <w:rFonts w:ascii="Times New Roman" w:hAnsi="Times New Roman" w:cs="Times New Roman"/>
            <w:color w:val="1F1F1F"/>
            <w:sz w:val="24"/>
            <w:szCs w:val="24"/>
            <w:shd w:val="clear" w:color="auto" w:fill="FFFFFF"/>
          </w:rPr>
          <w:id w:val="536481469"/>
          <w:citation/>
        </w:sdtPr>
        <w:sdtContent>
          <w:r w:rsidR="001511DD" w:rsidRPr="00291F77">
            <w:rPr>
              <w:rFonts w:ascii="Times New Roman" w:hAnsi="Times New Roman" w:cs="Times New Roman"/>
              <w:color w:val="1F1F1F"/>
              <w:sz w:val="24"/>
              <w:szCs w:val="24"/>
              <w:shd w:val="clear" w:color="auto" w:fill="FFFFFF"/>
            </w:rPr>
            <w:fldChar w:fldCharType="begin"/>
          </w:r>
          <w:r w:rsidR="001511DD" w:rsidRPr="00291F77">
            <w:rPr>
              <w:rFonts w:ascii="Times New Roman" w:hAnsi="Times New Roman" w:cs="Times New Roman"/>
              <w:color w:val="1F1F1F"/>
              <w:sz w:val="24"/>
              <w:szCs w:val="24"/>
              <w:shd w:val="clear" w:color="auto" w:fill="FFFFFF"/>
            </w:rPr>
            <w:instrText xml:space="preserve"> CITATION Tut21 \l 1033 </w:instrText>
          </w:r>
          <w:r w:rsidR="001511DD" w:rsidRPr="00291F77">
            <w:rPr>
              <w:rFonts w:ascii="Times New Roman" w:hAnsi="Times New Roman" w:cs="Times New Roman"/>
              <w:color w:val="1F1F1F"/>
              <w:sz w:val="24"/>
              <w:szCs w:val="24"/>
              <w:shd w:val="clear" w:color="auto" w:fill="FFFFFF"/>
            </w:rPr>
            <w:fldChar w:fldCharType="separate"/>
          </w:r>
          <w:r w:rsidR="001511DD" w:rsidRPr="00DA6D1F">
            <w:rPr>
              <w:rFonts w:ascii="Times New Roman" w:hAnsi="Times New Roman" w:cs="Times New Roman"/>
              <w:noProof/>
              <w:color w:val="1F1F1F"/>
              <w:sz w:val="24"/>
              <w:szCs w:val="24"/>
              <w:shd w:val="clear" w:color="auto" w:fill="FFFFFF"/>
            </w:rPr>
            <w:t>(Rahayu, 2021)</w:t>
          </w:r>
          <w:r w:rsidR="001511DD" w:rsidRPr="00291F77">
            <w:rPr>
              <w:rFonts w:ascii="Times New Roman" w:hAnsi="Times New Roman" w:cs="Times New Roman"/>
              <w:color w:val="1F1F1F"/>
              <w:sz w:val="24"/>
              <w:szCs w:val="24"/>
              <w:shd w:val="clear" w:color="auto" w:fill="FFFFFF"/>
            </w:rPr>
            <w:fldChar w:fldCharType="end"/>
          </w:r>
        </w:sdtContent>
      </w:sdt>
      <w:r w:rsidR="001511DD">
        <w:rPr>
          <w:rFonts w:ascii="Times New Roman" w:hAnsi="Times New Roman" w:cs="Times New Roman"/>
          <w:color w:val="1F1F1F"/>
          <w:sz w:val="24"/>
          <w:szCs w:val="24"/>
          <w:shd w:val="clear" w:color="auto" w:fill="FFFFFF"/>
        </w:rPr>
        <w:t xml:space="preserve"> </w:t>
      </w:r>
      <w:r w:rsidRPr="00474847">
        <w:rPr>
          <w:rFonts w:ascii="Book Antiqua" w:hAnsi="Book Antiqua" w:cs="Times New Roman"/>
          <w:sz w:val="24"/>
          <w:szCs w:val="24"/>
        </w:rPr>
        <w:t xml:space="preserve">dari hasil penelitian mengenai gaya kepemimpinan transformasional dan budaya organisasi berpengaruh positif terhadap kinerja karyawan. Sedangkan motivasi kerja sebagai mediasi pengaruh gaya kepemimpinan transformasional dan budaya organisasi terhadap kinerja karyawan. Sedangkan hasil penelitian </w:t>
      </w:r>
      <w:sdt>
        <w:sdtPr>
          <w:rPr>
            <w:rFonts w:ascii="Book Antiqua" w:hAnsi="Book Antiqua" w:cs="Times New Roman"/>
            <w:color w:val="1F1F1F"/>
            <w:sz w:val="24"/>
            <w:szCs w:val="24"/>
            <w:shd w:val="clear" w:color="auto" w:fill="FFFFFF"/>
          </w:rPr>
          <w:id w:val="-537591827"/>
          <w:citation/>
        </w:sdtPr>
        <w:sdtContent>
          <w:r w:rsidR="001511DD" w:rsidRPr="00E10A8C">
            <w:rPr>
              <w:rFonts w:ascii="Book Antiqua" w:hAnsi="Book Antiqua" w:cs="Times New Roman"/>
              <w:color w:val="1F1F1F"/>
              <w:sz w:val="24"/>
              <w:szCs w:val="24"/>
              <w:shd w:val="clear" w:color="auto" w:fill="FFFFFF"/>
            </w:rPr>
            <w:fldChar w:fldCharType="begin"/>
          </w:r>
          <w:r w:rsidR="001511DD" w:rsidRPr="00E10A8C">
            <w:rPr>
              <w:rFonts w:ascii="Book Antiqua" w:hAnsi="Book Antiqua" w:cs="Times New Roman"/>
              <w:color w:val="1F1F1F"/>
              <w:sz w:val="24"/>
              <w:szCs w:val="24"/>
              <w:shd w:val="clear" w:color="auto" w:fill="FFFFFF"/>
            </w:rPr>
            <w:instrText xml:space="preserve"> CITATION Ana20 \l 1033 </w:instrText>
          </w:r>
          <w:r w:rsidR="001511DD" w:rsidRPr="00E10A8C">
            <w:rPr>
              <w:rFonts w:ascii="Book Antiqua" w:hAnsi="Book Antiqua" w:cs="Times New Roman"/>
              <w:color w:val="1F1F1F"/>
              <w:sz w:val="24"/>
              <w:szCs w:val="24"/>
              <w:shd w:val="clear" w:color="auto" w:fill="FFFFFF"/>
            </w:rPr>
            <w:fldChar w:fldCharType="separate"/>
          </w:r>
          <w:r w:rsidR="001511DD" w:rsidRPr="00E10A8C">
            <w:rPr>
              <w:rFonts w:ascii="Book Antiqua" w:hAnsi="Book Antiqua" w:cs="Times New Roman"/>
              <w:noProof/>
              <w:color w:val="1F1F1F"/>
              <w:sz w:val="24"/>
              <w:szCs w:val="24"/>
              <w:shd w:val="clear" w:color="auto" w:fill="FFFFFF"/>
            </w:rPr>
            <w:t>(Setyowati, 2020)</w:t>
          </w:r>
          <w:r w:rsidR="001511DD" w:rsidRPr="00E10A8C">
            <w:rPr>
              <w:rFonts w:ascii="Book Antiqua" w:hAnsi="Book Antiqua" w:cs="Times New Roman"/>
              <w:color w:val="1F1F1F"/>
              <w:sz w:val="24"/>
              <w:szCs w:val="24"/>
              <w:shd w:val="clear" w:color="auto" w:fill="FFFFFF"/>
            </w:rPr>
            <w:fldChar w:fldCharType="end"/>
          </w:r>
        </w:sdtContent>
      </w:sdt>
      <w:r w:rsidR="001511DD">
        <w:rPr>
          <w:rFonts w:ascii="Times New Roman" w:hAnsi="Times New Roman" w:cs="Times New Roman"/>
          <w:color w:val="1F1F1F"/>
          <w:sz w:val="24"/>
          <w:szCs w:val="24"/>
          <w:shd w:val="clear" w:color="auto" w:fill="FFFFFF"/>
        </w:rPr>
        <w:t xml:space="preserve"> </w:t>
      </w:r>
      <w:r w:rsidRPr="00474847">
        <w:rPr>
          <w:rFonts w:ascii="Book Antiqua" w:hAnsi="Book Antiqua" w:cs="Times New Roman"/>
          <w:sz w:val="24"/>
          <w:szCs w:val="24"/>
        </w:rPr>
        <w:t>gaya kepemimpinan transformasional, budaya organisasi, dan motivasi kerja berpengaruh positif terhadap kinerja karyawan. Budaya organisasi berpengaruh terkecil terhadap kinerja karyawan.</w:t>
      </w:r>
    </w:p>
    <w:p w14:paraId="793B63A9" w14:textId="77777777" w:rsidR="00480DAB" w:rsidRPr="00943261" w:rsidRDefault="00480DAB" w:rsidP="00480DAB">
      <w:pPr>
        <w:shd w:val="clear" w:color="auto" w:fill="FFFFFF"/>
        <w:spacing w:after="0" w:line="360" w:lineRule="auto"/>
        <w:ind w:firstLine="567"/>
        <w:jc w:val="both"/>
        <w:rPr>
          <w:rFonts w:ascii="Book Antiqua" w:hAnsi="Book Antiqua" w:cs="Times New Roman"/>
          <w:sz w:val="24"/>
          <w:szCs w:val="24"/>
        </w:rPr>
      </w:pPr>
    </w:p>
    <w:p w14:paraId="5900CE35" w14:textId="2384F018" w:rsidR="00970420" w:rsidRPr="00591D63" w:rsidRDefault="00000000" w:rsidP="00480DAB">
      <w:pPr>
        <w:spacing w:after="0" w:line="360" w:lineRule="auto"/>
        <w:ind w:right="13"/>
        <w:jc w:val="both"/>
        <w:rPr>
          <w:rFonts w:ascii="Book Antiqua" w:eastAsia="Book Antiqua" w:hAnsi="Book Antiqua" w:cs="Book Antiqua"/>
          <w:b/>
          <w:sz w:val="24"/>
          <w:szCs w:val="24"/>
        </w:rPr>
      </w:pPr>
      <w:r w:rsidRPr="00591D63">
        <w:rPr>
          <w:rFonts w:ascii="Book Antiqua" w:eastAsia="Book Antiqua" w:hAnsi="Book Antiqua" w:cs="Book Antiqua"/>
          <w:b/>
          <w:sz w:val="24"/>
          <w:szCs w:val="24"/>
        </w:rPr>
        <w:t>LITERATURE REVIEW</w:t>
      </w:r>
    </w:p>
    <w:p w14:paraId="74B5B1E0" w14:textId="52EF487D" w:rsidR="00591D63" w:rsidRPr="0025180B" w:rsidRDefault="00591D63" w:rsidP="00480DAB">
      <w:pPr>
        <w:spacing w:after="0" w:line="360" w:lineRule="auto"/>
        <w:jc w:val="both"/>
        <w:rPr>
          <w:rFonts w:ascii="Book Antiqua" w:hAnsi="Book Antiqua" w:cs="Times New Roman"/>
          <w:b/>
          <w:sz w:val="24"/>
          <w:szCs w:val="24"/>
        </w:rPr>
      </w:pPr>
      <w:r w:rsidRPr="0025180B">
        <w:rPr>
          <w:rFonts w:ascii="Book Antiqua" w:hAnsi="Book Antiqua" w:cs="Times New Roman"/>
          <w:b/>
          <w:sz w:val="24"/>
          <w:szCs w:val="24"/>
        </w:rPr>
        <w:t>Manajemen Sumber Daya Manusia</w:t>
      </w:r>
    </w:p>
    <w:p w14:paraId="7B2C2C81" w14:textId="43FF5AE5" w:rsidR="00AD0CDE" w:rsidRDefault="007C204F" w:rsidP="001511DD">
      <w:pPr>
        <w:spacing w:after="0" w:line="360" w:lineRule="auto"/>
        <w:ind w:firstLine="567"/>
        <w:jc w:val="both"/>
        <w:rPr>
          <w:rFonts w:ascii="Book Antiqua" w:hAnsi="Book Antiqua" w:cs="Times New Roman"/>
          <w:bCs/>
          <w:sz w:val="24"/>
          <w:szCs w:val="24"/>
        </w:rPr>
      </w:pPr>
      <w:r w:rsidRPr="007C204F">
        <w:rPr>
          <w:rFonts w:ascii="Book Antiqua" w:hAnsi="Book Antiqua" w:cs="Times New Roman"/>
          <w:bCs/>
          <w:sz w:val="24"/>
          <w:szCs w:val="24"/>
        </w:rPr>
        <w:t>MSDM, adalah Ilmu atau metode untuk mengatur kaitan dan peran sumber daya (tenaga kerja) yang dimiliki seseorang agar lebih efisien dan efektif dan dapat digunakan semaksimal mungkin agar tercapainya tujuan perusahaan, karyawan dan masyarakat secara maksimal</w:t>
      </w:r>
      <w:r w:rsidR="005B7B33">
        <w:rPr>
          <w:rFonts w:ascii="Book Antiqua" w:hAnsi="Book Antiqua" w:cs="Times New Roman"/>
          <w:bCs/>
          <w:sz w:val="24"/>
          <w:szCs w:val="24"/>
        </w:rPr>
        <w:t xml:space="preserve"> </w:t>
      </w:r>
      <w:sdt>
        <w:sdtPr>
          <w:rPr>
            <w:rFonts w:ascii="Book Antiqua" w:hAnsi="Book Antiqua" w:cs="Times New Roman"/>
            <w:sz w:val="24"/>
            <w:szCs w:val="24"/>
          </w:rPr>
          <w:id w:val="-1686356137"/>
          <w:citation/>
        </w:sdtPr>
        <w:sdtContent>
          <w:r w:rsidR="00E10A8C" w:rsidRPr="00E10A8C">
            <w:rPr>
              <w:rFonts w:ascii="Book Antiqua" w:hAnsi="Book Antiqua" w:cs="Times New Roman"/>
              <w:sz w:val="24"/>
              <w:szCs w:val="24"/>
            </w:rPr>
            <w:fldChar w:fldCharType="begin"/>
          </w:r>
          <w:r w:rsidR="00E10A8C" w:rsidRPr="00E10A8C">
            <w:rPr>
              <w:rFonts w:ascii="Book Antiqua" w:hAnsi="Book Antiqua" w:cs="Times New Roman"/>
              <w:sz w:val="24"/>
              <w:szCs w:val="24"/>
            </w:rPr>
            <w:instrText xml:space="preserve"> CITATION NiW21 \l 1033 </w:instrText>
          </w:r>
          <w:r w:rsidR="00E10A8C" w:rsidRPr="00E10A8C">
            <w:rPr>
              <w:rFonts w:ascii="Book Antiqua" w:hAnsi="Book Antiqua" w:cs="Times New Roman"/>
              <w:sz w:val="24"/>
              <w:szCs w:val="24"/>
            </w:rPr>
            <w:fldChar w:fldCharType="separate"/>
          </w:r>
          <w:r w:rsidR="00E10A8C" w:rsidRPr="00E10A8C">
            <w:rPr>
              <w:rFonts w:ascii="Book Antiqua" w:hAnsi="Book Antiqua" w:cs="Times New Roman"/>
              <w:noProof/>
              <w:sz w:val="24"/>
              <w:szCs w:val="24"/>
            </w:rPr>
            <w:t>(Irmayani, 2021)</w:t>
          </w:r>
          <w:r w:rsidR="00E10A8C" w:rsidRPr="00E10A8C">
            <w:rPr>
              <w:rFonts w:ascii="Book Antiqua" w:hAnsi="Book Antiqua" w:cs="Times New Roman"/>
              <w:sz w:val="24"/>
              <w:szCs w:val="24"/>
            </w:rPr>
            <w:fldChar w:fldCharType="end"/>
          </w:r>
        </w:sdtContent>
      </w:sdt>
      <w:r w:rsidR="00E10A8C" w:rsidRPr="00E10A8C">
        <w:rPr>
          <w:rFonts w:ascii="Book Antiqua" w:hAnsi="Book Antiqua" w:cs="Times New Roman"/>
          <w:sz w:val="24"/>
          <w:szCs w:val="24"/>
        </w:rPr>
        <w:t>.</w:t>
      </w:r>
    </w:p>
    <w:p w14:paraId="2A9DCE7F" w14:textId="5D2B3B00" w:rsidR="00591D63" w:rsidRPr="00591D63" w:rsidRDefault="00591D63" w:rsidP="00480DAB">
      <w:pPr>
        <w:spacing w:after="0" w:line="360" w:lineRule="auto"/>
        <w:jc w:val="both"/>
        <w:rPr>
          <w:rFonts w:ascii="Book Antiqua" w:hAnsi="Book Antiqua" w:cs="Times New Roman"/>
          <w:b/>
          <w:sz w:val="24"/>
          <w:szCs w:val="24"/>
        </w:rPr>
      </w:pPr>
      <w:r w:rsidRPr="00591D63">
        <w:rPr>
          <w:rFonts w:ascii="Book Antiqua" w:hAnsi="Book Antiqua" w:cs="Times New Roman"/>
          <w:b/>
          <w:sz w:val="24"/>
          <w:szCs w:val="24"/>
        </w:rPr>
        <w:t>Gaya Kepemimpinan Transformasional</w:t>
      </w:r>
    </w:p>
    <w:p w14:paraId="421A2330" w14:textId="5D4EBCEB" w:rsidR="00AD0CDE" w:rsidRDefault="00755C1F" w:rsidP="00AD0CDE">
      <w:pPr>
        <w:spacing w:after="0" w:line="360" w:lineRule="auto"/>
        <w:ind w:firstLine="567"/>
        <w:jc w:val="both"/>
        <w:rPr>
          <w:rFonts w:ascii="Book Antiqua" w:hAnsi="Book Antiqua" w:cs="Times New Roman"/>
          <w:bCs/>
          <w:sz w:val="24"/>
          <w:szCs w:val="24"/>
        </w:rPr>
      </w:pPr>
      <w:r w:rsidRPr="00755C1F">
        <w:rPr>
          <w:rFonts w:ascii="Book Antiqua" w:hAnsi="Book Antiqua" w:cs="Times New Roman"/>
          <w:bCs/>
          <w:sz w:val="24"/>
          <w:szCs w:val="24"/>
        </w:rPr>
        <w:t xml:space="preserve">Karakteristik kepemimpinan yang positif dan karismatik, seperti integritas, dapat dipercaya, dan moralitas. Motivasi inspirasional adalah kemampuan pemimpin </w:t>
      </w:r>
      <w:r w:rsidRPr="00755C1F">
        <w:rPr>
          <w:rFonts w:ascii="Book Antiqua" w:hAnsi="Book Antiqua" w:cs="Times New Roman"/>
          <w:bCs/>
          <w:sz w:val="24"/>
          <w:szCs w:val="24"/>
        </w:rPr>
        <w:lastRenderedPageBreak/>
        <w:t>untuk memotivasi dan memengaruhi karyawan melalui komunikasi yang efektif dan visi yang jelas</w:t>
      </w:r>
      <w:r w:rsidR="005B7B33">
        <w:rPr>
          <w:rFonts w:ascii="Book Antiqua" w:hAnsi="Book Antiqua" w:cs="Times New Roman"/>
          <w:bCs/>
          <w:sz w:val="24"/>
          <w:szCs w:val="24"/>
        </w:rPr>
        <w:t xml:space="preserve"> </w:t>
      </w:r>
      <w:sdt>
        <w:sdtPr>
          <w:rPr>
            <w:rFonts w:ascii="Times New Roman" w:hAnsi="Times New Roman" w:cs="Times New Roman"/>
            <w:sz w:val="24"/>
            <w:szCs w:val="24"/>
          </w:rPr>
          <w:id w:val="235447112"/>
          <w:citation/>
        </w:sdtPr>
        <w:sdtContent>
          <w:r w:rsidR="00E10A8C" w:rsidRPr="00291F77">
            <w:rPr>
              <w:rFonts w:ascii="Times New Roman" w:hAnsi="Times New Roman" w:cs="Times New Roman"/>
              <w:sz w:val="24"/>
              <w:szCs w:val="24"/>
            </w:rPr>
            <w:fldChar w:fldCharType="begin"/>
          </w:r>
          <w:r w:rsidR="00E10A8C" w:rsidRPr="00291F77">
            <w:rPr>
              <w:rFonts w:ascii="Times New Roman" w:hAnsi="Times New Roman" w:cs="Times New Roman"/>
              <w:sz w:val="24"/>
              <w:szCs w:val="24"/>
            </w:rPr>
            <w:instrText xml:space="preserve"> CITATION IDe20 \l 1033 </w:instrText>
          </w:r>
          <w:r w:rsidR="00E10A8C" w:rsidRPr="00291F77">
            <w:rPr>
              <w:rFonts w:ascii="Times New Roman" w:hAnsi="Times New Roman" w:cs="Times New Roman"/>
              <w:sz w:val="24"/>
              <w:szCs w:val="24"/>
            </w:rPr>
            <w:fldChar w:fldCharType="separate"/>
          </w:r>
          <w:r w:rsidR="00E10A8C" w:rsidRPr="00DA6D1F">
            <w:rPr>
              <w:rFonts w:ascii="Times New Roman" w:hAnsi="Times New Roman" w:cs="Times New Roman"/>
              <w:noProof/>
              <w:sz w:val="24"/>
              <w:szCs w:val="24"/>
            </w:rPr>
            <w:t>(I Dewa Gede Agung Putra Widyatmika, 2020)</w:t>
          </w:r>
          <w:r w:rsidR="00E10A8C" w:rsidRPr="00291F77">
            <w:rPr>
              <w:rFonts w:ascii="Times New Roman" w:hAnsi="Times New Roman" w:cs="Times New Roman"/>
              <w:sz w:val="24"/>
              <w:szCs w:val="24"/>
            </w:rPr>
            <w:fldChar w:fldCharType="end"/>
          </w:r>
        </w:sdtContent>
      </w:sdt>
      <w:r w:rsidR="00E10A8C" w:rsidRPr="00291F77">
        <w:rPr>
          <w:rFonts w:ascii="Times New Roman" w:hAnsi="Times New Roman" w:cs="Times New Roman"/>
          <w:sz w:val="24"/>
          <w:szCs w:val="24"/>
        </w:rPr>
        <w:t>.</w:t>
      </w:r>
    </w:p>
    <w:p w14:paraId="725F5A4B" w14:textId="15A514AE" w:rsidR="00591D63" w:rsidRPr="00591D63" w:rsidRDefault="00591D63" w:rsidP="00755C1F">
      <w:pPr>
        <w:spacing w:after="0" w:line="360" w:lineRule="auto"/>
        <w:jc w:val="both"/>
        <w:rPr>
          <w:rFonts w:ascii="Book Antiqua" w:hAnsi="Book Antiqua" w:cs="Times New Roman"/>
          <w:b/>
          <w:sz w:val="24"/>
          <w:szCs w:val="24"/>
        </w:rPr>
      </w:pPr>
      <w:r w:rsidRPr="00591D63">
        <w:rPr>
          <w:rFonts w:ascii="Book Antiqua" w:hAnsi="Book Antiqua" w:cs="Times New Roman"/>
          <w:b/>
          <w:sz w:val="24"/>
          <w:szCs w:val="24"/>
        </w:rPr>
        <w:t>Budaya Organisasi</w:t>
      </w:r>
    </w:p>
    <w:p w14:paraId="3A2751EC" w14:textId="4803B479" w:rsidR="00AD0CDE" w:rsidRPr="005B7B33" w:rsidRDefault="005B7B33" w:rsidP="00AD0CDE">
      <w:pPr>
        <w:spacing w:after="0" w:line="360" w:lineRule="auto"/>
        <w:ind w:firstLine="567"/>
        <w:jc w:val="both"/>
        <w:rPr>
          <w:rFonts w:ascii="Book Antiqua" w:hAnsi="Book Antiqua" w:cs="Times New Roman"/>
          <w:bCs/>
          <w:sz w:val="24"/>
          <w:szCs w:val="24"/>
        </w:rPr>
      </w:pPr>
      <w:r w:rsidRPr="005B7B33">
        <w:rPr>
          <w:rFonts w:ascii="Book Antiqua" w:hAnsi="Book Antiqua" w:cs="Times New Roman"/>
          <w:bCs/>
          <w:sz w:val="24"/>
          <w:szCs w:val="24"/>
        </w:rPr>
        <w:t>Menurut Robbins dan Judge (2016), Budaya Organisasi adalah sebuah sistem berbagi makna yang dijalankan oleh seluruh anggota yang berbeda antara satu organisasi dengan organisasi lainnya. Selanjutnya Hendra (2020) menyatakan bahwa Budaya Organisasi adalah norma-norma dan nilai-nilai yang mengatur perilaku anggota organisasi. Sementara  Asnora (2020) Budaya Organisasi adalah seperangkat nilai, keyakinan, dan sikap utama yang diberlakukan di antara para anggota organisasi.</w:t>
      </w:r>
    </w:p>
    <w:p w14:paraId="3F630249" w14:textId="2FCD6B95" w:rsidR="00591D63" w:rsidRPr="00591D63" w:rsidRDefault="00591D63" w:rsidP="00591D63">
      <w:pPr>
        <w:spacing w:after="0" w:line="360" w:lineRule="auto"/>
        <w:jc w:val="both"/>
        <w:rPr>
          <w:rFonts w:ascii="Book Antiqua" w:hAnsi="Book Antiqua" w:cs="Times New Roman"/>
          <w:b/>
          <w:sz w:val="24"/>
          <w:szCs w:val="24"/>
        </w:rPr>
      </w:pPr>
      <w:r w:rsidRPr="00591D63">
        <w:rPr>
          <w:rFonts w:ascii="Book Antiqua" w:hAnsi="Book Antiqua" w:cs="Times New Roman"/>
          <w:b/>
          <w:sz w:val="24"/>
          <w:szCs w:val="24"/>
        </w:rPr>
        <w:t>Motivasi Kerja</w:t>
      </w:r>
    </w:p>
    <w:p w14:paraId="572363B7" w14:textId="21E8B62E" w:rsidR="0004581B" w:rsidRPr="0004581B" w:rsidRDefault="0004581B" w:rsidP="0004581B">
      <w:pPr>
        <w:pStyle w:val="NormalWeb"/>
        <w:shd w:val="clear" w:color="auto" w:fill="FFFFFF"/>
        <w:spacing w:before="0" w:beforeAutospacing="0" w:after="0" w:afterAutospacing="0" w:line="360" w:lineRule="auto"/>
        <w:ind w:firstLine="567"/>
        <w:jc w:val="both"/>
        <w:rPr>
          <w:rFonts w:ascii="Book Antiqua" w:hAnsi="Book Antiqua"/>
        </w:rPr>
      </w:pPr>
      <w:r w:rsidRPr="0004581B">
        <w:rPr>
          <w:rStyle w:val="Strong"/>
          <w:rFonts w:ascii="Book Antiqua" w:hAnsi="Book Antiqua"/>
          <w:b w:val="0"/>
          <w:bCs w:val="0"/>
        </w:rPr>
        <w:t xml:space="preserve">Menurut </w:t>
      </w:r>
      <w:r w:rsidRPr="0004581B">
        <w:rPr>
          <w:rFonts w:ascii="Book Antiqua" w:hAnsi="Book Antiqua"/>
        </w:rPr>
        <w:t xml:space="preserve">Marwanti (2017) </w:t>
      </w:r>
      <w:r w:rsidRPr="0004581B">
        <w:rPr>
          <w:rFonts w:ascii="Book Antiqua" w:hAnsi="Book Antiqua"/>
        </w:rPr>
        <w:t>motivasi kerja sebagai "kekuatan yang mendorong seseorang untuk melakukan suatu pekerjaan dengan penuh semangat dan antusias."</w:t>
      </w:r>
      <w:r w:rsidRPr="0004581B">
        <w:rPr>
          <w:rFonts w:ascii="Book Antiqua" w:hAnsi="Book Antiqua"/>
        </w:rPr>
        <w:t xml:space="preserve"> </w:t>
      </w:r>
      <w:r>
        <w:rPr>
          <w:rFonts w:ascii="Book Antiqua" w:hAnsi="Book Antiqua"/>
        </w:rPr>
        <w:t xml:space="preserve">Sementara itu </w:t>
      </w:r>
      <w:r w:rsidRPr="0004581B">
        <w:rPr>
          <w:rFonts w:ascii="Book Antiqua" w:hAnsi="Book Antiqua"/>
          <w14:ligatures w14:val="none"/>
        </w:rPr>
        <w:t>Hafidzi et al. (2019) motivasi kerja sebagai "seperangkat kekuatan baik yang berasal dari dalam diri maupun dari luar diri seseorang yang mendorong untuk memulai berperilaku kerja sesuai dengan format, arah, intensitas, dan jangka waktu tertentu."</w:t>
      </w:r>
      <w:r w:rsidRPr="0004581B">
        <w:rPr>
          <w:rFonts w:ascii="Book Antiqua" w:hAnsi="Book Antiqua"/>
          <w14:ligatures w14:val="none"/>
        </w:rPr>
        <w:t xml:space="preserve"> </w:t>
      </w:r>
    </w:p>
    <w:p w14:paraId="79E52FBD" w14:textId="03B541BF" w:rsidR="0004581B" w:rsidRPr="00291E79" w:rsidRDefault="0004581B" w:rsidP="0004581B">
      <w:pPr>
        <w:pStyle w:val="NormalWeb"/>
        <w:shd w:val="clear" w:color="auto" w:fill="FFFFFF"/>
        <w:spacing w:before="0" w:beforeAutospacing="0" w:after="0" w:afterAutospacing="0" w:line="360" w:lineRule="auto"/>
        <w:jc w:val="both"/>
        <w:rPr>
          <w:rFonts w:ascii="Book Antiqua" w:hAnsi="Book Antiqua"/>
          <w:bCs/>
          <w:color w:val="111111"/>
        </w:rPr>
      </w:pPr>
    </w:p>
    <w:p w14:paraId="4BAAB3F4" w14:textId="4E3ED30F" w:rsidR="00970420" w:rsidRDefault="00000000">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METHODS</w:t>
      </w:r>
    </w:p>
    <w:p w14:paraId="0A740013" w14:textId="77777777" w:rsidR="0004581B" w:rsidRPr="0004581B" w:rsidRDefault="0004581B" w:rsidP="0004581B">
      <w:pPr>
        <w:shd w:val="clear" w:color="auto" w:fill="FFFFFF"/>
        <w:spacing w:after="0" w:line="360" w:lineRule="auto"/>
        <w:jc w:val="both"/>
        <w:rPr>
          <w:rFonts w:ascii="Book Antiqua" w:eastAsia="Times New Roman" w:hAnsi="Book Antiqua" w:cs="Times New Roman"/>
          <w:b/>
          <w:bCs/>
          <w:color w:val="000000"/>
          <w:spacing w:val="2"/>
          <w:sz w:val="24"/>
          <w:szCs w:val="24"/>
          <w:lang w:val="en-ID"/>
        </w:rPr>
      </w:pPr>
      <w:r w:rsidRPr="0004581B">
        <w:rPr>
          <w:rFonts w:ascii="Book Antiqua" w:eastAsia="Times New Roman" w:hAnsi="Book Antiqua" w:cs="Times New Roman"/>
          <w:b/>
          <w:bCs/>
          <w:color w:val="000000"/>
          <w:spacing w:val="2"/>
          <w:sz w:val="24"/>
          <w:szCs w:val="24"/>
          <w:lang w:val="en-ID"/>
        </w:rPr>
        <w:t>Identifikasi Penelitian</w:t>
      </w:r>
    </w:p>
    <w:p w14:paraId="17B715C0" w14:textId="77777777" w:rsidR="0004581B" w:rsidRPr="0004581B" w:rsidRDefault="0004581B" w:rsidP="0004581B">
      <w:pPr>
        <w:pStyle w:val="ListParagraph"/>
        <w:numPr>
          <w:ilvl w:val="0"/>
          <w:numId w:val="1"/>
        </w:numPr>
        <w:shd w:val="clear" w:color="auto" w:fill="FFFFFF"/>
        <w:spacing w:after="0" w:line="360" w:lineRule="auto"/>
        <w:jc w:val="both"/>
        <w:rPr>
          <w:rFonts w:ascii="Book Antiqua" w:hAnsi="Book Antiqua" w:cs="Times New Roman"/>
          <w:sz w:val="24"/>
          <w:szCs w:val="24"/>
          <w:lang w:val="en-ID" w:eastAsia="en-ID"/>
        </w:rPr>
      </w:pPr>
      <w:r w:rsidRPr="0004581B">
        <w:rPr>
          <w:rFonts w:ascii="Book Antiqua" w:hAnsi="Book Antiqua" w:cs="Times New Roman"/>
          <w:sz w:val="24"/>
          <w:szCs w:val="24"/>
          <w:lang w:val="en-US"/>
        </w:rPr>
        <w:t>Variabel Independen (Bebas)</w:t>
      </w:r>
    </w:p>
    <w:p w14:paraId="65CA1B0C" w14:textId="167B3DFE" w:rsidR="0004581B" w:rsidRPr="0004581B" w:rsidRDefault="00891621" w:rsidP="00891621">
      <w:pPr>
        <w:shd w:val="clear" w:color="auto" w:fill="FFFFFF"/>
        <w:spacing w:after="0" w:line="360" w:lineRule="auto"/>
        <w:ind w:left="426" w:firstLine="567"/>
        <w:jc w:val="both"/>
        <w:rPr>
          <w:rFonts w:ascii="Book Antiqua" w:hAnsi="Book Antiqua" w:cs="Times New Roman"/>
          <w:sz w:val="24"/>
          <w:szCs w:val="24"/>
          <w:lang w:val="en-ID"/>
        </w:rPr>
      </w:pPr>
      <w:r>
        <w:rPr>
          <w:rFonts w:ascii="Book Antiqua" w:hAnsi="Book Antiqua"/>
          <w:sz w:val="24"/>
          <w:szCs w:val="24"/>
        </w:rPr>
        <w:t>V</w:t>
      </w:r>
      <w:r w:rsidRPr="00891621">
        <w:rPr>
          <w:rFonts w:ascii="Book Antiqua" w:hAnsi="Book Antiqua"/>
          <w:sz w:val="24"/>
          <w:szCs w:val="24"/>
        </w:rPr>
        <w:t xml:space="preserve">ariabel bebas berperan sebagai faktor yang memicu perubahan atau kemunculan variabel terikat (depeneden), sebagaimana dijelaskan oleh </w:t>
      </w:r>
      <w:sdt>
        <w:sdtPr>
          <w:rPr>
            <w:rFonts w:ascii="Book Antiqua" w:hAnsi="Book Antiqua" w:cs="Times New Roman"/>
            <w:sz w:val="24"/>
            <w:szCs w:val="24"/>
          </w:rPr>
          <w:id w:val="765734574"/>
          <w:citation/>
        </w:sdtPr>
        <w:sdtContent>
          <w:r w:rsidR="00E10A8C" w:rsidRPr="00E10A8C">
            <w:rPr>
              <w:rFonts w:ascii="Book Antiqua" w:hAnsi="Book Antiqua" w:cs="Times New Roman"/>
              <w:sz w:val="24"/>
              <w:szCs w:val="24"/>
            </w:rPr>
            <w:fldChar w:fldCharType="begin"/>
          </w:r>
          <w:r w:rsidR="00E10A8C" w:rsidRPr="00E10A8C">
            <w:rPr>
              <w:rFonts w:ascii="Book Antiqua" w:hAnsi="Book Antiqua" w:cs="Times New Roman"/>
              <w:sz w:val="24"/>
              <w:szCs w:val="24"/>
            </w:rPr>
            <w:instrText xml:space="preserve">CITATION Sug19 \l 1033 </w:instrText>
          </w:r>
          <w:r w:rsidR="00E10A8C" w:rsidRPr="00E10A8C">
            <w:rPr>
              <w:rFonts w:ascii="Book Antiqua" w:hAnsi="Book Antiqua" w:cs="Times New Roman"/>
              <w:sz w:val="24"/>
              <w:szCs w:val="24"/>
            </w:rPr>
            <w:fldChar w:fldCharType="separate"/>
          </w:r>
          <w:r w:rsidR="00E10A8C" w:rsidRPr="00E10A8C">
            <w:rPr>
              <w:rFonts w:ascii="Book Antiqua" w:hAnsi="Book Antiqua" w:cs="Times New Roman"/>
              <w:noProof/>
              <w:sz w:val="24"/>
              <w:szCs w:val="24"/>
            </w:rPr>
            <w:t>(Sugiyono, 2019)</w:t>
          </w:r>
          <w:r w:rsidR="00E10A8C" w:rsidRPr="00E10A8C">
            <w:rPr>
              <w:rFonts w:ascii="Book Antiqua" w:hAnsi="Book Antiqua" w:cs="Times New Roman"/>
              <w:sz w:val="24"/>
              <w:szCs w:val="24"/>
            </w:rPr>
            <w:fldChar w:fldCharType="end"/>
          </w:r>
        </w:sdtContent>
      </w:sdt>
      <w:r w:rsidR="00E10A8C">
        <w:rPr>
          <w:rFonts w:ascii="Times New Roman" w:hAnsi="Times New Roman" w:cs="Times New Roman"/>
          <w:color w:val="000000" w:themeColor="text1"/>
          <w:sz w:val="24"/>
          <w:szCs w:val="24"/>
          <w:lang w:val="en-ID"/>
        </w:rPr>
        <w:t>.</w:t>
      </w:r>
      <w:r w:rsidR="00A60F33">
        <w:rPr>
          <w:rFonts w:ascii="Times New Roman" w:hAnsi="Times New Roman" w:cs="Times New Roman"/>
          <w:color w:val="000000" w:themeColor="text1"/>
          <w:sz w:val="24"/>
          <w:szCs w:val="24"/>
          <w:lang w:val="en-ID"/>
        </w:rPr>
        <w:t xml:space="preserve"> </w:t>
      </w:r>
      <w:r w:rsidR="0004581B" w:rsidRPr="0004581B">
        <w:rPr>
          <w:rFonts w:ascii="Book Antiqua" w:hAnsi="Book Antiqua" w:cs="Times New Roman"/>
          <w:sz w:val="24"/>
          <w:szCs w:val="24"/>
        </w:rPr>
        <w:t>Variabel Independen (Bebas):</w:t>
      </w:r>
      <w:r w:rsidR="0004581B" w:rsidRPr="0004581B">
        <w:rPr>
          <w:rFonts w:ascii="Book Antiqua" w:hAnsi="Book Antiqua" w:cs="Times New Roman"/>
          <w:sz w:val="24"/>
          <w:szCs w:val="24"/>
          <w:lang w:val="en-ID"/>
        </w:rPr>
        <w:t xml:space="preserve"> </w:t>
      </w:r>
      <w:r w:rsidR="0004581B" w:rsidRPr="0004581B">
        <w:rPr>
          <w:rFonts w:ascii="Book Antiqua" w:hAnsi="Book Antiqua" w:cs="Times New Roman"/>
          <w:sz w:val="24"/>
          <w:szCs w:val="24"/>
        </w:rPr>
        <w:t>Gaya Kepemimpinan</w:t>
      </w:r>
      <w:r w:rsidR="00A60F33">
        <w:rPr>
          <w:rFonts w:ascii="Book Antiqua" w:hAnsi="Book Antiqua" w:cs="Times New Roman"/>
          <w:sz w:val="24"/>
          <w:szCs w:val="24"/>
        </w:rPr>
        <w:t xml:space="preserve"> </w:t>
      </w:r>
      <w:r w:rsidR="0004581B" w:rsidRPr="0004581B">
        <w:rPr>
          <w:rFonts w:ascii="Book Antiqua" w:hAnsi="Book Antiqua" w:cs="Times New Roman"/>
          <w:sz w:val="24"/>
          <w:szCs w:val="24"/>
        </w:rPr>
        <w:t>Transformasional (X</w:t>
      </w:r>
      <w:r w:rsidR="0004581B" w:rsidRPr="0004581B">
        <w:rPr>
          <w:rFonts w:ascii="Book Antiqua" w:hAnsi="Book Antiqua" w:cs="Times New Roman"/>
          <w:sz w:val="24"/>
          <w:szCs w:val="24"/>
          <w:vertAlign w:val="subscript"/>
        </w:rPr>
        <w:t>1</w:t>
      </w:r>
      <w:r w:rsidR="0004581B" w:rsidRPr="0004581B">
        <w:rPr>
          <w:rFonts w:ascii="Book Antiqua" w:hAnsi="Book Antiqua" w:cs="Times New Roman"/>
          <w:sz w:val="24"/>
          <w:szCs w:val="24"/>
        </w:rPr>
        <w:t>)</w:t>
      </w:r>
      <w:r w:rsidR="0004581B" w:rsidRPr="0004581B">
        <w:rPr>
          <w:rFonts w:ascii="Book Antiqua" w:hAnsi="Book Antiqua" w:cs="Times New Roman"/>
          <w:sz w:val="24"/>
          <w:szCs w:val="24"/>
          <w:lang w:val="en-ID"/>
        </w:rPr>
        <w:t xml:space="preserve">, </w:t>
      </w:r>
      <w:r w:rsidR="0004581B" w:rsidRPr="0004581B">
        <w:rPr>
          <w:rFonts w:ascii="Book Antiqua" w:hAnsi="Book Antiqua" w:cs="Times New Roman"/>
          <w:sz w:val="24"/>
          <w:szCs w:val="24"/>
        </w:rPr>
        <w:t>Budaya Organisasi (X</w:t>
      </w:r>
      <w:r w:rsidR="0004581B" w:rsidRPr="0004581B">
        <w:rPr>
          <w:rFonts w:ascii="Book Antiqua" w:hAnsi="Book Antiqua" w:cs="Times New Roman"/>
          <w:sz w:val="24"/>
          <w:szCs w:val="24"/>
          <w:vertAlign w:val="subscript"/>
        </w:rPr>
        <w:t>2</w:t>
      </w:r>
      <w:r w:rsidR="0004581B" w:rsidRPr="0004581B">
        <w:rPr>
          <w:rFonts w:ascii="Book Antiqua" w:hAnsi="Book Antiqua" w:cs="Times New Roman"/>
          <w:sz w:val="24"/>
          <w:szCs w:val="24"/>
        </w:rPr>
        <w:t>)</w:t>
      </w:r>
      <w:r w:rsidR="0004581B" w:rsidRPr="0004581B">
        <w:rPr>
          <w:rFonts w:ascii="Book Antiqua" w:hAnsi="Book Antiqua" w:cs="Times New Roman"/>
          <w:sz w:val="24"/>
          <w:szCs w:val="24"/>
          <w:lang w:val="en-ID"/>
        </w:rPr>
        <w:t xml:space="preserve"> dan </w:t>
      </w:r>
      <w:r w:rsidR="0004581B" w:rsidRPr="0004581B">
        <w:rPr>
          <w:rFonts w:ascii="Book Antiqua" w:hAnsi="Book Antiqua" w:cs="Times New Roman"/>
          <w:sz w:val="24"/>
          <w:szCs w:val="24"/>
        </w:rPr>
        <w:t>Motivasi Kerja (X</w:t>
      </w:r>
      <w:r w:rsidR="0004581B" w:rsidRPr="0004581B">
        <w:rPr>
          <w:rFonts w:ascii="Book Antiqua" w:hAnsi="Book Antiqua" w:cs="Times New Roman"/>
          <w:sz w:val="24"/>
          <w:szCs w:val="24"/>
          <w:vertAlign w:val="subscript"/>
        </w:rPr>
        <w:t>3</w:t>
      </w:r>
      <w:r w:rsidR="0004581B" w:rsidRPr="0004581B">
        <w:rPr>
          <w:rFonts w:ascii="Book Antiqua" w:hAnsi="Book Antiqua" w:cs="Times New Roman"/>
          <w:sz w:val="24"/>
          <w:szCs w:val="24"/>
        </w:rPr>
        <w:t>).</w:t>
      </w:r>
    </w:p>
    <w:p w14:paraId="3103D226" w14:textId="77777777" w:rsidR="00891621" w:rsidRDefault="0004581B" w:rsidP="00891621">
      <w:pPr>
        <w:pStyle w:val="ListParagraph"/>
        <w:numPr>
          <w:ilvl w:val="0"/>
          <w:numId w:val="1"/>
        </w:numPr>
        <w:spacing w:line="360" w:lineRule="auto"/>
        <w:rPr>
          <w:rFonts w:ascii="Book Antiqua" w:hAnsi="Book Antiqua" w:cs="Times New Roman"/>
          <w:sz w:val="24"/>
          <w:szCs w:val="24"/>
        </w:rPr>
      </w:pPr>
      <w:r w:rsidRPr="0004581B">
        <w:rPr>
          <w:rFonts w:ascii="Book Antiqua" w:hAnsi="Book Antiqua" w:cs="Times New Roman"/>
          <w:sz w:val="24"/>
          <w:szCs w:val="24"/>
        </w:rPr>
        <w:t>Variabel Dependen (Terikat)</w:t>
      </w:r>
    </w:p>
    <w:p w14:paraId="21E5B53B" w14:textId="617731C1" w:rsidR="00AD0CDE" w:rsidRDefault="00891621" w:rsidP="00891621">
      <w:pPr>
        <w:pStyle w:val="ListParagraph"/>
        <w:spacing w:line="360" w:lineRule="auto"/>
        <w:ind w:left="357" w:firstLine="567"/>
        <w:jc w:val="both"/>
        <w:rPr>
          <w:rFonts w:ascii="Book Antiqua" w:hAnsi="Book Antiqua" w:cs="Times New Roman"/>
          <w:sz w:val="24"/>
          <w:szCs w:val="24"/>
        </w:rPr>
      </w:pPr>
      <w:r w:rsidRPr="00891621">
        <w:rPr>
          <w:rFonts w:ascii="Book Antiqua" w:hAnsi="Book Antiqua"/>
          <w:sz w:val="24"/>
          <w:szCs w:val="24"/>
        </w:rPr>
        <w:t xml:space="preserve">Menurut </w:t>
      </w:r>
      <w:sdt>
        <w:sdtPr>
          <w:rPr>
            <w:rFonts w:ascii="Book Antiqua" w:hAnsi="Book Antiqua" w:cs="Times New Roman"/>
            <w:sz w:val="24"/>
            <w:szCs w:val="24"/>
          </w:rPr>
          <w:id w:val="1816295987"/>
          <w:citation/>
        </w:sdtPr>
        <w:sdtContent>
          <w:r w:rsidR="00E10A8C" w:rsidRPr="00E10A8C">
            <w:rPr>
              <w:rFonts w:ascii="Book Antiqua" w:hAnsi="Book Antiqua" w:cs="Times New Roman"/>
              <w:sz w:val="24"/>
              <w:szCs w:val="24"/>
            </w:rPr>
            <w:fldChar w:fldCharType="begin"/>
          </w:r>
          <w:r w:rsidR="00E10A8C" w:rsidRPr="00E10A8C">
            <w:rPr>
              <w:rFonts w:ascii="Book Antiqua" w:hAnsi="Book Antiqua" w:cs="Times New Roman"/>
              <w:sz w:val="24"/>
              <w:szCs w:val="24"/>
              <w:lang w:val="en-US"/>
            </w:rPr>
            <w:instrText xml:space="preserve">CITATION Sug19 \l 1033 </w:instrText>
          </w:r>
          <w:r w:rsidR="00E10A8C" w:rsidRPr="00E10A8C">
            <w:rPr>
              <w:rFonts w:ascii="Book Antiqua" w:hAnsi="Book Antiqua" w:cs="Times New Roman"/>
              <w:sz w:val="24"/>
              <w:szCs w:val="24"/>
            </w:rPr>
            <w:fldChar w:fldCharType="separate"/>
          </w:r>
          <w:r w:rsidR="00E10A8C" w:rsidRPr="00E10A8C">
            <w:rPr>
              <w:rFonts w:ascii="Book Antiqua" w:hAnsi="Book Antiqua" w:cs="Times New Roman"/>
              <w:noProof/>
              <w:sz w:val="24"/>
              <w:szCs w:val="24"/>
              <w:lang w:val="en-US"/>
            </w:rPr>
            <w:t>(Sugiyono, 2019)</w:t>
          </w:r>
          <w:r w:rsidR="00E10A8C" w:rsidRPr="00E10A8C">
            <w:rPr>
              <w:rFonts w:ascii="Book Antiqua" w:hAnsi="Book Antiqua" w:cs="Times New Roman"/>
              <w:sz w:val="24"/>
              <w:szCs w:val="24"/>
            </w:rPr>
            <w:fldChar w:fldCharType="end"/>
          </w:r>
        </w:sdtContent>
      </w:sdt>
      <w:r w:rsidR="00E10A8C">
        <w:rPr>
          <w:rFonts w:ascii="Times New Roman" w:hAnsi="Times New Roman" w:cs="Times New Roman"/>
          <w:color w:val="000000" w:themeColor="text1"/>
          <w:sz w:val="24"/>
          <w:szCs w:val="24"/>
          <w:lang w:val="en-ID" w:eastAsia="en-ID"/>
        </w:rPr>
        <w:t xml:space="preserve"> </w:t>
      </w:r>
      <w:r w:rsidRPr="00891621">
        <w:rPr>
          <w:rFonts w:ascii="Book Antiqua" w:hAnsi="Book Antiqua"/>
          <w:sz w:val="24"/>
          <w:szCs w:val="24"/>
        </w:rPr>
        <w:t xml:space="preserve">variabel </w:t>
      </w:r>
      <w:r w:rsidRPr="00891621">
        <w:rPr>
          <w:rStyle w:val="Strong"/>
          <w:rFonts w:ascii="Book Antiqua" w:hAnsi="Book Antiqua"/>
          <w:b w:val="0"/>
          <w:bCs w:val="0"/>
          <w:sz w:val="24"/>
          <w:szCs w:val="24"/>
        </w:rPr>
        <w:t>terikat</w:t>
      </w:r>
      <w:r w:rsidRPr="00891621">
        <w:rPr>
          <w:rFonts w:ascii="Book Antiqua" w:hAnsi="Book Antiqua"/>
          <w:sz w:val="24"/>
          <w:szCs w:val="24"/>
        </w:rPr>
        <w:t xml:space="preserve"> berperan sebagai </w:t>
      </w:r>
      <w:r w:rsidRPr="00891621">
        <w:rPr>
          <w:rStyle w:val="Strong"/>
          <w:rFonts w:ascii="Book Antiqua" w:hAnsi="Book Antiqua"/>
          <w:b w:val="0"/>
          <w:bCs w:val="0"/>
          <w:sz w:val="24"/>
          <w:szCs w:val="24"/>
        </w:rPr>
        <w:t>konsekuensi</w:t>
      </w:r>
      <w:r w:rsidRPr="00891621">
        <w:rPr>
          <w:rFonts w:ascii="Book Antiqua" w:hAnsi="Book Antiqua"/>
          <w:sz w:val="24"/>
          <w:szCs w:val="24"/>
        </w:rPr>
        <w:t xml:space="preserve"> dari variabel </w:t>
      </w:r>
      <w:r w:rsidRPr="00891621">
        <w:rPr>
          <w:rStyle w:val="Strong"/>
          <w:rFonts w:ascii="Book Antiqua" w:hAnsi="Book Antiqua"/>
          <w:b w:val="0"/>
          <w:bCs w:val="0"/>
          <w:sz w:val="24"/>
          <w:szCs w:val="24"/>
        </w:rPr>
        <w:t>bebas</w:t>
      </w:r>
      <w:r>
        <w:rPr>
          <w:rFonts w:ascii="Book Antiqua" w:hAnsi="Book Antiqua"/>
          <w:sz w:val="24"/>
          <w:szCs w:val="24"/>
        </w:rPr>
        <w:t xml:space="preserve"> </w:t>
      </w:r>
      <w:r w:rsidRPr="00891621">
        <w:rPr>
          <w:rFonts w:ascii="Book Antiqua" w:hAnsi="Book Antiqua"/>
          <w:sz w:val="24"/>
          <w:szCs w:val="24"/>
        </w:rPr>
        <w:t xml:space="preserve">menunjukkan bahwa variabel terikat </w:t>
      </w:r>
      <w:r w:rsidRPr="00891621">
        <w:rPr>
          <w:rStyle w:val="Strong"/>
          <w:rFonts w:ascii="Book Antiqua" w:hAnsi="Book Antiqua"/>
          <w:b w:val="0"/>
          <w:bCs w:val="0"/>
          <w:sz w:val="24"/>
          <w:szCs w:val="24"/>
        </w:rPr>
        <w:t>dipengaruhi</w:t>
      </w:r>
      <w:r w:rsidRPr="00891621">
        <w:rPr>
          <w:rFonts w:ascii="Book Antiqua" w:hAnsi="Book Antiqua"/>
          <w:sz w:val="24"/>
          <w:szCs w:val="24"/>
        </w:rPr>
        <w:t xml:space="preserve"> oleh variabel bebas.</w:t>
      </w:r>
      <w:r w:rsidRPr="00891621">
        <w:rPr>
          <w:sz w:val="24"/>
          <w:szCs w:val="24"/>
        </w:rPr>
        <w:t xml:space="preserve"> </w:t>
      </w:r>
      <w:r w:rsidR="0004581B" w:rsidRPr="00891621">
        <w:rPr>
          <w:rFonts w:ascii="Book Antiqua" w:hAnsi="Book Antiqua" w:cs="Times New Roman"/>
          <w:sz w:val="24"/>
          <w:szCs w:val="24"/>
        </w:rPr>
        <w:t>Variabel dependen/terkait dalam penelitian ini meliputi : Kinerja Karyawan (Y).</w:t>
      </w:r>
    </w:p>
    <w:p w14:paraId="28A326B7" w14:textId="77777777" w:rsidR="00E10A8C" w:rsidRPr="00891621" w:rsidRDefault="00E10A8C" w:rsidP="00891621">
      <w:pPr>
        <w:pStyle w:val="ListParagraph"/>
        <w:spacing w:line="360" w:lineRule="auto"/>
        <w:ind w:left="357" w:firstLine="567"/>
        <w:jc w:val="both"/>
        <w:rPr>
          <w:rFonts w:ascii="Book Antiqua" w:hAnsi="Book Antiqua" w:cs="Times New Roman"/>
          <w:sz w:val="24"/>
          <w:szCs w:val="24"/>
        </w:rPr>
      </w:pPr>
    </w:p>
    <w:p w14:paraId="7BA7CD6E" w14:textId="77777777" w:rsidR="00256812" w:rsidRDefault="00256812" w:rsidP="00891621">
      <w:pPr>
        <w:spacing w:after="0" w:line="360" w:lineRule="auto"/>
        <w:rPr>
          <w:rFonts w:ascii="Book Antiqua" w:hAnsi="Book Antiqua" w:cs="Times New Roman"/>
          <w:b/>
          <w:bCs/>
          <w:sz w:val="24"/>
          <w:szCs w:val="24"/>
        </w:rPr>
      </w:pPr>
      <w:r w:rsidRPr="00256812">
        <w:rPr>
          <w:rFonts w:ascii="Book Antiqua" w:hAnsi="Book Antiqua" w:cs="Times New Roman"/>
          <w:b/>
          <w:bCs/>
          <w:sz w:val="24"/>
          <w:szCs w:val="24"/>
        </w:rPr>
        <w:lastRenderedPageBreak/>
        <w:t>Definisi Operasional Variabel</w:t>
      </w:r>
    </w:p>
    <w:p w14:paraId="65A0029D" w14:textId="193FF997" w:rsidR="00AD0CDE" w:rsidRPr="00256812" w:rsidRDefault="00A60F33" w:rsidP="00A60F33">
      <w:pPr>
        <w:spacing w:after="0" w:line="360" w:lineRule="auto"/>
        <w:ind w:firstLine="567"/>
        <w:jc w:val="both"/>
        <w:rPr>
          <w:rFonts w:ascii="Book Antiqua" w:hAnsi="Book Antiqua" w:cs="Times New Roman"/>
          <w:sz w:val="24"/>
          <w:szCs w:val="24"/>
        </w:rPr>
      </w:pPr>
      <w:r w:rsidRPr="00A60F33">
        <w:rPr>
          <w:rFonts w:ascii="Book Antiqua" w:hAnsi="Book Antiqua" w:cs="Times New Roman"/>
          <w:sz w:val="24"/>
          <w:szCs w:val="24"/>
        </w:rPr>
        <w:t xml:space="preserve">Definisi operasional variabel penelitian adalah suatu objek yang melekat pada subjek berupa data yang dikumpulkan dan </w:t>
      </w:r>
      <w:r w:rsidRPr="00A60F33">
        <w:rPr>
          <w:rFonts w:ascii="Book Antiqua" w:hAnsi="Book Antiqua" w:cs="Times New Roman"/>
          <w:sz w:val="24"/>
          <w:szCs w:val="24"/>
        </w:rPr>
        <w:t xml:space="preserve">menjelaskan keadaan </w:t>
      </w:r>
      <w:r w:rsidRPr="00A60F33">
        <w:rPr>
          <w:rFonts w:ascii="Book Antiqua" w:hAnsi="Book Antiqua" w:cs="Times New Roman"/>
          <w:sz w:val="24"/>
          <w:szCs w:val="24"/>
        </w:rPr>
        <w:t>atau nilai dari setiap subjek penelitian</w:t>
      </w:r>
      <w:bookmarkStart w:id="6" w:name="_Hlk168431978"/>
      <w:r>
        <w:rPr>
          <w:rFonts w:ascii="Book Antiqua" w:hAnsi="Book Antiqua" w:cs="Times New Roman"/>
          <w:sz w:val="24"/>
          <w:szCs w:val="24"/>
        </w:rPr>
        <w:t xml:space="preserve"> </w:t>
      </w:r>
      <w:sdt>
        <w:sdtPr>
          <w:rPr>
            <w:rFonts w:ascii="Book Antiqua" w:hAnsi="Book Antiqua" w:cs="Times New Roman"/>
            <w:sz w:val="24"/>
            <w:szCs w:val="24"/>
          </w:rPr>
          <w:id w:val="-581451746"/>
          <w:citation/>
        </w:sdtPr>
        <w:sdtContent>
          <w:r w:rsidR="00256812" w:rsidRPr="00256812">
            <w:rPr>
              <w:rFonts w:ascii="Book Antiqua" w:hAnsi="Book Antiqua" w:cs="Times New Roman"/>
              <w:sz w:val="24"/>
              <w:szCs w:val="24"/>
            </w:rPr>
            <w:fldChar w:fldCharType="begin"/>
          </w:r>
          <w:r w:rsidR="00256812" w:rsidRPr="00256812">
            <w:rPr>
              <w:rFonts w:ascii="Book Antiqua" w:hAnsi="Book Antiqua" w:cs="Times New Roman"/>
              <w:sz w:val="24"/>
              <w:szCs w:val="24"/>
            </w:rPr>
            <w:instrText xml:space="preserve"> CITATION Tri19 \l 1033 </w:instrText>
          </w:r>
          <w:r w:rsidR="00256812" w:rsidRPr="00256812">
            <w:rPr>
              <w:rFonts w:ascii="Book Antiqua" w:hAnsi="Book Antiqua" w:cs="Times New Roman"/>
              <w:sz w:val="24"/>
              <w:szCs w:val="24"/>
            </w:rPr>
            <w:fldChar w:fldCharType="separate"/>
          </w:r>
          <w:r w:rsidR="00256812" w:rsidRPr="00256812">
            <w:rPr>
              <w:rFonts w:ascii="Book Antiqua" w:hAnsi="Book Antiqua" w:cs="Times New Roman"/>
              <w:noProof/>
              <w:sz w:val="24"/>
              <w:szCs w:val="24"/>
            </w:rPr>
            <w:t>(Tritjahjo, 2019)</w:t>
          </w:r>
          <w:r w:rsidR="00256812" w:rsidRPr="00256812">
            <w:rPr>
              <w:rFonts w:ascii="Book Antiqua" w:hAnsi="Book Antiqua" w:cs="Times New Roman"/>
              <w:sz w:val="24"/>
              <w:szCs w:val="24"/>
            </w:rPr>
            <w:fldChar w:fldCharType="end"/>
          </w:r>
        </w:sdtContent>
      </w:sdt>
      <w:r w:rsidR="00256812" w:rsidRPr="00256812">
        <w:rPr>
          <w:rFonts w:ascii="Book Antiqua" w:hAnsi="Book Antiqua" w:cs="Times New Roman"/>
          <w:sz w:val="24"/>
          <w:szCs w:val="24"/>
        </w:rPr>
        <w:t>.</w:t>
      </w:r>
      <w:bookmarkEnd w:id="6"/>
    </w:p>
    <w:p w14:paraId="737F7B1F" w14:textId="77777777" w:rsidR="0004581B" w:rsidRPr="0004581B" w:rsidRDefault="0004581B" w:rsidP="0004581B">
      <w:pPr>
        <w:spacing w:after="0" w:line="360" w:lineRule="auto"/>
        <w:rPr>
          <w:rFonts w:ascii="Times New Roman" w:hAnsi="Times New Roman" w:cs="Times New Roman"/>
          <w:b/>
          <w:bCs/>
          <w:sz w:val="24"/>
          <w:szCs w:val="24"/>
          <w:lang w:val="en-ID"/>
        </w:rPr>
      </w:pPr>
      <w:bookmarkStart w:id="7" w:name="_Hlk168432037"/>
      <w:r w:rsidRPr="0004581B">
        <w:rPr>
          <w:rFonts w:ascii="Times New Roman" w:hAnsi="Times New Roman" w:cs="Times New Roman"/>
          <w:b/>
          <w:bCs/>
          <w:sz w:val="24"/>
          <w:szCs w:val="24"/>
          <w:lang w:val="en-ID"/>
        </w:rPr>
        <w:t>Desain Penelitian</w:t>
      </w:r>
    </w:p>
    <w:p w14:paraId="557942D7" w14:textId="6905D42F" w:rsidR="00AD0CDE" w:rsidRPr="00891621" w:rsidRDefault="008A4C6B" w:rsidP="00891621">
      <w:pPr>
        <w:spacing w:after="0" w:line="360" w:lineRule="auto"/>
        <w:ind w:firstLine="567"/>
        <w:jc w:val="both"/>
        <w:rPr>
          <w:rFonts w:ascii="Book Antiqua" w:hAnsi="Book Antiqua" w:cs="Times New Roman"/>
          <w:sz w:val="24"/>
          <w:szCs w:val="24"/>
        </w:rPr>
      </w:pPr>
      <w:r w:rsidRPr="008A4C6B">
        <w:rPr>
          <w:rFonts w:ascii="Book Antiqua" w:hAnsi="Book Antiqua" w:cs="Times New Roman"/>
          <w:sz w:val="24"/>
          <w:szCs w:val="24"/>
        </w:rPr>
        <w:t>Desain penelitian dalam penelitian ini adalah metode penelitian kuantitatif, yaitu penelitian yang menggunakan angka-angka dalam pengolahan data dan menganalisis dengan menggunakan statistik</w:t>
      </w:r>
      <w:r>
        <w:rPr>
          <w:rFonts w:ascii="Book Antiqua" w:hAnsi="Book Antiqua" w:cs="Times New Roman"/>
          <w:sz w:val="24"/>
          <w:szCs w:val="24"/>
        </w:rPr>
        <w:t xml:space="preserve"> </w:t>
      </w:r>
      <w:sdt>
        <w:sdtPr>
          <w:rPr>
            <w:rFonts w:ascii="Book Antiqua" w:hAnsi="Book Antiqua" w:cs="Times New Roman"/>
            <w:sz w:val="24"/>
            <w:szCs w:val="24"/>
          </w:rPr>
          <w:id w:val="860548873"/>
          <w:citation/>
        </w:sdtPr>
        <w:sdtContent>
          <w:r w:rsidR="0004581B" w:rsidRPr="00891621">
            <w:rPr>
              <w:rFonts w:ascii="Book Antiqua" w:hAnsi="Book Antiqua" w:cs="Times New Roman"/>
              <w:sz w:val="24"/>
              <w:szCs w:val="24"/>
            </w:rPr>
            <w:fldChar w:fldCharType="begin"/>
          </w:r>
          <w:r w:rsidR="0004581B" w:rsidRPr="00891621">
            <w:rPr>
              <w:rFonts w:ascii="Book Antiqua" w:hAnsi="Book Antiqua" w:cs="Times New Roman"/>
              <w:sz w:val="24"/>
              <w:szCs w:val="24"/>
            </w:rPr>
            <w:instrText xml:space="preserve">CITATION Sug19 \l 1033 </w:instrText>
          </w:r>
          <w:r w:rsidR="0004581B" w:rsidRPr="00891621">
            <w:rPr>
              <w:rFonts w:ascii="Book Antiqua" w:hAnsi="Book Antiqua" w:cs="Times New Roman"/>
              <w:sz w:val="24"/>
              <w:szCs w:val="24"/>
            </w:rPr>
            <w:fldChar w:fldCharType="separate"/>
          </w:r>
          <w:r w:rsidR="0004581B" w:rsidRPr="00891621">
            <w:rPr>
              <w:rFonts w:ascii="Book Antiqua" w:hAnsi="Book Antiqua" w:cs="Times New Roman"/>
              <w:noProof/>
              <w:sz w:val="24"/>
              <w:szCs w:val="24"/>
            </w:rPr>
            <w:t>(Sugiyono, 2019)</w:t>
          </w:r>
          <w:r w:rsidR="0004581B" w:rsidRPr="00891621">
            <w:rPr>
              <w:rFonts w:ascii="Book Antiqua" w:hAnsi="Book Antiqua" w:cs="Times New Roman"/>
              <w:sz w:val="24"/>
              <w:szCs w:val="24"/>
            </w:rPr>
            <w:fldChar w:fldCharType="end"/>
          </w:r>
        </w:sdtContent>
      </w:sdt>
      <w:r w:rsidR="0004581B" w:rsidRPr="00891621">
        <w:rPr>
          <w:rFonts w:ascii="Book Antiqua" w:hAnsi="Book Antiqua" w:cs="Times New Roman"/>
          <w:sz w:val="24"/>
          <w:szCs w:val="24"/>
        </w:rPr>
        <w:t>.</w:t>
      </w:r>
      <w:bookmarkEnd w:id="7"/>
    </w:p>
    <w:p w14:paraId="4EAECF85" w14:textId="77777777" w:rsidR="0004581B" w:rsidRPr="0004581B" w:rsidRDefault="0004581B" w:rsidP="0004581B">
      <w:pPr>
        <w:spacing w:after="0" w:line="360" w:lineRule="auto"/>
        <w:jc w:val="both"/>
        <w:rPr>
          <w:rFonts w:ascii="Times New Roman" w:hAnsi="Times New Roman" w:cs="Times New Roman"/>
          <w:b/>
          <w:bCs/>
          <w:sz w:val="24"/>
          <w:szCs w:val="24"/>
        </w:rPr>
      </w:pPr>
      <w:r w:rsidRPr="0004581B">
        <w:rPr>
          <w:rFonts w:ascii="Times New Roman" w:hAnsi="Times New Roman" w:cs="Times New Roman"/>
          <w:b/>
          <w:bCs/>
          <w:sz w:val="24"/>
          <w:szCs w:val="24"/>
        </w:rPr>
        <w:t>Jenis dan Sumber Data</w:t>
      </w:r>
    </w:p>
    <w:p w14:paraId="235BF34A" w14:textId="5D7A8190" w:rsidR="0004581B" w:rsidRPr="0004581B" w:rsidRDefault="0004581B" w:rsidP="0004581B">
      <w:pPr>
        <w:spacing w:after="0" w:line="360" w:lineRule="auto"/>
        <w:jc w:val="both"/>
        <w:rPr>
          <w:rFonts w:ascii="Times New Roman" w:hAnsi="Times New Roman" w:cs="Times New Roman"/>
          <w:b/>
          <w:bCs/>
          <w:sz w:val="24"/>
          <w:szCs w:val="24"/>
        </w:rPr>
      </w:pPr>
      <w:r w:rsidRPr="0004581B">
        <w:rPr>
          <w:rFonts w:ascii="Times New Roman" w:hAnsi="Times New Roman" w:cs="Times New Roman"/>
          <w:b/>
          <w:bCs/>
          <w:sz w:val="24"/>
          <w:szCs w:val="24"/>
        </w:rPr>
        <w:t>Data Kuantitatif</w:t>
      </w:r>
    </w:p>
    <w:p w14:paraId="254E0094" w14:textId="4D9F81B0" w:rsidR="00AD0CDE" w:rsidRPr="00E10A8C" w:rsidRDefault="0004581B" w:rsidP="00E10A8C">
      <w:pPr>
        <w:spacing w:after="0" w:line="360" w:lineRule="auto"/>
        <w:ind w:firstLine="567"/>
        <w:jc w:val="both"/>
        <w:rPr>
          <w:rFonts w:ascii="Book Antiqua" w:hAnsi="Book Antiqua" w:cs="Times New Roman"/>
          <w:sz w:val="24"/>
          <w:szCs w:val="24"/>
        </w:rPr>
      </w:pPr>
      <w:bookmarkStart w:id="8" w:name="_Hlk168432097"/>
      <w:r w:rsidRPr="00E10A8C">
        <w:rPr>
          <w:rFonts w:ascii="Book Antiqua" w:hAnsi="Book Antiqua" w:cs="Times New Roman"/>
          <w:sz w:val="24"/>
          <w:szCs w:val="24"/>
        </w:rPr>
        <w:t xml:space="preserve">Menurut </w:t>
      </w:r>
      <w:sdt>
        <w:sdtPr>
          <w:rPr>
            <w:rFonts w:ascii="Book Antiqua" w:hAnsi="Book Antiqua" w:cs="Times New Roman"/>
            <w:sz w:val="24"/>
            <w:szCs w:val="24"/>
          </w:rPr>
          <w:id w:val="-279487521"/>
          <w:citation/>
        </w:sdtPr>
        <w:sdtContent>
          <w:r w:rsidRPr="00E10A8C">
            <w:rPr>
              <w:rFonts w:ascii="Book Antiqua" w:hAnsi="Book Antiqua" w:cs="Times New Roman"/>
              <w:sz w:val="24"/>
              <w:szCs w:val="24"/>
            </w:rPr>
            <w:fldChar w:fldCharType="begin"/>
          </w:r>
          <w:r w:rsidRPr="00E10A8C">
            <w:rPr>
              <w:rFonts w:ascii="Book Antiqua" w:hAnsi="Book Antiqua" w:cs="Times New Roman"/>
              <w:sz w:val="24"/>
              <w:szCs w:val="24"/>
            </w:rPr>
            <w:instrText xml:space="preserve">CITATION Sug19 \l 1033 </w:instrText>
          </w:r>
          <w:r w:rsidRPr="00E10A8C">
            <w:rPr>
              <w:rFonts w:ascii="Book Antiqua" w:hAnsi="Book Antiqua" w:cs="Times New Roman"/>
              <w:sz w:val="24"/>
              <w:szCs w:val="24"/>
            </w:rPr>
            <w:fldChar w:fldCharType="separate"/>
          </w:r>
          <w:r w:rsidRPr="00E10A8C">
            <w:rPr>
              <w:rFonts w:ascii="Book Antiqua" w:hAnsi="Book Antiqua" w:cs="Times New Roman"/>
              <w:noProof/>
              <w:sz w:val="24"/>
              <w:szCs w:val="24"/>
            </w:rPr>
            <w:t>(Sugiyono, 2019)</w:t>
          </w:r>
          <w:r w:rsidRPr="00E10A8C">
            <w:rPr>
              <w:rFonts w:ascii="Book Antiqua" w:hAnsi="Book Antiqua" w:cs="Times New Roman"/>
              <w:sz w:val="24"/>
              <w:szCs w:val="24"/>
            </w:rPr>
            <w:fldChar w:fldCharType="end"/>
          </w:r>
        </w:sdtContent>
      </w:sdt>
      <w:r w:rsidRPr="00E10A8C">
        <w:rPr>
          <w:rFonts w:ascii="Book Antiqua" w:hAnsi="Book Antiqua" w:cs="Times New Roman"/>
          <w:sz w:val="24"/>
          <w:szCs w:val="24"/>
        </w:rPr>
        <w:t xml:space="preserve"> </w:t>
      </w:r>
      <w:bookmarkEnd w:id="8"/>
      <w:r w:rsidR="008A4C6B">
        <w:rPr>
          <w:rFonts w:ascii="Book Antiqua" w:hAnsi="Book Antiqua" w:cs="Times New Roman"/>
          <w:sz w:val="24"/>
          <w:szCs w:val="24"/>
        </w:rPr>
        <w:t>p</w:t>
      </w:r>
      <w:r w:rsidR="008A4C6B" w:rsidRPr="008A4C6B">
        <w:rPr>
          <w:rFonts w:ascii="Book Antiqua" w:hAnsi="Book Antiqua" w:cs="Times New Roman"/>
          <w:sz w:val="24"/>
          <w:szCs w:val="24"/>
        </w:rPr>
        <w:t>enelitian kuantitatif adalah metode penelitian yang berlandaskan pada falsafah positifisme, sebagai sebuah metode ilmiah atau saintifik karena memenuhi langkah-langkah ilmiah secara konkrit atau empiris, objektif, dapat diukur, rasional, dan sistematis.</w:t>
      </w:r>
    </w:p>
    <w:p w14:paraId="6ADB7E17" w14:textId="77777777" w:rsidR="0004581B" w:rsidRPr="0004581B" w:rsidRDefault="0004581B" w:rsidP="0004581B">
      <w:pPr>
        <w:spacing w:after="0" w:line="360" w:lineRule="auto"/>
        <w:jc w:val="both"/>
        <w:rPr>
          <w:rFonts w:ascii="Times New Roman" w:hAnsi="Times New Roman" w:cs="Times New Roman"/>
          <w:b/>
          <w:bCs/>
          <w:sz w:val="24"/>
          <w:szCs w:val="24"/>
        </w:rPr>
      </w:pPr>
      <w:r w:rsidRPr="0004581B">
        <w:rPr>
          <w:rFonts w:ascii="Times New Roman" w:hAnsi="Times New Roman" w:cs="Times New Roman"/>
          <w:b/>
          <w:bCs/>
          <w:sz w:val="24"/>
          <w:szCs w:val="24"/>
        </w:rPr>
        <w:t>Sumber Data</w:t>
      </w:r>
    </w:p>
    <w:p w14:paraId="513647CE" w14:textId="77777777" w:rsidR="0004581B" w:rsidRPr="00E10A8C" w:rsidRDefault="0004581B" w:rsidP="00E10A8C">
      <w:pPr>
        <w:pStyle w:val="ListParagraph"/>
        <w:numPr>
          <w:ilvl w:val="0"/>
          <w:numId w:val="2"/>
        </w:numPr>
        <w:spacing w:after="0" w:line="360" w:lineRule="auto"/>
        <w:jc w:val="both"/>
        <w:rPr>
          <w:rFonts w:ascii="Book Antiqua" w:hAnsi="Book Antiqua" w:cs="Times New Roman"/>
          <w:sz w:val="24"/>
          <w:szCs w:val="24"/>
        </w:rPr>
      </w:pPr>
      <w:r w:rsidRPr="00E10A8C">
        <w:rPr>
          <w:rFonts w:ascii="Book Antiqua" w:hAnsi="Book Antiqua" w:cs="Times New Roman"/>
          <w:sz w:val="24"/>
          <w:szCs w:val="24"/>
        </w:rPr>
        <w:t>Data Primer</w:t>
      </w:r>
      <w:bookmarkStart w:id="9" w:name="_Hlk168432559"/>
    </w:p>
    <w:p w14:paraId="2A6D88B3" w14:textId="3EBCE4CA" w:rsidR="0004581B" w:rsidRPr="00E10A8C" w:rsidRDefault="008A4C6B" w:rsidP="008A4C6B">
      <w:pPr>
        <w:pStyle w:val="ListParagraph"/>
        <w:spacing w:after="0" w:line="360" w:lineRule="auto"/>
        <w:ind w:left="357" w:firstLine="567"/>
        <w:jc w:val="both"/>
        <w:rPr>
          <w:rFonts w:ascii="Book Antiqua" w:hAnsi="Book Antiqua" w:cs="Times New Roman"/>
          <w:lang w:val="en-US"/>
        </w:rPr>
      </w:pPr>
      <w:r>
        <w:rPr>
          <w:rFonts w:ascii="Book Antiqua" w:hAnsi="Book Antiqua" w:cs="Times New Roman"/>
          <w:sz w:val="24"/>
          <w:szCs w:val="24"/>
          <w:lang w:val="en-US"/>
        </w:rPr>
        <w:t>D</w:t>
      </w:r>
      <w:r w:rsidRPr="008A4C6B">
        <w:rPr>
          <w:rFonts w:ascii="Book Antiqua" w:hAnsi="Book Antiqua" w:cs="Times New Roman"/>
          <w:sz w:val="24"/>
          <w:szCs w:val="24"/>
          <w:lang w:val="en-US"/>
        </w:rPr>
        <w:t>ata primer yang tedapat dalam penelitian ini berupa kuesioner dan narasumber yang telah diperoleh dari responden, yaitu orang yang menanggapi dan menjawab pernyataan yang telah disebarkan oleh peneliti</w:t>
      </w:r>
      <w:r>
        <w:rPr>
          <w:rFonts w:ascii="Book Antiqua" w:hAnsi="Book Antiqua" w:cs="Times New Roman"/>
          <w:lang w:val="en-US"/>
        </w:rPr>
        <w:t xml:space="preserve"> </w:t>
      </w:r>
      <w:sdt>
        <w:sdtPr>
          <w:rPr>
            <w:rFonts w:ascii="Book Antiqua" w:hAnsi="Book Antiqua" w:cs="Times New Roman"/>
            <w:lang w:val="en-US"/>
          </w:rPr>
          <w:id w:val="1985116342"/>
          <w:citation/>
        </w:sdtPr>
        <w:sdtContent>
          <w:r w:rsidR="0004581B" w:rsidRPr="00E10A8C">
            <w:rPr>
              <w:rFonts w:ascii="Book Antiqua" w:hAnsi="Book Antiqua" w:cs="Times New Roman"/>
              <w:sz w:val="24"/>
              <w:szCs w:val="24"/>
              <w:lang w:val="en-US"/>
            </w:rPr>
            <w:fldChar w:fldCharType="begin"/>
          </w:r>
          <w:r w:rsidR="0004581B" w:rsidRPr="00E10A8C">
            <w:rPr>
              <w:rFonts w:ascii="Book Antiqua" w:hAnsi="Book Antiqua" w:cs="Times New Roman"/>
              <w:sz w:val="24"/>
              <w:szCs w:val="24"/>
              <w:lang w:val="en-US"/>
            </w:rPr>
            <w:instrText xml:space="preserve">CITATION Sug19 \l 1033 </w:instrText>
          </w:r>
          <w:r w:rsidR="0004581B" w:rsidRPr="00E10A8C">
            <w:rPr>
              <w:rFonts w:ascii="Book Antiqua" w:hAnsi="Book Antiqua" w:cs="Times New Roman"/>
              <w:sz w:val="24"/>
              <w:szCs w:val="24"/>
              <w:lang w:val="en-US"/>
            </w:rPr>
            <w:fldChar w:fldCharType="separate"/>
          </w:r>
          <w:r w:rsidR="0004581B" w:rsidRPr="00E10A8C">
            <w:rPr>
              <w:rFonts w:ascii="Book Antiqua" w:hAnsi="Book Antiqua" w:cs="Times New Roman"/>
              <w:noProof/>
              <w:sz w:val="24"/>
              <w:szCs w:val="24"/>
              <w:lang w:val="en-US"/>
            </w:rPr>
            <w:t>(Sugiyono, 2019)</w:t>
          </w:r>
          <w:r w:rsidR="0004581B" w:rsidRPr="00E10A8C">
            <w:rPr>
              <w:rFonts w:ascii="Book Antiqua" w:hAnsi="Book Antiqua" w:cs="Times New Roman"/>
              <w:sz w:val="24"/>
              <w:szCs w:val="24"/>
              <w:lang w:val="en-US"/>
            </w:rPr>
            <w:fldChar w:fldCharType="end"/>
          </w:r>
        </w:sdtContent>
      </w:sdt>
      <w:r w:rsidR="0004581B" w:rsidRPr="00E10A8C">
        <w:rPr>
          <w:rFonts w:ascii="Book Antiqua" w:hAnsi="Book Antiqua" w:cs="Times New Roman"/>
          <w:lang w:val="en-US"/>
        </w:rPr>
        <w:t>.</w:t>
      </w:r>
      <w:bookmarkEnd w:id="9"/>
    </w:p>
    <w:p w14:paraId="4721F852" w14:textId="77777777" w:rsidR="0004581B" w:rsidRPr="00E10A8C" w:rsidRDefault="0004581B" w:rsidP="00E10A8C">
      <w:pPr>
        <w:pStyle w:val="ListParagraph"/>
        <w:numPr>
          <w:ilvl w:val="0"/>
          <w:numId w:val="2"/>
        </w:numPr>
        <w:spacing w:after="0" w:line="360" w:lineRule="auto"/>
        <w:jc w:val="both"/>
        <w:rPr>
          <w:rFonts w:ascii="Book Antiqua" w:hAnsi="Book Antiqua" w:cs="Times New Roman"/>
          <w:sz w:val="24"/>
          <w:szCs w:val="24"/>
        </w:rPr>
      </w:pPr>
      <w:r w:rsidRPr="00E10A8C">
        <w:rPr>
          <w:rFonts w:ascii="Book Antiqua" w:hAnsi="Book Antiqua" w:cs="Times New Roman"/>
          <w:sz w:val="24"/>
          <w:szCs w:val="24"/>
        </w:rPr>
        <w:t>Data Sekunder</w:t>
      </w:r>
    </w:p>
    <w:p w14:paraId="4B003C57" w14:textId="0BA6FFC2" w:rsidR="00AD0CDE" w:rsidRPr="00E10A8C" w:rsidRDefault="008A4C6B" w:rsidP="00E10A8C">
      <w:pPr>
        <w:pStyle w:val="ListParagraph"/>
        <w:spacing w:after="0" w:line="360" w:lineRule="auto"/>
        <w:ind w:left="360" w:firstLine="633"/>
        <w:jc w:val="both"/>
        <w:rPr>
          <w:rFonts w:ascii="Book Antiqua" w:eastAsia="Times New Roman" w:hAnsi="Book Antiqua" w:cs="Times New Roman"/>
          <w:color w:val="232323"/>
          <w:kern w:val="0"/>
          <w:sz w:val="24"/>
          <w:szCs w:val="24"/>
          <w:lang w:val="en-ID" w:eastAsia="en-ID"/>
          <w14:ligatures w14:val="none"/>
        </w:rPr>
      </w:pPr>
      <w:r>
        <w:rPr>
          <w:rFonts w:ascii="Book Antiqua" w:eastAsia="Times New Roman" w:hAnsi="Book Antiqua" w:cs="Times New Roman"/>
          <w:color w:val="232323"/>
          <w:kern w:val="0"/>
          <w:sz w:val="24"/>
          <w:szCs w:val="24"/>
          <w:lang w:val="en-ID" w:eastAsia="en-ID"/>
          <w14:ligatures w14:val="none"/>
        </w:rPr>
        <w:t>M</w:t>
      </w:r>
      <w:r w:rsidR="0004581B" w:rsidRPr="00E10A8C">
        <w:rPr>
          <w:rFonts w:ascii="Book Antiqua" w:eastAsia="Times New Roman" w:hAnsi="Book Antiqua" w:cs="Times New Roman"/>
          <w:color w:val="232323"/>
          <w:kern w:val="0"/>
          <w:sz w:val="24"/>
          <w:szCs w:val="24"/>
          <w:lang w:val="en-ID" w:eastAsia="en-ID"/>
          <w14:ligatures w14:val="none"/>
        </w:rPr>
        <w:t xml:space="preserve">enurut </w:t>
      </w:r>
      <w:sdt>
        <w:sdtPr>
          <w:rPr>
            <w:rFonts w:ascii="Book Antiqua" w:hAnsi="Book Antiqua" w:cs="Times New Roman"/>
            <w:lang w:val="en-US"/>
          </w:rPr>
          <w:id w:val="2081103954"/>
          <w:citation/>
        </w:sdtPr>
        <w:sdtContent>
          <w:r w:rsidR="0004581B" w:rsidRPr="00E10A8C">
            <w:rPr>
              <w:rFonts w:ascii="Book Antiqua" w:hAnsi="Book Antiqua" w:cs="Times New Roman"/>
              <w:sz w:val="24"/>
              <w:szCs w:val="24"/>
              <w:lang w:val="en-US"/>
            </w:rPr>
            <w:fldChar w:fldCharType="begin"/>
          </w:r>
          <w:r w:rsidR="0004581B" w:rsidRPr="00E10A8C">
            <w:rPr>
              <w:rFonts w:ascii="Book Antiqua" w:hAnsi="Book Antiqua" w:cs="Times New Roman"/>
              <w:sz w:val="24"/>
              <w:szCs w:val="24"/>
              <w:lang w:val="en-US"/>
            </w:rPr>
            <w:instrText xml:space="preserve">CITATION Sug19 \l 1033 </w:instrText>
          </w:r>
          <w:r w:rsidR="0004581B" w:rsidRPr="00E10A8C">
            <w:rPr>
              <w:rFonts w:ascii="Book Antiqua" w:hAnsi="Book Antiqua" w:cs="Times New Roman"/>
              <w:sz w:val="24"/>
              <w:szCs w:val="24"/>
              <w:lang w:val="en-US"/>
            </w:rPr>
            <w:fldChar w:fldCharType="separate"/>
          </w:r>
          <w:r w:rsidR="0004581B" w:rsidRPr="00E10A8C">
            <w:rPr>
              <w:rFonts w:ascii="Book Antiqua" w:hAnsi="Book Antiqua" w:cs="Times New Roman"/>
              <w:noProof/>
              <w:sz w:val="24"/>
              <w:szCs w:val="24"/>
              <w:lang w:val="en-US"/>
            </w:rPr>
            <w:t>(Sugiyono, 2019)</w:t>
          </w:r>
          <w:r w:rsidR="0004581B" w:rsidRPr="00E10A8C">
            <w:rPr>
              <w:rFonts w:ascii="Book Antiqua" w:hAnsi="Book Antiqua" w:cs="Times New Roman"/>
              <w:sz w:val="24"/>
              <w:szCs w:val="24"/>
              <w:lang w:val="en-US"/>
            </w:rPr>
            <w:fldChar w:fldCharType="end"/>
          </w:r>
        </w:sdtContent>
      </w:sdt>
      <w:r w:rsidR="0004581B" w:rsidRPr="00E10A8C">
        <w:rPr>
          <w:rFonts w:ascii="Book Antiqua" w:eastAsia="Times New Roman" w:hAnsi="Book Antiqua" w:cs="Times New Roman"/>
          <w:color w:val="232323"/>
          <w:kern w:val="0"/>
          <w:sz w:val="24"/>
          <w:szCs w:val="24"/>
          <w:lang w:val="en-ID" w:eastAsia="en-ID"/>
          <w14:ligatures w14:val="none"/>
        </w:rPr>
        <w:t xml:space="preserve"> </w:t>
      </w:r>
      <w:r>
        <w:rPr>
          <w:rFonts w:ascii="Book Antiqua" w:eastAsia="Times New Roman" w:hAnsi="Book Antiqua" w:cs="Times New Roman"/>
          <w:color w:val="232323"/>
          <w:kern w:val="0"/>
          <w:sz w:val="24"/>
          <w:szCs w:val="24"/>
          <w:lang w:val="en-ID" w:eastAsia="en-ID"/>
          <w14:ligatures w14:val="none"/>
        </w:rPr>
        <w:t>d</w:t>
      </w:r>
      <w:r w:rsidRPr="008A4C6B">
        <w:rPr>
          <w:rFonts w:ascii="Book Antiqua" w:eastAsia="Times New Roman" w:hAnsi="Book Antiqua" w:cs="Times New Roman"/>
          <w:color w:val="232323"/>
          <w:kern w:val="0"/>
          <w:sz w:val="24"/>
          <w:szCs w:val="24"/>
          <w:lang w:val="en-ID" w:eastAsia="en-ID"/>
          <w14:ligatures w14:val="none"/>
        </w:rPr>
        <w:t xml:space="preserve">ata sekunder adalah data yang diperoleh peneliti atau pengumpul data secara tidak langsung. Dapat dikatakan tidak langsung dikarenakan data diperoleh melalui perantara, bisa melalui orang lain, </w:t>
      </w:r>
      <w:r>
        <w:rPr>
          <w:rFonts w:ascii="Book Antiqua" w:eastAsia="Times New Roman" w:hAnsi="Book Antiqua" w:cs="Times New Roman"/>
          <w:color w:val="232323"/>
          <w:kern w:val="0"/>
          <w:sz w:val="24"/>
          <w:szCs w:val="24"/>
          <w:lang w:val="en-ID" w:eastAsia="en-ID"/>
          <w14:ligatures w14:val="none"/>
        </w:rPr>
        <w:t xml:space="preserve">dan </w:t>
      </w:r>
      <w:r w:rsidRPr="008A4C6B">
        <w:rPr>
          <w:rFonts w:ascii="Book Antiqua" w:eastAsia="Times New Roman" w:hAnsi="Book Antiqua" w:cs="Times New Roman"/>
          <w:color w:val="232323"/>
          <w:kern w:val="0"/>
          <w:sz w:val="24"/>
          <w:szCs w:val="24"/>
          <w:lang w:val="en-ID" w:eastAsia="en-ID"/>
          <w14:ligatures w14:val="none"/>
        </w:rPr>
        <w:t>dokumen.</w:t>
      </w:r>
    </w:p>
    <w:p w14:paraId="57FE5DAF" w14:textId="09729227" w:rsidR="0004581B" w:rsidRPr="00AD0CDE" w:rsidRDefault="0004581B" w:rsidP="00AD0CDE">
      <w:pPr>
        <w:spacing w:after="0" w:line="360" w:lineRule="auto"/>
        <w:jc w:val="both"/>
        <w:rPr>
          <w:rFonts w:ascii="Book Antiqua" w:eastAsia="Times New Roman" w:hAnsi="Book Antiqua" w:cs="Times New Roman"/>
          <w:b/>
          <w:bCs/>
          <w:color w:val="232323"/>
          <w:sz w:val="24"/>
          <w:szCs w:val="24"/>
          <w:lang w:val="en-ID"/>
        </w:rPr>
      </w:pPr>
      <w:r w:rsidRPr="00AD0CDE">
        <w:rPr>
          <w:rFonts w:ascii="Book Antiqua" w:eastAsia="Times New Roman" w:hAnsi="Book Antiqua" w:cs="Times New Roman"/>
          <w:b/>
          <w:bCs/>
          <w:color w:val="232323"/>
          <w:sz w:val="24"/>
          <w:szCs w:val="24"/>
          <w:lang w:val="en-ID"/>
        </w:rPr>
        <w:t>Populasi dan Sampel</w:t>
      </w:r>
    </w:p>
    <w:p w14:paraId="6FC87F13" w14:textId="77777777" w:rsidR="00256812" w:rsidRDefault="00256812" w:rsidP="00256812">
      <w:pPr>
        <w:spacing w:after="0" w:line="360" w:lineRule="auto"/>
        <w:jc w:val="both"/>
        <w:rPr>
          <w:rFonts w:ascii="Book Antiqua" w:hAnsi="Book Antiqua" w:cs="Times New Roman"/>
          <w:b/>
          <w:bCs/>
          <w:sz w:val="24"/>
          <w:szCs w:val="24"/>
        </w:rPr>
      </w:pPr>
      <w:r w:rsidRPr="00256812">
        <w:rPr>
          <w:rFonts w:ascii="Book Antiqua" w:hAnsi="Book Antiqua" w:cs="Times New Roman"/>
          <w:b/>
          <w:bCs/>
          <w:sz w:val="24"/>
          <w:szCs w:val="24"/>
        </w:rPr>
        <w:t>Populasi</w:t>
      </w:r>
    </w:p>
    <w:p w14:paraId="1C4B4E1C" w14:textId="11282533" w:rsidR="0004581B" w:rsidRPr="00256812" w:rsidRDefault="008A4C6B" w:rsidP="006B489E">
      <w:pPr>
        <w:spacing w:after="0" w:line="360" w:lineRule="auto"/>
        <w:ind w:firstLine="567"/>
        <w:jc w:val="both"/>
        <w:rPr>
          <w:rFonts w:ascii="Book Antiqua" w:hAnsi="Book Antiqua" w:cs="Times New Roman"/>
          <w:sz w:val="24"/>
          <w:szCs w:val="24"/>
        </w:rPr>
      </w:pPr>
      <w:r w:rsidRPr="008A4C6B">
        <w:rPr>
          <w:rFonts w:ascii="Book Antiqua" w:hAnsi="Book Antiqua" w:cs="Times New Roman"/>
          <w:sz w:val="24"/>
          <w:szCs w:val="24"/>
        </w:rPr>
        <w:t xml:space="preserve">Populasi adalah keseluruhan atau sekelompok objek dengan karakteristik yang sama, sedangkan populasi arti luas adalah suatu wilayah umum yang terdiri atas subjek </w:t>
      </w:r>
      <w:r w:rsidR="006B489E">
        <w:rPr>
          <w:rFonts w:ascii="Book Antiqua" w:hAnsi="Book Antiqua" w:cs="Times New Roman"/>
          <w:sz w:val="24"/>
          <w:szCs w:val="24"/>
        </w:rPr>
        <w:t>(</w:t>
      </w:r>
      <w:r w:rsidRPr="008A4C6B">
        <w:rPr>
          <w:rFonts w:ascii="Book Antiqua" w:hAnsi="Book Antiqua" w:cs="Times New Roman"/>
          <w:sz w:val="24"/>
          <w:szCs w:val="24"/>
        </w:rPr>
        <w:t>objek</w:t>
      </w:r>
      <w:r w:rsidR="006B489E">
        <w:rPr>
          <w:rFonts w:ascii="Book Antiqua" w:hAnsi="Book Antiqua" w:cs="Times New Roman"/>
          <w:sz w:val="24"/>
          <w:szCs w:val="24"/>
        </w:rPr>
        <w:t>)</w:t>
      </w:r>
      <w:r w:rsidRPr="008A4C6B">
        <w:rPr>
          <w:rFonts w:ascii="Book Antiqua" w:hAnsi="Book Antiqua" w:cs="Times New Roman"/>
          <w:sz w:val="24"/>
          <w:szCs w:val="24"/>
        </w:rPr>
        <w:t xml:space="preserve"> yang mempunyai kuantitas dan karakteristik tertentu yang ditetapkan oleh peneliti untuk dipelajari dan kemudian ditarik kesimpulannya</w:t>
      </w:r>
      <w:r w:rsidR="006B489E">
        <w:rPr>
          <w:rFonts w:ascii="Book Antiqua" w:hAnsi="Book Antiqua" w:cs="Times New Roman"/>
          <w:sz w:val="24"/>
          <w:szCs w:val="24"/>
        </w:rPr>
        <w:t xml:space="preserve"> </w:t>
      </w:r>
      <w:sdt>
        <w:sdtPr>
          <w:rPr>
            <w:rFonts w:ascii="Book Antiqua" w:hAnsi="Book Antiqua" w:cs="Times New Roman"/>
            <w:sz w:val="24"/>
            <w:szCs w:val="24"/>
          </w:rPr>
          <w:id w:val="-616138840"/>
          <w:citation/>
        </w:sdtPr>
        <w:sdtContent>
          <w:r w:rsidR="00256812" w:rsidRPr="00256812">
            <w:rPr>
              <w:rFonts w:ascii="Book Antiqua" w:hAnsi="Book Antiqua" w:cs="Times New Roman"/>
              <w:sz w:val="24"/>
              <w:szCs w:val="24"/>
            </w:rPr>
            <w:fldChar w:fldCharType="begin"/>
          </w:r>
          <w:r w:rsidR="00256812" w:rsidRPr="00256812">
            <w:rPr>
              <w:rFonts w:ascii="Book Antiqua" w:hAnsi="Book Antiqua" w:cs="Times New Roman"/>
              <w:sz w:val="24"/>
              <w:szCs w:val="24"/>
            </w:rPr>
            <w:instrText xml:space="preserve"> CITATION Sug19 \l 1033 </w:instrText>
          </w:r>
          <w:r w:rsidR="00256812" w:rsidRPr="00256812">
            <w:rPr>
              <w:rFonts w:ascii="Book Antiqua" w:hAnsi="Book Antiqua" w:cs="Times New Roman"/>
              <w:sz w:val="24"/>
              <w:szCs w:val="24"/>
            </w:rPr>
            <w:fldChar w:fldCharType="separate"/>
          </w:r>
          <w:r w:rsidR="00256812" w:rsidRPr="00256812">
            <w:rPr>
              <w:rFonts w:ascii="Book Antiqua" w:hAnsi="Book Antiqua" w:cs="Times New Roman"/>
              <w:noProof/>
              <w:sz w:val="24"/>
              <w:szCs w:val="24"/>
            </w:rPr>
            <w:t>(Sugiyono, 2019)</w:t>
          </w:r>
          <w:r w:rsidR="00256812" w:rsidRPr="00256812">
            <w:rPr>
              <w:rFonts w:ascii="Book Antiqua" w:hAnsi="Book Antiqua" w:cs="Times New Roman"/>
              <w:sz w:val="24"/>
              <w:szCs w:val="24"/>
            </w:rPr>
            <w:fldChar w:fldCharType="end"/>
          </w:r>
        </w:sdtContent>
      </w:sdt>
      <w:r w:rsidR="00256812" w:rsidRPr="00256812">
        <w:rPr>
          <w:rFonts w:ascii="Book Antiqua" w:hAnsi="Book Antiqua" w:cs="Times New Roman"/>
          <w:sz w:val="24"/>
          <w:szCs w:val="24"/>
        </w:rPr>
        <w:t>.</w:t>
      </w:r>
    </w:p>
    <w:p w14:paraId="2F5985E3" w14:textId="77777777" w:rsidR="006B489E" w:rsidRDefault="006B489E" w:rsidP="00256812">
      <w:pPr>
        <w:spacing w:after="0" w:line="360" w:lineRule="auto"/>
        <w:jc w:val="both"/>
        <w:rPr>
          <w:rFonts w:ascii="Book Antiqua" w:hAnsi="Book Antiqua" w:cs="Times New Roman"/>
          <w:b/>
          <w:bCs/>
          <w:sz w:val="24"/>
          <w:szCs w:val="24"/>
        </w:rPr>
      </w:pPr>
    </w:p>
    <w:p w14:paraId="1322FDF3" w14:textId="4C27D66A" w:rsidR="00256812" w:rsidRPr="00256812" w:rsidRDefault="00256812" w:rsidP="00256812">
      <w:pPr>
        <w:spacing w:after="0" w:line="360" w:lineRule="auto"/>
        <w:jc w:val="both"/>
        <w:rPr>
          <w:rFonts w:ascii="Book Antiqua" w:hAnsi="Book Antiqua" w:cs="Times New Roman"/>
          <w:b/>
          <w:bCs/>
          <w:sz w:val="24"/>
          <w:szCs w:val="24"/>
        </w:rPr>
      </w:pPr>
      <w:r w:rsidRPr="00256812">
        <w:rPr>
          <w:rFonts w:ascii="Book Antiqua" w:hAnsi="Book Antiqua" w:cs="Times New Roman"/>
          <w:b/>
          <w:bCs/>
          <w:sz w:val="24"/>
          <w:szCs w:val="24"/>
        </w:rPr>
        <w:lastRenderedPageBreak/>
        <w:t>Sampel</w:t>
      </w:r>
    </w:p>
    <w:p w14:paraId="67B2E7B3" w14:textId="2C049507" w:rsidR="00256812" w:rsidRPr="00A60F33" w:rsidRDefault="00256812" w:rsidP="00A60F33">
      <w:pPr>
        <w:spacing w:after="0" w:line="360" w:lineRule="auto"/>
        <w:ind w:firstLine="567"/>
        <w:jc w:val="both"/>
        <w:rPr>
          <w:rFonts w:ascii="Book Antiqua" w:hAnsi="Book Antiqua" w:cs="Times New Roman"/>
          <w:color w:val="111111"/>
          <w:sz w:val="24"/>
          <w:szCs w:val="24"/>
          <w:shd w:val="clear" w:color="auto" w:fill="FFFFFF"/>
        </w:rPr>
      </w:pPr>
      <w:r w:rsidRPr="00256812">
        <w:rPr>
          <w:rFonts w:ascii="Book Antiqua" w:hAnsi="Book Antiqua" w:cs="Times New Roman"/>
          <w:color w:val="111111"/>
          <w:sz w:val="24"/>
          <w:szCs w:val="24"/>
          <w:shd w:val="clear" w:color="auto" w:fill="FFFFFF"/>
        </w:rPr>
        <w:t xml:space="preserve">Menurut </w:t>
      </w:r>
      <w:sdt>
        <w:sdtPr>
          <w:rPr>
            <w:rFonts w:ascii="Book Antiqua" w:hAnsi="Book Antiqua" w:cs="Times New Roman"/>
            <w:color w:val="000000"/>
            <w:sz w:val="24"/>
            <w:szCs w:val="24"/>
            <w:shd w:val="clear" w:color="auto" w:fill="FFFFFF"/>
          </w:rPr>
          <w:tag w:val="MENDELEY_CITATION_v3_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"/>
          <w:id w:val="-1854409649"/>
          <w:placeholder>
            <w:docPart w:val="DefaultPlaceholder_-1854013440"/>
          </w:placeholder>
        </w:sdtPr>
        <w:sdtContent>
          <w:r w:rsidR="00EE6E69" w:rsidRPr="00EE6E69">
            <w:rPr>
              <w:rFonts w:ascii="Book Antiqua" w:hAnsi="Book Antiqua" w:cs="Times New Roman"/>
              <w:color w:val="000000"/>
              <w:sz w:val="24"/>
              <w:szCs w:val="24"/>
              <w:shd w:val="clear" w:color="auto" w:fill="FFFFFF"/>
            </w:rPr>
            <w:t>(Fitriani, 2018)</w:t>
          </w:r>
        </w:sdtContent>
      </w:sdt>
      <w:r w:rsidR="00A60F33">
        <w:rPr>
          <w:rFonts w:ascii="Book Antiqua" w:hAnsi="Book Antiqua" w:cs="Times New Roman"/>
          <w:color w:val="111111"/>
          <w:sz w:val="24"/>
          <w:szCs w:val="24"/>
          <w:shd w:val="clear" w:color="auto" w:fill="FFFFFF"/>
        </w:rPr>
        <w:t xml:space="preserve"> </w:t>
      </w:r>
      <w:r w:rsidRPr="00256812">
        <w:rPr>
          <w:rFonts w:ascii="Book Antiqua" w:hAnsi="Book Antiqua" w:cs="Times New Roman"/>
          <w:color w:val="111111"/>
          <w:sz w:val="24"/>
          <w:szCs w:val="24"/>
          <w:shd w:val="clear" w:color="auto" w:fill="FFFFFF"/>
        </w:rPr>
        <w:t xml:space="preserve">sampel adalah bagian dari jumlah dan karakteristik yang dimiliki oleh populasi tersebut sampel yang diambil dari populasi tersebut harus betul-betul representatif atau mewakili populasi yang diteliti. </w:t>
      </w:r>
    </w:p>
    <w:p w14:paraId="556FBEE7" w14:textId="77777777" w:rsidR="00256812" w:rsidRDefault="00256812" w:rsidP="00256812">
      <w:pPr>
        <w:spacing w:after="0" w:line="360" w:lineRule="auto"/>
        <w:jc w:val="both"/>
        <w:rPr>
          <w:rFonts w:ascii="Book Antiqua" w:hAnsi="Book Antiqua" w:cs="Times New Roman"/>
          <w:b/>
          <w:bCs/>
          <w:sz w:val="24"/>
          <w:szCs w:val="24"/>
        </w:rPr>
      </w:pPr>
      <w:r w:rsidRPr="00256812">
        <w:rPr>
          <w:rFonts w:ascii="Book Antiqua" w:hAnsi="Book Antiqua" w:cs="Times New Roman"/>
          <w:b/>
          <w:bCs/>
          <w:sz w:val="24"/>
          <w:szCs w:val="24"/>
        </w:rPr>
        <w:t>Teknik Pengambilan Sampel</w:t>
      </w:r>
    </w:p>
    <w:p w14:paraId="5F813136" w14:textId="0997E673" w:rsidR="00256812" w:rsidRPr="006B489E" w:rsidRDefault="006B489E" w:rsidP="006B489E">
      <w:pPr>
        <w:spacing w:after="0" w:line="360" w:lineRule="auto"/>
        <w:ind w:firstLine="567"/>
        <w:jc w:val="both"/>
        <w:rPr>
          <w:rFonts w:ascii="Book Antiqua" w:hAnsi="Book Antiqua" w:cs="Times New Roman"/>
          <w:sz w:val="24"/>
          <w:szCs w:val="24"/>
        </w:rPr>
      </w:pPr>
      <w:r w:rsidRPr="006B489E">
        <w:rPr>
          <w:rFonts w:ascii="Book Antiqua" w:hAnsi="Book Antiqua" w:cs="Times New Roman"/>
          <w:sz w:val="24"/>
          <w:szCs w:val="24"/>
        </w:rPr>
        <w:t>Teknik pengambilan sampel menggunakan teknik Sampling Jenuh, dimana semua populasi dalam penelitian ini dijadikan sampel</w:t>
      </w:r>
      <w:r w:rsidRPr="006B489E">
        <w:rPr>
          <w:rFonts w:ascii="Book Antiqua" w:hAnsi="Book Antiqua" w:cs="Times New Roman"/>
          <w:sz w:val="24"/>
          <w:szCs w:val="24"/>
        </w:rPr>
        <w:t xml:space="preserve"> </w:t>
      </w:r>
      <w:sdt>
        <w:sdtPr>
          <w:rPr>
            <w:rFonts w:ascii="Book Antiqua" w:hAnsi="Book Antiqua" w:cs="Times New Roman"/>
            <w:sz w:val="24"/>
            <w:szCs w:val="24"/>
          </w:rPr>
          <w:id w:val="1922367417"/>
          <w:citation/>
        </w:sdtPr>
        <w:sdtContent>
          <w:r w:rsidR="00256812" w:rsidRPr="006B489E">
            <w:rPr>
              <w:rFonts w:ascii="Book Antiqua" w:hAnsi="Book Antiqua" w:cs="Times New Roman"/>
              <w:sz w:val="24"/>
              <w:szCs w:val="24"/>
            </w:rPr>
            <w:fldChar w:fldCharType="begin"/>
          </w:r>
          <w:r w:rsidR="00256812" w:rsidRPr="006B489E">
            <w:rPr>
              <w:rFonts w:ascii="Book Antiqua" w:hAnsi="Book Antiqua" w:cs="Times New Roman"/>
              <w:sz w:val="24"/>
              <w:szCs w:val="24"/>
            </w:rPr>
            <w:instrText xml:space="preserve"> CITATION Sug19 \l 1033 </w:instrText>
          </w:r>
          <w:r w:rsidR="00256812" w:rsidRPr="006B489E">
            <w:rPr>
              <w:rFonts w:ascii="Book Antiqua" w:hAnsi="Book Antiqua" w:cs="Times New Roman"/>
              <w:sz w:val="24"/>
              <w:szCs w:val="24"/>
            </w:rPr>
            <w:fldChar w:fldCharType="separate"/>
          </w:r>
          <w:r w:rsidR="00256812" w:rsidRPr="006B489E">
            <w:rPr>
              <w:rFonts w:ascii="Book Antiqua" w:hAnsi="Book Antiqua" w:cs="Times New Roman"/>
              <w:noProof/>
              <w:sz w:val="24"/>
              <w:szCs w:val="24"/>
            </w:rPr>
            <w:t>(Sugiyono, 2019)</w:t>
          </w:r>
          <w:r w:rsidR="00256812" w:rsidRPr="006B489E">
            <w:rPr>
              <w:rFonts w:ascii="Book Antiqua" w:hAnsi="Book Antiqua" w:cs="Times New Roman"/>
              <w:sz w:val="24"/>
              <w:szCs w:val="24"/>
            </w:rPr>
            <w:fldChar w:fldCharType="end"/>
          </w:r>
        </w:sdtContent>
      </w:sdt>
      <w:r w:rsidR="00256812" w:rsidRPr="006B489E">
        <w:rPr>
          <w:rFonts w:ascii="Book Antiqua" w:hAnsi="Book Antiqua" w:cs="Times New Roman"/>
          <w:sz w:val="24"/>
          <w:szCs w:val="24"/>
        </w:rPr>
        <w:t xml:space="preserve">. </w:t>
      </w:r>
      <w:r w:rsidRPr="006B489E">
        <w:rPr>
          <w:rFonts w:ascii="Book Antiqua" w:hAnsi="Book Antiqua" w:cs="Times New Roman"/>
          <w:sz w:val="24"/>
          <w:szCs w:val="24"/>
        </w:rPr>
        <w:t>Dalam penelitian ini, peneliti menggunakan metode Nonprobability Sampling dengan teknik sampling jenuh. Artinya sampel pada penelitian ini dengan jumlah 83 karyawan LPP RRI Jember.</w:t>
      </w:r>
    </w:p>
    <w:p w14:paraId="61D901A6" w14:textId="77777777" w:rsidR="00AD0CDE" w:rsidRPr="00AD0CDE" w:rsidRDefault="00AD0CDE" w:rsidP="00AD0CDE">
      <w:pPr>
        <w:spacing w:after="0" w:line="360" w:lineRule="auto"/>
        <w:jc w:val="both"/>
        <w:rPr>
          <w:rFonts w:ascii="Book Antiqua" w:hAnsi="Book Antiqua" w:cs="Times New Roman"/>
          <w:b/>
          <w:bCs/>
          <w:sz w:val="24"/>
          <w:szCs w:val="24"/>
        </w:rPr>
      </w:pPr>
      <w:r w:rsidRPr="00AD0CDE">
        <w:rPr>
          <w:rFonts w:ascii="Book Antiqua" w:hAnsi="Book Antiqua" w:cs="Times New Roman"/>
          <w:b/>
          <w:bCs/>
          <w:sz w:val="24"/>
          <w:szCs w:val="24"/>
        </w:rPr>
        <w:t>Teknik Pengukuran Data</w:t>
      </w:r>
    </w:p>
    <w:p w14:paraId="452970CB" w14:textId="50212FC2" w:rsidR="00AD0CDE" w:rsidRPr="00256812" w:rsidRDefault="006B489E" w:rsidP="006B489E">
      <w:pPr>
        <w:spacing w:after="0" w:line="360" w:lineRule="auto"/>
        <w:ind w:firstLine="567"/>
        <w:jc w:val="both"/>
        <w:rPr>
          <w:rFonts w:ascii="Book Antiqua" w:hAnsi="Book Antiqua" w:cs="Times New Roman"/>
          <w:sz w:val="24"/>
          <w:szCs w:val="24"/>
        </w:rPr>
      </w:pPr>
      <w:r w:rsidRPr="006B489E">
        <w:rPr>
          <w:rFonts w:ascii="Book Antiqua" w:hAnsi="Book Antiqua" w:cs="Times New Roman"/>
          <w:sz w:val="24"/>
          <w:szCs w:val="24"/>
        </w:rPr>
        <w:t>Skala Likert adalah salah satu jenis skala ordinal yang paling umum digunakan dalam penelitian kuantitatif. Skala Likert dapat digunakan untuk menghitung pernyataan atau pendapat responden tentang suatu topik atau pernyataan</w:t>
      </w:r>
      <w:r>
        <w:rPr>
          <w:rFonts w:ascii="Book Antiqua" w:hAnsi="Book Antiqua" w:cs="Times New Roman"/>
          <w:sz w:val="24"/>
          <w:szCs w:val="24"/>
        </w:rPr>
        <w:t xml:space="preserve"> </w:t>
      </w:r>
      <w:sdt>
        <w:sdtPr>
          <w:rPr>
            <w:rFonts w:ascii="Book Antiqua" w:hAnsi="Book Antiqua" w:cs="Times New Roman"/>
            <w:sz w:val="24"/>
            <w:szCs w:val="24"/>
          </w:rPr>
          <w:id w:val="1816984779"/>
          <w:citation/>
        </w:sdtPr>
        <w:sdtContent>
          <w:r w:rsidR="00AD0CDE" w:rsidRPr="00AD0CDE">
            <w:rPr>
              <w:rFonts w:ascii="Book Antiqua" w:hAnsi="Book Antiqua" w:cs="Times New Roman"/>
              <w:sz w:val="24"/>
              <w:szCs w:val="24"/>
            </w:rPr>
            <w:fldChar w:fldCharType="begin"/>
          </w:r>
          <w:r w:rsidR="00AD0CDE" w:rsidRPr="00AD0CDE">
            <w:rPr>
              <w:rFonts w:ascii="Book Antiqua" w:hAnsi="Book Antiqua" w:cs="Times New Roman"/>
              <w:sz w:val="24"/>
              <w:szCs w:val="24"/>
            </w:rPr>
            <w:instrText xml:space="preserve"> CITATION Adi23 \l 1033 </w:instrText>
          </w:r>
          <w:r w:rsidR="00AD0CDE" w:rsidRPr="00AD0CDE">
            <w:rPr>
              <w:rFonts w:ascii="Book Antiqua" w:hAnsi="Book Antiqua" w:cs="Times New Roman"/>
              <w:sz w:val="24"/>
              <w:szCs w:val="24"/>
            </w:rPr>
            <w:fldChar w:fldCharType="separate"/>
          </w:r>
          <w:r w:rsidR="00AD0CDE" w:rsidRPr="00AD0CDE">
            <w:rPr>
              <w:rFonts w:ascii="Book Antiqua" w:hAnsi="Book Antiqua" w:cs="Times New Roman"/>
              <w:noProof/>
              <w:sz w:val="24"/>
              <w:szCs w:val="24"/>
            </w:rPr>
            <w:t>(Aditya Wardhana, November 2023)</w:t>
          </w:r>
          <w:r w:rsidR="00AD0CDE" w:rsidRPr="00AD0CDE">
            <w:rPr>
              <w:rFonts w:ascii="Book Antiqua" w:hAnsi="Book Antiqua" w:cs="Times New Roman"/>
              <w:sz w:val="24"/>
              <w:szCs w:val="24"/>
            </w:rPr>
            <w:fldChar w:fldCharType="end"/>
          </w:r>
        </w:sdtContent>
      </w:sdt>
      <w:r w:rsidR="00AD0CDE" w:rsidRPr="00AD0CDE">
        <w:rPr>
          <w:rFonts w:ascii="Book Antiqua" w:hAnsi="Book Antiqua" w:cs="Times New Roman"/>
          <w:sz w:val="24"/>
          <w:szCs w:val="24"/>
        </w:rPr>
        <w:t>.</w:t>
      </w:r>
    </w:p>
    <w:p w14:paraId="71738B37" w14:textId="77777777" w:rsidR="00256812" w:rsidRPr="00256812" w:rsidRDefault="00256812" w:rsidP="00256812">
      <w:pPr>
        <w:spacing w:after="0" w:line="360" w:lineRule="auto"/>
        <w:jc w:val="both"/>
        <w:rPr>
          <w:rFonts w:ascii="Book Antiqua" w:hAnsi="Book Antiqua" w:cs="Times New Roman"/>
          <w:b/>
          <w:bCs/>
          <w:sz w:val="24"/>
          <w:szCs w:val="24"/>
        </w:rPr>
      </w:pPr>
      <w:r w:rsidRPr="00256812">
        <w:rPr>
          <w:rFonts w:ascii="Book Antiqua" w:hAnsi="Book Antiqua" w:cs="Times New Roman"/>
          <w:b/>
          <w:bCs/>
          <w:sz w:val="24"/>
          <w:szCs w:val="24"/>
        </w:rPr>
        <w:t>Teknik Analisis Data</w:t>
      </w:r>
    </w:p>
    <w:p w14:paraId="78B09EFC" w14:textId="77777777" w:rsidR="00256812" w:rsidRPr="00256812" w:rsidRDefault="00256812" w:rsidP="00256812">
      <w:pPr>
        <w:spacing w:after="0" w:line="360" w:lineRule="auto"/>
        <w:jc w:val="both"/>
        <w:rPr>
          <w:rFonts w:ascii="Book Antiqua" w:hAnsi="Book Antiqua" w:cs="Times New Roman"/>
          <w:b/>
          <w:bCs/>
          <w:sz w:val="24"/>
          <w:szCs w:val="24"/>
        </w:rPr>
      </w:pPr>
      <w:r w:rsidRPr="00256812">
        <w:rPr>
          <w:rFonts w:ascii="Book Antiqua" w:hAnsi="Book Antiqua" w:cs="Times New Roman"/>
          <w:b/>
          <w:bCs/>
          <w:sz w:val="24"/>
          <w:szCs w:val="24"/>
        </w:rPr>
        <w:t>Uji Statistik Deskriptif</w:t>
      </w:r>
    </w:p>
    <w:p w14:paraId="4C67AFF8" w14:textId="74A008A8" w:rsidR="00AD0CDE" w:rsidRDefault="00256812" w:rsidP="00F57E89">
      <w:pPr>
        <w:spacing w:after="0" w:line="360" w:lineRule="auto"/>
        <w:ind w:firstLine="567"/>
        <w:jc w:val="both"/>
        <w:rPr>
          <w:rFonts w:ascii="Book Antiqua" w:hAnsi="Book Antiqua" w:cs="Times New Roman"/>
          <w:sz w:val="24"/>
          <w:szCs w:val="24"/>
        </w:rPr>
      </w:pPr>
      <w:r w:rsidRPr="00256812">
        <w:rPr>
          <w:rFonts w:ascii="Book Antiqua" w:hAnsi="Book Antiqua" w:cs="Times New Roman"/>
          <w:sz w:val="24"/>
          <w:szCs w:val="24"/>
        </w:rPr>
        <w:t xml:space="preserve">Menurut </w:t>
      </w:r>
      <w:sdt>
        <w:sdtPr>
          <w:rPr>
            <w:rFonts w:ascii="Book Antiqua" w:hAnsi="Book Antiqua" w:cs="Times New Roman"/>
            <w:sz w:val="24"/>
            <w:szCs w:val="24"/>
          </w:rPr>
          <w:id w:val="182176479"/>
          <w:citation/>
        </w:sdtPr>
        <w:sdtContent>
          <w:r w:rsidRPr="00256812">
            <w:rPr>
              <w:rFonts w:ascii="Book Antiqua" w:hAnsi="Book Antiqua" w:cs="Times New Roman"/>
              <w:sz w:val="24"/>
              <w:szCs w:val="24"/>
            </w:rPr>
            <w:fldChar w:fldCharType="begin"/>
          </w:r>
          <w:r w:rsidRPr="00256812">
            <w:rPr>
              <w:rFonts w:ascii="Book Antiqua" w:hAnsi="Book Antiqua" w:cs="Times New Roman"/>
              <w:sz w:val="24"/>
              <w:szCs w:val="24"/>
            </w:rPr>
            <w:instrText xml:space="preserve">CITATION Sug19 \l 1033 </w:instrText>
          </w:r>
          <w:r w:rsidRPr="00256812">
            <w:rPr>
              <w:rFonts w:ascii="Book Antiqua" w:hAnsi="Book Antiqua" w:cs="Times New Roman"/>
              <w:sz w:val="24"/>
              <w:szCs w:val="24"/>
            </w:rPr>
            <w:fldChar w:fldCharType="separate"/>
          </w:r>
          <w:r w:rsidRPr="00256812">
            <w:rPr>
              <w:rFonts w:ascii="Book Antiqua" w:hAnsi="Book Antiqua" w:cs="Times New Roman"/>
              <w:noProof/>
              <w:sz w:val="24"/>
              <w:szCs w:val="24"/>
            </w:rPr>
            <w:t>(Sugiyono, 2019)</w:t>
          </w:r>
          <w:r w:rsidRPr="00256812">
            <w:rPr>
              <w:rFonts w:ascii="Book Antiqua" w:hAnsi="Book Antiqua" w:cs="Times New Roman"/>
              <w:sz w:val="24"/>
              <w:szCs w:val="24"/>
            </w:rPr>
            <w:fldChar w:fldCharType="end"/>
          </w:r>
        </w:sdtContent>
      </w:sdt>
      <w:r w:rsidRPr="00256812">
        <w:rPr>
          <w:rFonts w:ascii="Book Antiqua" w:hAnsi="Book Antiqua" w:cs="Times New Roman"/>
          <w:sz w:val="24"/>
          <w:szCs w:val="24"/>
        </w:rPr>
        <w:t xml:space="preserve"> metode analisa statistik dekriptif adalah </w:t>
      </w:r>
      <w:r w:rsidR="00F57E89">
        <w:rPr>
          <w:rFonts w:ascii="Book Antiqua" w:hAnsi="Book Antiqua" w:cs="Times New Roman"/>
          <w:sz w:val="24"/>
          <w:szCs w:val="24"/>
        </w:rPr>
        <w:t xml:space="preserve"> </w:t>
      </w:r>
      <w:r w:rsidR="006B489E" w:rsidRPr="006B489E">
        <w:rPr>
          <w:rFonts w:ascii="Book Antiqua" w:hAnsi="Book Antiqua" w:cs="Times New Roman"/>
          <w:sz w:val="24"/>
          <w:szCs w:val="24"/>
        </w:rPr>
        <w:t>metode statistik yang berfungsi untuk menganalisa data dengan cara mendeskripsikan atau menguraikan data yang telah dikumpulkan secara apa adanya tanpa bermaksud membuat kesimpulan yang berlaku untuk umum atau generalisasi.</w:t>
      </w:r>
    </w:p>
    <w:p w14:paraId="4E0040DB" w14:textId="77777777" w:rsidR="00F57E89" w:rsidRPr="00AD0CDE" w:rsidRDefault="00F57E89" w:rsidP="00F57E89">
      <w:pPr>
        <w:spacing w:after="0" w:line="360" w:lineRule="auto"/>
        <w:ind w:firstLine="567"/>
        <w:jc w:val="both"/>
        <w:rPr>
          <w:rFonts w:ascii="Book Antiqua" w:hAnsi="Book Antiqua" w:cs="Times New Roman"/>
          <w:sz w:val="24"/>
          <w:szCs w:val="24"/>
        </w:rPr>
      </w:pPr>
    </w:p>
    <w:p w14:paraId="16381994" w14:textId="77777777" w:rsidR="00970420" w:rsidRDefault="00000000">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RESULTS</w:t>
      </w:r>
    </w:p>
    <w:p w14:paraId="5C0DD755" w14:textId="1A7341C1" w:rsidR="00291E79" w:rsidRDefault="00291E79">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Uji Instrumen Data</w:t>
      </w:r>
    </w:p>
    <w:p w14:paraId="022BF4F6" w14:textId="63A7B395" w:rsidR="00291E79" w:rsidRDefault="00291E79">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Uji Validitas</w:t>
      </w:r>
    </w:p>
    <w:p w14:paraId="14A17561" w14:textId="474AAF7B" w:rsidR="00891621" w:rsidRDefault="00F57E89" w:rsidP="00291E79">
      <w:pPr>
        <w:spacing w:after="0" w:line="360" w:lineRule="auto"/>
        <w:jc w:val="both"/>
        <w:rPr>
          <w:rFonts w:ascii="Book Antiqua" w:hAnsi="Book Antiqua" w:cs="Times New Roman"/>
          <w:sz w:val="24"/>
          <w:szCs w:val="24"/>
        </w:rPr>
      </w:pPr>
      <w:r w:rsidRPr="00F57E89">
        <w:rPr>
          <w:rFonts w:ascii="Book Antiqua" w:hAnsi="Book Antiqua" w:cs="Times New Roman"/>
          <w:color w:val="000000"/>
          <w:sz w:val="24"/>
          <w:szCs w:val="24"/>
        </w:rPr>
        <w:t xml:space="preserve">            Uji validitas dimaksudkan untuk mengukur sah atau valid tidaknya suatu kuesioner. Sebuah kuisioner dinyatakan valid jika pertanyaan pada kuisioner sanggup untuk menjawab sesuatu yang tidak</w:t>
      </w:r>
      <w:r>
        <w:rPr>
          <w:rFonts w:ascii="Book Antiqua" w:hAnsi="Book Antiqua" w:cs="Times New Roman"/>
          <w:color w:val="000000"/>
          <w:sz w:val="24"/>
          <w:szCs w:val="24"/>
        </w:rPr>
        <w:t xml:space="preserve"> valid </w:t>
      </w:r>
      <w:sdt>
        <w:sdtPr>
          <w:rPr>
            <w:rFonts w:ascii="Book Antiqua" w:hAnsi="Book Antiqua" w:cs="Times New Roman"/>
            <w:color w:val="000000"/>
            <w:sz w:val="24"/>
            <w:szCs w:val="24"/>
          </w:rPr>
          <w:tag w:val="MENDELEY_CITATION_v3_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TWFuYWplbWVuIiwiZ2l2ZW4iOiJKdXJ1c2FuIiwicGFyc2UtbmFtZXMiOmZhbHNlLCJkcm9wcGluZy1wYXJ0aWNsZSI6IiIsIm5vbi1kcm9wcGluZy1wYXJ0aWNsZSI6IiJ9XSwiY29udGFpbmVyLXRpdGxlIjoiOTYzIEp1cm5hbCBFTUJBIiwiaXNzdWVkIjp7ImRhdGUtcGFydHMiOltbMjAyMV1dfSwibnVtYmVyLW9mLXBhZ2VzIjoiOTYzLTk3MiIsInZvbHVtZSI6IjkiLCJjb250YWluZXItdGl0bGUtc2hvcnQiOiIifSwiaXNUZW1wb3JhcnkiOmZhbHNlfV19"/>
          <w:id w:val="-142973289"/>
          <w:placeholder>
            <w:docPart w:val="CFCB316B21E449D1BD4178142FB89C14"/>
          </w:placeholder>
        </w:sdtPr>
        <w:sdtContent>
          <w:r w:rsidR="00EE6E69" w:rsidRPr="00EE6E69">
            <w:rPr>
              <w:rFonts w:ascii="Book Antiqua" w:hAnsi="Book Antiqua" w:cs="Times New Roman"/>
              <w:color w:val="000000"/>
              <w:sz w:val="24"/>
              <w:szCs w:val="24"/>
            </w:rPr>
            <w:t>(Sutomo et al., 2021)</w:t>
          </w:r>
        </w:sdtContent>
      </w:sdt>
      <w:r w:rsidR="00291E79" w:rsidRPr="00291E79">
        <w:rPr>
          <w:rFonts w:ascii="Book Antiqua" w:hAnsi="Book Antiqua" w:cs="Times New Roman"/>
          <w:sz w:val="24"/>
          <w:szCs w:val="24"/>
        </w:rPr>
        <w:t>.</w:t>
      </w:r>
    </w:p>
    <w:p w14:paraId="301DC706" w14:textId="77777777" w:rsidR="00891621" w:rsidRDefault="00891621" w:rsidP="00291E79">
      <w:pPr>
        <w:spacing w:after="0" w:line="360" w:lineRule="auto"/>
        <w:jc w:val="both"/>
        <w:rPr>
          <w:rFonts w:ascii="Book Antiqua" w:hAnsi="Book Antiqua" w:cs="Times New Roman"/>
          <w:sz w:val="24"/>
          <w:szCs w:val="24"/>
        </w:rPr>
      </w:pPr>
    </w:p>
    <w:p w14:paraId="0491D62B" w14:textId="77777777" w:rsidR="00EE6E69" w:rsidRDefault="00EE6E69" w:rsidP="00291E79">
      <w:pPr>
        <w:spacing w:after="0" w:line="360" w:lineRule="auto"/>
        <w:jc w:val="both"/>
        <w:rPr>
          <w:rFonts w:ascii="Book Antiqua" w:hAnsi="Book Antiqua" w:cs="Times New Roman"/>
          <w:sz w:val="24"/>
          <w:szCs w:val="24"/>
        </w:rPr>
      </w:pPr>
    </w:p>
    <w:p w14:paraId="341BE697" w14:textId="77777777" w:rsidR="00EE6E69" w:rsidRPr="00291E79" w:rsidRDefault="00EE6E69" w:rsidP="00291E79">
      <w:pPr>
        <w:spacing w:after="0" w:line="360" w:lineRule="auto"/>
        <w:jc w:val="both"/>
        <w:rPr>
          <w:rFonts w:ascii="Book Antiqua" w:hAnsi="Book Antiqua" w:cs="Times New Roman"/>
          <w:sz w:val="24"/>
          <w:szCs w:val="24"/>
        </w:rPr>
      </w:pPr>
    </w:p>
    <w:p w14:paraId="4CBE85A4" w14:textId="7DD4194C" w:rsidR="00291E79" w:rsidRPr="00291E79" w:rsidRDefault="00291E79" w:rsidP="00291E79">
      <w:pPr>
        <w:pStyle w:val="Caption"/>
        <w:jc w:val="center"/>
        <w:rPr>
          <w:rFonts w:ascii="Book Antiqua" w:eastAsia="Book Antiqua" w:hAnsi="Book Antiqua" w:cs="Book Antiqua"/>
          <w:b/>
          <w:bCs/>
          <w:i w:val="0"/>
          <w:iCs w:val="0"/>
          <w:color w:val="000000" w:themeColor="text1"/>
          <w:sz w:val="36"/>
          <w:szCs w:val="36"/>
        </w:rPr>
      </w:pPr>
      <w:r w:rsidRPr="00291E79">
        <w:rPr>
          <w:rFonts w:ascii="Book Antiqua" w:hAnsi="Book Antiqua"/>
          <w:b/>
          <w:bCs/>
          <w:i w:val="0"/>
          <w:iCs w:val="0"/>
          <w:color w:val="000000" w:themeColor="text1"/>
          <w:sz w:val="24"/>
          <w:szCs w:val="24"/>
        </w:rPr>
        <w:lastRenderedPageBreak/>
        <w:t xml:space="preserve">Tabel 1. </w:t>
      </w:r>
      <w:r w:rsidRPr="00291E79">
        <w:rPr>
          <w:rFonts w:ascii="Book Antiqua" w:hAnsi="Book Antiqua"/>
          <w:b/>
          <w:bCs/>
          <w:i w:val="0"/>
          <w:iCs w:val="0"/>
          <w:color w:val="000000" w:themeColor="text1"/>
          <w:sz w:val="24"/>
          <w:szCs w:val="24"/>
        </w:rPr>
        <w:fldChar w:fldCharType="begin"/>
      </w:r>
      <w:r w:rsidRPr="00291E79">
        <w:rPr>
          <w:rFonts w:ascii="Book Antiqua" w:hAnsi="Book Antiqua"/>
          <w:b/>
          <w:bCs/>
          <w:i w:val="0"/>
          <w:iCs w:val="0"/>
          <w:color w:val="000000" w:themeColor="text1"/>
          <w:sz w:val="24"/>
          <w:szCs w:val="24"/>
        </w:rPr>
        <w:instrText xml:space="preserve"> SEQ Tabel_1, \* ARABIC </w:instrText>
      </w:r>
      <w:r w:rsidRPr="00291E79">
        <w:rPr>
          <w:rFonts w:ascii="Book Antiqua" w:hAnsi="Book Antiqua"/>
          <w:b/>
          <w:bCs/>
          <w:i w:val="0"/>
          <w:iCs w:val="0"/>
          <w:color w:val="000000" w:themeColor="text1"/>
          <w:sz w:val="24"/>
          <w:szCs w:val="24"/>
        </w:rPr>
        <w:fldChar w:fldCharType="separate"/>
      </w:r>
      <w:r w:rsidR="007B2939">
        <w:rPr>
          <w:rFonts w:ascii="Book Antiqua" w:hAnsi="Book Antiqua"/>
          <w:b/>
          <w:bCs/>
          <w:i w:val="0"/>
          <w:iCs w:val="0"/>
          <w:noProof/>
          <w:color w:val="000000" w:themeColor="text1"/>
          <w:sz w:val="24"/>
          <w:szCs w:val="24"/>
        </w:rPr>
        <w:t>2</w:t>
      </w:r>
      <w:r w:rsidRPr="00291E79">
        <w:rPr>
          <w:rFonts w:ascii="Book Antiqua" w:hAnsi="Book Antiqua"/>
          <w:b/>
          <w:bCs/>
          <w:i w:val="0"/>
          <w:iCs w:val="0"/>
          <w:color w:val="000000" w:themeColor="text1"/>
          <w:sz w:val="24"/>
          <w:szCs w:val="24"/>
        </w:rPr>
        <w:fldChar w:fldCharType="end"/>
      </w:r>
      <w:r w:rsidRPr="00291E79">
        <w:rPr>
          <w:rFonts w:ascii="Book Antiqua" w:hAnsi="Book Antiqua"/>
          <w:b/>
          <w:bCs/>
          <w:i w:val="0"/>
          <w:iCs w:val="0"/>
          <w:color w:val="000000" w:themeColor="text1"/>
          <w:sz w:val="24"/>
          <w:szCs w:val="24"/>
        </w:rPr>
        <w:t xml:space="preserve"> Uji Validitas</w:t>
      </w:r>
    </w:p>
    <w:p w14:paraId="4D844B3C" w14:textId="674720C0" w:rsidR="00291E79" w:rsidRDefault="00291E79" w:rsidP="00AD0CDE">
      <w:pPr>
        <w:ind w:right="13"/>
        <w:jc w:val="center"/>
        <w:rPr>
          <w:rFonts w:ascii="Book Antiqua" w:eastAsia="Book Antiqua" w:hAnsi="Book Antiqua" w:cs="Book Antiqua"/>
          <w:b/>
          <w:sz w:val="24"/>
          <w:szCs w:val="24"/>
        </w:rPr>
      </w:pPr>
      <w:r>
        <w:rPr>
          <w:noProof/>
        </w:rPr>
        <w:drawing>
          <wp:inline distT="0" distB="0" distL="0" distR="0" wp14:anchorId="2EC04B6E" wp14:editId="4E70417D">
            <wp:extent cx="3800104" cy="4338978"/>
            <wp:effectExtent l="0" t="0" r="0" b="4445"/>
            <wp:docPr id="1376614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4840" r="3550" b="2803"/>
                    <a:stretch/>
                  </pic:blipFill>
                  <pic:spPr bwMode="auto">
                    <a:xfrm>
                      <a:off x="0" y="0"/>
                      <a:ext cx="3882589" cy="4433159"/>
                    </a:xfrm>
                    <a:prstGeom prst="rect">
                      <a:avLst/>
                    </a:prstGeom>
                    <a:noFill/>
                    <a:ln>
                      <a:noFill/>
                    </a:ln>
                    <a:extLst>
                      <a:ext uri="{53640926-AAD7-44D8-BBD7-CCE9431645EC}">
                        <a14:shadowObscured xmlns:a14="http://schemas.microsoft.com/office/drawing/2010/main"/>
                      </a:ext>
                    </a:extLst>
                  </pic:spPr>
                </pic:pic>
              </a:graphicData>
            </a:graphic>
          </wp:inline>
        </w:drawing>
      </w:r>
    </w:p>
    <w:p w14:paraId="105267E0" w14:textId="2F77C80E" w:rsidR="00291E79" w:rsidRDefault="00291E79" w:rsidP="00291E7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Sumber : Data Diolah 2024</w:t>
      </w:r>
    </w:p>
    <w:p w14:paraId="7CDC3B54" w14:textId="351F5088" w:rsidR="00591D63" w:rsidRPr="0025180B" w:rsidRDefault="00291E79" w:rsidP="0025180B">
      <w:pPr>
        <w:spacing w:after="0" w:line="276" w:lineRule="auto"/>
        <w:ind w:firstLine="567"/>
        <w:jc w:val="both"/>
        <w:rPr>
          <w:rFonts w:ascii="Times New Roman" w:hAnsi="Times New Roman" w:cs="Times New Roman"/>
          <w:sz w:val="24"/>
          <w:szCs w:val="24"/>
        </w:rPr>
      </w:pPr>
      <w:r w:rsidRPr="0054772F">
        <w:rPr>
          <w:rFonts w:ascii="Times New Roman" w:hAnsi="Times New Roman" w:cs="Times New Roman"/>
          <w:sz w:val="24"/>
          <w:szCs w:val="24"/>
        </w:rPr>
        <w:t xml:space="preserve">Berdasarkan tabel </w:t>
      </w:r>
      <w:r>
        <w:rPr>
          <w:rFonts w:ascii="Times New Roman" w:hAnsi="Times New Roman" w:cs="Times New Roman"/>
          <w:sz w:val="24"/>
          <w:szCs w:val="24"/>
        </w:rPr>
        <w:t>diatas</w:t>
      </w:r>
      <w:r w:rsidRPr="0054772F">
        <w:rPr>
          <w:rFonts w:ascii="Times New Roman" w:hAnsi="Times New Roman" w:cs="Times New Roman"/>
          <w:sz w:val="24"/>
          <w:szCs w:val="24"/>
        </w:rPr>
        <w:t xml:space="preserve"> </w:t>
      </w:r>
      <w:r>
        <w:rPr>
          <w:rFonts w:ascii="Times New Roman" w:hAnsi="Times New Roman" w:cs="Times New Roman"/>
          <w:sz w:val="24"/>
          <w:szCs w:val="24"/>
        </w:rPr>
        <w:t>menunjukkan bahwa masing-masing dari indikator terhadap total skor dari setiap variabel menunjukkan hasil yang valid, karena r hitung &gt; r tabel (0,213) dan nilai signifikasi 0 &lt; 0,005 dapat disimpulkan bahwa dari semua item pernyataan dinyatakan valid.</w:t>
      </w:r>
    </w:p>
    <w:p w14:paraId="73B6FC18" w14:textId="49E0A875" w:rsidR="0025180B" w:rsidRDefault="0025180B" w:rsidP="0025180B">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Uji Realibilitas</w:t>
      </w:r>
    </w:p>
    <w:p w14:paraId="64B04161" w14:textId="2C4AEEB9" w:rsidR="00AD0CDE" w:rsidRDefault="0025180B" w:rsidP="0025180B">
      <w:pPr>
        <w:spacing w:after="0" w:line="360" w:lineRule="auto"/>
        <w:jc w:val="both"/>
        <w:rPr>
          <w:rFonts w:ascii="Book Antiqua" w:hAnsi="Book Antiqua" w:cs="Times New Roman"/>
          <w:sz w:val="24"/>
          <w:szCs w:val="24"/>
        </w:rPr>
      </w:pPr>
      <w:r w:rsidRPr="0025180B">
        <w:rPr>
          <w:rFonts w:ascii="Book Antiqua" w:hAnsi="Book Antiqua" w:cs="Times New Roman"/>
          <w:sz w:val="24"/>
          <w:szCs w:val="24"/>
        </w:rPr>
        <w:t xml:space="preserve">           Uji Realibilitas adalah </w:t>
      </w:r>
      <w:r w:rsidR="00EE6E69" w:rsidRPr="00EE6E69">
        <w:rPr>
          <w:rFonts w:ascii="Book Antiqua" w:hAnsi="Book Antiqua" w:cs="Times New Roman"/>
          <w:sz w:val="24"/>
          <w:szCs w:val="24"/>
        </w:rPr>
        <w:t>Uji reliabilitas adalah indikator yang menyatakan sejauh mana suatu alat pengukur dapat dipercaya atau diandalkan</w:t>
      </w:r>
      <w:r w:rsidR="00EE6E69">
        <w:rPr>
          <w:rFonts w:ascii="Book Antiqua" w:hAnsi="Book Antiqua" w:cs="Times New Roman"/>
          <w:sz w:val="24"/>
          <w:szCs w:val="24"/>
        </w:rPr>
        <w:t xml:space="preserve"> </w:t>
      </w:r>
      <w:sdt>
        <w:sdtPr>
          <w:rPr>
            <w:rFonts w:ascii="Book Antiqua" w:hAnsi="Book Antiqua" w:cs="Times New Roman"/>
            <w:color w:val="000000"/>
            <w:sz w:val="28"/>
            <w:szCs w:val="28"/>
          </w:rPr>
          <w:tag w:val="MENDELEY_CITATION_v3_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"/>
          <w:id w:val="1296413496"/>
          <w:placeholder>
            <w:docPart w:val="FD678E495B5548749D11DE204C054215"/>
          </w:placeholder>
        </w:sdtPr>
        <w:sdtContent>
          <w:r w:rsidR="00EE6E69" w:rsidRPr="00EE6E69">
            <w:rPr>
              <w:rFonts w:ascii="Book Antiqua" w:eastAsia="Times New Roman" w:hAnsi="Book Antiqua" w:cs="Times New Roman"/>
              <w:color w:val="000000"/>
              <w:sz w:val="24"/>
              <w:szCs w:val="24"/>
            </w:rPr>
            <w:t>(Miftahul Janna, 2021)</w:t>
          </w:r>
        </w:sdtContent>
      </w:sdt>
      <w:r w:rsidRPr="0025180B">
        <w:rPr>
          <w:rFonts w:ascii="Book Antiqua" w:hAnsi="Book Antiqua" w:cs="Times New Roman"/>
          <w:sz w:val="24"/>
          <w:szCs w:val="24"/>
        </w:rPr>
        <w:t xml:space="preserve">. </w:t>
      </w:r>
      <w:r w:rsidR="00EE6E69">
        <w:rPr>
          <w:rFonts w:ascii="Book Antiqua" w:hAnsi="Book Antiqua" w:cs="Times New Roman"/>
          <w:sz w:val="24"/>
          <w:szCs w:val="24"/>
        </w:rPr>
        <w:t>D</w:t>
      </w:r>
      <w:r w:rsidRPr="0025180B">
        <w:rPr>
          <w:rFonts w:ascii="Book Antiqua" w:hAnsi="Book Antiqua" w:cs="Times New Roman"/>
          <w:sz w:val="24"/>
          <w:szCs w:val="24"/>
        </w:rPr>
        <w:t>apat dikatakan reliabel jika nilai Cronbach Alpha &gt; 0,060.Berikut ini adalah hasil pengujian reliabilitas:</w:t>
      </w:r>
    </w:p>
    <w:p w14:paraId="26015319" w14:textId="5B3626C9" w:rsidR="0025180B" w:rsidRPr="0025180B" w:rsidRDefault="0025180B" w:rsidP="0025180B">
      <w:pPr>
        <w:pStyle w:val="Caption"/>
        <w:spacing w:after="0" w:line="360" w:lineRule="auto"/>
        <w:jc w:val="center"/>
        <w:rPr>
          <w:rFonts w:ascii="Book Antiqua" w:hAnsi="Book Antiqua"/>
          <w:b/>
          <w:bCs/>
          <w:i w:val="0"/>
          <w:iCs w:val="0"/>
          <w:color w:val="000000" w:themeColor="text1"/>
          <w:sz w:val="24"/>
          <w:szCs w:val="24"/>
        </w:rPr>
      </w:pPr>
      <w:r w:rsidRPr="0025180B">
        <w:rPr>
          <w:rFonts w:ascii="Book Antiqua" w:hAnsi="Book Antiqua"/>
          <w:b/>
          <w:bCs/>
          <w:i w:val="0"/>
          <w:iCs w:val="0"/>
          <w:color w:val="000000" w:themeColor="text1"/>
          <w:sz w:val="24"/>
          <w:szCs w:val="24"/>
        </w:rPr>
        <w:t>Tabel 1.</w:t>
      </w:r>
      <w:r w:rsidRPr="0025180B">
        <w:rPr>
          <w:rFonts w:ascii="Book Antiqua" w:hAnsi="Book Antiqua"/>
          <w:b/>
          <w:bCs/>
          <w:i w:val="0"/>
          <w:iCs w:val="0"/>
          <w:color w:val="000000" w:themeColor="text1"/>
          <w:sz w:val="24"/>
          <w:szCs w:val="24"/>
        </w:rPr>
        <w:fldChar w:fldCharType="begin"/>
      </w:r>
      <w:r w:rsidRPr="0025180B">
        <w:rPr>
          <w:rFonts w:ascii="Book Antiqua" w:hAnsi="Book Antiqua"/>
          <w:b/>
          <w:bCs/>
          <w:i w:val="0"/>
          <w:iCs w:val="0"/>
          <w:color w:val="000000" w:themeColor="text1"/>
          <w:sz w:val="24"/>
          <w:szCs w:val="24"/>
        </w:rPr>
        <w:instrText xml:space="preserve"> SEQ Tabel_1, \* ARABIC </w:instrText>
      </w:r>
      <w:r w:rsidRPr="0025180B">
        <w:rPr>
          <w:rFonts w:ascii="Book Antiqua" w:hAnsi="Book Antiqua"/>
          <w:b/>
          <w:bCs/>
          <w:i w:val="0"/>
          <w:iCs w:val="0"/>
          <w:color w:val="000000" w:themeColor="text1"/>
          <w:sz w:val="24"/>
          <w:szCs w:val="24"/>
        </w:rPr>
        <w:fldChar w:fldCharType="separate"/>
      </w:r>
      <w:r w:rsidR="007B2939">
        <w:rPr>
          <w:rFonts w:ascii="Book Antiqua" w:hAnsi="Book Antiqua"/>
          <w:b/>
          <w:bCs/>
          <w:i w:val="0"/>
          <w:iCs w:val="0"/>
          <w:noProof/>
          <w:color w:val="000000" w:themeColor="text1"/>
          <w:sz w:val="24"/>
          <w:szCs w:val="24"/>
        </w:rPr>
        <w:t>3</w:t>
      </w:r>
      <w:r w:rsidRPr="0025180B">
        <w:rPr>
          <w:rFonts w:ascii="Book Antiqua" w:hAnsi="Book Antiqua"/>
          <w:b/>
          <w:bCs/>
          <w:i w:val="0"/>
          <w:iCs w:val="0"/>
          <w:color w:val="000000" w:themeColor="text1"/>
          <w:sz w:val="24"/>
          <w:szCs w:val="24"/>
        </w:rPr>
        <w:fldChar w:fldCharType="end"/>
      </w:r>
      <w:r w:rsidRPr="0025180B">
        <w:rPr>
          <w:rFonts w:ascii="Book Antiqua" w:hAnsi="Book Antiqua"/>
          <w:b/>
          <w:bCs/>
          <w:i w:val="0"/>
          <w:iCs w:val="0"/>
          <w:color w:val="000000" w:themeColor="text1"/>
          <w:sz w:val="24"/>
          <w:szCs w:val="24"/>
        </w:rPr>
        <w:t xml:space="preserve"> Uji Realibilitas</w:t>
      </w:r>
    </w:p>
    <w:p w14:paraId="57968E1D" w14:textId="77777777" w:rsidR="0025180B" w:rsidRDefault="0025180B" w:rsidP="0025180B">
      <w:pPr>
        <w:spacing w:after="0"/>
        <w:jc w:val="center"/>
        <w:rPr>
          <w:lang w:val="id-ID" w:eastAsia="en-US"/>
        </w:rPr>
      </w:pPr>
      <w:r>
        <w:rPr>
          <w:noProof/>
        </w:rPr>
        <w:drawing>
          <wp:inline distT="0" distB="0" distL="0" distR="0" wp14:anchorId="52BCEF30" wp14:editId="3FACCBBF">
            <wp:extent cx="4655832" cy="1306286"/>
            <wp:effectExtent l="0" t="0" r="0" b="8255"/>
            <wp:docPr id="1795592919"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5427" r="7380" b="10457"/>
                    <a:stretch/>
                  </pic:blipFill>
                  <pic:spPr bwMode="auto">
                    <a:xfrm>
                      <a:off x="0" y="0"/>
                      <a:ext cx="4750660" cy="1332892"/>
                    </a:xfrm>
                    <a:prstGeom prst="rect">
                      <a:avLst/>
                    </a:prstGeom>
                    <a:noFill/>
                    <a:ln>
                      <a:noFill/>
                    </a:ln>
                    <a:extLst>
                      <a:ext uri="{53640926-AAD7-44D8-BBD7-CCE9431645EC}">
                        <a14:shadowObscured xmlns:a14="http://schemas.microsoft.com/office/drawing/2010/main"/>
                      </a:ext>
                    </a:extLst>
                  </pic:spPr>
                </pic:pic>
              </a:graphicData>
            </a:graphic>
          </wp:inline>
        </w:drawing>
      </w:r>
    </w:p>
    <w:p w14:paraId="388104E4" w14:textId="77777777" w:rsidR="0025180B" w:rsidRDefault="0025180B" w:rsidP="0025180B">
      <w:pPr>
        <w:spacing w:after="0" w:line="360" w:lineRule="auto"/>
        <w:jc w:val="both"/>
        <w:rPr>
          <w:lang w:val="id-ID" w:eastAsia="en-US"/>
        </w:rPr>
      </w:pPr>
      <w:r w:rsidRPr="0025180B">
        <w:rPr>
          <w:rFonts w:ascii="Book Antiqua" w:hAnsi="Book Antiqua" w:cs="Times New Roman"/>
          <w:sz w:val="24"/>
          <w:szCs w:val="24"/>
        </w:rPr>
        <w:lastRenderedPageBreak/>
        <w:t>Sumber : Data Diolah 2024</w:t>
      </w:r>
    </w:p>
    <w:p w14:paraId="1725F7E0" w14:textId="5DDB9EDD" w:rsidR="0025180B" w:rsidRPr="0025180B" w:rsidRDefault="0025180B" w:rsidP="0025180B">
      <w:pPr>
        <w:spacing w:after="0" w:line="360" w:lineRule="auto"/>
        <w:ind w:firstLine="709"/>
        <w:jc w:val="both"/>
        <w:rPr>
          <w:lang w:val="id-ID" w:eastAsia="en-US"/>
        </w:rPr>
      </w:pPr>
      <w:r w:rsidRPr="0025180B">
        <w:rPr>
          <w:rFonts w:ascii="Book Antiqua" w:hAnsi="Book Antiqua" w:cs="Times New Roman"/>
          <w:sz w:val="24"/>
          <w:szCs w:val="24"/>
        </w:rPr>
        <w:t xml:space="preserve">Berdasarkan tabel </w:t>
      </w:r>
      <w:r>
        <w:rPr>
          <w:rFonts w:ascii="Book Antiqua" w:hAnsi="Book Antiqua" w:cs="Times New Roman"/>
          <w:sz w:val="24"/>
          <w:szCs w:val="24"/>
        </w:rPr>
        <w:t xml:space="preserve">diatas </w:t>
      </w:r>
      <w:r w:rsidRPr="0025180B">
        <w:rPr>
          <w:rFonts w:ascii="Book Antiqua" w:hAnsi="Book Antiqua" w:cs="Times New Roman"/>
          <w:sz w:val="24"/>
          <w:szCs w:val="24"/>
        </w:rPr>
        <w:t>menunjukkan bahwa hasil uji realiabilitas terhadap seluruh variabel dengan nilai Cronbach Alpha yaitu 0,794, 0,752, 0,766, 0,759 &gt; 0,60 dapat di simpulkan bahwa dari semua item pernyataan dinyatakan reliabel.</w:t>
      </w:r>
    </w:p>
    <w:p w14:paraId="1A510D5A" w14:textId="5A05DB1E" w:rsidR="0025180B" w:rsidRDefault="0025180B" w:rsidP="0025180B">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Uji Regresi Linear Berganda</w:t>
      </w:r>
    </w:p>
    <w:p w14:paraId="15661AF6" w14:textId="071025B5" w:rsidR="0025180B" w:rsidRDefault="0025180B" w:rsidP="0025180B">
      <w:pPr>
        <w:spacing w:after="0" w:line="360" w:lineRule="auto"/>
        <w:ind w:right="11" w:firstLine="567"/>
        <w:jc w:val="both"/>
        <w:rPr>
          <w:rFonts w:ascii="Book Antiqua" w:hAnsi="Book Antiqua" w:cs="Times New Roman"/>
          <w:sz w:val="24"/>
          <w:szCs w:val="24"/>
        </w:rPr>
      </w:pPr>
      <w:r w:rsidRPr="0025180B">
        <w:rPr>
          <w:rFonts w:ascii="Book Antiqua" w:hAnsi="Book Antiqua" w:cs="Times New Roman"/>
          <w:sz w:val="24"/>
          <w:szCs w:val="24"/>
        </w:rPr>
        <w:t>Menurut</w:t>
      </w:r>
      <w:r w:rsidRPr="0025180B">
        <w:rPr>
          <w:rFonts w:ascii="Book Antiqua" w:hAnsi="Book Antiqua" w:cs="Times New Roman"/>
          <w:color w:val="000000"/>
          <w:sz w:val="24"/>
          <w:szCs w:val="24"/>
        </w:rPr>
        <w:t xml:space="preserve"> </w:t>
      </w:r>
      <w:sdt>
        <w:sdtPr>
          <w:rPr>
            <w:rFonts w:ascii="Book Antiqua" w:hAnsi="Book Antiqua" w:cs="Times New Roman"/>
            <w:color w:val="000000"/>
            <w:sz w:val="24"/>
            <w:szCs w:val="24"/>
          </w:rPr>
          <w:tag w:val="MENDELEY_CITATION_v3_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"/>
          <w:id w:val="-738021185"/>
          <w:placeholder>
            <w:docPart w:val="8A1E7D4AF4C840EAB0DE228CCC04459F"/>
          </w:placeholder>
        </w:sdtPr>
        <w:sdtContent>
          <w:r w:rsidR="00EE6E69" w:rsidRPr="00EE6E69">
            <w:rPr>
              <w:rFonts w:ascii="Book Antiqua" w:hAnsi="Book Antiqua" w:cs="Times New Roman"/>
              <w:color w:val="000000"/>
              <w:sz w:val="24"/>
              <w:szCs w:val="24"/>
            </w:rPr>
            <w:t>(Ghozali, 2021)</w:t>
          </w:r>
        </w:sdtContent>
      </w:sdt>
      <w:r w:rsidRPr="0025180B">
        <w:rPr>
          <w:rFonts w:ascii="Book Antiqua" w:hAnsi="Book Antiqua" w:cs="Times New Roman"/>
          <w:sz w:val="24"/>
          <w:szCs w:val="24"/>
        </w:rPr>
        <w:t xml:space="preserve"> anaisis regresi moderasi bertujuan untuk mengetahui variabel </w:t>
      </w:r>
      <w:r w:rsidR="00EE6E69">
        <w:rPr>
          <w:rFonts w:ascii="Book Antiqua" w:hAnsi="Book Antiqua" w:cs="Times New Roman"/>
          <w:sz w:val="24"/>
          <w:szCs w:val="24"/>
        </w:rPr>
        <w:t xml:space="preserve">moderasi </w:t>
      </w:r>
      <w:r w:rsidRPr="0025180B">
        <w:rPr>
          <w:rFonts w:ascii="Book Antiqua" w:hAnsi="Book Antiqua" w:cs="Times New Roman"/>
          <w:sz w:val="24"/>
          <w:szCs w:val="24"/>
        </w:rPr>
        <w:t xml:space="preserve">akan </w:t>
      </w:r>
      <w:r w:rsidR="00EE6E69" w:rsidRPr="00EE6E69">
        <w:rPr>
          <w:rFonts w:ascii="Book Antiqua" w:hAnsi="Book Antiqua" w:cs="Times New Roman"/>
          <w:sz w:val="24"/>
          <w:szCs w:val="24"/>
        </w:rPr>
        <w:t>memperkuat hubungan antara variabel independen dengan variabel dependen.</w:t>
      </w:r>
    </w:p>
    <w:p w14:paraId="073925D0" w14:textId="6138DCC5" w:rsidR="0025180B" w:rsidRDefault="0025180B" w:rsidP="0025180B">
      <w:pPr>
        <w:pStyle w:val="Caption"/>
        <w:spacing w:after="0" w:line="360" w:lineRule="auto"/>
        <w:jc w:val="center"/>
        <w:rPr>
          <w:rFonts w:ascii="Book Antiqua" w:hAnsi="Book Antiqua"/>
          <w:b/>
          <w:bCs/>
          <w:i w:val="0"/>
          <w:iCs w:val="0"/>
          <w:color w:val="000000" w:themeColor="text1"/>
          <w:sz w:val="24"/>
          <w:szCs w:val="24"/>
        </w:rPr>
      </w:pPr>
      <w:r w:rsidRPr="0025180B">
        <w:rPr>
          <w:rFonts w:ascii="Book Antiqua" w:hAnsi="Book Antiqua"/>
          <w:b/>
          <w:bCs/>
          <w:i w:val="0"/>
          <w:iCs w:val="0"/>
          <w:color w:val="000000" w:themeColor="text1"/>
          <w:sz w:val="24"/>
          <w:szCs w:val="24"/>
        </w:rPr>
        <w:t>Tabel 1.</w:t>
      </w:r>
      <w:r w:rsidRPr="0025180B">
        <w:rPr>
          <w:rFonts w:ascii="Book Antiqua" w:hAnsi="Book Antiqua"/>
          <w:b/>
          <w:bCs/>
          <w:i w:val="0"/>
          <w:iCs w:val="0"/>
          <w:color w:val="000000" w:themeColor="text1"/>
          <w:sz w:val="24"/>
          <w:szCs w:val="24"/>
        </w:rPr>
        <w:fldChar w:fldCharType="begin"/>
      </w:r>
      <w:r w:rsidRPr="0025180B">
        <w:rPr>
          <w:rFonts w:ascii="Book Antiqua" w:hAnsi="Book Antiqua"/>
          <w:b/>
          <w:bCs/>
          <w:i w:val="0"/>
          <w:iCs w:val="0"/>
          <w:color w:val="000000" w:themeColor="text1"/>
          <w:sz w:val="24"/>
          <w:szCs w:val="24"/>
        </w:rPr>
        <w:instrText xml:space="preserve"> SEQ Tabel_1, \* ARABIC </w:instrText>
      </w:r>
      <w:r w:rsidRPr="0025180B">
        <w:rPr>
          <w:rFonts w:ascii="Book Antiqua" w:hAnsi="Book Antiqua"/>
          <w:b/>
          <w:bCs/>
          <w:i w:val="0"/>
          <w:iCs w:val="0"/>
          <w:color w:val="000000" w:themeColor="text1"/>
          <w:sz w:val="24"/>
          <w:szCs w:val="24"/>
        </w:rPr>
        <w:fldChar w:fldCharType="separate"/>
      </w:r>
      <w:r w:rsidR="007B2939">
        <w:rPr>
          <w:rFonts w:ascii="Book Antiqua" w:hAnsi="Book Antiqua"/>
          <w:b/>
          <w:bCs/>
          <w:i w:val="0"/>
          <w:iCs w:val="0"/>
          <w:noProof/>
          <w:color w:val="000000" w:themeColor="text1"/>
          <w:sz w:val="24"/>
          <w:szCs w:val="24"/>
        </w:rPr>
        <w:t>4</w:t>
      </w:r>
      <w:r w:rsidRPr="0025180B">
        <w:rPr>
          <w:rFonts w:ascii="Book Antiqua" w:hAnsi="Book Antiqua"/>
          <w:b/>
          <w:bCs/>
          <w:i w:val="0"/>
          <w:iCs w:val="0"/>
          <w:color w:val="000000" w:themeColor="text1"/>
          <w:sz w:val="24"/>
          <w:szCs w:val="24"/>
        </w:rPr>
        <w:fldChar w:fldCharType="end"/>
      </w:r>
      <w:r w:rsidRPr="0025180B">
        <w:rPr>
          <w:rFonts w:ascii="Book Antiqua" w:hAnsi="Book Antiqua"/>
          <w:b/>
          <w:bCs/>
          <w:i w:val="0"/>
          <w:iCs w:val="0"/>
          <w:color w:val="000000" w:themeColor="text1"/>
          <w:sz w:val="24"/>
          <w:szCs w:val="24"/>
        </w:rPr>
        <w:t xml:space="preserve"> Uji Regresi Linear Berganda</w:t>
      </w:r>
    </w:p>
    <w:p w14:paraId="4830695E" w14:textId="044719F0" w:rsidR="0025180B" w:rsidRPr="0025180B" w:rsidRDefault="0025180B" w:rsidP="0025180B">
      <w:pPr>
        <w:jc w:val="center"/>
        <w:rPr>
          <w:lang w:val="id-ID" w:eastAsia="en-US"/>
        </w:rPr>
      </w:pPr>
      <w:r>
        <w:rPr>
          <w:noProof/>
        </w:rPr>
        <w:drawing>
          <wp:inline distT="0" distB="0" distL="0" distR="0" wp14:anchorId="36BAB70C" wp14:editId="6216A6C6">
            <wp:extent cx="5094514" cy="1059258"/>
            <wp:effectExtent l="0" t="0" r="0" b="7620"/>
            <wp:docPr id="20175723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72311" name="Picture 2017572311"/>
                    <pic:cNvPicPr/>
                  </pic:nvPicPr>
                  <pic:blipFill rotWithShape="1">
                    <a:blip r:embed="rId15">
                      <a:extLst>
                        <a:ext uri="{28A0092B-C50C-407E-A947-70E740481C1C}">
                          <a14:useLocalDpi xmlns:a14="http://schemas.microsoft.com/office/drawing/2010/main" val="0"/>
                        </a:ext>
                      </a:extLst>
                    </a:blip>
                    <a:srcRect t="13241"/>
                    <a:stretch/>
                  </pic:blipFill>
                  <pic:spPr bwMode="auto">
                    <a:xfrm>
                      <a:off x="0" y="0"/>
                      <a:ext cx="5129593" cy="1066552"/>
                    </a:xfrm>
                    <a:prstGeom prst="rect">
                      <a:avLst/>
                    </a:prstGeom>
                    <a:ln>
                      <a:noFill/>
                    </a:ln>
                    <a:extLst>
                      <a:ext uri="{53640926-AAD7-44D8-BBD7-CCE9431645EC}">
                        <a14:shadowObscured xmlns:a14="http://schemas.microsoft.com/office/drawing/2010/main"/>
                      </a:ext>
                    </a:extLst>
                  </pic:spPr>
                </pic:pic>
              </a:graphicData>
            </a:graphic>
          </wp:inline>
        </w:drawing>
      </w:r>
    </w:p>
    <w:p w14:paraId="7A6C0C81" w14:textId="19A5AD63" w:rsidR="0025180B" w:rsidRPr="0025180B" w:rsidRDefault="0025180B" w:rsidP="0025180B">
      <w:pPr>
        <w:spacing w:line="360" w:lineRule="auto"/>
        <w:ind w:right="13"/>
        <w:jc w:val="center"/>
        <w:rPr>
          <w:rFonts w:ascii="Book Antiqua" w:eastAsia="Book Antiqua" w:hAnsi="Book Antiqua" w:cs="Book Antiqua"/>
          <w:b/>
          <w:sz w:val="24"/>
          <w:szCs w:val="24"/>
        </w:rPr>
      </w:pPr>
      <w:r w:rsidRPr="0025180B">
        <w:rPr>
          <w:rFonts w:ascii="Book Antiqua" w:hAnsi="Book Antiqua"/>
          <w:noProof/>
        </w:rPr>
        <w:drawing>
          <wp:inline distT="0" distB="0" distL="0" distR="0" wp14:anchorId="03F9710E" wp14:editId="73A6A950">
            <wp:extent cx="3289465" cy="1845310"/>
            <wp:effectExtent l="0" t="0" r="6350" b="2540"/>
            <wp:docPr id="15144590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59081" name="Picture 1514459081"/>
                    <pic:cNvPicPr/>
                  </pic:nvPicPr>
                  <pic:blipFill>
                    <a:blip r:embed="rId16">
                      <a:extLst>
                        <a:ext uri="{28A0092B-C50C-407E-A947-70E740481C1C}">
                          <a14:useLocalDpi xmlns:a14="http://schemas.microsoft.com/office/drawing/2010/main" val="0"/>
                        </a:ext>
                      </a:extLst>
                    </a:blip>
                    <a:stretch>
                      <a:fillRect/>
                    </a:stretch>
                  </pic:blipFill>
                  <pic:spPr>
                    <a:xfrm>
                      <a:off x="0" y="0"/>
                      <a:ext cx="3303648" cy="1853266"/>
                    </a:xfrm>
                    <a:prstGeom prst="rect">
                      <a:avLst/>
                    </a:prstGeom>
                  </pic:spPr>
                </pic:pic>
              </a:graphicData>
            </a:graphic>
          </wp:inline>
        </w:drawing>
      </w:r>
    </w:p>
    <w:p w14:paraId="1B597A85" w14:textId="77777777" w:rsidR="0025180B" w:rsidRPr="00787872" w:rsidRDefault="0025180B" w:rsidP="00787872">
      <w:pPr>
        <w:spacing w:after="0" w:line="360" w:lineRule="auto"/>
        <w:rPr>
          <w:rFonts w:ascii="Book Antiqua" w:hAnsi="Book Antiqua" w:cs="Times New Roman"/>
          <w:sz w:val="24"/>
          <w:szCs w:val="24"/>
        </w:rPr>
      </w:pPr>
      <w:r w:rsidRPr="00787872">
        <w:rPr>
          <w:rFonts w:ascii="Book Antiqua" w:hAnsi="Book Antiqua" w:cs="Times New Roman"/>
          <w:sz w:val="24"/>
          <w:szCs w:val="24"/>
        </w:rPr>
        <w:t>Sumber : Data Diolah 2024</w:t>
      </w:r>
    </w:p>
    <w:p w14:paraId="53A9CAA0" w14:textId="20DBEB96" w:rsidR="00787872" w:rsidRPr="00787872" w:rsidRDefault="0025180B" w:rsidP="00787872">
      <w:pPr>
        <w:spacing w:after="0" w:line="360" w:lineRule="auto"/>
        <w:ind w:firstLine="567"/>
        <w:jc w:val="both"/>
        <w:rPr>
          <w:rFonts w:ascii="Book Antiqua" w:hAnsi="Book Antiqua" w:cs="Times New Roman"/>
          <w:sz w:val="24"/>
          <w:szCs w:val="24"/>
        </w:rPr>
      </w:pPr>
      <w:r w:rsidRPr="00787872">
        <w:rPr>
          <w:rFonts w:ascii="Book Antiqua" w:hAnsi="Book Antiqua" w:cs="Times New Roman"/>
          <w:sz w:val="24"/>
          <w:szCs w:val="24"/>
        </w:rPr>
        <w:t xml:space="preserve">Nilai Y memiliki kriteria </w:t>
      </w:r>
      <w:r w:rsidRPr="00787872">
        <w:rPr>
          <w:rFonts w:ascii="Book Antiqua" w:hAnsi="Book Antiqua" w:cs="Times New Roman"/>
          <w:i/>
          <w:iCs/>
          <w:sz w:val="24"/>
          <w:szCs w:val="24"/>
        </w:rPr>
        <w:t>constant</w:t>
      </w:r>
      <w:r w:rsidRPr="00787872">
        <w:rPr>
          <w:rFonts w:ascii="Book Antiqua" w:hAnsi="Book Antiqua" w:cs="Times New Roman"/>
          <w:sz w:val="24"/>
          <w:szCs w:val="24"/>
        </w:rPr>
        <w:t xml:space="preserve">  dengan koefisiensi -3.261, nilai koefisiensi yang dimiliki  gaya kepemimpinan transformasional (X</w:t>
      </w:r>
      <w:r w:rsidRPr="00787872">
        <w:rPr>
          <w:rFonts w:ascii="Book Antiqua" w:hAnsi="Book Antiqua" w:cs="Times New Roman"/>
          <w:sz w:val="24"/>
          <w:szCs w:val="24"/>
          <w:vertAlign w:val="subscript"/>
        </w:rPr>
        <w:t>1</w:t>
      </w:r>
      <w:r w:rsidRPr="00787872">
        <w:rPr>
          <w:rFonts w:ascii="Book Antiqua" w:hAnsi="Book Antiqua" w:cs="Times New Roman"/>
          <w:sz w:val="24"/>
          <w:szCs w:val="24"/>
        </w:rPr>
        <w:t>) yaitu sebesar 0,210, budaya organisasi (X</w:t>
      </w:r>
      <w:r w:rsidRPr="00787872">
        <w:rPr>
          <w:rFonts w:ascii="Book Antiqua" w:hAnsi="Book Antiqua" w:cs="Times New Roman"/>
          <w:sz w:val="24"/>
          <w:szCs w:val="24"/>
          <w:vertAlign w:val="subscript"/>
        </w:rPr>
        <w:t>2</w:t>
      </w:r>
      <w:r w:rsidRPr="00787872">
        <w:rPr>
          <w:rFonts w:ascii="Book Antiqua" w:hAnsi="Book Antiqua" w:cs="Times New Roman"/>
          <w:sz w:val="24"/>
          <w:szCs w:val="24"/>
        </w:rPr>
        <w:t>) yaitu sebesar 0,605, Motivasi Kerja (X</w:t>
      </w:r>
      <w:r w:rsidRPr="00787872">
        <w:rPr>
          <w:rFonts w:ascii="Book Antiqua" w:hAnsi="Book Antiqua" w:cs="Times New Roman"/>
          <w:sz w:val="24"/>
          <w:szCs w:val="24"/>
          <w:vertAlign w:val="subscript"/>
        </w:rPr>
        <w:t>3</w:t>
      </w:r>
      <w:r w:rsidRPr="00787872">
        <w:rPr>
          <w:rFonts w:ascii="Book Antiqua" w:hAnsi="Book Antiqua" w:cs="Times New Roman"/>
          <w:sz w:val="24"/>
          <w:szCs w:val="24"/>
        </w:rPr>
        <w:t xml:space="preserve">) yaitu sebesar 0,44. </w:t>
      </w:r>
      <w:r w:rsidR="00787872" w:rsidRPr="00787872">
        <w:rPr>
          <w:rFonts w:ascii="Book Antiqua" w:hAnsi="Book Antiqua" w:cs="Times New Roman"/>
          <w:sz w:val="24"/>
          <w:szCs w:val="24"/>
        </w:rPr>
        <w:t xml:space="preserve"> Dapat diketahui persamaan umum regresi linear berganda yaitu :</w:t>
      </w:r>
    </w:p>
    <w:p w14:paraId="328361B5" w14:textId="77777777" w:rsidR="00787872" w:rsidRPr="00787872" w:rsidRDefault="00787872" w:rsidP="00787872">
      <w:pPr>
        <w:spacing w:after="0" w:line="360" w:lineRule="auto"/>
        <w:ind w:firstLine="567"/>
        <w:jc w:val="both"/>
        <w:rPr>
          <w:rFonts w:ascii="Book Antiqua" w:hAnsi="Book Antiqua" w:cs="Times New Roman"/>
          <w:sz w:val="24"/>
          <w:szCs w:val="24"/>
        </w:rPr>
      </w:pPr>
    </w:p>
    <w:p w14:paraId="33CF42ED" w14:textId="77777777" w:rsidR="00787872" w:rsidRDefault="00787872" w:rsidP="00787872">
      <w:pPr>
        <w:spacing w:after="0"/>
        <w:ind w:firstLine="454"/>
        <w:jc w:val="center"/>
        <w:rPr>
          <w:rFonts w:ascii="Times New Roman" w:hAnsi="Times New Roman" w:cs="Times New Roman"/>
          <w:color w:val="222222"/>
          <w:sz w:val="24"/>
          <w:szCs w:val="24"/>
          <w:shd w:val="clear" w:color="auto" w:fill="FFFFFF"/>
        </w:rPr>
      </w:pPr>
      <w:r w:rsidRPr="006118B7">
        <w:rPr>
          <w:rFonts w:ascii="Times New Roman" w:hAnsi="Times New Roman" w:cs="Times New Roman"/>
          <w:color w:val="222222"/>
          <w:sz w:val="24"/>
          <w:szCs w:val="24"/>
          <w:shd w:val="clear" w:color="auto" w:fill="FFFFFF"/>
        </w:rPr>
        <w:t>Y = α + β1 X</w:t>
      </w:r>
      <w:r>
        <w:rPr>
          <w:rFonts w:ascii="Times New Roman" w:hAnsi="Times New Roman" w:cs="Times New Roman"/>
          <w:color w:val="222222"/>
          <w:sz w:val="24"/>
          <w:szCs w:val="24"/>
          <w:shd w:val="clear" w:color="auto" w:fill="FFFFFF"/>
        </w:rPr>
        <w:t>1</w:t>
      </w:r>
      <w:r w:rsidRPr="006118B7">
        <w:rPr>
          <w:rFonts w:ascii="Times New Roman" w:hAnsi="Times New Roman" w:cs="Times New Roman"/>
          <w:color w:val="222222"/>
          <w:sz w:val="24"/>
          <w:szCs w:val="24"/>
          <w:shd w:val="clear" w:color="auto" w:fill="FFFFFF"/>
        </w:rPr>
        <w:t xml:space="preserve"> + β2 X2 + β</w:t>
      </w:r>
      <w:r>
        <w:rPr>
          <w:rFonts w:ascii="Times New Roman" w:hAnsi="Times New Roman" w:cs="Times New Roman"/>
          <w:color w:val="222222"/>
          <w:sz w:val="24"/>
          <w:szCs w:val="24"/>
          <w:shd w:val="clear" w:color="auto" w:fill="FFFFFF"/>
        </w:rPr>
        <w:t>3</w:t>
      </w:r>
      <w:r w:rsidRPr="006118B7">
        <w:rPr>
          <w:rFonts w:ascii="Times New Roman" w:hAnsi="Times New Roman" w:cs="Times New Roman"/>
          <w:color w:val="222222"/>
          <w:sz w:val="24"/>
          <w:szCs w:val="24"/>
          <w:shd w:val="clear" w:color="auto" w:fill="FFFFFF"/>
        </w:rPr>
        <w:t xml:space="preserve"> X</w:t>
      </w:r>
      <w:r>
        <w:rPr>
          <w:rFonts w:ascii="Times New Roman" w:hAnsi="Times New Roman" w:cs="Times New Roman"/>
          <w:color w:val="222222"/>
          <w:sz w:val="24"/>
          <w:szCs w:val="24"/>
          <w:shd w:val="clear" w:color="auto" w:fill="FFFFFF"/>
        </w:rPr>
        <w:t>3</w:t>
      </w:r>
      <w:r w:rsidRPr="006118B7">
        <w:rPr>
          <w:rFonts w:ascii="Times New Roman" w:hAnsi="Times New Roman" w:cs="Times New Roman"/>
          <w:color w:val="222222"/>
          <w:sz w:val="24"/>
          <w:szCs w:val="24"/>
          <w:shd w:val="clear" w:color="auto" w:fill="FFFFFF"/>
        </w:rPr>
        <w:t xml:space="preserve"> + e</w:t>
      </w:r>
    </w:p>
    <w:p w14:paraId="17056BB7" w14:textId="77777777" w:rsidR="00AD0CDE" w:rsidRDefault="00AD0CDE" w:rsidP="00787872">
      <w:pPr>
        <w:spacing w:after="0"/>
        <w:ind w:firstLine="454"/>
        <w:jc w:val="center"/>
        <w:rPr>
          <w:rFonts w:ascii="Times New Roman" w:hAnsi="Times New Roman" w:cs="Times New Roman"/>
          <w:color w:val="222222"/>
          <w:sz w:val="24"/>
          <w:szCs w:val="24"/>
          <w:shd w:val="clear" w:color="auto" w:fill="FFFFFF"/>
        </w:rPr>
      </w:pPr>
    </w:p>
    <w:p w14:paraId="31476008" w14:textId="77777777" w:rsidR="00787872" w:rsidRDefault="00787872" w:rsidP="00787872">
      <w:pPr>
        <w:spacing w:after="0"/>
        <w:ind w:left="2880"/>
        <w:jc w:val="both"/>
        <w:rPr>
          <w:rFonts w:ascii="Times New Roman" w:hAnsi="Times New Roman" w:cs="Times New Roman"/>
          <w:sz w:val="24"/>
          <w:szCs w:val="24"/>
        </w:rPr>
      </w:pPr>
      <w:r w:rsidRPr="00770395">
        <w:rPr>
          <w:rFonts w:ascii="Times New Roman" w:hAnsi="Times New Roman" w:cs="Times New Roman"/>
          <w:color w:val="222222"/>
          <w:sz w:val="24"/>
          <w:szCs w:val="24"/>
          <w:shd w:val="clear" w:color="auto" w:fill="FFFFFF"/>
        </w:rPr>
        <w:t xml:space="preserve">Y </w:t>
      </w:r>
      <w:r>
        <w:rPr>
          <w:rFonts w:ascii="Times New Roman" w:hAnsi="Times New Roman" w:cs="Times New Roman"/>
          <w:color w:val="222222"/>
          <w:sz w:val="24"/>
          <w:szCs w:val="24"/>
          <w:shd w:val="clear" w:color="auto" w:fill="FFFFFF"/>
        </w:rPr>
        <w:t xml:space="preserve">   </w:t>
      </w:r>
      <w:r w:rsidRPr="00770395">
        <w:rPr>
          <w:rFonts w:ascii="Times New Roman" w:hAnsi="Times New Roman" w:cs="Times New Roman"/>
          <w:color w:val="222222"/>
          <w:sz w:val="24"/>
          <w:szCs w:val="24"/>
          <w:shd w:val="clear" w:color="auto" w:fill="FFFFFF"/>
        </w:rPr>
        <w:t>=</w:t>
      </w:r>
      <w:r w:rsidRPr="00770395">
        <w:rPr>
          <w:rFonts w:ascii="Verdana" w:hAnsi="Verdana"/>
          <w:color w:val="222222"/>
          <w:sz w:val="24"/>
          <w:szCs w:val="24"/>
          <w:shd w:val="clear" w:color="auto" w:fill="FFFFFF"/>
        </w:rPr>
        <w:t xml:space="preserve"> </w:t>
      </w:r>
      <w:r>
        <w:rPr>
          <w:rFonts w:ascii="Verdana" w:hAnsi="Verdana"/>
          <w:color w:val="222222"/>
          <w:sz w:val="24"/>
          <w:szCs w:val="24"/>
          <w:shd w:val="clear" w:color="auto" w:fill="FFFFFF"/>
        </w:rPr>
        <w:t xml:space="preserve">  </w:t>
      </w:r>
      <w:r>
        <w:rPr>
          <w:rFonts w:ascii="Times New Roman" w:hAnsi="Times New Roman" w:cs="Times New Roman"/>
          <w:sz w:val="24"/>
          <w:szCs w:val="24"/>
        </w:rPr>
        <w:t xml:space="preserve">5,288 + 0,210 +   0,605  +   0,44  </w:t>
      </w:r>
    </w:p>
    <w:p w14:paraId="1A3BD5E5" w14:textId="77777777" w:rsidR="00787872" w:rsidRDefault="00787872" w:rsidP="00787872">
      <w:pPr>
        <w:spacing w:after="0"/>
        <w:ind w:left="2880"/>
        <w:jc w:val="both"/>
        <w:rPr>
          <w:rFonts w:ascii="Times New Roman" w:hAnsi="Times New Roman" w:cs="Times New Roman"/>
          <w:sz w:val="24"/>
          <w:szCs w:val="24"/>
        </w:rPr>
      </w:pPr>
    </w:p>
    <w:p w14:paraId="04897482" w14:textId="77777777" w:rsidR="00787872" w:rsidRPr="00787872" w:rsidRDefault="00787872" w:rsidP="00787872">
      <w:pPr>
        <w:spacing w:after="0" w:line="360" w:lineRule="auto"/>
        <w:jc w:val="both"/>
        <w:rPr>
          <w:rFonts w:ascii="Book Antiqua" w:hAnsi="Book Antiqua" w:cs="Times New Roman"/>
          <w:color w:val="222222"/>
          <w:sz w:val="24"/>
          <w:szCs w:val="24"/>
          <w:shd w:val="clear" w:color="auto" w:fill="FFFFFF"/>
        </w:rPr>
      </w:pPr>
      <w:r w:rsidRPr="00787872">
        <w:rPr>
          <w:rFonts w:ascii="Book Antiqua" w:hAnsi="Book Antiqua" w:cs="Times New Roman"/>
          <w:color w:val="222222"/>
          <w:sz w:val="24"/>
          <w:szCs w:val="24"/>
          <w:shd w:val="clear" w:color="auto" w:fill="FFFFFF"/>
        </w:rPr>
        <w:t xml:space="preserve">         Berikut ini adalah penjelasan  mengenai hasil persamaan  analisis linear regresi berganda adalah :</w:t>
      </w:r>
    </w:p>
    <w:p w14:paraId="28474930" w14:textId="77777777" w:rsidR="00787872" w:rsidRPr="00787872" w:rsidRDefault="00787872" w:rsidP="00787872">
      <w:pPr>
        <w:pStyle w:val="ListParagraph"/>
        <w:numPr>
          <w:ilvl w:val="0"/>
          <w:numId w:val="4"/>
        </w:numPr>
        <w:spacing w:after="0" w:line="360" w:lineRule="auto"/>
        <w:ind w:left="426"/>
        <w:jc w:val="both"/>
        <w:rPr>
          <w:rFonts w:ascii="Book Antiqua" w:hAnsi="Book Antiqua" w:cs="Times New Roman"/>
          <w:color w:val="222222"/>
          <w:sz w:val="24"/>
          <w:szCs w:val="24"/>
          <w:shd w:val="clear" w:color="auto" w:fill="FFFFFF"/>
        </w:rPr>
      </w:pPr>
      <w:r w:rsidRPr="00787872">
        <w:rPr>
          <w:rFonts w:ascii="Book Antiqua" w:hAnsi="Book Antiqua" w:cs="Times New Roman"/>
          <w:color w:val="222222"/>
          <w:sz w:val="24"/>
          <w:szCs w:val="24"/>
          <w:shd w:val="clear" w:color="auto" w:fill="FFFFFF"/>
        </w:rPr>
        <w:lastRenderedPageBreak/>
        <w:t>Nilai konstanta sebesar 5,288 yang berarti jika budaya organisasi dan motivasi kerja nilainya 0 maka besar nilai kinerja karyawan akan sama dengan konstanta yaitu 5,288.</w:t>
      </w:r>
    </w:p>
    <w:p w14:paraId="51CF857C" w14:textId="77777777" w:rsidR="00787872" w:rsidRPr="00787872" w:rsidRDefault="00787872" w:rsidP="00787872">
      <w:pPr>
        <w:pStyle w:val="ListParagraph"/>
        <w:numPr>
          <w:ilvl w:val="0"/>
          <w:numId w:val="4"/>
        </w:numPr>
        <w:spacing w:after="0" w:line="360" w:lineRule="auto"/>
        <w:ind w:left="426"/>
        <w:jc w:val="both"/>
        <w:rPr>
          <w:rFonts w:ascii="Book Antiqua" w:hAnsi="Book Antiqua" w:cs="Times New Roman"/>
          <w:color w:val="222222"/>
          <w:sz w:val="24"/>
          <w:szCs w:val="24"/>
          <w:shd w:val="clear" w:color="auto" w:fill="FFFFFF"/>
        </w:rPr>
      </w:pPr>
      <w:r w:rsidRPr="00787872">
        <w:rPr>
          <w:rFonts w:ascii="Book Antiqua" w:hAnsi="Book Antiqua" w:cs="Times New Roman"/>
          <w:color w:val="222222"/>
          <w:sz w:val="24"/>
          <w:szCs w:val="24"/>
          <w:shd w:val="clear" w:color="auto" w:fill="FFFFFF"/>
        </w:rPr>
        <w:t>β1 X1 (nilai koefisiensi regresi gaya kepemimpinan transformasional), sebesar 0,210 menunjukkan bahwa variabel gaya kepemimpinan transformasional berpengaruh positif terhadap kinerja karyawan (Y). Artinya bahwa setiap kenaikan 1 variabel gaya kepemimpinan transformasional akan mempengaruhi kinerja karyawan sebesar 0,210.</w:t>
      </w:r>
    </w:p>
    <w:p w14:paraId="2140D817" w14:textId="77777777" w:rsidR="00787872" w:rsidRPr="00787872" w:rsidRDefault="00787872" w:rsidP="00787872">
      <w:pPr>
        <w:pStyle w:val="ListParagraph"/>
        <w:numPr>
          <w:ilvl w:val="0"/>
          <w:numId w:val="4"/>
        </w:numPr>
        <w:spacing w:after="0" w:line="360" w:lineRule="auto"/>
        <w:ind w:left="426"/>
        <w:jc w:val="both"/>
        <w:rPr>
          <w:rFonts w:ascii="Book Antiqua" w:hAnsi="Book Antiqua" w:cs="Times New Roman"/>
          <w:color w:val="222222"/>
          <w:sz w:val="24"/>
          <w:szCs w:val="24"/>
          <w:shd w:val="clear" w:color="auto" w:fill="FFFFFF"/>
        </w:rPr>
      </w:pPr>
      <w:r w:rsidRPr="00787872">
        <w:rPr>
          <w:rFonts w:ascii="Book Antiqua" w:hAnsi="Book Antiqua" w:cs="Times New Roman"/>
          <w:color w:val="222222"/>
          <w:sz w:val="24"/>
          <w:szCs w:val="24"/>
          <w:shd w:val="clear" w:color="auto" w:fill="FFFFFF"/>
        </w:rPr>
        <w:t>β2 X2  (nilai budaya organisasi), sebesar 0,605 menunjukkan bahwa variabel budaya organisasi berpengaruh positif terhadap kinerja karyawan (Y). Artinya bahwa setiap kenaikan 1 variabel budaya organisasi akan mempengaruhi kinerja karyawan sebesar 0,605.</w:t>
      </w:r>
    </w:p>
    <w:p w14:paraId="4FAEAF5D" w14:textId="77777777" w:rsidR="00787872" w:rsidRPr="00787872" w:rsidRDefault="00787872" w:rsidP="00787872">
      <w:pPr>
        <w:pStyle w:val="ListParagraph"/>
        <w:numPr>
          <w:ilvl w:val="0"/>
          <w:numId w:val="4"/>
        </w:numPr>
        <w:spacing w:after="0" w:line="360" w:lineRule="auto"/>
        <w:ind w:left="426"/>
        <w:jc w:val="both"/>
        <w:rPr>
          <w:rFonts w:ascii="Book Antiqua" w:hAnsi="Book Antiqua" w:cs="Times New Roman"/>
          <w:color w:val="222222"/>
          <w:sz w:val="24"/>
          <w:szCs w:val="24"/>
          <w:shd w:val="clear" w:color="auto" w:fill="FFFFFF"/>
        </w:rPr>
      </w:pPr>
      <w:r w:rsidRPr="00787872">
        <w:rPr>
          <w:rFonts w:ascii="Book Antiqua" w:hAnsi="Book Antiqua" w:cs="Times New Roman"/>
          <w:color w:val="222222"/>
          <w:sz w:val="24"/>
          <w:szCs w:val="24"/>
          <w:shd w:val="clear" w:color="auto" w:fill="FFFFFF"/>
        </w:rPr>
        <w:t>β3 X3 (nilai motivasi kerja), sebesar 0,44 menunjukkan bahwa variabel motivasi kerja berpengaruh positif terhadap kinerja karyawan (Y). Artinya bahwa setiap kenaikan 1 variabel motivasi kerja akan mempengaruhi kinerja karyawan sebesar 0,44.</w:t>
      </w:r>
    </w:p>
    <w:p w14:paraId="15DEB1D8" w14:textId="3D77455E" w:rsidR="0025180B" w:rsidRDefault="00787872" w:rsidP="00787872">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Uji Instrumen Data</w:t>
      </w:r>
    </w:p>
    <w:p w14:paraId="3FBDF390" w14:textId="78EB29C5" w:rsidR="00787872" w:rsidRDefault="00787872" w:rsidP="00787872">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Uji Normalitas</w:t>
      </w:r>
    </w:p>
    <w:p w14:paraId="79F1C847" w14:textId="0AA9BCAF" w:rsidR="00480DAB" w:rsidRDefault="00EE6E69" w:rsidP="002B0D8C">
      <w:pPr>
        <w:spacing w:after="0" w:line="360" w:lineRule="auto"/>
        <w:ind w:right="11" w:firstLine="567"/>
        <w:jc w:val="both"/>
        <w:rPr>
          <w:rFonts w:ascii="Book Antiqua" w:hAnsi="Book Antiqua" w:cs="Times New Roman"/>
          <w:sz w:val="24"/>
          <w:szCs w:val="24"/>
        </w:rPr>
      </w:pPr>
      <w:r w:rsidRPr="00EE6E69">
        <w:rPr>
          <w:rFonts w:ascii="Book Antiqua" w:hAnsi="Book Antiqua" w:cs="Times New Roman"/>
          <w:color w:val="000000"/>
          <w:sz w:val="24"/>
          <w:szCs w:val="24"/>
        </w:rPr>
        <w:t>Uji normalitas bermaksud untuk menguji  apakah variabel dependen dan independen dalam model regresi keduanya berdistribusi normal atau tidak. Model regresi yang baik adalah memiliki distribusi data normal atau mendekati normal, yaitu penyebaran data statistik pada sumbu diagonal dari grafik distribusi normal. Untuk diketahui data tersebut normal atau tidak dapat dideteksi dengan melihat normal probability plot</w:t>
      </w:r>
      <w:r>
        <w:rPr>
          <w:rFonts w:ascii="Book Antiqua" w:hAnsi="Book Antiqua" w:cs="Times New Roman"/>
          <w:color w:val="000000"/>
          <w:sz w:val="24"/>
          <w:szCs w:val="24"/>
        </w:rPr>
        <w:t xml:space="preserve"> </w:t>
      </w:r>
      <w:sdt>
        <w:sdtPr>
          <w:rPr>
            <w:rFonts w:ascii="Book Antiqua" w:hAnsi="Book Antiqua" w:cs="Times New Roman"/>
            <w:color w:val="000000"/>
            <w:sz w:val="24"/>
            <w:szCs w:val="24"/>
          </w:rPr>
          <w:tag w:val="MENDELEY_CITATION_v3_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"/>
          <w:id w:val="-579369895"/>
          <w:placeholder>
            <w:docPart w:val="3DB0FD34CD824BE7B9447DAE6D2BE7DC"/>
          </w:placeholder>
        </w:sdtPr>
        <w:sdtContent>
          <w:r w:rsidRPr="00EE6E69">
            <w:rPr>
              <w:rFonts w:ascii="Book Antiqua" w:hAnsi="Book Antiqua" w:cs="Times New Roman"/>
              <w:color w:val="000000"/>
              <w:sz w:val="24"/>
              <w:szCs w:val="24"/>
            </w:rPr>
            <w:t>(Suryadi et al., 2014)</w:t>
          </w:r>
        </w:sdtContent>
      </w:sdt>
      <w:r w:rsidR="00787872" w:rsidRPr="00787872">
        <w:rPr>
          <w:rFonts w:ascii="Book Antiqua" w:hAnsi="Book Antiqua" w:cs="Times New Roman"/>
          <w:sz w:val="24"/>
          <w:szCs w:val="24"/>
        </w:rPr>
        <w:t>.</w:t>
      </w:r>
    </w:p>
    <w:p w14:paraId="55FCCBFE" w14:textId="77777777" w:rsidR="00EE6E69" w:rsidRDefault="00EE6E69" w:rsidP="002B0D8C">
      <w:pPr>
        <w:spacing w:after="0" w:line="360" w:lineRule="auto"/>
        <w:ind w:right="11" w:firstLine="567"/>
        <w:jc w:val="both"/>
        <w:rPr>
          <w:rFonts w:ascii="Book Antiqua" w:hAnsi="Book Antiqua" w:cs="Times New Roman"/>
          <w:sz w:val="24"/>
          <w:szCs w:val="24"/>
        </w:rPr>
      </w:pPr>
    </w:p>
    <w:p w14:paraId="71FA2D45" w14:textId="77777777" w:rsidR="002B0D8C" w:rsidRDefault="002B0D8C" w:rsidP="002B0D8C">
      <w:pPr>
        <w:spacing w:after="0" w:line="360" w:lineRule="auto"/>
        <w:ind w:right="11" w:firstLine="567"/>
        <w:jc w:val="both"/>
        <w:rPr>
          <w:rFonts w:ascii="Book Antiqua" w:hAnsi="Book Antiqua" w:cs="Times New Roman"/>
          <w:sz w:val="24"/>
          <w:szCs w:val="24"/>
        </w:rPr>
      </w:pPr>
    </w:p>
    <w:p w14:paraId="28A72C57" w14:textId="77777777" w:rsidR="002B0D8C" w:rsidRDefault="002B0D8C" w:rsidP="002B0D8C">
      <w:pPr>
        <w:spacing w:after="0" w:line="360" w:lineRule="auto"/>
        <w:ind w:right="11" w:firstLine="567"/>
        <w:jc w:val="both"/>
        <w:rPr>
          <w:rFonts w:ascii="Book Antiqua" w:hAnsi="Book Antiqua" w:cs="Times New Roman"/>
          <w:sz w:val="24"/>
          <w:szCs w:val="24"/>
        </w:rPr>
      </w:pPr>
    </w:p>
    <w:p w14:paraId="7517940B" w14:textId="77777777" w:rsidR="002B0D8C" w:rsidRDefault="002B0D8C" w:rsidP="002B0D8C">
      <w:pPr>
        <w:spacing w:after="0" w:line="360" w:lineRule="auto"/>
        <w:ind w:right="11" w:firstLine="567"/>
        <w:jc w:val="both"/>
        <w:rPr>
          <w:rFonts w:ascii="Book Antiqua" w:hAnsi="Book Antiqua" w:cs="Times New Roman"/>
          <w:sz w:val="24"/>
          <w:szCs w:val="24"/>
        </w:rPr>
      </w:pPr>
    </w:p>
    <w:p w14:paraId="5B908936" w14:textId="77777777" w:rsidR="002B0D8C" w:rsidRDefault="002B0D8C" w:rsidP="002B0D8C">
      <w:pPr>
        <w:spacing w:after="0" w:line="360" w:lineRule="auto"/>
        <w:ind w:right="11" w:firstLine="567"/>
        <w:jc w:val="both"/>
        <w:rPr>
          <w:rFonts w:ascii="Book Antiqua" w:hAnsi="Book Antiqua" w:cs="Times New Roman"/>
          <w:sz w:val="24"/>
          <w:szCs w:val="24"/>
        </w:rPr>
      </w:pPr>
    </w:p>
    <w:p w14:paraId="622869BF" w14:textId="77777777" w:rsidR="002B0D8C" w:rsidRDefault="002B0D8C" w:rsidP="002B0D8C">
      <w:pPr>
        <w:spacing w:after="0" w:line="360" w:lineRule="auto"/>
        <w:ind w:right="11" w:firstLine="567"/>
        <w:jc w:val="both"/>
        <w:rPr>
          <w:rFonts w:ascii="Book Antiqua" w:hAnsi="Book Antiqua" w:cs="Times New Roman"/>
          <w:sz w:val="24"/>
          <w:szCs w:val="24"/>
        </w:rPr>
      </w:pPr>
    </w:p>
    <w:p w14:paraId="61CBACAD" w14:textId="77777777" w:rsidR="002B0D8C" w:rsidRDefault="002B0D8C" w:rsidP="002B0D8C">
      <w:pPr>
        <w:spacing w:after="0" w:line="360" w:lineRule="auto"/>
        <w:ind w:right="11" w:firstLine="567"/>
        <w:jc w:val="both"/>
        <w:rPr>
          <w:rFonts w:ascii="Book Antiqua" w:hAnsi="Book Antiqua" w:cs="Times New Roman"/>
          <w:sz w:val="24"/>
          <w:szCs w:val="24"/>
        </w:rPr>
      </w:pPr>
    </w:p>
    <w:p w14:paraId="386C9EBC" w14:textId="77777777" w:rsidR="002B0D8C" w:rsidRDefault="002B0D8C" w:rsidP="002B0D8C">
      <w:pPr>
        <w:spacing w:after="0" w:line="360" w:lineRule="auto"/>
        <w:ind w:right="11" w:firstLine="567"/>
        <w:jc w:val="both"/>
        <w:rPr>
          <w:rFonts w:ascii="Book Antiqua" w:hAnsi="Book Antiqua" w:cs="Times New Roman"/>
          <w:sz w:val="24"/>
          <w:szCs w:val="24"/>
        </w:rPr>
      </w:pPr>
    </w:p>
    <w:p w14:paraId="6E24BF65" w14:textId="77777777" w:rsidR="002B0D8C" w:rsidRPr="002B0D8C" w:rsidRDefault="002B0D8C" w:rsidP="002B0D8C">
      <w:pPr>
        <w:spacing w:after="0" w:line="360" w:lineRule="auto"/>
        <w:ind w:right="11" w:firstLine="567"/>
        <w:jc w:val="both"/>
        <w:rPr>
          <w:rFonts w:ascii="Book Antiqua" w:hAnsi="Book Antiqua" w:cs="Times New Roman"/>
          <w:sz w:val="24"/>
          <w:szCs w:val="24"/>
        </w:rPr>
      </w:pPr>
    </w:p>
    <w:p w14:paraId="452BCC19" w14:textId="083F2818" w:rsidR="007B2939" w:rsidRPr="007B2939" w:rsidRDefault="007B2939" w:rsidP="007B2939">
      <w:pPr>
        <w:pStyle w:val="Caption"/>
        <w:jc w:val="center"/>
        <w:rPr>
          <w:rFonts w:ascii="Book Antiqua" w:hAnsi="Book Antiqua" w:cs="Times New Roman"/>
          <w:b/>
          <w:bCs/>
          <w:i w:val="0"/>
          <w:iCs w:val="0"/>
          <w:color w:val="000000" w:themeColor="text1"/>
          <w:sz w:val="36"/>
          <w:szCs w:val="36"/>
        </w:rPr>
      </w:pPr>
      <w:r w:rsidRPr="007B2939">
        <w:rPr>
          <w:rFonts w:ascii="Book Antiqua" w:hAnsi="Book Antiqua" w:cs="Times New Roman"/>
          <w:b/>
          <w:bCs/>
          <w:i w:val="0"/>
          <w:iCs w:val="0"/>
          <w:color w:val="000000" w:themeColor="text1"/>
          <w:sz w:val="24"/>
          <w:szCs w:val="24"/>
        </w:rPr>
        <w:t>Tabel 1.</w:t>
      </w:r>
      <w:r w:rsidRPr="007B2939">
        <w:rPr>
          <w:rFonts w:ascii="Book Antiqua" w:hAnsi="Book Antiqua" w:cs="Times New Roman"/>
          <w:b/>
          <w:bCs/>
          <w:i w:val="0"/>
          <w:iCs w:val="0"/>
          <w:color w:val="000000" w:themeColor="text1"/>
          <w:sz w:val="24"/>
          <w:szCs w:val="24"/>
        </w:rPr>
        <w:fldChar w:fldCharType="begin"/>
      </w:r>
      <w:r w:rsidRPr="007B2939">
        <w:rPr>
          <w:rFonts w:ascii="Book Antiqua" w:hAnsi="Book Antiqua" w:cs="Times New Roman"/>
          <w:b/>
          <w:bCs/>
          <w:i w:val="0"/>
          <w:iCs w:val="0"/>
          <w:color w:val="000000" w:themeColor="text1"/>
          <w:sz w:val="24"/>
          <w:szCs w:val="24"/>
        </w:rPr>
        <w:instrText xml:space="preserve"> SEQ Tabel_1, \* ARABIC </w:instrText>
      </w:r>
      <w:r w:rsidRPr="007B2939">
        <w:rPr>
          <w:rFonts w:ascii="Book Antiqua" w:hAnsi="Book Antiqua" w:cs="Times New Roman"/>
          <w:b/>
          <w:bCs/>
          <w:i w:val="0"/>
          <w:iCs w:val="0"/>
          <w:color w:val="000000" w:themeColor="text1"/>
          <w:sz w:val="24"/>
          <w:szCs w:val="24"/>
        </w:rPr>
        <w:fldChar w:fldCharType="separate"/>
      </w:r>
      <w:r w:rsidRPr="007B2939">
        <w:rPr>
          <w:rFonts w:ascii="Book Antiqua" w:hAnsi="Book Antiqua" w:cs="Times New Roman"/>
          <w:b/>
          <w:bCs/>
          <w:i w:val="0"/>
          <w:iCs w:val="0"/>
          <w:noProof/>
          <w:color w:val="000000" w:themeColor="text1"/>
          <w:sz w:val="24"/>
          <w:szCs w:val="24"/>
        </w:rPr>
        <w:t>5</w:t>
      </w:r>
      <w:r w:rsidRPr="007B2939">
        <w:rPr>
          <w:rFonts w:ascii="Book Antiqua" w:hAnsi="Book Antiqua" w:cs="Times New Roman"/>
          <w:b/>
          <w:bCs/>
          <w:i w:val="0"/>
          <w:iCs w:val="0"/>
          <w:color w:val="000000" w:themeColor="text1"/>
          <w:sz w:val="24"/>
          <w:szCs w:val="24"/>
        </w:rPr>
        <w:fldChar w:fldCharType="end"/>
      </w:r>
      <w:r w:rsidRPr="007B2939">
        <w:rPr>
          <w:rFonts w:ascii="Book Antiqua" w:hAnsi="Book Antiqua" w:cs="Times New Roman"/>
          <w:b/>
          <w:bCs/>
          <w:i w:val="0"/>
          <w:iCs w:val="0"/>
          <w:color w:val="000000" w:themeColor="text1"/>
          <w:sz w:val="24"/>
          <w:szCs w:val="24"/>
        </w:rPr>
        <w:t xml:space="preserve"> Uji Normalitas</w:t>
      </w:r>
    </w:p>
    <w:p w14:paraId="2AC8A17F" w14:textId="440B31BC" w:rsidR="007B2939" w:rsidRPr="00480DAB" w:rsidRDefault="007B2939" w:rsidP="00480DAB">
      <w:pPr>
        <w:jc w:val="center"/>
        <w:rPr>
          <w:lang w:val="id-ID" w:eastAsia="en-US"/>
        </w:rPr>
      </w:pPr>
      <w:r w:rsidRPr="007B2939">
        <w:rPr>
          <w:noProof/>
        </w:rPr>
        <w:drawing>
          <wp:inline distT="0" distB="0" distL="0" distR="0" wp14:anchorId="5D69DE52" wp14:editId="28BCEB2F">
            <wp:extent cx="4857008" cy="2083273"/>
            <wp:effectExtent l="0" t="0" r="0" b="0"/>
            <wp:docPr id="1716239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953" r="4917" b="10858"/>
                    <a:stretch/>
                  </pic:blipFill>
                  <pic:spPr bwMode="auto">
                    <a:xfrm>
                      <a:off x="0" y="0"/>
                      <a:ext cx="4942220" cy="2119822"/>
                    </a:xfrm>
                    <a:prstGeom prst="rect">
                      <a:avLst/>
                    </a:prstGeom>
                    <a:noFill/>
                    <a:ln>
                      <a:noFill/>
                    </a:ln>
                    <a:extLst>
                      <a:ext uri="{53640926-AAD7-44D8-BBD7-CCE9431645EC}">
                        <a14:shadowObscured xmlns:a14="http://schemas.microsoft.com/office/drawing/2010/main"/>
                      </a:ext>
                    </a:extLst>
                  </pic:spPr>
                </pic:pic>
              </a:graphicData>
            </a:graphic>
          </wp:inline>
        </w:drawing>
      </w:r>
    </w:p>
    <w:p w14:paraId="504572E0" w14:textId="1FCD8734" w:rsidR="00787872" w:rsidRPr="00787872" w:rsidRDefault="00787872" w:rsidP="00787872">
      <w:pPr>
        <w:spacing w:after="0" w:line="360" w:lineRule="auto"/>
        <w:jc w:val="both"/>
        <w:rPr>
          <w:rFonts w:ascii="Book Antiqua" w:hAnsi="Book Antiqua" w:cs="Times New Roman"/>
          <w:sz w:val="24"/>
          <w:szCs w:val="24"/>
        </w:rPr>
      </w:pPr>
      <w:r w:rsidRPr="00787872">
        <w:rPr>
          <w:rFonts w:ascii="Book Antiqua" w:hAnsi="Book Antiqua" w:cs="Times New Roman"/>
          <w:sz w:val="24"/>
          <w:szCs w:val="24"/>
        </w:rPr>
        <w:t>Sumber : Data Diolah 2024</w:t>
      </w:r>
    </w:p>
    <w:p w14:paraId="1354D6A4" w14:textId="07B9A0E7" w:rsidR="00787872" w:rsidRDefault="00787872" w:rsidP="00787872">
      <w:pPr>
        <w:spacing w:after="0" w:line="360" w:lineRule="auto"/>
        <w:ind w:firstLine="567"/>
        <w:jc w:val="both"/>
        <w:rPr>
          <w:rFonts w:ascii="Book Antiqua" w:hAnsi="Book Antiqua" w:cs="Times New Roman"/>
          <w:sz w:val="24"/>
          <w:szCs w:val="24"/>
        </w:rPr>
      </w:pPr>
      <w:r w:rsidRPr="00787872">
        <w:rPr>
          <w:rFonts w:ascii="Book Antiqua" w:hAnsi="Book Antiqua" w:cs="Times New Roman"/>
          <w:sz w:val="24"/>
          <w:szCs w:val="24"/>
        </w:rPr>
        <w:t xml:space="preserve">Berdasarkan gambar </w:t>
      </w:r>
      <w:r>
        <w:rPr>
          <w:rFonts w:ascii="Book Antiqua" w:hAnsi="Book Antiqua" w:cs="Times New Roman"/>
          <w:sz w:val="24"/>
          <w:szCs w:val="24"/>
        </w:rPr>
        <w:t xml:space="preserve">di atas </w:t>
      </w:r>
      <w:r w:rsidRPr="00787872">
        <w:rPr>
          <w:rFonts w:ascii="Book Antiqua" w:hAnsi="Book Antiqua" w:cs="Times New Roman"/>
          <w:sz w:val="24"/>
          <w:szCs w:val="24"/>
        </w:rPr>
        <w:t>menunjukkan bahwa normal probability plot yang terdapat pada gambar  menunjukkan bahwa titik-titik menyebar disekitar garis diagonal dan mengikuti arah garis histogramnya, hal ini menunjukkan bahwa residual terdistribusi secara normal.</w:t>
      </w:r>
    </w:p>
    <w:p w14:paraId="4C28B21A" w14:textId="77777777" w:rsidR="00787872" w:rsidRPr="00787872" w:rsidRDefault="00787872" w:rsidP="00480DAB">
      <w:pPr>
        <w:rPr>
          <w:lang w:val="id-ID" w:eastAsia="en-US"/>
        </w:rPr>
      </w:pPr>
    </w:p>
    <w:p w14:paraId="26526996" w14:textId="6C47B459" w:rsidR="00970420" w:rsidRDefault="00000000" w:rsidP="002B0D8C">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CONCLUSION AND SUGGESTION</w:t>
      </w:r>
    </w:p>
    <w:p w14:paraId="1A320E12" w14:textId="77777777" w:rsidR="00AD0CDE" w:rsidRPr="00AD0CDE" w:rsidRDefault="00AD0CDE" w:rsidP="002B0D8C">
      <w:pPr>
        <w:spacing w:after="0" w:line="360" w:lineRule="auto"/>
        <w:ind w:firstLine="567"/>
        <w:jc w:val="both"/>
        <w:rPr>
          <w:rFonts w:ascii="Book Antiqua" w:hAnsi="Book Antiqua" w:cs="Times New Roman"/>
          <w:sz w:val="24"/>
          <w:szCs w:val="24"/>
        </w:rPr>
      </w:pPr>
      <w:r w:rsidRPr="00AD0CDE">
        <w:rPr>
          <w:rFonts w:ascii="Book Antiqua" w:hAnsi="Book Antiqua" w:cs="Times New Roman"/>
          <w:sz w:val="24"/>
          <w:szCs w:val="24"/>
        </w:rPr>
        <w:t>Berdasarkan hasil penelitian dan pengolahan data yang dilakukan oleh penulis pada LPP RRI Jember sebagai berikut:</w:t>
      </w:r>
    </w:p>
    <w:p w14:paraId="7FD0517B" w14:textId="77777777" w:rsidR="00AD0CDE" w:rsidRDefault="00AD0CDE" w:rsidP="002B0D8C">
      <w:pPr>
        <w:pStyle w:val="ListParagraph"/>
        <w:numPr>
          <w:ilvl w:val="0"/>
          <w:numId w:val="5"/>
        </w:numPr>
        <w:spacing w:after="0" w:line="360" w:lineRule="auto"/>
        <w:ind w:left="426"/>
        <w:jc w:val="both"/>
        <w:rPr>
          <w:rFonts w:ascii="Book Antiqua" w:hAnsi="Book Antiqua" w:cs="Times New Roman"/>
          <w:sz w:val="24"/>
          <w:szCs w:val="24"/>
        </w:rPr>
      </w:pPr>
      <w:r w:rsidRPr="00AD0CDE">
        <w:rPr>
          <w:rFonts w:ascii="Book Antiqua" w:hAnsi="Book Antiqua" w:cs="Times New Roman"/>
          <w:sz w:val="24"/>
          <w:szCs w:val="24"/>
        </w:rPr>
        <w:t xml:space="preserve">Gaya kepemimpinan transformasional pengaruh positif dan signifikasi terhadap kinerja karyawan LPP RRI Jember. </w:t>
      </w:r>
      <w:r w:rsidRPr="00AD0CDE">
        <w:rPr>
          <w:rFonts w:ascii="Book Antiqua" w:eastAsia="Times New Roman" w:hAnsi="Book Antiqua" w:cs="Times New Roman"/>
          <w:color w:val="000000"/>
          <w:kern w:val="0"/>
          <w:sz w:val="24"/>
          <w:szCs w:val="24"/>
          <w:lang w:val="en-ID" w:eastAsia="en-ID"/>
          <w14:ligatures w14:val="none"/>
        </w:rPr>
        <w:t xml:space="preserve">Hasil uji t menunjukkan nilai signifikansi sebesar 0,080 &gt; 0,05 artinya tidak terdapat pengaruh </w:t>
      </w:r>
      <w:r w:rsidRPr="00AD0CDE">
        <w:rPr>
          <w:rFonts w:ascii="Book Antiqua" w:hAnsi="Book Antiqua" w:cs="Times New Roman"/>
          <w:sz w:val="24"/>
          <w:szCs w:val="24"/>
        </w:rPr>
        <w:t xml:space="preserve">gaya kepemimpinan transformasional </w:t>
      </w:r>
      <w:r w:rsidRPr="00AD0CDE">
        <w:rPr>
          <w:rFonts w:ascii="Book Antiqua" w:eastAsia="Times New Roman" w:hAnsi="Book Antiqua" w:cs="Times New Roman"/>
          <w:color w:val="000000"/>
          <w:kern w:val="0"/>
          <w:sz w:val="24"/>
          <w:szCs w:val="24"/>
          <w:lang w:val="en-ID" w:eastAsia="en-ID"/>
          <w14:ligatures w14:val="none"/>
        </w:rPr>
        <w:t xml:space="preserve">terhadap kinerja karyawan. Hal ini juga dapat dilihat t </w:t>
      </w:r>
      <w:r w:rsidRPr="00AD0CDE">
        <w:rPr>
          <w:rFonts w:ascii="Book Antiqua" w:eastAsia="Times New Roman" w:hAnsi="Book Antiqua" w:cs="Times New Roman"/>
          <w:color w:val="000000"/>
          <w:kern w:val="0"/>
          <w:sz w:val="24"/>
          <w:szCs w:val="24"/>
          <w:vertAlign w:val="subscript"/>
          <w:lang w:val="en-ID" w:eastAsia="en-ID"/>
          <w14:ligatures w14:val="none"/>
        </w:rPr>
        <w:t xml:space="preserve">hitung </w:t>
      </w:r>
      <w:r w:rsidRPr="00AD0CDE">
        <w:rPr>
          <w:rFonts w:ascii="Book Antiqua" w:eastAsia="Times New Roman" w:hAnsi="Book Antiqua" w:cs="Times New Roman"/>
          <w:color w:val="000000"/>
          <w:kern w:val="0"/>
          <w:sz w:val="24"/>
          <w:szCs w:val="24"/>
          <w:lang w:val="en-ID" w:eastAsia="en-ID"/>
          <w14:ligatures w14:val="none"/>
        </w:rPr>
        <w:t xml:space="preserve">&lt; t </w:t>
      </w:r>
      <w:r w:rsidRPr="00AD0CDE">
        <w:rPr>
          <w:rFonts w:ascii="Book Antiqua" w:eastAsia="Times New Roman" w:hAnsi="Book Antiqua" w:cs="Times New Roman"/>
          <w:color w:val="000000"/>
          <w:kern w:val="0"/>
          <w:sz w:val="24"/>
          <w:szCs w:val="24"/>
          <w:vertAlign w:val="subscript"/>
          <w:lang w:val="en-ID" w:eastAsia="en-ID"/>
          <w14:ligatures w14:val="none"/>
        </w:rPr>
        <w:t xml:space="preserve">tabel  </w:t>
      </w:r>
      <w:r w:rsidRPr="00AD0CDE">
        <w:rPr>
          <w:rFonts w:ascii="Book Antiqua" w:eastAsia="Times New Roman" w:hAnsi="Book Antiqua" w:cs="Times New Roman"/>
          <w:color w:val="000000"/>
          <w:kern w:val="0"/>
          <w:sz w:val="24"/>
          <w:szCs w:val="24"/>
          <w:lang w:val="en-ID" w:eastAsia="en-ID"/>
          <w14:ligatures w14:val="none"/>
        </w:rPr>
        <w:t xml:space="preserve"> sebesar 1,771 &lt; 1,663  maka berdasarkan hasil dari uji nilai signifikan  dan nilai t </w:t>
      </w:r>
      <w:r w:rsidRPr="00AD0CDE">
        <w:rPr>
          <w:rFonts w:ascii="Book Antiqua" w:eastAsia="Times New Roman" w:hAnsi="Book Antiqua" w:cs="Times New Roman"/>
          <w:color w:val="000000"/>
          <w:kern w:val="0"/>
          <w:sz w:val="24"/>
          <w:szCs w:val="24"/>
          <w:vertAlign w:val="subscript"/>
          <w:lang w:val="en-ID" w:eastAsia="en-ID"/>
          <w14:ligatures w14:val="none"/>
        </w:rPr>
        <w:t xml:space="preserve">hitung </w:t>
      </w:r>
      <w:r w:rsidRPr="00AD0CDE">
        <w:rPr>
          <w:rFonts w:ascii="Book Antiqua" w:eastAsia="Times New Roman" w:hAnsi="Book Antiqua" w:cs="Times New Roman"/>
          <w:color w:val="000000"/>
          <w:kern w:val="0"/>
          <w:sz w:val="24"/>
          <w:szCs w:val="24"/>
          <w:lang w:val="en-ID" w:eastAsia="en-ID"/>
          <w14:ligatures w14:val="none"/>
        </w:rPr>
        <w:t xml:space="preserve">yang dapat disimpulkan bahwa  tidak terdapat pengaruh dari variabel </w:t>
      </w:r>
      <w:r w:rsidRPr="00AD0CDE">
        <w:rPr>
          <w:rFonts w:ascii="Book Antiqua" w:hAnsi="Book Antiqua" w:cs="Times New Roman"/>
          <w:sz w:val="24"/>
          <w:szCs w:val="24"/>
        </w:rPr>
        <w:t xml:space="preserve">gaya kepemimpinan transformasional </w:t>
      </w:r>
      <w:r w:rsidRPr="00AD0CDE">
        <w:rPr>
          <w:rFonts w:ascii="Book Antiqua" w:eastAsia="Times New Roman" w:hAnsi="Book Antiqua" w:cs="Times New Roman"/>
          <w:color w:val="000000"/>
          <w:kern w:val="0"/>
          <w:sz w:val="24"/>
          <w:szCs w:val="24"/>
          <w:lang w:val="en-ID" w:eastAsia="en-ID"/>
          <w14:ligatures w14:val="none"/>
        </w:rPr>
        <w:t>terhadap kinerja karyawan.</w:t>
      </w:r>
    </w:p>
    <w:p w14:paraId="006C48AC" w14:textId="77777777" w:rsidR="00AD0CDE" w:rsidRPr="00AD0CDE" w:rsidRDefault="00AD0CDE" w:rsidP="002B0D8C">
      <w:pPr>
        <w:pStyle w:val="ListParagraph"/>
        <w:numPr>
          <w:ilvl w:val="0"/>
          <w:numId w:val="5"/>
        </w:numPr>
        <w:spacing w:after="0" w:line="360" w:lineRule="auto"/>
        <w:ind w:left="426"/>
        <w:jc w:val="both"/>
        <w:rPr>
          <w:rFonts w:ascii="Book Antiqua" w:hAnsi="Book Antiqua" w:cs="Times New Roman"/>
          <w:sz w:val="24"/>
          <w:szCs w:val="24"/>
        </w:rPr>
      </w:pPr>
      <w:r w:rsidRPr="00AD0CDE">
        <w:rPr>
          <w:rFonts w:ascii="Book Antiqua" w:hAnsi="Book Antiqua" w:cs="Times New Roman"/>
          <w:sz w:val="24"/>
          <w:szCs w:val="24"/>
        </w:rPr>
        <w:t xml:space="preserve">Budaya organisasi berpengaruh positif  dan signifikasi terhadap kinerja karyawan LPP RRI Jember. </w:t>
      </w:r>
      <w:r w:rsidRPr="00AD0CDE">
        <w:rPr>
          <w:rFonts w:ascii="Book Antiqua" w:eastAsia="Times New Roman" w:hAnsi="Book Antiqua" w:cs="Times New Roman"/>
          <w:color w:val="000000"/>
          <w:kern w:val="0"/>
          <w:sz w:val="24"/>
          <w:szCs w:val="24"/>
          <w:lang w:val="en-ID" w:eastAsia="en-ID"/>
          <w14:ligatures w14:val="none"/>
        </w:rPr>
        <w:t xml:space="preserve">Hasil uji t  menunjukkan nilai signifikansi sebesar 0,000 &lt; 0,05 artinya terdapat pengaruh </w:t>
      </w:r>
      <w:r w:rsidRPr="00AD0CDE">
        <w:rPr>
          <w:rFonts w:ascii="Book Antiqua" w:hAnsi="Book Antiqua" w:cs="Times New Roman"/>
          <w:sz w:val="24"/>
          <w:szCs w:val="24"/>
        </w:rPr>
        <w:t xml:space="preserve">budaya organisasi </w:t>
      </w:r>
      <w:r w:rsidRPr="00AD0CDE">
        <w:rPr>
          <w:rFonts w:ascii="Book Antiqua" w:eastAsia="Times New Roman" w:hAnsi="Book Antiqua" w:cs="Times New Roman"/>
          <w:color w:val="000000"/>
          <w:kern w:val="0"/>
          <w:sz w:val="24"/>
          <w:szCs w:val="24"/>
          <w:lang w:val="en-ID" w:eastAsia="en-ID"/>
          <w14:ligatures w14:val="none"/>
        </w:rPr>
        <w:t xml:space="preserve">terhadap kinerja karyawan. Hal ini juga dapat dilihat t </w:t>
      </w:r>
      <w:r w:rsidRPr="00AD0CDE">
        <w:rPr>
          <w:rFonts w:ascii="Book Antiqua" w:eastAsia="Times New Roman" w:hAnsi="Book Antiqua" w:cs="Times New Roman"/>
          <w:color w:val="000000"/>
          <w:kern w:val="0"/>
          <w:sz w:val="24"/>
          <w:szCs w:val="24"/>
          <w:vertAlign w:val="subscript"/>
          <w:lang w:val="en-ID" w:eastAsia="en-ID"/>
          <w14:ligatures w14:val="none"/>
        </w:rPr>
        <w:t xml:space="preserve">hitung </w:t>
      </w:r>
      <w:r w:rsidRPr="00AD0CDE">
        <w:rPr>
          <w:rFonts w:ascii="Book Antiqua" w:eastAsia="Times New Roman" w:hAnsi="Book Antiqua" w:cs="Times New Roman"/>
          <w:color w:val="000000"/>
          <w:kern w:val="0"/>
          <w:sz w:val="24"/>
          <w:szCs w:val="24"/>
          <w:lang w:val="en-ID" w:eastAsia="en-ID"/>
          <w14:ligatures w14:val="none"/>
        </w:rPr>
        <w:t xml:space="preserve">&lt; t </w:t>
      </w:r>
      <w:r w:rsidRPr="00AD0CDE">
        <w:rPr>
          <w:rFonts w:ascii="Book Antiqua" w:eastAsia="Times New Roman" w:hAnsi="Book Antiqua" w:cs="Times New Roman"/>
          <w:color w:val="000000"/>
          <w:kern w:val="0"/>
          <w:sz w:val="24"/>
          <w:szCs w:val="24"/>
          <w:vertAlign w:val="subscript"/>
          <w:lang w:val="en-ID" w:eastAsia="en-ID"/>
          <w14:ligatures w14:val="none"/>
        </w:rPr>
        <w:t xml:space="preserve">tabel  </w:t>
      </w:r>
      <w:r w:rsidRPr="00AD0CDE">
        <w:rPr>
          <w:rFonts w:ascii="Book Antiqua" w:eastAsia="Times New Roman" w:hAnsi="Book Antiqua" w:cs="Times New Roman"/>
          <w:color w:val="000000"/>
          <w:kern w:val="0"/>
          <w:sz w:val="24"/>
          <w:szCs w:val="24"/>
          <w:lang w:val="en-ID" w:eastAsia="en-ID"/>
          <w14:ligatures w14:val="none"/>
        </w:rPr>
        <w:t xml:space="preserve"> sebesar 6,200 &lt; 1,633  maka berdasarkan hasil dari </w:t>
      </w:r>
      <w:r w:rsidRPr="00AD0CDE">
        <w:rPr>
          <w:rFonts w:ascii="Book Antiqua" w:eastAsia="Times New Roman" w:hAnsi="Book Antiqua" w:cs="Times New Roman"/>
          <w:color w:val="000000"/>
          <w:kern w:val="0"/>
          <w:sz w:val="24"/>
          <w:szCs w:val="24"/>
          <w:lang w:val="en-ID" w:eastAsia="en-ID"/>
          <w14:ligatures w14:val="none"/>
        </w:rPr>
        <w:lastRenderedPageBreak/>
        <w:t xml:space="preserve">uji nilai signifikan  dan nilai t </w:t>
      </w:r>
      <w:r w:rsidRPr="00AD0CDE">
        <w:rPr>
          <w:rFonts w:ascii="Book Antiqua" w:eastAsia="Times New Roman" w:hAnsi="Book Antiqua" w:cs="Times New Roman"/>
          <w:color w:val="000000"/>
          <w:kern w:val="0"/>
          <w:sz w:val="24"/>
          <w:szCs w:val="24"/>
          <w:vertAlign w:val="subscript"/>
          <w:lang w:val="en-ID" w:eastAsia="en-ID"/>
          <w14:ligatures w14:val="none"/>
        </w:rPr>
        <w:t xml:space="preserve">hitung </w:t>
      </w:r>
      <w:r w:rsidRPr="00AD0CDE">
        <w:rPr>
          <w:rFonts w:ascii="Book Antiqua" w:eastAsia="Times New Roman" w:hAnsi="Book Antiqua" w:cs="Times New Roman"/>
          <w:color w:val="000000"/>
          <w:kern w:val="0"/>
          <w:sz w:val="24"/>
          <w:szCs w:val="24"/>
          <w:lang w:val="en-ID" w:eastAsia="en-ID"/>
          <w14:ligatures w14:val="none"/>
        </w:rPr>
        <w:t xml:space="preserve">yang dapat disimpulkan bahwa  terdapat pengaruh dari variabel </w:t>
      </w:r>
      <w:r w:rsidRPr="00AD0CDE">
        <w:rPr>
          <w:rFonts w:ascii="Book Antiqua" w:hAnsi="Book Antiqua" w:cs="Times New Roman"/>
          <w:sz w:val="24"/>
          <w:szCs w:val="24"/>
        </w:rPr>
        <w:t xml:space="preserve">budaya organisasi </w:t>
      </w:r>
      <w:r w:rsidRPr="00AD0CDE">
        <w:rPr>
          <w:rFonts w:ascii="Book Antiqua" w:eastAsia="Times New Roman" w:hAnsi="Book Antiqua" w:cs="Times New Roman"/>
          <w:color w:val="000000"/>
          <w:kern w:val="0"/>
          <w:sz w:val="24"/>
          <w:szCs w:val="24"/>
          <w:lang w:val="en-ID" w:eastAsia="en-ID"/>
          <w14:ligatures w14:val="none"/>
        </w:rPr>
        <w:t>terhadap kinerja karyawan.</w:t>
      </w:r>
    </w:p>
    <w:p w14:paraId="748E0E59" w14:textId="2CC4F88D" w:rsidR="00AD0CDE" w:rsidRPr="00AD0CDE" w:rsidRDefault="00AD0CDE" w:rsidP="00AD0CDE">
      <w:pPr>
        <w:pStyle w:val="ListParagraph"/>
        <w:numPr>
          <w:ilvl w:val="0"/>
          <w:numId w:val="5"/>
        </w:numPr>
        <w:spacing w:after="0" w:line="360" w:lineRule="auto"/>
        <w:ind w:left="426"/>
        <w:jc w:val="both"/>
        <w:rPr>
          <w:rFonts w:ascii="Book Antiqua" w:hAnsi="Book Antiqua" w:cs="Times New Roman"/>
          <w:sz w:val="24"/>
          <w:szCs w:val="24"/>
        </w:rPr>
      </w:pPr>
      <w:r w:rsidRPr="00AD0CDE">
        <w:rPr>
          <w:rFonts w:ascii="Book Antiqua" w:hAnsi="Book Antiqua" w:cs="Times New Roman"/>
          <w:sz w:val="24"/>
          <w:szCs w:val="24"/>
        </w:rPr>
        <w:t xml:space="preserve">Motivasi Kerja berpengaruh positif dan signifikasi terhadap kinerja karyawan LPP RRI Jember. </w:t>
      </w:r>
      <w:r w:rsidRPr="00AD0CDE">
        <w:rPr>
          <w:rFonts w:ascii="Book Antiqua" w:eastAsia="Times New Roman" w:hAnsi="Book Antiqua" w:cs="Times New Roman"/>
          <w:color w:val="000000"/>
          <w:sz w:val="24"/>
          <w:szCs w:val="24"/>
          <w:lang w:val="en-ID"/>
        </w:rPr>
        <w:t xml:space="preserve">Hasil uji t mennunjukkan bahwa nilai signifikansi sebesar 0,269 &lt; 0,05 artinya tidak terdapat pengaruh </w:t>
      </w:r>
      <w:r w:rsidRPr="00AD0CDE">
        <w:rPr>
          <w:rFonts w:ascii="Book Antiqua" w:hAnsi="Book Antiqua" w:cs="Times New Roman"/>
          <w:sz w:val="24"/>
          <w:szCs w:val="24"/>
        </w:rPr>
        <w:t>motivasi kerja</w:t>
      </w:r>
      <w:r w:rsidRPr="00AD0CDE">
        <w:rPr>
          <w:rFonts w:ascii="Book Antiqua" w:eastAsia="Times New Roman" w:hAnsi="Book Antiqua" w:cs="Times New Roman"/>
          <w:color w:val="000000"/>
          <w:sz w:val="24"/>
          <w:szCs w:val="24"/>
          <w:lang w:val="en-ID"/>
        </w:rPr>
        <w:t xml:space="preserve"> terhadap kinerja karyawan. Hal ini juga dapat dilihat t </w:t>
      </w:r>
      <w:r w:rsidRPr="00AD0CDE">
        <w:rPr>
          <w:rFonts w:ascii="Book Antiqua" w:eastAsia="Times New Roman" w:hAnsi="Book Antiqua" w:cs="Times New Roman"/>
          <w:color w:val="000000"/>
          <w:sz w:val="24"/>
          <w:szCs w:val="24"/>
          <w:vertAlign w:val="subscript"/>
          <w:lang w:val="en-ID"/>
        </w:rPr>
        <w:t xml:space="preserve">hitung </w:t>
      </w:r>
      <w:r w:rsidRPr="00AD0CDE">
        <w:rPr>
          <w:rFonts w:ascii="Book Antiqua" w:eastAsia="Times New Roman" w:hAnsi="Book Antiqua" w:cs="Times New Roman"/>
          <w:color w:val="000000"/>
          <w:sz w:val="24"/>
          <w:szCs w:val="24"/>
          <w:lang w:val="en-ID"/>
        </w:rPr>
        <w:t xml:space="preserve">&lt; t </w:t>
      </w:r>
      <w:r w:rsidRPr="00AD0CDE">
        <w:rPr>
          <w:rFonts w:ascii="Book Antiqua" w:eastAsia="Times New Roman" w:hAnsi="Book Antiqua" w:cs="Times New Roman"/>
          <w:color w:val="000000"/>
          <w:sz w:val="24"/>
          <w:szCs w:val="24"/>
          <w:vertAlign w:val="subscript"/>
          <w:lang w:val="en-ID"/>
        </w:rPr>
        <w:t xml:space="preserve">tabel  </w:t>
      </w:r>
      <w:r w:rsidRPr="00AD0CDE">
        <w:rPr>
          <w:rFonts w:ascii="Book Antiqua" w:eastAsia="Times New Roman" w:hAnsi="Book Antiqua" w:cs="Times New Roman"/>
          <w:color w:val="000000"/>
          <w:sz w:val="24"/>
          <w:szCs w:val="24"/>
          <w:lang w:val="en-ID"/>
        </w:rPr>
        <w:t xml:space="preserve"> sebesar 0,269 &lt;  1,633 maka berdasarkan hasil dari uji nilai signifikan  dan nilai t </w:t>
      </w:r>
      <w:r w:rsidRPr="00AD0CDE">
        <w:rPr>
          <w:rFonts w:ascii="Book Antiqua" w:eastAsia="Times New Roman" w:hAnsi="Book Antiqua" w:cs="Times New Roman"/>
          <w:color w:val="000000"/>
          <w:sz w:val="24"/>
          <w:szCs w:val="24"/>
          <w:vertAlign w:val="subscript"/>
          <w:lang w:val="en-ID"/>
        </w:rPr>
        <w:t xml:space="preserve">hitung </w:t>
      </w:r>
      <w:r w:rsidRPr="00AD0CDE">
        <w:rPr>
          <w:rFonts w:ascii="Book Antiqua" w:eastAsia="Times New Roman" w:hAnsi="Book Antiqua" w:cs="Times New Roman"/>
          <w:color w:val="000000"/>
          <w:sz w:val="24"/>
          <w:szCs w:val="24"/>
          <w:lang w:val="en-ID"/>
        </w:rPr>
        <w:t xml:space="preserve">yang dapat disimpulkan bahwa  tidak terdapat pengaruh dari variabel </w:t>
      </w:r>
      <w:r w:rsidRPr="00AD0CDE">
        <w:rPr>
          <w:rFonts w:ascii="Book Antiqua" w:hAnsi="Book Antiqua" w:cs="Times New Roman"/>
          <w:sz w:val="24"/>
          <w:szCs w:val="24"/>
        </w:rPr>
        <w:t xml:space="preserve">motivasi kerja </w:t>
      </w:r>
      <w:r w:rsidRPr="00AD0CDE">
        <w:rPr>
          <w:rFonts w:ascii="Book Antiqua" w:eastAsia="Times New Roman" w:hAnsi="Book Antiqua" w:cs="Times New Roman"/>
          <w:color w:val="000000"/>
          <w:sz w:val="24"/>
          <w:szCs w:val="24"/>
          <w:lang w:val="en-ID"/>
        </w:rPr>
        <w:t>terhadap kinerja karyawan.</w:t>
      </w:r>
    </w:p>
    <w:p w14:paraId="1699D5D7" w14:textId="77777777" w:rsidR="00AD0CDE" w:rsidRPr="00AD0CDE" w:rsidRDefault="00AD0CDE" w:rsidP="00AD0CDE">
      <w:pPr>
        <w:pStyle w:val="ListParagraph"/>
        <w:spacing w:after="0" w:line="360" w:lineRule="auto"/>
        <w:ind w:left="426"/>
        <w:jc w:val="both"/>
        <w:rPr>
          <w:rFonts w:ascii="Book Antiqua" w:hAnsi="Book Antiqua" w:cs="Times New Roman"/>
          <w:sz w:val="24"/>
          <w:szCs w:val="24"/>
        </w:rPr>
      </w:pPr>
    </w:p>
    <w:p w14:paraId="24AF48B1" w14:textId="00B9475D" w:rsidR="00970420" w:rsidRDefault="00000000" w:rsidP="00EE6E69">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BIBLIOGRAPHY</w:t>
      </w:r>
    </w:p>
    <w:sdt>
      <w:sdtPr>
        <w:id w:val="-1482223812"/>
        <w:docPartObj>
          <w:docPartGallery w:val="Bibliographies"/>
          <w:docPartUnique/>
        </w:docPartObj>
      </w:sdtPr>
      <w:sdtEndPr>
        <w:rPr>
          <w:color w:val="auto"/>
          <w:sz w:val="22"/>
          <w:szCs w:val="22"/>
        </w:rPr>
      </w:sdtEndPr>
      <w:sdtContent>
        <w:sdt>
          <w:sdtPr>
            <w:id w:val="111145805"/>
            <w:bibliography/>
          </w:sdtPr>
          <w:sdtEndPr>
            <w:rPr>
              <w:color w:val="auto"/>
              <w:sz w:val="22"/>
              <w:szCs w:val="22"/>
            </w:rPr>
          </w:sdtEndPr>
          <w:sdtContent>
            <w:p w14:paraId="168FCBC5" w14:textId="7C6A99C8" w:rsidR="00EE6E69" w:rsidRPr="00EE6E69" w:rsidRDefault="00EE6E69" w:rsidP="00EE6E69">
              <w:pPr>
                <w:pStyle w:val="Heading1"/>
                <w:rPr>
                  <w:rFonts w:ascii="Book Antiqua" w:hAnsi="Book Antiqua"/>
                  <w:noProof/>
                  <w:color w:val="000000" w:themeColor="text1"/>
                  <w:sz w:val="28"/>
                  <w:szCs w:val="28"/>
                </w:rPr>
              </w:pPr>
              <w:r w:rsidRPr="00EE6E69">
                <w:rPr>
                  <w:rFonts w:ascii="Book Antiqua" w:hAnsi="Book Antiqua"/>
                  <w:color w:val="000000" w:themeColor="text1"/>
                  <w:sz w:val="24"/>
                  <w:szCs w:val="24"/>
                </w:rPr>
                <w:fldChar w:fldCharType="begin"/>
              </w:r>
              <w:r w:rsidRPr="00EE6E69">
                <w:rPr>
                  <w:rFonts w:ascii="Book Antiqua" w:hAnsi="Book Antiqua"/>
                  <w:color w:val="000000" w:themeColor="text1"/>
                  <w:sz w:val="24"/>
                  <w:szCs w:val="24"/>
                </w:rPr>
                <w:instrText xml:space="preserve"> BIBLIOGRAPHY </w:instrText>
              </w:r>
              <w:r w:rsidRPr="00EE6E69">
                <w:rPr>
                  <w:rFonts w:ascii="Book Antiqua" w:hAnsi="Book Antiqua"/>
                  <w:color w:val="000000" w:themeColor="text1"/>
                  <w:sz w:val="24"/>
                  <w:szCs w:val="24"/>
                </w:rPr>
                <w:fldChar w:fldCharType="separate"/>
              </w:r>
            </w:p>
            <w:p w14:paraId="5CE5A7EF" w14:textId="4E208499"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Aditya Wardhana, S. M. (November 2023). </w:t>
              </w:r>
              <w:r w:rsidRPr="00EE6E69">
                <w:rPr>
                  <w:rFonts w:ascii="Book Antiqua" w:hAnsi="Book Antiqua"/>
                  <w:i/>
                  <w:iCs/>
                  <w:noProof/>
                  <w:color w:val="000000" w:themeColor="text1"/>
                  <w:sz w:val="24"/>
                  <w:szCs w:val="24"/>
                </w:rPr>
                <w:t>METODOLOGI PENELITIAN AKUNTANSI DAN MANAJEMEN.</w:t>
              </w:r>
              <w:r w:rsidRPr="00EE6E69">
                <w:rPr>
                  <w:rFonts w:ascii="Book Antiqua" w:hAnsi="Book Antiqua"/>
                  <w:noProof/>
                  <w:color w:val="000000" w:themeColor="text1"/>
                  <w:sz w:val="24"/>
                  <w:szCs w:val="24"/>
                </w:rPr>
                <w:t xml:space="preserve"> Kota Bandung - Jawa Barat.</w:t>
              </w:r>
            </w:p>
            <w:p w14:paraId="60D16A3E" w14:textId="7F093AF9"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Afandi, Y. (2018). Gereja Dan Pengaruh Teknologi Informasi1. </w:t>
              </w:r>
              <w:r w:rsidRPr="00EE6E69">
                <w:rPr>
                  <w:rFonts w:ascii="Book Antiqua" w:hAnsi="Book Antiqua"/>
                  <w:i/>
                  <w:iCs/>
                  <w:noProof/>
                  <w:color w:val="000000" w:themeColor="text1"/>
                  <w:sz w:val="24"/>
                  <w:szCs w:val="24"/>
                </w:rPr>
                <w:t>URNAL FIDEI Available Onlineat</w:t>
              </w:r>
              <w:r w:rsidRPr="00EE6E69">
                <w:rPr>
                  <w:rFonts w:ascii="Book Antiqua" w:hAnsi="Book Antiqua"/>
                  <w:noProof/>
                  <w:color w:val="000000" w:themeColor="text1"/>
                  <w:sz w:val="24"/>
                  <w:szCs w:val="24"/>
                </w:rPr>
                <w:t>.</w:t>
              </w:r>
            </w:p>
            <w:p w14:paraId="163591EB"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Busro. (2018). Aspek Hukum Persetujuan Tindakan Medis (Inform Consent) Dalam Pelayanan Kesehatan. </w:t>
              </w:r>
              <w:r w:rsidRPr="00EE6E69">
                <w:rPr>
                  <w:rFonts w:ascii="Book Antiqua" w:hAnsi="Book Antiqua"/>
                  <w:i/>
                  <w:iCs/>
                  <w:noProof/>
                  <w:color w:val="000000" w:themeColor="text1"/>
                  <w:sz w:val="24"/>
                  <w:szCs w:val="24"/>
                </w:rPr>
                <w:t>Law, Development and Justice Review 1.1 (2018): 1-18.</w:t>
              </w:r>
              <w:r w:rsidRPr="00EE6E69">
                <w:rPr>
                  <w:rFonts w:ascii="Book Antiqua" w:hAnsi="Book Antiqua"/>
                  <w:noProof/>
                  <w:color w:val="000000" w:themeColor="text1"/>
                  <w:sz w:val="24"/>
                  <w:szCs w:val="24"/>
                </w:rPr>
                <w:t xml:space="preserve"> </w:t>
              </w:r>
            </w:p>
            <w:p w14:paraId="202B9BC8"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Dessler. (2020). Potensi masalah dalam mengukur sensitivitas iklim dari catatan sejarah. </w:t>
              </w:r>
              <w:r w:rsidRPr="00EE6E69">
                <w:rPr>
                  <w:rFonts w:ascii="Book Antiqua" w:hAnsi="Book Antiqua"/>
                  <w:i/>
                  <w:iCs/>
                  <w:noProof/>
                  <w:color w:val="000000" w:themeColor="text1"/>
                  <w:sz w:val="24"/>
                  <w:szCs w:val="24"/>
                </w:rPr>
                <w:t>Jurnal Iklim 33.6 (2020): 2237-2248.</w:t>
              </w:r>
              <w:r w:rsidRPr="00EE6E69">
                <w:rPr>
                  <w:rFonts w:ascii="Book Antiqua" w:hAnsi="Book Antiqua"/>
                  <w:noProof/>
                  <w:color w:val="000000" w:themeColor="text1"/>
                  <w:sz w:val="24"/>
                  <w:szCs w:val="24"/>
                </w:rPr>
                <w:t xml:space="preserve"> </w:t>
              </w:r>
            </w:p>
            <w:p w14:paraId="44041AB7"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Djajali. (2020). Teknologi penanganan pasca panen buah-buahan tropis: Sebuah tinjauan. </w:t>
              </w:r>
              <w:r w:rsidRPr="00EE6E69">
                <w:rPr>
                  <w:rFonts w:ascii="Book Antiqua" w:hAnsi="Book Antiqua"/>
                  <w:i/>
                  <w:iCs/>
                  <w:noProof/>
                  <w:color w:val="000000" w:themeColor="text1"/>
                  <w:sz w:val="24"/>
                  <w:szCs w:val="24"/>
                </w:rPr>
                <w:t>jurnal Internasional 8.7 (2020): 3951-3957</w:t>
              </w:r>
              <w:r w:rsidRPr="00EE6E69">
                <w:rPr>
                  <w:rFonts w:ascii="Book Antiqua" w:hAnsi="Book Antiqua"/>
                  <w:noProof/>
                  <w:color w:val="000000" w:themeColor="text1"/>
                  <w:sz w:val="24"/>
                  <w:szCs w:val="24"/>
                </w:rPr>
                <w:t>.</w:t>
              </w:r>
            </w:p>
            <w:p w14:paraId="6C81B283"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I Dewa Gede Agung Putra Widyatmika, I. G. (2020). PENGARUH KEPEMIMPINAN TRANSFORMASIONAL TERHADAP. </w:t>
              </w:r>
              <w:r w:rsidRPr="00EE6E69">
                <w:rPr>
                  <w:rFonts w:ascii="Book Antiqua" w:hAnsi="Book Antiqua"/>
                  <w:i/>
                  <w:iCs/>
                  <w:noProof/>
                  <w:color w:val="000000" w:themeColor="text1"/>
                  <w:sz w:val="24"/>
                  <w:szCs w:val="24"/>
                </w:rPr>
                <w:t>E-Jurnal Manajemen, Vol. 9, No. 10, 2020 : 3486-3505 ISSN : 2302-8912</w:t>
              </w:r>
              <w:r w:rsidRPr="00EE6E69">
                <w:rPr>
                  <w:rFonts w:ascii="Book Antiqua" w:hAnsi="Book Antiqua"/>
                  <w:noProof/>
                  <w:color w:val="000000" w:themeColor="text1"/>
                  <w:sz w:val="24"/>
                  <w:szCs w:val="24"/>
                </w:rPr>
                <w:t>.</w:t>
              </w:r>
            </w:p>
            <w:p w14:paraId="46AA2D72"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Irmayani, N. W. (2021). DAMPAK PANDEMIC COVID 19 TERHADAP REAKSI. </w:t>
              </w:r>
              <w:r w:rsidRPr="00EE6E69">
                <w:rPr>
                  <w:rFonts w:ascii="Book Antiqua" w:hAnsi="Book Antiqua"/>
                  <w:i/>
                  <w:iCs/>
                  <w:noProof/>
                  <w:color w:val="000000" w:themeColor="text1"/>
                  <w:sz w:val="24"/>
                  <w:szCs w:val="24"/>
                </w:rPr>
                <w:t>E-Jurnal Ekonomi dan Bisnis Universitas Udayana 9.12 (2020):1227-1240</w:t>
              </w:r>
              <w:r w:rsidRPr="00EE6E69">
                <w:rPr>
                  <w:rFonts w:ascii="Book Antiqua" w:hAnsi="Book Antiqua"/>
                  <w:noProof/>
                  <w:color w:val="000000" w:themeColor="text1"/>
                  <w:sz w:val="24"/>
                  <w:szCs w:val="24"/>
                </w:rPr>
                <w:t>.</w:t>
              </w:r>
            </w:p>
            <w:p w14:paraId="099E50F3"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Marwansyah. (2019). ANALISIS HASIL INVESTASI, PENDAPATAN PREMI,. </w:t>
              </w:r>
              <w:r w:rsidRPr="00EE6E69">
                <w:rPr>
                  <w:rFonts w:ascii="Book Antiqua" w:hAnsi="Book Antiqua"/>
                  <w:i/>
                  <w:iCs/>
                  <w:noProof/>
                  <w:color w:val="000000" w:themeColor="text1"/>
                  <w:sz w:val="24"/>
                  <w:szCs w:val="24"/>
                </w:rPr>
                <w:t>Jurnal Akuntansi, Ekonomi dan Manajemen Bisnis</w:t>
              </w:r>
              <w:r w:rsidRPr="00EE6E69">
                <w:rPr>
                  <w:rFonts w:ascii="Book Antiqua" w:hAnsi="Book Antiqua"/>
                  <w:noProof/>
                  <w:color w:val="000000" w:themeColor="text1"/>
                  <w:sz w:val="24"/>
                  <w:szCs w:val="24"/>
                </w:rPr>
                <w:t>.</w:t>
              </w:r>
            </w:p>
            <w:p w14:paraId="19942849"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lastRenderedPageBreak/>
                <w:t xml:space="preserve">Rahayu, T. (2021). Pengaruh Gaya Kepemimpinan Transformasional, Motivasi Kerja, dan Budaya Organisasi terhadap Kinerja Karyawan dengan Motivasi Kerja sebagai Variabel Intervening. </w:t>
              </w:r>
              <w:r w:rsidRPr="00EE6E69">
                <w:rPr>
                  <w:rFonts w:ascii="Book Antiqua" w:hAnsi="Book Antiqua"/>
                  <w:i/>
                  <w:iCs/>
                  <w:noProof/>
                  <w:color w:val="000000" w:themeColor="text1"/>
                  <w:sz w:val="24"/>
                  <w:szCs w:val="24"/>
                </w:rPr>
                <w:t>Jurnal Psikologi, 28(2), 173-184.</w:t>
              </w:r>
              <w:r w:rsidRPr="00EE6E69">
                <w:rPr>
                  <w:rFonts w:ascii="Book Antiqua" w:hAnsi="Book Antiqua"/>
                  <w:noProof/>
                  <w:color w:val="000000" w:themeColor="text1"/>
                  <w:sz w:val="24"/>
                  <w:szCs w:val="24"/>
                </w:rPr>
                <w:t xml:space="preserve"> </w:t>
              </w:r>
            </w:p>
            <w:p w14:paraId="63DA4039"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Robbins, L. G. (2016). Hakim yang Adil." (2016). </w:t>
              </w:r>
              <w:r w:rsidRPr="00EE6E69">
                <w:rPr>
                  <w:rFonts w:ascii="Book Antiqua" w:hAnsi="Book Antiqua"/>
                  <w:i/>
                  <w:iCs/>
                  <w:noProof/>
                  <w:color w:val="000000" w:themeColor="text1"/>
                  <w:sz w:val="24"/>
                  <w:szCs w:val="24"/>
                </w:rPr>
                <w:t>Hakim yang Adil." (2016).</w:t>
              </w:r>
              <w:r w:rsidRPr="00EE6E69">
                <w:rPr>
                  <w:rFonts w:ascii="Book Antiqua" w:hAnsi="Book Antiqua"/>
                  <w:noProof/>
                  <w:color w:val="000000" w:themeColor="text1"/>
                  <w:sz w:val="24"/>
                  <w:szCs w:val="24"/>
                </w:rPr>
                <w:t xml:space="preserve"> </w:t>
              </w:r>
            </w:p>
            <w:p w14:paraId="46DEC464"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Setyowati, A. (2020). Analisis Pengaruh Gaya Kepemimpinan Transformasional, Budaya Organisasi, dan Motivasi Kerja terhadap Kinerja Karyawan. </w:t>
              </w:r>
              <w:r w:rsidRPr="00EE6E69">
                <w:rPr>
                  <w:rFonts w:ascii="Book Antiqua" w:hAnsi="Book Antiqua"/>
                  <w:i/>
                  <w:iCs/>
                  <w:noProof/>
                  <w:color w:val="000000" w:themeColor="text1"/>
                  <w:sz w:val="24"/>
                  <w:szCs w:val="24"/>
                </w:rPr>
                <w:t>Jurnal Ekonomi dan Bisnis, 22(1), 51-62.</w:t>
              </w:r>
              <w:r w:rsidRPr="00EE6E69">
                <w:rPr>
                  <w:rFonts w:ascii="Book Antiqua" w:hAnsi="Book Antiqua"/>
                  <w:noProof/>
                  <w:color w:val="000000" w:themeColor="text1"/>
                  <w:sz w:val="24"/>
                  <w:szCs w:val="24"/>
                </w:rPr>
                <w:t xml:space="preserve"> </w:t>
              </w:r>
            </w:p>
            <w:p w14:paraId="6B210991"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Sugiyono. (2019). </w:t>
              </w:r>
              <w:r w:rsidRPr="00EE6E69">
                <w:rPr>
                  <w:rFonts w:ascii="Book Antiqua" w:hAnsi="Book Antiqua"/>
                  <w:i/>
                  <w:iCs/>
                  <w:noProof/>
                  <w:color w:val="000000" w:themeColor="text1"/>
                  <w:sz w:val="24"/>
                  <w:szCs w:val="24"/>
                </w:rPr>
                <w:t>Jurnal Akuntabilitas Manajemen Pendidikan</w:t>
              </w:r>
              <w:r w:rsidRPr="00EE6E69">
                <w:rPr>
                  <w:rFonts w:ascii="Book Antiqua" w:hAnsi="Book Antiqua"/>
                  <w:noProof/>
                  <w:color w:val="000000" w:themeColor="text1"/>
                  <w:sz w:val="24"/>
                  <w:szCs w:val="24"/>
                </w:rPr>
                <w:t>.</w:t>
              </w:r>
            </w:p>
            <w:p w14:paraId="6D78E653"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Sugiyono. (2021). </w:t>
              </w:r>
              <w:r w:rsidRPr="00EE6E69">
                <w:rPr>
                  <w:rFonts w:ascii="Book Antiqua" w:hAnsi="Book Antiqua"/>
                  <w:i/>
                  <w:iCs/>
                  <w:noProof/>
                  <w:color w:val="000000" w:themeColor="text1"/>
                  <w:sz w:val="24"/>
                  <w:szCs w:val="24"/>
                </w:rPr>
                <w:t>Metode Penelitian Komunikasi Kuantitatif, kualitatif, dan cara mudah menulis artikel pada jurnal internasional)</w:t>
              </w:r>
              <w:r w:rsidRPr="00EE6E69">
                <w:rPr>
                  <w:rFonts w:ascii="Book Antiqua" w:hAnsi="Book Antiqua"/>
                  <w:noProof/>
                  <w:color w:val="000000" w:themeColor="text1"/>
                  <w:sz w:val="24"/>
                  <w:szCs w:val="24"/>
                </w:rPr>
                <w:t>.</w:t>
              </w:r>
            </w:p>
            <w:p w14:paraId="5228F8A9"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Sugiyono, L. (2020). Analisis situasi pembangunan manusia di Jawa Tengah. </w:t>
              </w:r>
              <w:r w:rsidRPr="00EE6E69">
                <w:rPr>
                  <w:rFonts w:ascii="Book Antiqua" w:hAnsi="Book Antiqua"/>
                  <w:i/>
                  <w:iCs/>
                  <w:noProof/>
                  <w:color w:val="000000" w:themeColor="text1"/>
                  <w:sz w:val="24"/>
                  <w:szCs w:val="24"/>
                </w:rPr>
                <w:t>Indonesian Journal of Applied Statistics ISSN 2621–086X</w:t>
              </w:r>
              <w:r w:rsidRPr="00EE6E69">
                <w:rPr>
                  <w:rFonts w:ascii="Book Antiqua" w:hAnsi="Book Antiqua"/>
                  <w:noProof/>
                  <w:color w:val="000000" w:themeColor="text1"/>
                  <w:sz w:val="24"/>
                  <w:szCs w:val="24"/>
                </w:rPr>
                <w:t>.</w:t>
              </w:r>
            </w:p>
            <w:p w14:paraId="08D844A3"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Tritjahjo, D. (2019). Ragam dan Prosedur Penelitian Tindakan.</w:t>
              </w:r>
            </w:p>
            <w:p w14:paraId="6BCDE180"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Winardi. (2018). Pengaruh Brain Gym terhadap Konsentrasi Belajar Siswa Kelas XI IPA dalam. </w:t>
              </w:r>
              <w:r w:rsidRPr="00EE6E69">
                <w:rPr>
                  <w:rFonts w:ascii="Book Antiqua" w:hAnsi="Book Antiqua"/>
                  <w:i/>
                  <w:iCs/>
                  <w:noProof/>
                  <w:color w:val="000000" w:themeColor="text1"/>
                  <w:sz w:val="24"/>
                  <w:szCs w:val="24"/>
                </w:rPr>
                <w:t>A Journal of Language, Literature, Culture, and Education</w:t>
              </w:r>
              <w:r w:rsidRPr="00EE6E69">
                <w:rPr>
                  <w:rFonts w:ascii="Book Antiqua" w:hAnsi="Book Antiqua"/>
                  <w:noProof/>
                  <w:color w:val="000000" w:themeColor="text1"/>
                  <w:sz w:val="24"/>
                  <w:szCs w:val="24"/>
                </w:rPr>
                <w:t>.</w:t>
              </w:r>
            </w:p>
            <w:p w14:paraId="5450E5DB"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Yani, A. (2022). Pengaruh Gaya Kepemimpinan Transformasional dan Budaya Organisasi terhadap Kinerja Karyawan pada PT XYZ. </w:t>
              </w:r>
              <w:r w:rsidRPr="00EE6E69">
                <w:rPr>
                  <w:rFonts w:ascii="Book Antiqua" w:hAnsi="Book Antiqua"/>
                  <w:i/>
                  <w:iCs/>
                  <w:noProof/>
                  <w:color w:val="000000" w:themeColor="text1"/>
                  <w:sz w:val="24"/>
                  <w:szCs w:val="24"/>
                </w:rPr>
                <w:t>Jurnal Manajemen dan Bisnis, 24(1), 1-14.</w:t>
              </w:r>
              <w:r w:rsidRPr="00EE6E69">
                <w:rPr>
                  <w:rFonts w:ascii="Book Antiqua" w:hAnsi="Book Antiqua"/>
                  <w:noProof/>
                  <w:color w:val="000000" w:themeColor="text1"/>
                  <w:sz w:val="24"/>
                  <w:szCs w:val="24"/>
                </w:rPr>
                <w:t xml:space="preserve"> </w:t>
              </w:r>
            </w:p>
            <w:p w14:paraId="3E8EF43A" w14:textId="77777777" w:rsidR="00EE6E69" w:rsidRPr="00EE6E69" w:rsidRDefault="00EE6E69" w:rsidP="00EE6E69">
              <w:pPr>
                <w:pStyle w:val="Bibliography"/>
                <w:spacing w:line="360" w:lineRule="auto"/>
                <w:ind w:left="720" w:hanging="720"/>
                <w:jc w:val="both"/>
                <w:rPr>
                  <w:rFonts w:ascii="Book Antiqua" w:hAnsi="Book Antiqua"/>
                  <w:noProof/>
                  <w:color w:val="000000" w:themeColor="text1"/>
                  <w:sz w:val="24"/>
                  <w:szCs w:val="24"/>
                </w:rPr>
              </w:pPr>
              <w:r w:rsidRPr="00EE6E69">
                <w:rPr>
                  <w:rFonts w:ascii="Book Antiqua" w:hAnsi="Book Antiqua"/>
                  <w:noProof/>
                  <w:color w:val="000000" w:themeColor="text1"/>
                  <w:sz w:val="24"/>
                  <w:szCs w:val="24"/>
                </w:rPr>
                <w:t xml:space="preserve">Yusuf, F. A. (2020). The Effect of Organizational Culture on Lecturers’ Organizational. </w:t>
              </w:r>
              <w:r w:rsidRPr="00EE6E69">
                <w:rPr>
                  <w:rFonts w:ascii="Book Antiqua" w:hAnsi="Book Antiqua"/>
                  <w:i/>
                  <w:iCs/>
                  <w:noProof/>
                  <w:color w:val="000000" w:themeColor="text1"/>
                  <w:sz w:val="24"/>
                  <w:szCs w:val="24"/>
                </w:rPr>
                <w:t>International Journal of Higher Education</w:t>
              </w:r>
              <w:r w:rsidRPr="00EE6E69">
                <w:rPr>
                  <w:rFonts w:ascii="Book Antiqua" w:hAnsi="Book Antiqua"/>
                  <w:noProof/>
                  <w:color w:val="000000" w:themeColor="text1"/>
                  <w:sz w:val="24"/>
                  <w:szCs w:val="24"/>
                </w:rPr>
                <w:t>.</w:t>
              </w:r>
            </w:p>
            <w:p w14:paraId="30203B54" w14:textId="3404DA13" w:rsidR="00EE6E69" w:rsidRDefault="00EE6E69" w:rsidP="00EE6E69">
              <w:pPr>
                <w:spacing w:line="360" w:lineRule="auto"/>
                <w:jc w:val="both"/>
              </w:pPr>
              <w:r w:rsidRPr="00EE6E69">
                <w:rPr>
                  <w:rFonts w:ascii="Book Antiqua" w:hAnsi="Book Antiqua"/>
                  <w:b/>
                  <w:bCs/>
                  <w:noProof/>
                  <w:color w:val="000000" w:themeColor="text1"/>
                  <w:sz w:val="24"/>
                  <w:szCs w:val="24"/>
                </w:rPr>
                <w:fldChar w:fldCharType="end"/>
              </w:r>
            </w:p>
          </w:sdtContent>
        </w:sdt>
      </w:sdtContent>
    </w:sdt>
    <w:p w14:paraId="3D526C92" w14:textId="77777777" w:rsidR="00EE6E69" w:rsidRPr="00EE6E69" w:rsidRDefault="00EE6E69" w:rsidP="00EE6E69">
      <w:pPr>
        <w:spacing w:line="360" w:lineRule="auto"/>
        <w:ind w:right="13"/>
        <w:jc w:val="both"/>
        <w:rPr>
          <w:rFonts w:ascii="Book Antiqua" w:eastAsia="Book Antiqua" w:hAnsi="Book Antiqua" w:cs="Book Antiqua"/>
          <w:b/>
          <w:sz w:val="24"/>
          <w:szCs w:val="24"/>
        </w:rPr>
      </w:pPr>
    </w:p>
    <w:p w14:paraId="73846DFD" w14:textId="77777777" w:rsidR="00970420" w:rsidRDefault="00970420">
      <w:pPr>
        <w:spacing w:line="360" w:lineRule="auto"/>
        <w:ind w:right="13" w:firstLine="709"/>
        <w:jc w:val="both"/>
        <w:rPr>
          <w:rFonts w:ascii="Book Antiqua" w:eastAsia="Book Antiqua" w:hAnsi="Book Antiqua" w:cs="Book Antiqua"/>
          <w:color w:val="000000"/>
          <w:sz w:val="24"/>
          <w:szCs w:val="24"/>
        </w:rPr>
      </w:pPr>
    </w:p>
    <w:p w14:paraId="3A7C6BE3" w14:textId="77777777" w:rsidR="00970420" w:rsidRDefault="00970420">
      <w:pPr>
        <w:spacing w:line="360" w:lineRule="auto"/>
        <w:ind w:right="13" w:firstLine="709"/>
        <w:jc w:val="both"/>
        <w:rPr>
          <w:rFonts w:ascii="Book Antiqua" w:eastAsia="Book Antiqua" w:hAnsi="Book Antiqua" w:cs="Book Antiqua"/>
          <w:color w:val="000000"/>
          <w:sz w:val="24"/>
          <w:szCs w:val="24"/>
        </w:rPr>
      </w:pPr>
    </w:p>
    <w:p w14:paraId="782DEB0D" w14:textId="67E1B866" w:rsidR="00970420" w:rsidRPr="00480DAB" w:rsidRDefault="00970420" w:rsidP="00480DAB">
      <w:pPr>
        <w:spacing w:after="0" w:line="240" w:lineRule="auto"/>
        <w:ind w:right="13"/>
        <w:rPr>
          <w:rFonts w:ascii="Book Antiqua" w:eastAsia="Book Antiqua" w:hAnsi="Book Antiqua" w:cs="Book Antiqua"/>
          <w:sz w:val="20"/>
          <w:szCs w:val="20"/>
        </w:rPr>
      </w:pPr>
    </w:p>
    <w:p w14:paraId="149F38CA" w14:textId="77777777" w:rsidR="00970420" w:rsidRDefault="00970420">
      <w:pPr>
        <w:spacing w:before="52" w:after="0" w:line="240" w:lineRule="auto"/>
        <w:ind w:left="1276" w:right="13"/>
        <w:rPr>
          <w:rFonts w:ascii="Book Antiqua" w:eastAsia="Book Antiqua" w:hAnsi="Book Antiqua" w:cs="Book Antiqua"/>
          <w:i/>
          <w:sz w:val="20"/>
          <w:szCs w:val="20"/>
        </w:rPr>
      </w:pPr>
    </w:p>
    <w:p w14:paraId="3B525E32" w14:textId="77777777" w:rsidR="00970420" w:rsidRDefault="00970420">
      <w:pPr>
        <w:spacing w:before="52" w:after="0" w:line="240" w:lineRule="auto"/>
        <w:ind w:left="1276" w:right="13"/>
        <w:rPr>
          <w:rFonts w:ascii="Book Antiqua" w:eastAsia="Book Antiqua" w:hAnsi="Book Antiqua" w:cs="Book Antiqua"/>
          <w:i/>
          <w:sz w:val="20"/>
          <w:szCs w:val="20"/>
        </w:rPr>
      </w:pPr>
    </w:p>
    <w:sectPr w:rsidR="00970420" w:rsidSect="00391D97">
      <w:headerReference w:type="even" r:id="rId18"/>
      <w:headerReference w:type="default" r:id="rId19"/>
      <w:footerReference w:type="even" r:id="rId20"/>
      <w:footerReference w:type="default" r:id="rId21"/>
      <w:headerReference w:type="first" r:id="rId22"/>
      <w:footerReference w:type="first" r:id="rId23"/>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9A828" w14:textId="77777777" w:rsidR="00A86C8D" w:rsidRDefault="00A86C8D">
      <w:pPr>
        <w:spacing w:after="0" w:line="240" w:lineRule="auto"/>
      </w:pPr>
      <w:r>
        <w:separator/>
      </w:r>
    </w:p>
  </w:endnote>
  <w:endnote w:type="continuationSeparator" w:id="0">
    <w:p w14:paraId="419166F1" w14:textId="77777777" w:rsidR="00A86C8D" w:rsidRDefault="00A8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D341D" w14:textId="77777777" w:rsidR="00A86C8D" w:rsidRDefault="00A86C8D">
      <w:pPr>
        <w:spacing w:after="0" w:line="240" w:lineRule="auto"/>
      </w:pPr>
      <w:r>
        <w:separator/>
      </w:r>
    </w:p>
  </w:footnote>
  <w:footnote w:type="continuationSeparator" w:id="0">
    <w:p w14:paraId="31EDDD7C" w14:textId="77777777" w:rsidR="00A86C8D" w:rsidRDefault="00A86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000000"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477D"/>
    <w:multiLevelType w:val="hybridMultilevel"/>
    <w:tmpl w:val="843A3F2E"/>
    <w:lvl w:ilvl="0" w:tplc="52946E02">
      <w:start w:val="1"/>
      <w:numFmt w:val="decimal"/>
      <w:lvlText w:val="%1."/>
      <w:lvlJc w:val="left"/>
      <w:pPr>
        <w:ind w:left="360" w:hanging="360"/>
      </w:pPr>
      <w:rPr>
        <w:rFonts w:hint="default"/>
        <w:sz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88E5C9C"/>
    <w:multiLevelType w:val="hybridMultilevel"/>
    <w:tmpl w:val="BF1871D6"/>
    <w:lvl w:ilvl="0" w:tplc="FFFFFFFF">
      <w:start w:val="1"/>
      <w:numFmt w:val="decimal"/>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D1431B4"/>
    <w:multiLevelType w:val="hybridMultilevel"/>
    <w:tmpl w:val="D6B8F1EC"/>
    <w:lvl w:ilvl="0" w:tplc="57105A46">
      <w:start w:val="1"/>
      <w:numFmt w:val="lowerLetter"/>
      <w:lvlText w:val="%1."/>
      <w:lvlJc w:val="left"/>
      <w:pPr>
        <w:ind w:left="870" w:hanging="360"/>
      </w:pPr>
      <w:rPr>
        <w:rFonts w:hint="default"/>
        <w:sz w:val="22"/>
      </w:rPr>
    </w:lvl>
    <w:lvl w:ilvl="1" w:tplc="38090019" w:tentative="1">
      <w:start w:val="1"/>
      <w:numFmt w:val="lowerLetter"/>
      <w:lvlText w:val="%2."/>
      <w:lvlJc w:val="left"/>
      <w:pPr>
        <w:ind w:left="1590" w:hanging="360"/>
      </w:pPr>
    </w:lvl>
    <w:lvl w:ilvl="2" w:tplc="3809001B" w:tentative="1">
      <w:start w:val="1"/>
      <w:numFmt w:val="lowerRoman"/>
      <w:lvlText w:val="%3."/>
      <w:lvlJc w:val="right"/>
      <w:pPr>
        <w:ind w:left="2310" w:hanging="180"/>
      </w:pPr>
    </w:lvl>
    <w:lvl w:ilvl="3" w:tplc="3809000F" w:tentative="1">
      <w:start w:val="1"/>
      <w:numFmt w:val="decimal"/>
      <w:lvlText w:val="%4."/>
      <w:lvlJc w:val="left"/>
      <w:pPr>
        <w:ind w:left="3030" w:hanging="360"/>
      </w:pPr>
    </w:lvl>
    <w:lvl w:ilvl="4" w:tplc="38090019" w:tentative="1">
      <w:start w:val="1"/>
      <w:numFmt w:val="lowerLetter"/>
      <w:lvlText w:val="%5."/>
      <w:lvlJc w:val="left"/>
      <w:pPr>
        <w:ind w:left="3750" w:hanging="360"/>
      </w:pPr>
    </w:lvl>
    <w:lvl w:ilvl="5" w:tplc="3809001B" w:tentative="1">
      <w:start w:val="1"/>
      <w:numFmt w:val="lowerRoman"/>
      <w:lvlText w:val="%6."/>
      <w:lvlJc w:val="right"/>
      <w:pPr>
        <w:ind w:left="4470" w:hanging="180"/>
      </w:pPr>
    </w:lvl>
    <w:lvl w:ilvl="6" w:tplc="3809000F" w:tentative="1">
      <w:start w:val="1"/>
      <w:numFmt w:val="decimal"/>
      <w:lvlText w:val="%7."/>
      <w:lvlJc w:val="left"/>
      <w:pPr>
        <w:ind w:left="5190" w:hanging="360"/>
      </w:pPr>
    </w:lvl>
    <w:lvl w:ilvl="7" w:tplc="38090019" w:tentative="1">
      <w:start w:val="1"/>
      <w:numFmt w:val="lowerLetter"/>
      <w:lvlText w:val="%8."/>
      <w:lvlJc w:val="left"/>
      <w:pPr>
        <w:ind w:left="5910" w:hanging="360"/>
      </w:pPr>
    </w:lvl>
    <w:lvl w:ilvl="8" w:tplc="3809001B" w:tentative="1">
      <w:start w:val="1"/>
      <w:numFmt w:val="lowerRoman"/>
      <w:lvlText w:val="%9."/>
      <w:lvlJc w:val="right"/>
      <w:pPr>
        <w:ind w:left="6630" w:hanging="180"/>
      </w:pPr>
    </w:lvl>
  </w:abstractNum>
  <w:abstractNum w:abstractNumId="3" w15:restartNumberingAfterBreak="0">
    <w:nsid w:val="2A941EBC"/>
    <w:multiLevelType w:val="hybridMultilevel"/>
    <w:tmpl w:val="E4BCBAA4"/>
    <w:lvl w:ilvl="0" w:tplc="FFFFFFFF">
      <w:start w:val="1"/>
      <w:numFmt w:val="decimal"/>
      <w:lvlText w:val="%1."/>
      <w:lvlJc w:val="left"/>
      <w:pPr>
        <w:ind w:left="927" w:hanging="360"/>
      </w:pPr>
      <w:rPr>
        <w:rFonts w:hint="default"/>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611229E6"/>
    <w:multiLevelType w:val="hybridMultilevel"/>
    <w:tmpl w:val="D212883A"/>
    <w:lvl w:ilvl="0" w:tplc="FFFFFFFF">
      <w:start w:val="1"/>
      <w:numFmt w:val="decimal"/>
      <w:lvlText w:val="%1."/>
      <w:lvlJc w:val="left"/>
      <w:pPr>
        <w:ind w:left="757" w:hanging="360"/>
      </w:pPr>
      <w:rPr>
        <w:rFonts w:hint="default"/>
        <w:sz w:val="22"/>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num w:numId="1" w16cid:durableId="1514758400">
    <w:abstractNumId w:val="0"/>
  </w:num>
  <w:num w:numId="2" w16cid:durableId="74985876">
    <w:abstractNumId w:val="1"/>
  </w:num>
  <w:num w:numId="3" w16cid:durableId="397676224">
    <w:abstractNumId w:val="4"/>
  </w:num>
  <w:num w:numId="4" w16cid:durableId="1578174744">
    <w:abstractNumId w:val="2"/>
  </w:num>
  <w:num w:numId="5" w16cid:durableId="1044208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4581B"/>
    <w:rsid w:val="00050370"/>
    <w:rsid w:val="001511DD"/>
    <w:rsid w:val="00221B1D"/>
    <w:rsid w:val="00245B84"/>
    <w:rsid w:val="0025180B"/>
    <w:rsid w:val="00256812"/>
    <w:rsid w:val="00290FE5"/>
    <w:rsid w:val="00291E79"/>
    <w:rsid w:val="002B0D8C"/>
    <w:rsid w:val="00371BD9"/>
    <w:rsid w:val="00391D97"/>
    <w:rsid w:val="0039490B"/>
    <w:rsid w:val="004374D1"/>
    <w:rsid w:val="00474847"/>
    <w:rsid w:val="00480DAB"/>
    <w:rsid w:val="00575BA0"/>
    <w:rsid w:val="00591D63"/>
    <w:rsid w:val="005B1E5E"/>
    <w:rsid w:val="005B7B33"/>
    <w:rsid w:val="005D6C85"/>
    <w:rsid w:val="006B489E"/>
    <w:rsid w:val="006F1EDC"/>
    <w:rsid w:val="00755C1F"/>
    <w:rsid w:val="00787872"/>
    <w:rsid w:val="00792616"/>
    <w:rsid w:val="007B2939"/>
    <w:rsid w:val="007C204F"/>
    <w:rsid w:val="007F3792"/>
    <w:rsid w:val="00881A7B"/>
    <w:rsid w:val="00891621"/>
    <w:rsid w:val="008A4C6B"/>
    <w:rsid w:val="00930698"/>
    <w:rsid w:val="00943261"/>
    <w:rsid w:val="00970420"/>
    <w:rsid w:val="00A56F14"/>
    <w:rsid w:val="00A60F33"/>
    <w:rsid w:val="00A86C8D"/>
    <w:rsid w:val="00AD0CDE"/>
    <w:rsid w:val="00B2526B"/>
    <w:rsid w:val="00B56E1B"/>
    <w:rsid w:val="00B95606"/>
    <w:rsid w:val="00D70CFF"/>
    <w:rsid w:val="00DB41F9"/>
    <w:rsid w:val="00E10A8C"/>
    <w:rsid w:val="00EE6E69"/>
    <w:rsid w:val="00F50D11"/>
    <w:rsid w:val="00F57E89"/>
    <w:rsid w:val="00F94C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character" w:styleId="UnresolvedMention">
    <w:name w:val="Unresolved Mention"/>
    <w:basedOn w:val="DefaultParagraphFont"/>
    <w:uiPriority w:val="99"/>
    <w:semiHidden/>
    <w:unhideWhenUsed/>
    <w:rsid w:val="007F3792"/>
    <w:rPr>
      <w:color w:val="605E5C"/>
      <w:shd w:val="clear" w:color="auto" w:fill="E1DFDD"/>
    </w:rPr>
  </w:style>
  <w:style w:type="paragraph" w:styleId="ListParagraph">
    <w:name w:val="List Paragraph"/>
    <w:basedOn w:val="Normal"/>
    <w:uiPriority w:val="34"/>
    <w:qFormat/>
    <w:rsid w:val="00B2526B"/>
    <w:pPr>
      <w:spacing w:after="100"/>
      <w:ind w:left="720"/>
      <w:contextualSpacing/>
    </w:pPr>
    <w:rPr>
      <w:rFonts w:asciiTheme="minorHAnsi" w:eastAsiaTheme="minorHAnsi" w:hAnsiTheme="minorHAnsi" w:cstheme="minorBidi"/>
      <w:kern w:val="2"/>
      <w:lang w:val="id-ID" w:eastAsia="en-US"/>
      <w14:ligatures w14:val="standardContextual"/>
    </w:rPr>
  </w:style>
  <w:style w:type="paragraph" w:styleId="Caption">
    <w:name w:val="caption"/>
    <w:basedOn w:val="Normal"/>
    <w:next w:val="Normal"/>
    <w:uiPriority w:val="35"/>
    <w:unhideWhenUsed/>
    <w:qFormat/>
    <w:rsid w:val="00B2526B"/>
    <w:pPr>
      <w:spacing w:after="200" w:line="240" w:lineRule="auto"/>
    </w:pPr>
    <w:rPr>
      <w:rFonts w:asciiTheme="minorHAnsi" w:eastAsiaTheme="minorHAnsi" w:hAnsiTheme="minorHAnsi" w:cstheme="minorBidi"/>
      <w:i/>
      <w:iCs/>
      <w:color w:val="1F497D" w:themeColor="text2"/>
      <w:kern w:val="2"/>
      <w:sz w:val="18"/>
      <w:szCs w:val="18"/>
      <w:lang w:val="id-ID" w:eastAsia="en-US"/>
      <w14:ligatures w14:val="standardContextual"/>
    </w:rPr>
  </w:style>
  <w:style w:type="table" w:styleId="PlainTable2">
    <w:name w:val="Plain Table 2"/>
    <w:basedOn w:val="TableNormal"/>
    <w:uiPriority w:val="42"/>
    <w:rsid w:val="00943261"/>
    <w:pPr>
      <w:spacing w:after="0" w:line="240" w:lineRule="auto"/>
    </w:pPr>
    <w:rPr>
      <w:rFonts w:asciiTheme="minorHAnsi" w:eastAsiaTheme="minorHAnsi" w:hAnsiTheme="minorHAnsi" w:cstheme="minorBidi"/>
      <w:kern w:val="2"/>
      <w:lang w:val="en-ID"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91D63"/>
    <w:pPr>
      <w:spacing w:before="100" w:beforeAutospacing="1" w:after="100" w:afterAutospacing="1" w:line="240" w:lineRule="auto"/>
    </w:pPr>
    <w:rPr>
      <w:rFonts w:ascii="Times New Roman" w:eastAsia="Times New Roman" w:hAnsi="Times New Roman" w:cs="Times New Roman"/>
      <w:sz w:val="24"/>
      <w:szCs w:val="24"/>
      <w:lang w:val="en-ID"/>
      <w14:ligatures w14:val="standardContextual"/>
    </w:rPr>
  </w:style>
  <w:style w:type="character" w:styleId="Strong">
    <w:name w:val="Strong"/>
    <w:basedOn w:val="DefaultParagraphFont"/>
    <w:uiPriority w:val="22"/>
    <w:qFormat/>
    <w:rsid w:val="00A56F14"/>
    <w:rPr>
      <w:b/>
      <w:bCs/>
    </w:rPr>
  </w:style>
  <w:style w:type="character" w:customStyle="1" w:styleId="citation-0">
    <w:name w:val="citation-0"/>
    <w:basedOn w:val="DefaultParagraphFont"/>
    <w:rsid w:val="0004581B"/>
  </w:style>
  <w:style w:type="character" w:customStyle="1" w:styleId="citation-1">
    <w:name w:val="citation-1"/>
    <w:basedOn w:val="DefaultParagraphFont"/>
    <w:rsid w:val="0004581B"/>
  </w:style>
  <w:style w:type="character" w:styleId="PlaceholderText">
    <w:name w:val="Placeholder Text"/>
    <w:basedOn w:val="DefaultParagraphFont"/>
    <w:uiPriority w:val="99"/>
    <w:semiHidden/>
    <w:rsid w:val="002B0D8C"/>
    <w:rPr>
      <w:color w:val="666666"/>
    </w:rPr>
  </w:style>
  <w:style w:type="character" w:customStyle="1" w:styleId="Heading1Char">
    <w:name w:val="Heading 1 Char"/>
    <w:basedOn w:val="DefaultParagraphFont"/>
    <w:link w:val="Heading1"/>
    <w:uiPriority w:val="9"/>
    <w:rsid w:val="00EE6E69"/>
    <w:rPr>
      <w:color w:val="2E74B5"/>
      <w:sz w:val="32"/>
      <w:szCs w:val="32"/>
    </w:rPr>
  </w:style>
  <w:style w:type="paragraph" w:styleId="Bibliography">
    <w:name w:val="Bibliography"/>
    <w:basedOn w:val="Normal"/>
    <w:next w:val="Normal"/>
    <w:uiPriority w:val="37"/>
    <w:unhideWhenUsed/>
    <w:rsid w:val="00E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05794">
      <w:bodyDiv w:val="1"/>
      <w:marLeft w:val="0"/>
      <w:marRight w:val="0"/>
      <w:marTop w:val="0"/>
      <w:marBottom w:val="0"/>
      <w:divBdr>
        <w:top w:val="none" w:sz="0" w:space="0" w:color="auto"/>
        <w:left w:val="none" w:sz="0" w:space="0" w:color="auto"/>
        <w:bottom w:val="none" w:sz="0" w:space="0" w:color="auto"/>
        <w:right w:val="none" w:sz="0" w:space="0" w:color="auto"/>
      </w:divBdr>
    </w:div>
    <w:div w:id="282149455">
      <w:bodyDiv w:val="1"/>
      <w:marLeft w:val="0"/>
      <w:marRight w:val="0"/>
      <w:marTop w:val="0"/>
      <w:marBottom w:val="0"/>
      <w:divBdr>
        <w:top w:val="none" w:sz="0" w:space="0" w:color="auto"/>
        <w:left w:val="none" w:sz="0" w:space="0" w:color="auto"/>
        <w:bottom w:val="none" w:sz="0" w:space="0" w:color="auto"/>
        <w:right w:val="none" w:sz="0" w:space="0" w:color="auto"/>
      </w:divBdr>
    </w:div>
    <w:div w:id="572550309">
      <w:bodyDiv w:val="1"/>
      <w:marLeft w:val="0"/>
      <w:marRight w:val="0"/>
      <w:marTop w:val="0"/>
      <w:marBottom w:val="0"/>
      <w:divBdr>
        <w:top w:val="none" w:sz="0" w:space="0" w:color="auto"/>
        <w:left w:val="none" w:sz="0" w:space="0" w:color="auto"/>
        <w:bottom w:val="none" w:sz="0" w:space="0" w:color="auto"/>
        <w:right w:val="none" w:sz="0" w:space="0" w:color="auto"/>
      </w:divBdr>
    </w:div>
    <w:div w:id="582179196">
      <w:bodyDiv w:val="1"/>
      <w:marLeft w:val="0"/>
      <w:marRight w:val="0"/>
      <w:marTop w:val="0"/>
      <w:marBottom w:val="0"/>
      <w:divBdr>
        <w:top w:val="none" w:sz="0" w:space="0" w:color="auto"/>
        <w:left w:val="none" w:sz="0" w:space="0" w:color="auto"/>
        <w:bottom w:val="none" w:sz="0" w:space="0" w:color="auto"/>
        <w:right w:val="none" w:sz="0" w:space="0" w:color="auto"/>
      </w:divBdr>
    </w:div>
    <w:div w:id="838614614">
      <w:bodyDiv w:val="1"/>
      <w:marLeft w:val="0"/>
      <w:marRight w:val="0"/>
      <w:marTop w:val="0"/>
      <w:marBottom w:val="0"/>
      <w:divBdr>
        <w:top w:val="none" w:sz="0" w:space="0" w:color="auto"/>
        <w:left w:val="none" w:sz="0" w:space="0" w:color="auto"/>
        <w:bottom w:val="none" w:sz="0" w:space="0" w:color="auto"/>
        <w:right w:val="none" w:sz="0" w:space="0" w:color="auto"/>
      </w:divBdr>
    </w:div>
    <w:div w:id="864560811">
      <w:bodyDiv w:val="1"/>
      <w:marLeft w:val="0"/>
      <w:marRight w:val="0"/>
      <w:marTop w:val="0"/>
      <w:marBottom w:val="0"/>
      <w:divBdr>
        <w:top w:val="none" w:sz="0" w:space="0" w:color="auto"/>
        <w:left w:val="none" w:sz="0" w:space="0" w:color="auto"/>
        <w:bottom w:val="none" w:sz="0" w:space="0" w:color="auto"/>
        <w:right w:val="none" w:sz="0" w:space="0" w:color="auto"/>
      </w:divBdr>
    </w:div>
    <w:div w:id="1172069010">
      <w:bodyDiv w:val="1"/>
      <w:marLeft w:val="0"/>
      <w:marRight w:val="0"/>
      <w:marTop w:val="0"/>
      <w:marBottom w:val="0"/>
      <w:divBdr>
        <w:top w:val="none" w:sz="0" w:space="0" w:color="auto"/>
        <w:left w:val="none" w:sz="0" w:space="0" w:color="auto"/>
        <w:bottom w:val="none" w:sz="0" w:space="0" w:color="auto"/>
        <w:right w:val="none" w:sz="0" w:space="0" w:color="auto"/>
      </w:divBdr>
    </w:div>
    <w:div w:id="1277717206">
      <w:bodyDiv w:val="1"/>
      <w:marLeft w:val="0"/>
      <w:marRight w:val="0"/>
      <w:marTop w:val="0"/>
      <w:marBottom w:val="0"/>
      <w:divBdr>
        <w:top w:val="none" w:sz="0" w:space="0" w:color="auto"/>
        <w:left w:val="none" w:sz="0" w:space="0" w:color="auto"/>
        <w:bottom w:val="none" w:sz="0" w:space="0" w:color="auto"/>
        <w:right w:val="none" w:sz="0" w:space="0" w:color="auto"/>
      </w:divBdr>
    </w:div>
    <w:div w:id="1670330239">
      <w:bodyDiv w:val="1"/>
      <w:marLeft w:val="0"/>
      <w:marRight w:val="0"/>
      <w:marTop w:val="0"/>
      <w:marBottom w:val="0"/>
      <w:divBdr>
        <w:top w:val="none" w:sz="0" w:space="0" w:color="auto"/>
        <w:left w:val="none" w:sz="0" w:space="0" w:color="auto"/>
        <w:bottom w:val="none" w:sz="0" w:space="0" w:color="auto"/>
        <w:right w:val="none" w:sz="0" w:space="0" w:color="auto"/>
      </w:divBdr>
    </w:div>
    <w:div w:id="1701203281">
      <w:bodyDiv w:val="1"/>
      <w:marLeft w:val="0"/>
      <w:marRight w:val="0"/>
      <w:marTop w:val="0"/>
      <w:marBottom w:val="0"/>
      <w:divBdr>
        <w:top w:val="none" w:sz="0" w:space="0" w:color="auto"/>
        <w:left w:val="none" w:sz="0" w:space="0" w:color="auto"/>
        <w:bottom w:val="none" w:sz="0" w:space="0" w:color="auto"/>
        <w:right w:val="none" w:sz="0" w:space="0" w:color="auto"/>
      </w:divBdr>
    </w:div>
    <w:div w:id="2049380081">
      <w:bodyDiv w:val="1"/>
      <w:marLeft w:val="0"/>
      <w:marRight w:val="0"/>
      <w:marTop w:val="0"/>
      <w:marBottom w:val="0"/>
      <w:divBdr>
        <w:top w:val="none" w:sz="0" w:space="0" w:color="auto"/>
        <w:left w:val="none" w:sz="0" w:space="0" w:color="auto"/>
        <w:bottom w:val="none" w:sz="0" w:space="0" w:color="auto"/>
        <w:right w:val="none" w:sz="0" w:space="0" w:color="auto"/>
      </w:divBdr>
    </w:div>
    <w:div w:id="2113208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ildasetia25@gmail.com" TargetMode="Externa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mailto:tatit.diansari@unmuhjember.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westri@unmuhjember.ac.id" TargetMode="External"/><Relationship Id="rId14" Type="http://schemas.openxmlformats.org/officeDocument/2006/relationships/image" Target="media/image4.jpe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CB316B21E449D1BD4178142FB89C14"/>
        <w:category>
          <w:name w:val="General"/>
          <w:gallery w:val="placeholder"/>
        </w:category>
        <w:types>
          <w:type w:val="bbPlcHdr"/>
        </w:types>
        <w:behaviors>
          <w:behavior w:val="content"/>
        </w:behaviors>
        <w:guid w:val="{2068E5A2-4E6E-4724-AE4B-80F10A61929A}"/>
      </w:docPartPr>
      <w:docPartBody>
        <w:p w:rsidR="006D7275" w:rsidRDefault="00C55AA4" w:rsidP="00C55AA4">
          <w:pPr>
            <w:pStyle w:val="CFCB316B21E449D1BD4178142FB89C14"/>
          </w:pPr>
          <w:r w:rsidRPr="00A90D9C">
            <w:rPr>
              <w:rStyle w:val="PlaceholderText"/>
            </w:rPr>
            <w:t>Click or tap here to enter text.</w:t>
          </w:r>
        </w:p>
      </w:docPartBody>
    </w:docPart>
    <w:docPart>
      <w:docPartPr>
        <w:name w:val="FD678E495B5548749D11DE204C054215"/>
        <w:category>
          <w:name w:val="General"/>
          <w:gallery w:val="placeholder"/>
        </w:category>
        <w:types>
          <w:type w:val="bbPlcHdr"/>
        </w:types>
        <w:behaviors>
          <w:behavior w:val="content"/>
        </w:behaviors>
        <w:guid w:val="{1974ECCC-E394-4465-84FC-4D6D10010DFB}"/>
      </w:docPartPr>
      <w:docPartBody>
        <w:p w:rsidR="006D7275" w:rsidRDefault="00C55AA4" w:rsidP="00C55AA4">
          <w:pPr>
            <w:pStyle w:val="FD678E495B5548749D11DE204C054215"/>
          </w:pPr>
          <w:r w:rsidRPr="00A90D9C">
            <w:rPr>
              <w:rStyle w:val="PlaceholderText"/>
            </w:rPr>
            <w:t>Click or tap here to enter text.</w:t>
          </w:r>
        </w:p>
      </w:docPartBody>
    </w:docPart>
    <w:docPart>
      <w:docPartPr>
        <w:name w:val="8A1E7D4AF4C840EAB0DE228CCC04459F"/>
        <w:category>
          <w:name w:val="General"/>
          <w:gallery w:val="placeholder"/>
        </w:category>
        <w:types>
          <w:type w:val="bbPlcHdr"/>
        </w:types>
        <w:behaviors>
          <w:behavior w:val="content"/>
        </w:behaviors>
        <w:guid w:val="{D45B324E-675C-4843-9AD1-126CB46DC32C}"/>
      </w:docPartPr>
      <w:docPartBody>
        <w:p w:rsidR="006D7275" w:rsidRDefault="00C55AA4" w:rsidP="00C55AA4">
          <w:pPr>
            <w:pStyle w:val="8A1E7D4AF4C840EAB0DE228CCC04459F"/>
          </w:pPr>
          <w:r w:rsidRPr="004911C6">
            <w:rPr>
              <w:rStyle w:val="PlaceholderText"/>
            </w:rPr>
            <w:t>Click or tap here to enter text.</w:t>
          </w:r>
        </w:p>
      </w:docPartBody>
    </w:docPart>
    <w:docPart>
      <w:docPartPr>
        <w:name w:val="3DB0FD34CD824BE7B9447DAE6D2BE7DC"/>
        <w:category>
          <w:name w:val="General"/>
          <w:gallery w:val="placeholder"/>
        </w:category>
        <w:types>
          <w:type w:val="bbPlcHdr"/>
        </w:types>
        <w:behaviors>
          <w:behavior w:val="content"/>
        </w:behaviors>
        <w:guid w:val="{505A4784-261F-4526-8878-41586310BFEE}"/>
      </w:docPartPr>
      <w:docPartBody>
        <w:p w:rsidR="006D7275" w:rsidRDefault="00C55AA4" w:rsidP="00C55AA4">
          <w:pPr>
            <w:pStyle w:val="3DB0FD34CD824BE7B9447DAE6D2BE7DC"/>
          </w:pPr>
          <w:r w:rsidRPr="00A90D9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41C44B7-658A-4C38-A610-1F1559905A74}"/>
      </w:docPartPr>
      <w:docPartBody>
        <w:p w:rsidR="00000000" w:rsidRDefault="006D7275">
          <w:r w:rsidRPr="000A0C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A4"/>
    <w:rsid w:val="005B1E5E"/>
    <w:rsid w:val="006D7275"/>
    <w:rsid w:val="006F1EDC"/>
    <w:rsid w:val="00A420B6"/>
    <w:rsid w:val="00C55AA4"/>
    <w:rsid w:val="00DE47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275"/>
    <w:rPr>
      <w:color w:val="666666"/>
    </w:rPr>
  </w:style>
  <w:style w:type="paragraph" w:customStyle="1" w:styleId="CFCB316B21E449D1BD4178142FB89C14">
    <w:name w:val="CFCB316B21E449D1BD4178142FB89C14"/>
    <w:rsid w:val="00C55AA4"/>
  </w:style>
  <w:style w:type="paragraph" w:customStyle="1" w:styleId="FD678E495B5548749D11DE204C054215">
    <w:name w:val="FD678E495B5548749D11DE204C054215"/>
    <w:rsid w:val="00C55AA4"/>
  </w:style>
  <w:style w:type="paragraph" w:customStyle="1" w:styleId="8A1E7D4AF4C840EAB0DE228CCC04459F">
    <w:name w:val="8A1E7D4AF4C840EAB0DE228CCC04459F"/>
    <w:rsid w:val="00C55AA4"/>
  </w:style>
  <w:style w:type="paragraph" w:customStyle="1" w:styleId="3DB0FD34CD824BE7B9447DAE6D2BE7DC">
    <w:name w:val="3DB0FD34CD824BE7B9447DAE6D2BE7DC"/>
    <w:rsid w:val="00C55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D3034-8C3F-4B13-8D80-0F0112E6109E}">
  <we:reference id="wa104382081" version="1.55.1.0" store="en-US" storeType="OMEX"/>
  <we:alternateReferences>
    <we:reference id="wa104382081" version="1.55.1.0" store="" storeType="OMEX"/>
  </we:alternateReferences>
  <we:properties>
    <we:property name="MENDELEY_CITATIONS" value="[{&quot;citationID&quot;:&quot;MENDELEY_CITATION_592f02f1-2e43-470e-9926-cef83798f16f&quot;,&quot;properties&quot;:{&quot;noteIndex&quot;:0},&quot;isEdited&quot;:false,&quot;manualOverride&quot;:{&quot;isManuallyOverridden&quot;:false,&quot;citeprocText&quot;:&quot;(Hasibuan &amp;#38; Prastowo, 2019)&quot;,&quot;manualOverrideText&quot;:&quot;&quot;},&quot;citationTag&quot;:&quot;MENDELEY_CITATION_v3_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&quot;,&quot;citationItems&quot;:[{&quot;id&quot;:&quot;1a116136-c7e4-3e88-8aa1-97d44963f7ec&quot;,&quot;itemData&quot;:{&quot;type&quot;:&quot;report&quot;,&quot;id&quot;:&quot;1a116136-c7e4-3e88-8aa1-97d44963f7ec&quot;,&quot;title&quot;:&quot;PENGEMBANGAN SUMBER DAYA MANUSIA SD/MI&quot;,&quot;author&quot;:[{&quot;family&quot;:&quot;Hasibuan&quot;,&quot;given&quot;:&quot;Ahmad Tarmizi&quot;,&quot;parse-names&quot;:false,&quot;dropping-particle&quot;:&quot;&quot;,&quot;non-dropping-particle&quot;:&quot;&quot;},{&quot;family&quot;:&quot;Prastowo&quot;,&quot;given&quot;:&quot;Andi&quot;,&quot;parse-names&quot;:false,&quot;dropping-particle&quot;:&quot;&quot;,&quot;non-dropping-particle&quot;:&quot;&quot;}],&quot;issued&quot;:{&quot;date-parts&quot;:[[2019]]},&quot;container-title-short&quot;:&quot;&quot;},&quot;isTemporary&quot;:false}]},{&quot;citationID&quot;:&quot;MENDELEY_CITATION_ad84c148-b3be-4040-a116-e109aab9d2e2&quot;,&quot;properties&quot;:{&quot;noteIndex&quot;:0},&quot;isEdited&quot;:false,&quot;manualOverride&quot;:{&quot;isManuallyOverridden&quot;:false,&quot;citeprocText&quot;:&quot;(Fitriani, 2018)&quot;,&quot;manualOverrideText&quot;:&quot;&quot;},&quot;citationTag&quot;:&quot;MENDELEY_CITATION_v3_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&quot;,&quot;citationItems&quot;:[{&quot;id&quot;:&quot;224cb951-59a0-3b98-927a-82f421e81bf9&quot;,&quot;itemData&quot;:{&quot;type&quot;:&quot;report&quot;,&quot;id&quot;:&quot;224cb951-59a0-3b98-927a-82f421e81bf9&quot;,&quot;title&quot;:&quot;PERILAKU PEDULI LINGKUNGAN PADA SISWA KELAS X SMA MUHAMMADIYAH 1 YOGYKARTA&quot;,&quot;author&quot;:[{&quot;family&quot;:&quot;Fitriani&quot;,&quot;given&quot;:&quot;Rifa, Sugiyono&quot;,&quot;parse-names&quot;:false,&quot;dropping-particle&quot;:&quot;&quot;,&quot;non-dropping-particle&quot;:&quot;&quot;}],&quot;issued&quot;:{&quot;date-parts&quot;:[[2018]]},&quot;container-title-short&quot;:&quot;&quot;},&quot;isTemporary&quot;:false}]},{&quot;citationID&quot;:&quot;MENDELEY_CITATION_3ba0b9bb-01e4-46d8-99d4-bdb70976b20a&quot;,&quot;properties&quot;:{&quot;noteIndex&quot;:0},&quot;isEdited&quot;:false,&quot;manualOverride&quot;:{&quot;isManuallyOverridden&quot;:false,&quot;citeprocText&quot;:&quot;(Sutomo et al., 2021)&quot;,&quot;manualOverrideText&quot;:&quot;&quot;},&quot;citationTag&quot;:&quot;MENDELEY_CITATION_v3_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LHsiZmFtaWx5IjoiTWFuYWplbWVuIiwiZ2l2ZW4iOiJKdXJ1c2FuIiwicGFyc2UtbmFtZXMiOmZhbHNlLCJkcm9wcGluZy1wYXJ0aWNsZSI6IiIsIm5vbi1kcm9wcGluZy1wYXJ0aWNsZSI6IiJ9XSwiY29udGFpbmVyLXRpdGxlIjoiOTYzIEp1cm5hbCBFTUJBIiwiaXNzdWVkIjp7ImRhdGUtcGFydHMiOltbMjAyMV1dfSwibnVtYmVyLW9mLXBhZ2VzIjoiOTYzLTk3MiIsInZvbHVtZSI6IjkiLCJjb250YWluZXItdGl0bGUtc2hvcnQiOiIifSwiaXNUZW1wb3JhcnkiOmZhbHNlfV19&quot;,&quot;citationItems&quot;:[{&quot;id&quot;:&quot;cf028359-2651-3ff2-9999-149338d80149&quot;,&quot;itemData&quot;:{&quot;type&quot;:&quot;report&quot;,&quot;id&quot;:&quot;cf028359-2651-3ff2-9999-149338d80149&quot;,&quot;title&quot;:&quot;THE EFFECT OF EDUCATION BACKGROUND AND COMPENSATION ON EMPLOYEE WORK ETHICS AT BAPPEDA, NORTH SULAWESI PROVINCE&quot;,&quot;author&quot;:[{&quot;family&quot;:&quot;Sutomo&quot;,&quot;given&quot;:&quot;Yehezkiel&quot;,&quot;parse-names&quot;:false,&quot;dropping-particle&quot;:&quot;&quot;,&quot;non-dropping-particle&quot;:&quot;&quot;},{&quot;family&quot;:&quot;Ginting&quot;,&quot;given&quot;:&quot;Andreas&quot;,&quot;parse-names&quot;:false,&quot;dropping-particle&quot;:&quot;&quot;,&quot;non-dropping-particle&quot;:&quot;&quot;},{&quot;family&quot;:&quot;Tumbel&quot;,&quot;given&quot;:&quot;Altje L&quot;,&quot;parse-names&quot;:false,&quot;dropping-particle&quot;:&quot;&quot;,&quot;non-dropping-particle&quot;:&quot;&quot;},{&quot;family&quot;:&quot;Dotulong&quot;,&quot;given&quot;:&quot;Lucky O H&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family&quot;:&quot;Manajemen&quot;,&quot;given&quot;:&quot;Jurusan&quot;,&quot;parse-names&quot;:false,&quot;dropping-particle&quot;:&quot;&quot;,&quot;non-dropping-particle&quot;:&quot;&quot;}],&quot;container-title&quot;:&quot;963 Jurnal EMBA&quot;,&quot;issued&quot;:{&quot;date-parts&quot;:[[2021]]},&quot;number-of-pages&quot;:&quot;963-972&quot;,&quot;volume&quot;:&quot;9&quot;,&quot;container-title-short&quot;:&quot;&quot;},&quot;isTemporary&quot;:false}]},{&quot;citationID&quot;:&quot;MENDELEY_CITATION_4340b34b-acc5-4a40-bc9c-e3ce630605ec&quot;,&quot;properties&quot;:{&quot;noteIndex&quot;:0},&quot;isEdited&quot;:false,&quot;manualOverride&quot;:{&quot;isManuallyOverridden&quot;:true,&quot;citeprocText&quot;:&quot;(Miftahul Janna &amp;#38; Pembimbing, 2021)&quot;,&quot;manualOverrideText&quot;:&quot;(Miftahul Janna, 2021)&quot;},&quot;citationItems&quot;:[{&quot;id&quot;:&quot;284480df-c7a1-3f49-9074-8542dab2afa0&quot;,&quot;itemData&quot;:{&quot;type&quot;:&quot;report&quot;,&quot;id&quot;:&quot;284480df-c7a1-3f49-9074-8542dab2afa0&quot;,&quot;title&quot;:&quot;KONSEP UJI VALIDITAS DAN RELIABILITAS DENGAN MENGGUNAKAN SPSS&quot;,&quot;author&quot;:[{&quot;family&quot;:&quot;Miftahul Janna&quot;,&quot;given&quot;:&quot;Nilda&quot;,&quot;parse-names&quot;:false,&quot;dropping-particle&quot;:&quot;&quot;,&quot;non-dropping-particle&quot;:&quot;&quot;},{&quot;family&quot;:&quot;Pembimbing&quot;,&quot;given&quot;:&quot;Dosen&quot;,&quot;parse-names&quot;:false,&quot;dropping-particle&quot;:&quot;&quot;,&quot;non-dropping-particle&quot;:&quot;&quot;}],&quot;issued&quot;:{&quot;date-parts&quot;:[[2021]]},&quot;container-title-short&quot;:&quot;&quot;},&quot;isTemporary&quot;:false}],&quot;citationTag&quot;:&quot;MENDELEY_CITATION_v3_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&quot;},{&quot;citationID&quot;:&quot;MENDELEY_CITATION_1b98a29a-6b52-4e59-9000-8b37000aa13a&quot;,&quot;properties&quot;:{&quot;noteIndex&quot;:0},&quot;isEdited&quot;:false,&quot;manualOverride&quot;:{&quot;isManuallyOverridden&quot;:true,&quot;citeprocText&quot;:&quot;(Sukesti et al., 2021)&quot;,&quot;manualOverrideText&quot;:&quot;(Ghozali, 2021)&quot;},&quot;citationTag&quot;:&quot;MENDELEY_CITATION_v3_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&quot;,&quot;citationItems&quot;:[{&quot;id&quot;:&quot;50163aa7-7ce2-321a-9dd4-3fca003b0f80&quot;,&quot;itemData&quot;:{&quot;type&quot;:&quot;article-journal&quot;,&quot;id&quot;:&quot;50163aa7-7ce2-321a-9dd4-3fca003b0f80&quot;,&quot;title&quot;:&quot;Factors Affecting the Stock Price: The Role of Firm Performance&quot;,&quot;author&quot;:[{&quot;family&quot;:&quot;Sukesti&quot;,&quot;given&quot;:&quot;Fatmasari&quot;,&quot;parse-names&quot;:false,&quot;dropping-particle&quot;:&quot;&quot;,&quot;non-dropping-particle&quot;:&quot;&quot;},{&quot;family&quot;:&quot;Ghozali&quot;,&quot;given&quot;:&quot;Imam&quot;,&quot;parse-names&quot;:false,&quot;dropping-particle&quot;:&quot;&quot;,&quot;non-dropping-particle&quot;:&quot;&quot;},{&quot;family&quot;:&quot;Fuad&quot;,&quot;given&quot;:&quot;Fuad&quot;,&quot;parse-names&quot;:false,&quot;dropping-particle&quot;:&quot;&quot;,&quot;non-dropping-particle&quot;:&quot;&quot;},{&quot;family&quot;:&quot;Almasyhari&quot;,&quot;given&quot;:&quot;Abdul Kharis&quot;,&quot;parse-names&quot;:false,&quot;dropping-particle&quot;:&quot;&quot;,&quot;non-dropping-particle&quot;:&quot;&quot;},{&quot;family&quot;:&quot;Nurcahyono&quot;,&quot;given&quot;:&quot;Nurcahyono&quot;,&quot;parse-names&quot;:false,&quot;dropping-particle&quot;:&quot;&quot;,&quot;non-dropping-particle&quot;:&quot;&quot;}],&quot;container-title&quot;:&quot;Journal of Asian Finance, Economics and Business&quot;,&quot;DOI&quot;:&quot;10.13106/jafeb.2021.vol8.no2.0165&quot;,&quot;ISSN&quot;:&quot;22884645&quot;,&quot;issued&quot;:{&quot;date-parts&quot;:[[2021]]},&quot;page&quot;:&quot;165-173&quot;,&quot;abstract&quot;:&quot;This study examined the effect of Debt Equity Ratio (DER), Net Profit Margin (NPM), and Size on stock prices with company performance as measured by Return on Assets (ROA) as a mediating variable. The sample used is 136 manufacturing companies listed on the Indonesia Stock Exchange (IDX) in the 2014-2018 period. This research was tested using a Warp PLS statistical test tool to prove the proposed hypothesis. The results showed that DER has a significant negative effect on ROA and a significant positive effect on Stock Price. NPM has a significant positive effect on ROA as well as a significant positive effect on Stock Price. While Size has a significant positive effect on ROA but has no effect on Stock Price. ROA has a significant positive effect on Stock Price. ROA does not act as a mediating variable in the relationship between Size and Stock Price; however, ROA acts as a mediating variable in the DER and Stock Price relationship, as well as, in the relationship between NPM and Stock Price. The implications of the results of this study can be used by investors in making investment decisions, paying attention to the company’s financial aspects, namely DER, NPM, Size, and ROA.&quot;,&quot;publisher&quot;:&quot;Korea Distribution Science Association (KODISA)&quot;,&quot;issue&quot;:&quot;2&quot;,&quot;volume&quot;:&quot;8&quot;,&quot;container-title-short&quot;:&quot;&quot;},&quot;isTemporary&quot;:false}]},{&quot;citationID&quot;:&quot;MENDELEY_CITATION_7ec4fded-0cf7-495f-bd0a-b4848621c2ce&quot;,&quot;properties&quot;:{&quot;noteIndex&quot;:0},&quot;isEdited&quot;:false,&quot;manualOverride&quot;:{&quot;isManuallyOverridden&quot;:false,&quot;citeprocText&quot;:&quot;(Suryadi et al., 2014)&quot;,&quot;manualOverrideText&quot;:&quot;&quot;},&quot;citationTag&quot;:&quot;MENDELEY_CITATION_v3_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&quot;,&quot;citationItems&quot;:[{&quot;id&quot;:&quot;c4143558-93f3-3ae1-adb3-245f72d05950&quot;,&quot;itemData&quot;:{&quot;type&quot;:&quot;report&quot;,&quot;id&quot;:&quot;c4143558-93f3-3ae1-adb3-245f72d05950&quot;,&quot;title&quot;:&quot;Characterization of bacterial isolates producing chitinase and glucanase for biocontrol of plant fungal pathogens&quot;,&quot;author&quot;:[{&quot;family&quot;:&quot;Suryadi&quot;,&quot;given&quot;:&quot;Y&quot;,&quot;parse-names&quot;:false,&quot;dropping-particle&quot;:&quot;&quot;,&quot;non-dropping-particle&quot;:&quot;&quot;},{&quot;family&quot;:&quot;Susilowati&quot;,&quot;given&quot;:&quot;D N&quot;,&quot;parse-names&quot;:false,&quot;dropping-particle&quot;:&quot;&quot;,&quot;non-dropping-particle&quot;:&quot;&quot;},{&quot;family&quot;:&quot;Lestari&quot;,&quot;given&quot;:&quot;P&quot;,&quot;parse-names&quot;:false,&quot;dropping-particle&quot;:&quot;&quot;,&quot;non-dropping-particle&quot;:&quot;&quot;},{&quot;family&quot;:&quot;Priyatno&quot;,&quot;given&quot;:&quot;T P&quot;,&quot;parse-names&quot;:false,&quot;dropping-particle&quot;:&quot;&quot;,&quot;non-dropping-particle&quot;:&quot;&quot;},{&quot;family&quot;:&quot;Samudra&quot;,&quot;given&quot;:&quot;I M&quot;,&quot;parse-names&quot;:false,&quot;dropping-particle&quot;:&quot;&quot;,&quot;non-dropping-particle&quot;:&quot;&quot;},{&quot;family&quot;:&quot;Hikmawati&quot;,&quot;given&quot;:&quot;N&quot;,&quot;parse-names&quot;:false,&quot;dropping-particle&quot;:&quot;&quot;,&quot;non-dropping-particle&quot;:&quot;&quot;},{&quot;family&quot;:&quot;Mubarik&quot;,&quot;given&quot;:&quot;Dan N R&quot;,&quot;parse-names&quot;:false,&quot;dropping-particle&quot;:&quot;&quot;,&quot;non-dropping-particle&quot;:&quot;&quot;},{&quot;family&quot;:&quot;Mubarik&quot;,&quot;given&quot;:&quot;N R&quot;,&quot;parse-names&quot;:false,&quot;dropping-particle&quot;:&quot;&quot;,&quot;non-dropping-particle&quot;:&quot;&quot;}],&quot;container-title&quot;:&quot;Journal of Agricultural Technology&quot;,&quot;URL&quot;:&quot;http://www.ijat-aatsea.com&quot;,&quot;issued&quot;:{&quot;date-parts&quot;:[[2014]]},&quot;number-of-pages&quot;:&quot;983-999&quot;,&quot;abstract&quot;:&quot;Characterization of bacterial isolates producing chitinase and glucanase for biocontrol of plant fungal pathogens. Journal of Agricultural Technology 10(4):983-999. Cells wall degrading-bacteria as biological control agents have been intensively utilized because of their environmentally friendly control measures. The chitinolytic bacteria produced chitinase and glucanase that degrade cell walls of pathogenic microbes. This study was aimed to determine chitinase and glucanase activities of several microbial isolates both by qualitative (chitinolytic index) and quantitative analyses (spectrophotometric method). The characterization of chitinase activity of isolate PBR 3b showed that chitinolytic index was 2.19, with the highest enzyme activity of 0.0287 U/ml and specific activity of 0.8605 U/mg protein after two days incubation. Bacterial isolate PBR 3b was identified as Pseudomonas veronii with 99% similarity. The potential ability of bacterial isolates to hydrolyze β-glucan was shown by the clearence zone sorrounding the bacterial colony after addition of 0.2% congo red dye. Notably, Pseudomonas aeruginosa C 32a produced the largest clear zone with the glucanolytic index of 2.27. This study demonstrated that temperature and pH optimum for glucanase activity of P.aeruginosa C 32a was 40 o C and pH 6, respectively. The antagonistic test of P.aeruginosa C 32a against Pyricularia oryzae and Rhizoctonia solani showed inhibition zones of 59.11% and 37.33%, respectively. These Pseudomonads isolates could be promising for biocontrol with broad spectrum phytopathogens.&quot;,&quot;issue&quot;:&quot;4&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Sug19</b:Tag>
    <b:SourceType>JournalArticle</b:SourceType>
    <b:Guid>{586C9F38-5515-4C3C-95D1-DB37B3E8C869}</b:Guid>
    <b:Year>2019</b:Year>
    <b:Author>
      <b:Author>
        <b:NameList>
          <b:Person>
            <b:Last>Sugiyono</b:Last>
          </b:Person>
        </b:NameList>
      </b:Author>
    </b:Author>
    <b:JournalName>Jurnal Akuntabilitas Manajemen Pendidikan</b:JournalName>
    <b:RefOrder>8</b:RefOrder>
  </b:Source>
  <b:Source>
    <b:Tag>Tri19</b:Tag>
    <b:SourceType>JournalArticle</b:SourceType>
    <b:Guid>{B638D921-BF35-4513-99DF-630B21937A0E}</b:Guid>
    <b:Author>
      <b:Author>
        <b:NameList>
          <b:Person>
            <b:Last>Tritjahjo</b:Last>
            <b:First>D.</b:First>
          </b:Person>
        </b:NameList>
      </b:Author>
    </b:Author>
    <b:Title>Ragam dan Prosedur Penelitian Tindakan.</b:Title>
    <b:Year>2019</b:Year>
    <b:RefOrder>9</b:RefOrder>
  </b:Source>
  <b:Source>
    <b:Tag>Sug20</b:Tag>
    <b:SourceType>JournalArticle</b:SourceType>
    <b:Guid>{8745582F-CD11-4FF7-AC85-13E245720A1A}</b:Guid>
    <b:Author>
      <b:Author>
        <b:NameList>
          <b:Person>
            <b:Last>Sugiyono</b:Last>
            <b:First>Laeli</b:First>
          </b:Person>
        </b:NameList>
      </b:Author>
    </b:Author>
    <b:Title>Analisis situasi pembangunan manusia di Jawa Tengah</b:Title>
    <b:JournalName>Indonesian Journal of Applied Statistics ISSN 2621–086X</b:JournalName>
    <b:Year>2020</b:Year>
    <b:RefOrder>11</b:RefOrder>
  </b:Source>
  <b:Source>
    <b:Tag>Sug21</b:Tag>
    <b:SourceType>JournalArticle</b:SourceType>
    <b:Guid>{1CEF5159-D4A6-44CD-ADD4-72426C227878}</b:Guid>
    <b:Author>
      <b:Author>
        <b:NameList>
          <b:Person>
            <b:Last>Sugiyono</b:Last>
          </b:Person>
        </b:NameList>
      </b:Author>
    </b:Author>
    <b:JournalName>Metode Penelitian Komunikasi Kuantitatif, kualitatif, dan cara mudah menulis artikel pada jurnal internasional)</b:JournalName>
    <b:Year>2021</b:Year>
    <b:RefOrder>12</b:RefOrder>
  </b:Source>
  <b:Source>
    <b:Tag>Dja20</b:Tag>
    <b:SourceType>JournalArticle</b:SourceType>
    <b:Guid>{AB4A56B7-99EF-4BB2-A0AF-2A5E0E843252}</b:Guid>
    <b:Author>
      <b:Author>
        <b:NameList>
          <b:Person>
            <b:Last>Djajali</b:Last>
          </b:Person>
        </b:NameList>
      </b:Author>
    </b:Author>
    <b:Title>Teknologi penanganan pasca panen buah-buahan tropis: Sebuah tinjauan</b:Title>
    <b:JournalName>jurnal Internasional 8.7 (2020): 3951-3957</b:JournalName>
    <b:Year>2020</b:Year>
    <b:RefOrder>13</b:RefOrder>
  </b:Source>
  <b:Source>
    <b:Tag>IDe20</b:Tag>
    <b:SourceType>JournalArticle</b:SourceType>
    <b:Guid>{7B4F3DE8-66BB-40A5-AFAC-2DADA9F61BCA}</b:Guid>
    <b:Author>
      <b:Author>
        <b:NameList>
          <b:Person>
            <b:Last>I Dewa Gede Agung Putra Widyatmika</b:Last>
            <b:First>I</b:First>
            <b:Middle>Gede Riana</b:Middle>
          </b:Person>
        </b:NameList>
      </b:Author>
    </b:Author>
    <b:Title>PENGARUH KEPEMIMPINAN TRANSFORMASIONAL TERHADAP</b:Title>
    <b:JournalName>E-Jurnal Manajemen, Vol. 9, No. 10, 2020 : 3486-3505 ISSN : 2302-8912</b:JournalName>
    <b:Year>2020</b:Year>
    <b:RefOrder>7</b:RefOrder>
  </b:Source>
  <b:Source>
    <b:Tag>Fur20</b:Tag>
    <b:SourceType>JournalArticle</b:SourceType>
    <b:Guid>{4390EF3C-0E62-40CB-A999-9BA84EDA0F35}</b:Guid>
    <b:Author>
      <b:Author>
        <b:NameList>
          <b:Person>
            <b:Last>Yusuf</b:Last>
            <b:First>Furtasan</b:First>
            <b:Middle>Ali</b:Middle>
          </b:Person>
        </b:NameList>
      </b:Author>
    </b:Author>
    <b:Title>The Effect of Organizational Culture on Lecturers’ Organizational</b:Title>
    <b:JournalName>International Journal of Higher Education</b:JournalName>
    <b:Year>2020</b:Year>
    <b:RefOrder>14</b:RefOrder>
  </b:Source>
  <b:Source>
    <b:Tag>Yah18</b:Tag>
    <b:SourceType>JournalArticle</b:SourceType>
    <b:Guid>{F70DF22D-680B-4C29-A19D-7282DA49A052}</b:Guid>
    <b:Author>
      <b:Author>
        <b:NameList>
          <b:Person>
            <b:Last>Afandi</b:Last>
            <b:First>Yahya</b:First>
          </b:Person>
        </b:NameList>
      </b:Author>
    </b:Author>
    <b:Title>Gereja Dan Pengaruh Teknologi Informasi1</b:Title>
    <b:JournalName>URNAL FIDEI Available Onlineat</b:JournalName>
    <b:Year>2018</b:Year>
    <b:RefOrder>15</b:RefOrder>
  </b:Source>
  <b:Source>
    <b:Tag>Rob</b:Tag>
    <b:SourceType>JournalArticle</b:SourceType>
    <b:Guid>{DF625720-A028-40FC-B4E2-FDC32373155B}</b:Guid>
    <b:Author>
      <b:Author>
        <b:NameList>
          <b:Person>
            <b:Last>Robbins</b:Last>
            <b:First>Lynn</b:First>
            <b:Middle>G.</b:Middle>
          </b:Person>
        </b:NameList>
      </b:Author>
    </b:Author>
    <b:JournalName>Hakim yang Adil." (2016).</b:JournalName>
    <b:Title>Hakim yang Adil." (2016).</b:Title>
    <b:Year>2016</b:Year>
    <b:RefOrder>16</b:RefOrder>
  </b:Source>
  <b:Source>
    <b:Tag>Bus18</b:Tag>
    <b:SourceType>JournalArticle</b:SourceType>
    <b:Guid>{DDE68105-E2F9-4835-B9D9-153DB0B80FFB}</b:Guid>
    <b:Author>
      <b:Author>
        <b:NameList>
          <b:Person>
            <b:Last>Busro</b:Last>
          </b:Person>
        </b:NameList>
      </b:Author>
    </b:Author>
    <b:Title>Aspek Hukum Persetujuan Tindakan Medis (Inform Consent) Dalam Pelayanan Kesehatan</b:Title>
    <b:JournalName>Law, Development and Justice Review 1.1 (2018): 1-18.</b:JournalName>
    <b:Year>2018</b:Year>
    <b:RefOrder>17</b:RefOrder>
  </b:Source>
  <b:Source>
    <b:Tag>Win18</b:Tag>
    <b:SourceType>JournalArticle</b:SourceType>
    <b:Guid>{62C8137C-24DD-4600-9568-ED1A4BBFE4EC}</b:Guid>
    <b:Author>
      <b:Author>
        <b:NameList>
          <b:Person>
            <b:Last>Winardi</b:Last>
          </b:Person>
        </b:NameList>
      </b:Author>
    </b:Author>
    <b:Title>Pengaruh Brain Gym terhadap Konsentrasi Belajar Siswa Kelas XI IPA dalam</b:Title>
    <b:JournalName>A Journal of Language, Literature, Culture, and Education</b:JournalName>
    <b:Year>2018</b:Year>
    <b:RefOrder>18</b:RefOrder>
  </b:Source>
  <b:Source>
    <b:Tag>Adi23</b:Tag>
    <b:SourceType>Book</b:SourceType>
    <b:Guid>{4322C179-0E72-4236-98A2-F47443987FA6}</b:Guid>
    <b:Title>METODOLOGI PENELITIAN AKUNTANSI DAN MANAJEMEN</b:Title>
    <b:Year>November 2023</b:Year>
    <b:Author>
      <b:Author>
        <b:NameList>
          <b:Person>
            <b:Last>Aditya Wardhana</b:Last>
            <b:First>S.E.,</b:First>
            <b:Middle>M.Si., M.M.</b:Middle>
          </b:Person>
        </b:NameList>
      </b:Author>
    </b:Author>
    <b:City>Kota Bandung - Jawa Barat</b:City>
    <b:RefOrder>10</b:RefOrder>
  </b:Source>
  <b:Source>
    <b:Tag>Mar191</b:Tag>
    <b:SourceType>JournalArticle</b:SourceType>
    <b:Guid>{939C215F-CA60-484D-BC96-704230C08078}</b:Guid>
    <b:Author>
      <b:Author>
        <b:NameList>
          <b:Person>
            <b:Last>Marwansyah</b:Last>
          </b:Person>
        </b:NameList>
      </b:Author>
    </b:Author>
    <b:Title>ANALISIS HASIL INVESTASI, PENDAPATAN PREMI,</b:Title>
    <b:JournalName>Jurnal Akuntansi, Ekonomi dan Manajemen Bisnis</b:JournalName>
    <b:Year>2019</b:Year>
    <b:RefOrder>1</b:RefOrder>
  </b:Source>
  <b:Source>
    <b:Tag>Des202</b:Tag>
    <b:SourceType>JournalArticle</b:SourceType>
    <b:Guid>{B1F163FF-C460-46EC-8D17-CD24A516A8FE}</b:Guid>
    <b:Author>
      <b:Author>
        <b:NameList>
          <b:Person>
            <b:Last>Dessler</b:Last>
          </b:Person>
        </b:NameList>
      </b:Author>
    </b:Author>
    <b:Title>Potensi masalah dalam mengukur sensitivitas iklim dari catatan sejarah</b:Title>
    <b:JournalName>Jurnal Iklim 33.6 (2020): 2237-2248.</b:JournalName>
    <b:Year>2020</b:Year>
    <b:RefOrder>2</b:RefOrder>
  </b:Source>
  <b:Source>
    <b:Tag>Yan22</b:Tag>
    <b:SourceType>JournalArticle</b:SourceType>
    <b:Guid>{E6004CA7-65D0-45F9-B459-9A063EE25F45}</b:Guid>
    <b:Author>
      <b:Author>
        <b:NameList>
          <b:Person>
            <b:Last>Yani</b:Last>
            <b:First>Ahmad</b:First>
          </b:Person>
        </b:NameList>
      </b:Author>
    </b:Author>
    <b:Title>Pengaruh Gaya Kepemimpinan Transformasional dan Budaya Organisasi terhadap Kinerja Karyawan pada PT XYZ.</b:Title>
    <b:JournalName>Jurnal Manajemen dan Bisnis, 24(1), 1-14.</b:JournalName>
    <b:Year>2022</b:Year>
    <b:RefOrder>3</b:RefOrder>
  </b:Source>
  <b:Source>
    <b:Tag>Tut21</b:Tag>
    <b:SourceType>JournalArticle</b:SourceType>
    <b:Guid>{76DF3450-3B02-415A-AF99-7A940D6D87EB}</b:Guid>
    <b:Author>
      <b:Author>
        <b:NameList>
          <b:Person>
            <b:Last>Rahayu</b:Last>
            <b:First>Tutik</b:First>
          </b:Person>
        </b:NameList>
      </b:Author>
    </b:Author>
    <b:Title>Pengaruh Gaya Kepemimpinan Transformasional, Motivasi Kerja, dan Budaya Organisasi terhadap Kinerja Karyawan dengan Motivasi Kerja sebagai Variabel Intervening</b:Title>
    <b:JournalName>Jurnal Psikologi, 28(2), 173-184.</b:JournalName>
    <b:Year>2021</b:Year>
    <b:RefOrder>4</b:RefOrder>
  </b:Source>
  <b:Source>
    <b:Tag>Ana20</b:Tag>
    <b:SourceType>JournalArticle</b:SourceType>
    <b:Guid>{D4E02FE8-81CE-4B9C-908E-2C0CBF34F5C3}</b:Guid>
    <b:Author>
      <b:Author>
        <b:NameList>
          <b:Person>
            <b:Last>Setyowati</b:Last>
            <b:First>Ana</b:First>
          </b:Person>
        </b:NameList>
      </b:Author>
    </b:Author>
    <b:Title>Analisis Pengaruh Gaya Kepemimpinan Transformasional, Budaya Organisasi, dan Motivasi Kerja terhadap Kinerja Karyawan.</b:Title>
    <b:JournalName>Jurnal Ekonomi dan Bisnis, 22(1), 51-62.</b:JournalName>
    <b:Year>2020</b:Year>
    <b:RefOrder>5</b:RefOrder>
  </b:Source>
  <b:Source>
    <b:Tag>NiW21</b:Tag>
    <b:SourceType>JournalArticle</b:SourceType>
    <b:Guid>{0856C737-573E-416D-930A-CAC03F3A2F53}</b:Guid>
    <b:Author>
      <b:Author>
        <b:NameList>
          <b:Person>
            <b:Last>Irmayani</b:Last>
            <b:First>Ni</b:First>
            <b:Middle>Wayan Dian</b:Middle>
          </b:Person>
        </b:NameList>
      </b:Author>
    </b:Author>
    <b:Title>DAMPAK PANDEMIC COVID 19 TERHADAP REAKSI</b:Title>
    <b:JournalName>E-Jurnal Ekonomi dan Bisnis Universitas Udayana 9.12 (2020):1227-1240</b:JournalName>
    <b:Year>2021</b:Year>
    <b:RefOrder>6</b:RefOrder>
  </b:Source>
</b:Sources>
</file>

<file path=customXml/itemProps1.xml><?xml version="1.0" encoding="utf-8"?>
<ds:datastoreItem xmlns:ds="http://schemas.openxmlformats.org/officeDocument/2006/customXml" ds:itemID="{8D279348-B6AE-406D-9148-0F548A8F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Hilda setia</cp:lastModifiedBy>
  <cp:revision>5</cp:revision>
  <dcterms:created xsi:type="dcterms:W3CDTF">2022-08-09T07:02:00Z</dcterms:created>
  <dcterms:modified xsi:type="dcterms:W3CDTF">2024-06-12T10:47:00Z</dcterms:modified>
</cp:coreProperties>
</file>