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75" w:type="dxa"/>
        <w:tblLook w:val="04A0" w:firstRow="1" w:lastRow="0" w:firstColumn="1" w:lastColumn="0" w:noHBand="0" w:noVBand="1"/>
      </w:tblPr>
      <w:tblGrid>
        <w:gridCol w:w="9175"/>
      </w:tblGrid>
      <w:tr w:rsidR="00B235D2" w:rsidRPr="00CD43AF" w14:paraId="1DADF7C2" w14:textId="77777777" w:rsidTr="00EF78DF">
        <w:tc>
          <w:tcPr>
            <w:tcW w:w="9175" w:type="dxa"/>
            <w:shd w:val="clear" w:color="auto" w:fill="auto"/>
          </w:tcPr>
          <w:p w14:paraId="77915670" w14:textId="1E3E3A87" w:rsidR="00CD479D" w:rsidRPr="00C03821" w:rsidRDefault="00C03821" w:rsidP="00EF78DF">
            <w:pPr>
              <w:pStyle w:val="papertitle"/>
              <w:spacing w:after="0" w:line="280" w:lineRule="atLeast"/>
              <w:ind w:left="0"/>
              <w:jc w:val="left"/>
              <w:rPr>
                <w:b/>
                <w:sz w:val="36"/>
                <w:szCs w:val="36"/>
                <w:lang w:val="sv-SE"/>
              </w:rPr>
            </w:pPr>
            <w:r w:rsidRPr="00C03821">
              <w:rPr>
                <w:b/>
                <w:bCs/>
                <w:sz w:val="36"/>
                <w:szCs w:val="36"/>
              </w:rPr>
              <w:t xml:space="preserve">ANALISIS </w:t>
            </w:r>
            <w:r w:rsidR="00012612">
              <w:rPr>
                <w:b/>
                <w:bCs/>
                <w:sz w:val="36"/>
                <w:szCs w:val="36"/>
              </w:rPr>
              <w:t>BIAYA OPERASIONAL DAN PENDAPATAN DALAM MENINGKATKAN LABA BERSIH PADA PT</w:t>
            </w:r>
            <w:r w:rsidR="00647181">
              <w:rPr>
                <w:b/>
                <w:bCs/>
                <w:sz w:val="36"/>
                <w:szCs w:val="36"/>
              </w:rPr>
              <w:t>.</w:t>
            </w:r>
            <w:r w:rsidR="00012612">
              <w:rPr>
                <w:b/>
                <w:bCs/>
                <w:sz w:val="36"/>
                <w:szCs w:val="36"/>
              </w:rPr>
              <w:t xml:space="preserve"> PERKEBUNAN NUSANTARA IV MEDAN</w:t>
            </w:r>
          </w:p>
        </w:tc>
      </w:tr>
      <w:tr w:rsidR="00B235D2" w:rsidRPr="00CD43AF" w14:paraId="65E59837" w14:textId="77777777" w:rsidTr="00EF78DF">
        <w:tc>
          <w:tcPr>
            <w:tcW w:w="9175" w:type="dxa"/>
            <w:shd w:val="clear" w:color="auto" w:fill="auto"/>
          </w:tcPr>
          <w:p w14:paraId="360684B3" w14:textId="77777777" w:rsidR="00CD479D" w:rsidRPr="00CD43AF" w:rsidRDefault="00CD479D" w:rsidP="00EF78DF">
            <w:pPr>
              <w:pStyle w:val="Author"/>
              <w:spacing w:before="0" w:after="0" w:line="280" w:lineRule="atLeast"/>
              <w:ind w:left="0"/>
              <w:jc w:val="left"/>
              <w:rPr>
                <w:sz w:val="22"/>
                <w:szCs w:val="22"/>
              </w:rPr>
            </w:pPr>
          </w:p>
          <w:p w14:paraId="331D9BD9" w14:textId="1B23BC2D" w:rsidR="00CD479D" w:rsidRPr="003E2992" w:rsidRDefault="00012612" w:rsidP="00EF78DF">
            <w:pPr>
              <w:pStyle w:val="Author"/>
              <w:spacing w:before="0" w:after="0" w:line="280" w:lineRule="atLeast"/>
              <w:ind w:left="0"/>
              <w:jc w:val="left"/>
              <w:rPr>
                <w:sz w:val="24"/>
                <w:szCs w:val="24"/>
              </w:rPr>
            </w:pPr>
            <w:r>
              <w:rPr>
                <w:sz w:val="24"/>
                <w:szCs w:val="24"/>
              </w:rPr>
              <w:t>Tiori Kesia</w:t>
            </w:r>
            <w:r w:rsidR="00CD479D" w:rsidRPr="007C1F15">
              <w:rPr>
                <w:sz w:val="24"/>
                <w:szCs w:val="24"/>
                <w:vertAlign w:val="superscript"/>
              </w:rPr>
              <w:t>1</w:t>
            </w:r>
            <w:r w:rsidR="00DA3303">
              <w:rPr>
                <w:sz w:val="24"/>
                <w:szCs w:val="24"/>
              </w:rPr>
              <w:t xml:space="preserve">, </w:t>
            </w:r>
            <w:r w:rsidR="00C03821">
              <w:rPr>
                <w:sz w:val="24"/>
                <w:szCs w:val="24"/>
              </w:rPr>
              <w:t>Magdalena Judika Br Siringoringo</w:t>
            </w:r>
            <w:r w:rsidR="00CD479D" w:rsidRPr="007C1F15">
              <w:rPr>
                <w:sz w:val="24"/>
                <w:szCs w:val="24"/>
                <w:vertAlign w:val="superscript"/>
              </w:rPr>
              <w:t>2</w:t>
            </w:r>
            <w:r w:rsidR="00CD479D" w:rsidRPr="007C1F15">
              <w:rPr>
                <w:sz w:val="24"/>
                <w:szCs w:val="24"/>
              </w:rPr>
              <w:t xml:space="preserve">, </w:t>
            </w:r>
            <w:r w:rsidR="00C03821">
              <w:rPr>
                <w:sz w:val="24"/>
                <w:szCs w:val="24"/>
              </w:rPr>
              <w:t>Ardin Dolok Saribu</w:t>
            </w:r>
            <w:r w:rsidR="00CD479D" w:rsidRPr="007C1F15">
              <w:rPr>
                <w:sz w:val="24"/>
                <w:szCs w:val="24"/>
                <w:vertAlign w:val="superscript"/>
              </w:rPr>
              <w:t>3</w:t>
            </w:r>
          </w:p>
          <w:p w14:paraId="11F09EFD" w14:textId="77777777" w:rsidR="00CD479D" w:rsidRPr="007C1F15" w:rsidRDefault="00CD479D" w:rsidP="00EF78DF">
            <w:pPr>
              <w:pStyle w:val="Author"/>
              <w:spacing w:before="0" w:after="0" w:line="280" w:lineRule="atLeast"/>
              <w:ind w:left="0"/>
              <w:jc w:val="left"/>
              <w:rPr>
                <w:b/>
                <w:sz w:val="24"/>
                <w:szCs w:val="24"/>
              </w:rPr>
            </w:pPr>
          </w:p>
          <w:p w14:paraId="57100A81" w14:textId="77777777" w:rsidR="00CD479D" w:rsidRPr="000F1245" w:rsidRDefault="00CD479D" w:rsidP="003E2992">
            <w:pPr>
              <w:pStyle w:val="Author"/>
              <w:spacing w:before="0" w:after="0" w:line="280" w:lineRule="atLeast"/>
              <w:ind w:left="0"/>
              <w:jc w:val="left"/>
              <w:rPr>
                <w:sz w:val="24"/>
                <w:szCs w:val="24"/>
                <w:lang w:val="fi-FI"/>
              </w:rPr>
            </w:pPr>
            <w:r w:rsidRPr="000F1245">
              <w:rPr>
                <w:sz w:val="22"/>
                <w:szCs w:val="22"/>
                <w:vertAlign w:val="superscript"/>
                <w:lang w:val="fi-FI"/>
              </w:rPr>
              <w:t>1</w:t>
            </w:r>
            <w:r w:rsidR="000F1245" w:rsidRPr="000F1245">
              <w:rPr>
                <w:sz w:val="22"/>
                <w:szCs w:val="22"/>
                <w:vertAlign w:val="superscript"/>
                <w:lang w:val="fi-FI"/>
              </w:rPr>
              <w:t>,2</w:t>
            </w:r>
            <w:r w:rsidR="000F1245">
              <w:rPr>
                <w:sz w:val="22"/>
                <w:szCs w:val="22"/>
                <w:vertAlign w:val="superscript"/>
                <w:lang w:val="fi-FI"/>
              </w:rPr>
              <w:t>,3</w:t>
            </w:r>
            <w:r w:rsidRPr="000F1245">
              <w:rPr>
                <w:sz w:val="22"/>
                <w:szCs w:val="22"/>
                <w:vertAlign w:val="superscript"/>
                <w:lang w:val="fi-FI"/>
              </w:rPr>
              <w:t xml:space="preserve"> </w:t>
            </w:r>
            <w:r w:rsidR="000F1245" w:rsidRPr="000F1245">
              <w:rPr>
                <w:sz w:val="22"/>
                <w:szCs w:val="22"/>
                <w:lang w:val="fi-FI"/>
              </w:rPr>
              <w:t>Akuntansi</w:t>
            </w:r>
            <w:r w:rsidRPr="000F1245">
              <w:rPr>
                <w:sz w:val="22"/>
                <w:szCs w:val="22"/>
                <w:lang w:val="fi-FI"/>
              </w:rPr>
              <w:t>, Fa</w:t>
            </w:r>
            <w:r w:rsidR="000F1245" w:rsidRPr="000F1245">
              <w:rPr>
                <w:sz w:val="22"/>
                <w:szCs w:val="22"/>
                <w:lang w:val="fi-FI"/>
              </w:rPr>
              <w:t>kultas Ekonomi dan Bisnis</w:t>
            </w:r>
            <w:r w:rsidRPr="000F1245">
              <w:rPr>
                <w:sz w:val="22"/>
                <w:szCs w:val="22"/>
                <w:lang w:val="fi-FI"/>
              </w:rPr>
              <w:t>, Univ</w:t>
            </w:r>
            <w:r w:rsidR="000F1245" w:rsidRPr="000F1245">
              <w:rPr>
                <w:sz w:val="22"/>
                <w:szCs w:val="22"/>
                <w:lang w:val="fi-FI"/>
              </w:rPr>
              <w:t>ersitas HKBP Nommensen</w:t>
            </w:r>
            <w:r w:rsidRPr="000F1245">
              <w:rPr>
                <w:sz w:val="22"/>
                <w:szCs w:val="22"/>
                <w:lang w:val="fi-FI"/>
              </w:rPr>
              <w:t xml:space="preserve">, </w:t>
            </w:r>
            <w:r w:rsidR="000F1245" w:rsidRPr="000F1245">
              <w:rPr>
                <w:sz w:val="22"/>
                <w:szCs w:val="22"/>
                <w:lang w:val="fi-FI"/>
              </w:rPr>
              <w:t>Medan</w:t>
            </w:r>
            <w:r w:rsidRPr="000F1245">
              <w:rPr>
                <w:sz w:val="22"/>
                <w:szCs w:val="22"/>
                <w:lang w:val="fi-FI"/>
              </w:rPr>
              <w:t xml:space="preserve">, </w:t>
            </w:r>
            <w:r w:rsidR="000F1245" w:rsidRPr="000F1245">
              <w:rPr>
                <w:sz w:val="22"/>
                <w:szCs w:val="22"/>
                <w:lang w:val="fi-FI"/>
              </w:rPr>
              <w:t>Indonesia</w:t>
            </w:r>
            <w:r w:rsidR="003E2992" w:rsidRPr="000F1245">
              <w:rPr>
                <w:sz w:val="22"/>
                <w:szCs w:val="22"/>
                <w:lang w:val="fi-FI"/>
              </w:rPr>
              <w:t xml:space="preserve"> </w:t>
            </w:r>
          </w:p>
          <w:p w14:paraId="1D6FD25A" w14:textId="25F7B8CC" w:rsidR="00A43D67" w:rsidRPr="00CD43AF" w:rsidRDefault="00B235D2" w:rsidP="00A63B42">
            <w:pPr>
              <w:pStyle w:val="Author"/>
              <w:spacing w:before="0" w:after="0" w:line="280" w:lineRule="atLeast"/>
              <w:ind w:left="142" w:hanging="142"/>
              <w:jc w:val="left"/>
              <w:rPr>
                <w:sz w:val="18"/>
                <w:szCs w:val="18"/>
              </w:rPr>
            </w:pPr>
            <w:bookmarkStart w:id="0" w:name="_Hlk121388624"/>
            <w:r w:rsidRPr="003E2992">
              <w:rPr>
                <w:rFonts w:eastAsia="Calibri"/>
                <w:sz w:val="22"/>
                <w:szCs w:val="22"/>
              </w:rPr>
              <w:t>Email</w:t>
            </w:r>
            <w:r w:rsidR="00A43D67" w:rsidRPr="003E2992">
              <w:rPr>
                <w:rFonts w:eastAsia="Calibri"/>
                <w:sz w:val="22"/>
                <w:szCs w:val="22"/>
              </w:rPr>
              <w:t xml:space="preserve"> </w:t>
            </w:r>
            <w:bookmarkEnd w:id="0"/>
            <w:r w:rsidR="00A43D67" w:rsidRPr="003E2992">
              <w:rPr>
                <w:rFonts w:eastAsia="Calibri"/>
                <w:sz w:val="22"/>
                <w:szCs w:val="22"/>
              </w:rPr>
              <w:t xml:space="preserve">: </w:t>
            </w:r>
            <w:r w:rsidR="000F1245" w:rsidRPr="000F1245">
              <w:rPr>
                <w:sz w:val="22"/>
                <w:szCs w:val="22"/>
                <w:vertAlign w:val="superscript"/>
              </w:rPr>
              <w:t>1</w:t>
            </w:r>
            <w:hyperlink r:id="rId8" w:history="1">
              <w:r w:rsidR="00012612" w:rsidRPr="00456366">
                <w:rPr>
                  <w:rStyle w:val="Hyperlink"/>
                  <w:rFonts w:eastAsia="Calibri"/>
                  <w:sz w:val="22"/>
                  <w:szCs w:val="22"/>
                </w:rPr>
                <w:t>t</w:t>
              </w:r>
              <w:r w:rsidR="00012612" w:rsidRPr="00456366">
                <w:rPr>
                  <w:rStyle w:val="Hyperlink"/>
                  <w:sz w:val="22"/>
                  <w:szCs w:val="22"/>
                </w:rPr>
                <w:t>iori.kesia</w:t>
              </w:r>
              <w:r w:rsidR="00012612" w:rsidRPr="00456366">
                <w:rPr>
                  <w:rStyle w:val="Hyperlink"/>
                  <w:rFonts w:eastAsia="Calibri"/>
                  <w:sz w:val="22"/>
                  <w:szCs w:val="22"/>
                </w:rPr>
                <w:t>@student.uhn.ac.id</w:t>
              </w:r>
            </w:hyperlink>
            <w:r w:rsidR="000F1245">
              <w:rPr>
                <w:rFonts w:eastAsia="Calibri"/>
                <w:sz w:val="22"/>
                <w:szCs w:val="22"/>
              </w:rPr>
              <w:t xml:space="preserve"> </w:t>
            </w:r>
            <w:r w:rsidR="000F1245" w:rsidRPr="000F1245">
              <w:rPr>
                <w:sz w:val="22"/>
                <w:szCs w:val="22"/>
                <w:vertAlign w:val="superscript"/>
              </w:rPr>
              <w:t>2</w:t>
            </w:r>
            <w:r w:rsidR="000F1245">
              <w:rPr>
                <w:sz w:val="22"/>
                <w:szCs w:val="22"/>
                <w:vertAlign w:val="superscript"/>
              </w:rPr>
              <w:t xml:space="preserve"> </w:t>
            </w:r>
            <w:hyperlink r:id="rId9" w:history="1">
              <w:r w:rsidR="000F1245" w:rsidRPr="000461F9">
                <w:rPr>
                  <w:rStyle w:val="Hyperlink"/>
                  <w:rFonts w:eastAsia="Calibri"/>
                  <w:sz w:val="22"/>
                  <w:szCs w:val="22"/>
                </w:rPr>
                <w:t>magdalenasiringoringo@uhn.ac.id</w:t>
              </w:r>
            </w:hyperlink>
            <w:r w:rsidR="000F1245">
              <w:rPr>
                <w:rFonts w:eastAsia="Calibri"/>
                <w:sz w:val="22"/>
                <w:szCs w:val="22"/>
              </w:rPr>
              <w:t xml:space="preserve"> </w:t>
            </w:r>
            <w:r w:rsidR="000F1245" w:rsidRPr="000F1245">
              <w:rPr>
                <w:sz w:val="22"/>
                <w:szCs w:val="22"/>
                <w:vertAlign w:val="superscript"/>
              </w:rPr>
              <w:t>3</w:t>
            </w:r>
            <w:hyperlink r:id="rId10" w:history="1">
              <w:r w:rsidR="000F1245" w:rsidRPr="000461F9">
                <w:rPr>
                  <w:rStyle w:val="Hyperlink"/>
                  <w:rFonts w:eastAsia="Calibri"/>
                  <w:sz w:val="22"/>
                  <w:szCs w:val="22"/>
                </w:rPr>
                <w:t>ardindoloksaribu@uhn.ac.id</w:t>
              </w:r>
            </w:hyperlink>
            <w:r w:rsidR="000F1245">
              <w:rPr>
                <w:rFonts w:eastAsia="Calibri"/>
                <w:sz w:val="22"/>
                <w:szCs w:val="22"/>
              </w:rPr>
              <w:t xml:space="preserve"> </w:t>
            </w:r>
          </w:p>
        </w:tc>
      </w:tr>
    </w:tbl>
    <w:p w14:paraId="340D67CC" w14:textId="77777777" w:rsidR="00CD479D" w:rsidRPr="00CD43AF" w:rsidRDefault="00CD479D" w:rsidP="00CD479D">
      <w:pPr>
        <w:pStyle w:val="Author"/>
        <w:spacing w:before="0" w:after="0" w:line="280" w:lineRule="atLeast"/>
        <w:ind w:left="0"/>
        <w:jc w:val="left"/>
        <w:rPr>
          <w:sz w:val="22"/>
          <w:szCs w:val="22"/>
        </w:rPr>
      </w:pPr>
    </w:p>
    <w:tbl>
      <w:tblPr>
        <w:tblW w:w="9198" w:type="dxa"/>
        <w:tblBorders>
          <w:top w:val="single" w:sz="4" w:space="0" w:color="auto"/>
          <w:insideH w:val="single" w:sz="4" w:space="0" w:color="auto"/>
        </w:tblBorders>
        <w:tblLook w:val="04A0" w:firstRow="1" w:lastRow="0" w:firstColumn="1" w:lastColumn="0" w:noHBand="0" w:noVBand="1"/>
      </w:tblPr>
      <w:tblGrid>
        <w:gridCol w:w="6012"/>
        <w:gridCol w:w="507"/>
        <w:gridCol w:w="2679"/>
      </w:tblGrid>
      <w:tr w:rsidR="00B235D2" w:rsidRPr="00CD43AF" w14:paraId="569D38B9" w14:textId="77777777" w:rsidTr="00A43D67">
        <w:tc>
          <w:tcPr>
            <w:tcW w:w="6408" w:type="dxa"/>
            <w:tcBorders>
              <w:bottom w:val="nil"/>
            </w:tcBorders>
            <w:shd w:val="clear" w:color="auto" w:fill="auto"/>
          </w:tcPr>
          <w:p w14:paraId="0153D395" w14:textId="77777777" w:rsidR="00CD479D" w:rsidRPr="003E2992" w:rsidRDefault="00CD479D" w:rsidP="00EF78DF">
            <w:pPr>
              <w:pStyle w:val="Abstract"/>
              <w:spacing w:before="240" w:after="240"/>
              <w:ind w:left="0"/>
              <w:jc w:val="left"/>
              <w:rPr>
                <w:b w:val="0"/>
                <w:iCs/>
                <w:sz w:val="22"/>
                <w:szCs w:val="22"/>
              </w:rPr>
            </w:pPr>
            <w:bookmarkStart w:id="1" w:name="_Hlk121388650"/>
            <w:r w:rsidRPr="003E2992">
              <w:rPr>
                <w:b w:val="0"/>
                <w:iCs/>
                <w:sz w:val="22"/>
                <w:szCs w:val="22"/>
              </w:rPr>
              <w:t>ABSTRA</w:t>
            </w:r>
            <w:r w:rsidR="000F1245">
              <w:rPr>
                <w:b w:val="0"/>
                <w:iCs/>
                <w:sz w:val="22"/>
                <w:szCs w:val="22"/>
              </w:rPr>
              <w:t>K</w:t>
            </w:r>
          </w:p>
        </w:tc>
        <w:tc>
          <w:tcPr>
            <w:tcW w:w="540" w:type="dxa"/>
            <w:tcBorders>
              <w:bottom w:val="nil"/>
            </w:tcBorders>
            <w:shd w:val="clear" w:color="auto" w:fill="auto"/>
          </w:tcPr>
          <w:p w14:paraId="07E89FC6" w14:textId="77777777" w:rsidR="00CD479D" w:rsidRPr="007C1F15" w:rsidRDefault="00CD479D" w:rsidP="00EF78DF">
            <w:pPr>
              <w:pStyle w:val="Author"/>
              <w:spacing w:before="240" w:after="240"/>
              <w:ind w:left="0"/>
              <w:rPr>
                <w:sz w:val="24"/>
                <w:szCs w:val="24"/>
              </w:rPr>
            </w:pPr>
          </w:p>
        </w:tc>
        <w:tc>
          <w:tcPr>
            <w:tcW w:w="2250" w:type="dxa"/>
            <w:tcBorders>
              <w:bottom w:val="nil"/>
            </w:tcBorders>
            <w:shd w:val="clear" w:color="auto" w:fill="auto"/>
          </w:tcPr>
          <w:p w14:paraId="02461B98" w14:textId="77777777" w:rsidR="00CD479D" w:rsidRPr="007C1F15" w:rsidRDefault="00CD479D" w:rsidP="00EF78DF">
            <w:pPr>
              <w:pStyle w:val="Author"/>
              <w:spacing w:before="240" w:after="240"/>
              <w:ind w:left="0"/>
              <w:jc w:val="left"/>
              <w:rPr>
                <w:sz w:val="24"/>
                <w:szCs w:val="24"/>
              </w:rPr>
            </w:pPr>
          </w:p>
        </w:tc>
      </w:tr>
      <w:tr w:rsidR="00B235D2" w:rsidRPr="00CD43AF" w14:paraId="5322C761" w14:textId="77777777" w:rsidTr="00A43D67">
        <w:tc>
          <w:tcPr>
            <w:tcW w:w="6408" w:type="dxa"/>
            <w:tcBorders>
              <w:top w:val="nil"/>
              <w:bottom w:val="nil"/>
            </w:tcBorders>
            <w:shd w:val="clear" w:color="auto" w:fill="auto"/>
          </w:tcPr>
          <w:p w14:paraId="09568BBE" w14:textId="11684676" w:rsidR="006F5129" w:rsidRPr="0074290E" w:rsidRDefault="006F5129" w:rsidP="006F5129">
            <w:pPr>
              <w:jc w:val="both"/>
              <w:rPr>
                <w:rFonts w:ascii="Times New Roman" w:hAnsi="Times New Roman"/>
              </w:rPr>
            </w:pPr>
            <w:r w:rsidRPr="0074290E">
              <w:rPr>
                <w:rFonts w:ascii="Times New Roman" w:hAnsi="Times New Roman"/>
              </w:rPr>
              <w:t>Penelitian ini bertujuan untuk menganalisis pengaruh biaya operasional dan pendapatan terhadap laba bersih pada PT Perkebunan Nusantara IV Medan. Biaya operasional dan pendapatan merupakan faktor utama yang menentukan profitabilitas perusahaan dan mencerminkan efektivitas pengelolaan keuangan serta operasional. Metode penelitian yang digunakan adalah studi dokumentasi dengan mengambil data keuangan perusahaan dari tahun 2019 hingga 2023. Analisis dilakukan dengan menggunakan pendekatan deskriptif kuantitatif melalui perhitungan rasio keuangan yang meliputi rasio laba bersih terhadap pendapatan dan rasio biaya operasional terhadap pendapatan.</w:t>
            </w:r>
            <w:r>
              <w:rPr>
                <w:rFonts w:ascii="Times New Roman" w:hAnsi="Times New Roman"/>
              </w:rPr>
              <w:t xml:space="preserve"> </w:t>
            </w:r>
            <w:r w:rsidRPr="0074290E">
              <w:rPr>
                <w:rFonts w:ascii="Times New Roman" w:hAnsi="Times New Roman"/>
              </w:rPr>
              <w:t>Hasil penelitian menunjukkan bahwa pengelolaan biaya operasional yang efisien disertai peningkatan pendapatan secara berkelanjutan memiliki peran signifikan dalam meningkatkan laba bersih perusahaan. Sinergi antara pengendalian biaya dan pengoptimalan pendapatan menjadi kunci keberhasilan dalam mempertahankan serta meningkatkan profitabilitas PT Perkebunan Nusantara IV Medan. Dengan demikian, strategi manajemen yang mengarah pada efisiensi biaya operasional dan peningkatan pendapatan sangat penting untuk menunjang kinerja keuangan yang sehat dan berkelanjutan di tengah persaingan industri agroindustri.</w:t>
            </w:r>
          </w:p>
          <w:p w14:paraId="5B3D3A5C" w14:textId="15C97354" w:rsidR="00A43D67" w:rsidRPr="00167A12" w:rsidRDefault="00A43D67" w:rsidP="003F56BE">
            <w:pPr>
              <w:spacing w:before="240" w:after="0" w:line="240" w:lineRule="auto"/>
              <w:ind w:left="1134" w:hanging="1134"/>
              <w:rPr>
                <w:rFonts w:ascii="Times New Roman" w:hAnsi="Times New Roman"/>
                <w:lang w:val="fi-FI"/>
              </w:rPr>
            </w:pPr>
            <w:r w:rsidRPr="00167A12">
              <w:rPr>
                <w:rFonts w:ascii="Times New Roman" w:hAnsi="Times New Roman"/>
                <w:lang w:val="fi-FI"/>
              </w:rPr>
              <w:t xml:space="preserve">Keywords: </w:t>
            </w:r>
            <w:r w:rsidR="006F5129" w:rsidRPr="00DA18BF">
              <w:rPr>
                <w:rFonts w:ascii="Times New Roman" w:hAnsi="Times New Roman"/>
                <w:sz w:val="24"/>
                <w:szCs w:val="24"/>
                <w:lang w:val="fi-FI"/>
              </w:rPr>
              <w:t>B</w:t>
            </w:r>
            <w:r w:rsidR="006F5129" w:rsidRPr="00DA18BF">
              <w:rPr>
                <w:rFonts w:ascii="Times New Roman" w:hAnsi="Times New Roman"/>
                <w:sz w:val="24"/>
                <w:szCs w:val="24"/>
              </w:rPr>
              <w:t>iaya Operasional; Pendapatan, laba Bersih, PT Perkebunan Nusantara IV Medan</w:t>
            </w:r>
            <w:r w:rsidR="006F5129" w:rsidRPr="0074290E">
              <w:rPr>
                <w:rFonts w:ascii="Times New Roman" w:hAnsi="Times New Roman"/>
              </w:rPr>
              <w:t>.</w:t>
            </w:r>
          </w:p>
          <w:p w14:paraId="56F4CE83" w14:textId="77777777" w:rsidR="00A43D67" w:rsidRPr="00167A12" w:rsidRDefault="00A43D67" w:rsidP="00EF78DF">
            <w:pPr>
              <w:spacing w:before="240" w:after="0" w:line="240" w:lineRule="auto"/>
              <w:jc w:val="both"/>
              <w:rPr>
                <w:rFonts w:ascii="Times New Roman" w:hAnsi="Times New Roman"/>
                <w:lang w:val="fi-FI"/>
              </w:rPr>
            </w:pPr>
          </w:p>
          <w:p w14:paraId="08A3516F" w14:textId="77777777" w:rsidR="00CD479D" w:rsidRPr="00167A12" w:rsidRDefault="00CD479D" w:rsidP="00EF78DF">
            <w:pPr>
              <w:pStyle w:val="Author"/>
              <w:spacing w:before="0" w:after="0" w:line="280" w:lineRule="atLeast"/>
              <w:ind w:left="0"/>
              <w:rPr>
                <w:sz w:val="22"/>
                <w:szCs w:val="22"/>
                <w:lang w:val="fi-FI"/>
              </w:rPr>
            </w:pPr>
          </w:p>
        </w:tc>
        <w:tc>
          <w:tcPr>
            <w:tcW w:w="540" w:type="dxa"/>
            <w:tcBorders>
              <w:top w:val="nil"/>
              <w:bottom w:val="single" w:sz="4" w:space="0" w:color="auto"/>
            </w:tcBorders>
            <w:shd w:val="clear" w:color="auto" w:fill="auto"/>
          </w:tcPr>
          <w:p w14:paraId="7C77BAA1" w14:textId="77777777" w:rsidR="00CD479D" w:rsidRPr="00167A12" w:rsidRDefault="00CD479D" w:rsidP="00EF78DF">
            <w:pPr>
              <w:pStyle w:val="Author"/>
              <w:spacing w:before="0" w:after="0" w:line="280" w:lineRule="atLeast"/>
              <w:ind w:left="0"/>
              <w:jc w:val="left"/>
              <w:rPr>
                <w:sz w:val="24"/>
                <w:szCs w:val="24"/>
                <w:lang w:val="fi-FI"/>
              </w:rPr>
            </w:pPr>
          </w:p>
        </w:tc>
        <w:tc>
          <w:tcPr>
            <w:tcW w:w="2250" w:type="dxa"/>
            <w:tcBorders>
              <w:top w:val="nil"/>
              <w:bottom w:val="single" w:sz="4" w:space="0" w:color="auto"/>
            </w:tcBorders>
            <w:shd w:val="clear" w:color="auto" w:fill="auto"/>
          </w:tcPr>
          <w:p w14:paraId="183FB23E" w14:textId="77777777" w:rsidR="00CD479D" w:rsidRPr="00167A12" w:rsidRDefault="00CD479D" w:rsidP="00EF78DF">
            <w:pPr>
              <w:pStyle w:val="Author"/>
              <w:spacing w:before="0" w:after="0" w:line="280" w:lineRule="atLeast"/>
              <w:ind w:left="0"/>
              <w:jc w:val="left"/>
              <w:rPr>
                <w:sz w:val="24"/>
                <w:szCs w:val="24"/>
                <w:lang w:val="fi-FI"/>
              </w:rPr>
            </w:pPr>
          </w:p>
          <w:p w14:paraId="5EA5C2D2" w14:textId="77777777" w:rsidR="003C35E7" w:rsidRPr="003E2992" w:rsidRDefault="003C35E7" w:rsidP="00EF78DF">
            <w:pPr>
              <w:pStyle w:val="Author"/>
              <w:spacing w:before="0" w:after="0" w:line="280" w:lineRule="atLeast"/>
              <w:ind w:left="0"/>
              <w:jc w:val="left"/>
              <w:rPr>
                <w:sz w:val="22"/>
                <w:szCs w:val="22"/>
              </w:rPr>
            </w:pPr>
            <w:r w:rsidRPr="003E2992">
              <w:rPr>
                <w:sz w:val="22"/>
                <w:szCs w:val="22"/>
              </w:rPr>
              <w:t>DOI:</w:t>
            </w:r>
          </w:p>
          <w:p w14:paraId="182FEB60" w14:textId="77777777" w:rsidR="003C35E7" w:rsidRPr="003E2992" w:rsidRDefault="00A63B42" w:rsidP="00EF78DF">
            <w:pPr>
              <w:pStyle w:val="Author"/>
              <w:spacing w:before="0" w:after="0" w:line="280" w:lineRule="atLeast"/>
              <w:ind w:left="0"/>
              <w:jc w:val="left"/>
              <w:rPr>
                <w:sz w:val="22"/>
                <w:szCs w:val="22"/>
              </w:rPr>
            </w:pPr>
            <w:r w:rsidRPr="003E2992">
              <w:rPr>
                <w:sz w:val="22"/>
                <w:szCs w:val="22"/>
              </w:rPr>
              <w:t>10.31000/combis.v4i2</w:t>
            </w:r>
            <w:r w:rsidR="00A43D67" w:rsidRPr="003E2992">
              <w:rPr>
                <w:sz w:val="22"/>
                <w:szCs w:val="22"/>
              </w:rPr>
              <w:t>.xxxx</w:t>
            </w:r>
          </w:p>
          <w:p w14:paraId="016589BC" w14:textId="77777777" w:rsidR="003C35E7" w:rsidRPr="003E2992" w:rsidRDefault="003C35E7" w:rsidP="00EF78DF">
            <w:pPr>
              <w:pStyle w:val="Author"/>
              <w:spacing w:before="0" w:after="0" w:line="280" w:lineRule="atLeast"/>
              <w:ind w:left="0"/>
              <w:jc w:val="left"/>
              <w:rPr>
                <w:sz w:val="22"/>
                <w:szCs w:val="22"/>
              </w:rPr>
            </w:pPr>
          </w:p>
          <w:p w14:paraId="2F61AC31" w14:textId="77777777" w:rsidR="003C35E7" w:rsidRPr="003E2992" w:rsidRDefault="003C35E7" w:rsidP="00EF78DF">
            <w:pPr>
              <w:pStyle w:val="Author"/>
              <w:spacing w:before="0" w:after="0" w:line="280" w:lineRule="atLeast"/>
              <w:ind w:left="0"/>
              <w:jc w:val="left"/>
              <w:rPr>
                <w:sz w:val="22"/>
                <w:szCs w:val="22"/>
              </w:rPr>
            </w:pPr>
            <w:r w:rsidRPr="003E2992">
              <w:rPr>
                <w:sz w:val="22"/>
                <w:szCs w:val="22"/>
              </w:rPr>
              <w:t>Article History</w:t>
            </w:r>
            <w:r w:rsidR="001E2979" w:rsidRPr="003E2992">
              <w:rPr>
                <w:sz w:val="22"/>
                <w:szCs w:val="22"/>
              </w:rPr>
              <w:t>:</w:t>
            </w:r>
          </w:p>
          <w:p w14:paraId="5117A4CC" w14:textId="77777777" w:rsidR="00D96F2D" w:rsidRPr="003E2992" w:rsidRDefault="00D96F2D" w:rsidP="00D96F2D">
            <w:pPr>
              <w:pStyle w:val="Author"/>
              <w:tabs>
                <w:tab w:val="left" w:pos="993"/>
              </w:tabs>
              <w:spacing w:before="0" w:after="0" w:line="280" w:lineRule="atLeast"/>
              <w:ind w:left="0"/>
              <w:jc w:val="left"/>
              <w:rPr>
                <w:sz w:val="22"/>
                <w:szCs w:val="22"/>
              </w:rPr>
            </w:pPr>
            <w:r w:rsidRPr="003E2992">
              <w:rPr>
                <w:sz w:val="22"/>
                <w:szCs w:val="22"/>
              </w:rPr>
              <w:t xml:space="preserve">Received  </w:t>
            </w:r>
          </w:p>
          <w:p w14:paraId="131A1904" w14:textId="77777777" w:rsidR="00D96F2D" w:rsidRPr="003E2992" w:rsidRDefault="00D96F2D" w:rsidP="00D96F2D">
            <w:pPr>
              <w:pStyle w:val="Author"/>
              <w:tabs>
                <w:tab w:val="left" w:pos="993"/>
              </w:tabs>
              <w:spacing w:before="0" w:after="0" w:line="280" w:lineRule="atLeast"/>
              <w:ind w:left="0"/>
              <w:jc w:val="left"/>
              <w:rPr>
                <w:sz w:val="22"/>
                <w:szCs w:val="22"/>
              </w:rPr>
            </w:pPr>
            <w:r w:rsidRPr="003E2992">
              <w:rPr>
                <w:sz w:val="22"/>
                <w:szCs w:val="22"/>
              </w:rPr>
              <w:t xml:space="preserve">Reviewed </w:t>
            </w:r>
          </w:p>
          <w:p w14:paraId="6B3E63A6" w14:textId="77777777" w:rsidR="00D96F2D" w:rsidRPr="003E2992" w:rsidRDefault="00D96F2D" w:rsidP="00D96F2D">
            <w:pPr>
              <w:pStyle w:val="Author"/>
              <w:tabs>
                <w:tab w:val="left" w:pos="1039"/>
              </w:tabs>
              <w:spacing w:before="0" w:after="0" w:line="280" w:lineRule="atLeast"/>
              <w:ind w:left="0"/>
              <w:jc w:val="left"/>
              <w:rPr>
                <w:sz w:val="22"/>
                <w:szCs w:val="22"/>
              </w:rPr>
            </w:pPr>
            <w:r w:rsidRPr="003E2992">
              <w:rPr>
                <w:sz w:val="22"/>
                <w:szCs w:val="22"/>
              </w:rPr>
              <w:t xml:space="preserve">Revised    </w:t>
            </w:r>
          </w:p>
          <w:p w14:paraId="5381D628" w14:textId="77777777" w:rsidR="00A431DB" w:rsidRPr="003E2992" w:rsidRDefault="00D96F2D" w:rsidP="00D96F2D">
            <w:pPr>
              <w:pStyle w:val="Author"/>
              <w:tabs>
                <w:tab w:val="left" w:pos="1039"/>
              </w:tabs>
              <w:spacing w:before="0" w:after="0" w:line="280" w:lineRule="atLeast"/>
              <w:ind w:left="0"/>
              <w:jc w:val="left"/>
              <w:rPr>
                <w:sz w:val="22"/>
                <w:szCs w:val="22"/>
              </w:rPr>
            </w:pPr>
            <w:r w:rsidRPr="003E2992">
              <w:rPr>
                <w:sz w:val="22"/>
                <w:szCs w:val="22"/>
              </w:rPr>
              <w:t xml:space="preserve">Accepted  </w:t>
            </w:r>
          </w:p>
          <w:p w14:paraId="3701AA4D" w14:textId="77777777" w:rsidR="003C35E7" w:rsidRPr="007C1F15" w:rsidRDefault="003C35E7" w:rsidP="00EF78DF">
            <w:pPr>
              <w:pStyle w:val="Author"/>
              <w:spacing w:before="0" w:after="0" w:line="280" w:lineRule="atLeast"/>
              <w:ind w:left="0"/>
              <w:jc w:val="left"/>
              <w:rPr>
                <w:sz w:val="24"/>
                <w:szCs w:val="24"/>
              </w:rPr>
            </w:pPr>
          </w:p>
          <w:p w14:paraId="55EF29C8" w14:textId="77777777" w:rsidR="001E2979" w:rsidRPr="007C1F15" w:rsidRDefault="001E2979" w:rsidP="00EF78DF">
            <w:pPr>
              <w:pStyle w:val="Author"/>
              <w:spacing w:before="0" w:after="0" w:line="280" w:lineRule="atLeast"/>
              <w:ind w:left="0"/>
              <w:jc w:val="left"/>
              <w:rPr>
                <w:sz w:val="24"/>
                <w:szCs w:val="24"/>
              </w:rPr>
            </w:pPr>
          </w:p>
        </w:tc>
      </w:tr>
      <w:tr w:rsidR="00B235D2" w:rsidRPr="00CD43AF" w14:paraId="02157425" w14:textId="77777777" w:rsidTr="00EF78DF">
        <w:tc>
          <w:tcPr>
            <w:tcW w:w="9198" w:type="dxa"/>
            <w:gridSpan w:val="3"/>
            <w:tcBorders>
              <w:bottom w:val="nil"/>
            </w:tcBorders>
            <w:shd w:val="clear" w:color="auto" w:fill="auto"/>
          </w:tcPr>
          <w:p w14:paraId="7847B963" w14:textId="77777777" w:rsidR="00CD479D" w:rsidRPr="00CD43AF" w:rsidRDefault="00CD479D" w:rsidP="00EF78DF">
            <w:pPr>
              <w:spacing w:after="0" w:line="240" w:lineRule="auto"/>
              <w:jc w:val="both"/>
              <w:rPr>
                <w:rFonts w:ascii="Times New Roman" w:hAnsi="Times New Roman"/>
              </w:rPr>
            </w:pPr>
          </w:p>
          <w:p w14:paraId="72A01368" w14:textId="77777777" w:rsidR="00CD479D" w:rsidRPr="00CD43AF" w:rsidRDefault="00CD479D" w:rsidP="003F56BE">
            <w:pPr>
              <w:pStyle w:val="Footer"/>
              <w:ind w:left="1350"/>
              <w:rPr>
                <w:rFonts w:ascii="Times New Roman" w:hAnsi="Times New Roman"/>
                <w:sz w:val="18"/>
                <w:szCs w:val="18"/>
              </w:rPr>
            </w:pPr>
          </w:p>
        </w:tc>
      </w:tr>
      <w:bookmarkEnd w:id="1"/>
    </w:tbl>
    <w:p w14:paraId="0C15708F" w14:textId="77777777" w:rsidR="00CD479D" w:rsidRPr="00CD43AF" w:rsidRDefault="00CD479D" w:rsidP="00CD479D">
      <w:pPr>
        <w:spacing w:line="280" w:lineRule="atLeast"/>
        <w:rPr>
          <w:rFonts w:ascii="Times New Roman" w:hAnsi="Times New Roman"/>
        </w:rPr>
        <w:sectPr w:rsidR="00CD479D" w:rsidRPr="00CD43AF" w:rsidSect="007431C8">
          <w:headerReference w:type="even" r:id="rId11"/>
          <w:headerReference w:type="default" r:id="rId12"/>
          <w:footerReference w:type="even" r:id="rId13"/>
          <w:footerReference w:type="default" r:id="rId14"/>
          <w:footerReference w:type="first" r:id="rId15"/>
          <w:pgSz w:w="11907" w:h="16840" w:code="10"/>
          <w:pgMar w:top="1701" w:right="1197" w:bottom="1418" w:left="1418" w:header="1077" w:footer="1134" w:gutter="0"/>
          <w:pgNumType w:start="1"/>
          <w:cols w:space="720"/>
          <w:docGrid w:linePitch="360"/>
        </w:sectPr>
      </w:pPr>
    </w:p>
    <w:p w14:paraId="2D8BCB82" w14:textId="77777777" w:rsidR="00CD479D" w:rsidRPr="00CD43AF" w:rsidRDefault="00CD479D" w:rsidP="00DA18BF">
      <w:pPr>
        <w:pStyle w:val="ListParagraph"/>
        <w:tabs>
          <w:tab w:val="left" w:pos="360"/>
        </w:tabs>
        <w:suppressAutoHyphens/>
        <w:spacing w:after="120" w:line="360" w:lineRule="auto"/>
        <w:ind w:left="0"/>
        <w:contextualSpacing w:val="0"/>
        <w:jc w:val="both"/>
        <w:rPr>
          <w:rFonts w:ascii="Times New Roman" w:hAnsi="Times New Roman"/>
          <w:b/>
          <w:sz w:val="24"/>
          <w:szCs w:val="24"/>
        </w:rPr>
      </w:pPr>
      <w:r w:rsidRPr="00CD43AF">
        <w:rPr>
          <w:rFonts w:ascii="Times New Roman" w:hAnsi="Times New Roman"/>
          <w:b/>
          <w:sz w:val="24"/>
          <w:szCs w:val="24"/>
        </w:rPr>
        <w:lastRenderedPageBreak/>
        <w:t xml:space="preserve">Introduction </w:t>
      </w:r>
    </w:p>
    <w:p w14:paraId="1100C628" w14:textId="60B6543D" w:rsidR="00012612" w:rsidRDefault="00012612" w:rsidP="00DA18BF">
      <w:pPr>
        <w:pStyle w:val="NormalWeb"/>
        <w:spacing w:before="0" w:beforeAutospacing="0" w:after="0" w:afterAutospacing="0" w:line="360" w:lineRule="auto"/>
        <w:ind w:firstLine="720"/>
        <w:jc w:val="both"/>
      </w:pPr>
      <w:r w:rsidRPr="00177B50">
        <w:t>Pendapatan diartikan sebagai pertambahan aset atau pengurangan utang yang berasal dari penyediaan barang dan jasa atau aktivitas bisnis lainnya dalam jangka waktu tertentu</w:t>
      </w:r>
      <w:r w:rsidRPr="00177B50">
        <w:rPr>
          <w:b/>
          <w:bCs/>
        </w:rPr>
        <w:t xml:space="preserve"> </w:t>
      </w:r>
      <w:r w:rsidRPr="00177B50">
        <w:t xml:space="preserve">yang berasal dari penjualan atau pembuatan barang. Menurut </w:t>
      </w:r>
      <w:r w:rsidRPr="00177B50">
        <w:fldChar w:fldCharType="begin" w:fldLock="1"/>
      </w:r>
      <w:r w:rsidRPr="00177B50">
        <w:instrText>ADDIN CSL_CITATION {"citationItems":[{"id":"ITEM-1","itemData":{"ISBN":"9796911442","author":[{"dropping-particle":"","family":"Soemarso","given":"","non-dropping-particle":"","parse-names":false,"suffix":""}],"edition":"Edisi 5","id":"ITEM-1","issued":{"date-parts":[["2009"]]},"number-of-pages":"277","publisher":"Jakarta : Salemba Empat, 2009","title":"Akuntansi Suatu Pengantar","type":"book"},"uris":["http://www.mendeley.com/documents/?uuid=2dbb114f-660f-431d-b4ef-e6268fb9247a"]}],"mendeley":{"formattedCitation":"(Soemarso, 2009)","manualFormatting":"Soemarso, (2009, hal 277)","plainTextFormattedCitation":"(Soemarso, 2009)","previouslyFormattedCitation":"(Soemarso, 2009)"},"properties":{"noteIndex":0},"schema":"https://github.com/citation-style-language/schema/raw/master/csl-citation.json"}</w:instrText>
      </w:r>
      <w:r w:rsidRPr="00177B50">
        <w:fldChar w:fldCharType="separate"/>
      </w:r>
      <w:r w:rsidRPr="00177B50">
        <w:rPr>
          <w:noProof/>
        </w:rPr>
        <w:t>Soemarso, (2009, hal 277)</w:t>
      </w:r>
      <w:r w:rsidRPr="00177B50">
        <w:fldChar w:fldCharType="end"/>
      </w:r>
      <w:r w:rsidRPr="00177B50">
        <w:t xml:space="preserve"> Pendapatan merujuk pada pertumbuhan manfaat ekonomi dalam jangka waktu akuntansi tertentu, berupa pemasukan dan peningkatan aset atau pengurangan kewajiban yang dapat menyebabkan kenaikan ekuitas, yang tidak berasal dari investasi modal. Besarnya pendapatan sangat berkaitan dengan laba bersih yang diraih oleh perusahaan; dengan kata lain, bila pendapatan naik, laba yang diterima juga akan bertambah.</w:t>
      </w:r>
    </w:p>
    <w:p w14:paraId="056800A1" w14:textId="77777777" w:rsidR="00012612" w:rsidRDefault="00012612" w:rsidP="00E20426">
      <w:pPr>
        <w:pStyle w:val="NormalWeb"/>
        <w:spacing w:line="360" w:lineRule="auto"/>
        <w:ind w:firstLine="720"/>
        <w:jc w:val="both"/>
      </w:pPr>
      <w:r w:rsidRPr="00177B50">
        <w:t>Secara umum, besarnya Laba bersih yang diperoleh oleh suatu perusahaan biasanya tergantung pada tingkat pengeluaran yang dilakukan selama operasionalnya. Apabila biaya tersebut dapat ditekan, seharusnya akan memberikan pengaruh yang baik bagi peningkatan keuntungan bersih perusahaan. Elemen biaya dan pendapatan memiliki peranan yang sangat berarti dalam semua jenis usaha, baik yang berorientasi pada jasa maupun di bidang produksi.</w:t>
      </w:r>
      <w:r>
        <w:t xml:space="preserve"> </w:t>
      </w:r>
    </w:p>
    <w:p w14:paraId="141268C9" w14:textId="77777777" w:rsidR="00012612" w:rsidRPr="00177B50" w:rsidRDefault="00012612" w:rsidP="00E20426">
      <w:pPr>
        <w:pStyle w:val="NormalWeb"/>
        <w:spacing w:line="360" w:lineRule="auto"/>
        <w:ind w:firstLine="720"/>
        <w:jc w:val="both"/>
      </w:pPr>
      <w:r w:rsidRPr="00177B50">
        <w:t>Biaya Operasional memainkan fungsi yang sangat krusial dalam menjalankan</w:t>
      </w:r>
      <w:r>
        <w:t xml:space="preserve"> </w:t>
      </w:r>
      <w:r w:rsidRPr="00177B50">
        <w:t xml:space="preserve">semua aktivitas operasional sebuah perusahaan. Biaya </w:t>
      </w:r>
      <w:r w:rsidRPr="0002667F">
        <w:t>(</w:t>
      </w:r>
      <w:r w:rsidRPr="0002667F">
        <w:rPr>
          <w:i/>
          <w:iCs/>
        </w:rPr>
        <w:t>Expense</w:t>
      </w:r>
      <w:r w:rsidRPr="00177B50">
        <w:t xml:space="preserve">) mengacu pada sejumlah dana atau sumber yang telah atau akan dibelanjakan untuk mencapai sasaran tertentu. Defenisi biaya oleh </w:t>
      </w:r>
      <w:r w:rsidRPr="00177B50">
        <w:fldChar w:fldCharType="begin" w:fldLock="1"/>
      </w:r>
      <w:r w:rsidRPr="00177B50">
        <w:instrText>ADDIN CSL_CITATION {"citationItems":[{"id":"ITEM-1","itemData":{"abstract":"The purpose of this study is to find out how the operating cost budget and revenue budget affect financial performance based on its profitability ratio, namely Return On Asset (ROA) for the period 2016-2018. This research was conducted at Tirta Malem Kabanjahe Water District Company starting from February 2019. From the results of the analysis and discussion can be drawn some conclusions as follows: ROA PDAM Tirta Malem Kabanjahe from 2016 to 2018 experienced fluctuations and even tends to lose money in 2017 to 2018 a huge influence caused by profit gains that continue to decline until losses. While the total assets each year increase in size. The losses experienced by PDAM every year cause the ROA ratio to be smaller. Which means that the ROA level obtained by the company does not yet have the ability to generate a rate of return on assets into net profit. The revenue earned by the company fluctuates. With the highest gain occurred in 2016 amounting to Rp.35,994,381,857 where the budget made is smaller than the realization of Rp.7,604,222,500. The company's operating costs decreased from the planned so that this year the company still experienced a profit that is not large until the ROA obtained only 0.21.","author":[{"dropping-particle":"","family":"Siregar","given":"Maju","non-dropping-particle":"","parse-names":false,"suffix":""}],"container-title":"Jurnal Ilmiah Maksitek","id":"ITEM-1","issue":"1","issued":{"date-parts":[["2021"]]},"page":"11","title":"Pengaruh Anggaran Biaya Operasional Dan Anggaran Pendapatan Terhadap Kinerja Keuangan Berdasarkan Return on Asset Pada Pdam Tirtanadi Medan","type":"article-journal","volume":"6"},"uris":["http://www.mendeley.com/documents/?uuid=4123b28f-c441-41c1-abbb-0f1a05f754ac"]}],"mendeley":{"formattedCitation":"(Siregar, 2021)","plainTextFormattedCitation":"(Siregar, 2021)","previouslyFormattedCitation":"(Siregar, 2021)"},"properties":{"noteIndex":0},"schema":"https://github.com/citation-style-language/schema/raw/master/csl-citation.json"}</w:instrText>
      </w:r>
      <w:r w:rsidRPr="00177B50">
        <w:fldChar w:fldCharType="separate"/>
      </w:r>
      <w:r w:rsidRPr="00177B50">
        <w:rPr>
          <w:noProof/>
        </w:rPr>
        <w:t>(Siregar, 2021)</w:t>
      </w:r>
      <w:r w:rsidRPr="00177B50">
        <w:fldChar w:fldCharType="end"/>
      </w:r>
      <w:r w:rsidRPr="00177B50">
        <w:t xml:space="preserve"> sebagai dana yang dipakai untuk melaksanakan suatu kegiatan atau usaha tertentu, seperti biaya produksi, pelaksanaan, dan lain-lain. Menurut </w:t>
      </w:r>
      <w:r w:rsidRPr="00177B50">
        <w:fldChar w:fldCharType="begin" w:fldLock="1"/>
      </w:r>
      <w:r w:rsidRPr="00177B50">
        <w:instrText>ADDIN CSL_CITATION {"citationItems":[{"id":"ITEM-1","itemData":{"author":[{"dropping-particle":"","family":"Romdhon","given":"M","non-dropping-particle":"","parse-names":false,"suffix":""},{"dropping-particle":"","family":"Kartiko","given":"E","non-dropping-particle":"","parse-names":false,"suffix":""},{"dropping-particle":"","family":"Sobariah","given":"N T","non-dropping-particle":"","parse-names":false,"suffix":""}],"container-title":"Jurnal Wacana Ekonomi","id":"ITEM-1","issued":{"date-parts":[["2018"]]},"page":"1-7","title":"Kinerja Perusahaan di UMKM","type":"article-journal","volume":"20"},"uris":["http://www.mendeley.com/documents/?uuid=73cc3ca8-a3e5-4e1c-9321-32f535d7e1c9"]}],"mendeley":{"formattedCitation":"(Romdhon et al., 2018)","plainTextFormattedCitation":"(Romdhon et al., 2018)","previouslyFormattedCitation":"(Romdhon et al., 2018)"},"properties":{"noteIndex":0},"schema":"https://github.com/citation-style-language/schema/raw/master/csl-citation.json"}</w:instrText>
      </w:r>
      <w:r w:rsidRPr="00177B50">
        <w:fldChar w:fldCharType="separate"/>
      </w:r>
      <w:r w:rsidRPr="00177B50">
        <w:rPr>
          <w:noProof/>
        </w:rPr>
        <w:t>(Romdhon et al., 2018)</w:t>
      </w:r>
      <w:r w:rsidRPr="00177B50">
        <w:fldChar w:fldCharType="end"/>
      </w:r>
      <w:r w:rsidRPr="00177B50">
        <w:t xml:space="preserve"> </w:t>
      </w:r>
      <w:r>
        <w:t>a</w:t>
      </w:r>
      <w:r w:rsidRPr="00177B50">
        <w:t>pabila total penghasilan lebih tinggi daripada total pengeluaran, maka perusahaan akan memperoleh keuntungan. Namun, jika keadaan sebaliknya terjadi, yaitu pendapatan kurang dari pengeluaran, perusahaan akan menghadapi kerugian.</w:t>
      </w:r>
    </w:p>
    <w:p w14:paraId="2E28C2F4" w14:textId="77777777" w:rsidR="00E20426" w:rsidRPr="00177B50" w:rsidRDefault="00012612" w:rsidP="003E2428">
      <w:pPr>
        <w:pStyle w:val="NormalWeb"/>
        <w:spacing w:line="360" w:lineRule="auto"/>
        <w:ind w:firstLine="567"/>
        <w:jc w:val="both"/>
      </w:pPr>
      <w:r w:rsidRPr="00177B50">
        <w:t>Untuk meraih profit yang diinginkan demi kelangsungan bisnis, manajemen harus fokus khusus pada aspek biaya. Oleh karena itu, manajemen perlu memiliki pengetahuan yang mendalam mengenai berbagai faktor yang membentuk perusahaan, agar biaya dapat dikendalikan dan diminimalkan dengan cara yang paling efektif.</w:t>
      </w:r>
      <w:r w:rsidR="00E20426">
        <w:t xml:space="preserve"> </w:t>
      </w:r>
      <w:r w:rsidR="00E20426" w:rsidRPr="00177B50">
        <w:t xml:space="preserve">Melalui pemahaman terhadap kinerja keuangan perusahaan dalam situasi yang sulit, manajemen bisa mengambil langkah untuk meningkatkan kinerja tersebut, dengan harapan dapat meningkatkan profit di waktu yang akan datang (Aditya dan Yulianti, 2020) dalam </w:t>
      </w:r>
      <w:r w:rsidR="00E20426" w:rsidRPr="00177B50">
        <w:fldChar w:fldCharType="begin" w:fldLock="1"/>
      </w:r>
      <w:r w:rsidR="00E20426" w:rsidRPr="00177B50">
        <w:instrText>ADDIN CSL_CITATION {"citationItems":[{"id":"ITEM-1","itemData":{"author":[{"dropping-particle":"","family":"Tongka","given":"Gebryella Yoana","non-dropping-particle":"","parse-names":false,"suffix":""}],"id":"ITEM-1","issued":{"date-parts":[["2023"]]},"publisher":"UNIVERSITAS SINTUWU MAROSO","title":"ANALISIS BIAYA OPERASIONAL DAN PENDAPATAN DALAM MENINGKATKAN LABA BERSIH PADA PT. NIPPON INDOSARI CORPINDO, TBK","type":"article"},"uris":["http://www.mendeley.com/documents/?uuid=124d9404-978d-4194-8bb9-94877056e273"]}],"mendeley":{"formattedCitation":"(Tongka, 2023)","plainTextFormattedCitation":"(Tongka, 2023)","previouslyFormattedCitation":"(Tongka, 2023)"},"properties":{"noteIndex":0},"schema":"https://github.com/citation-style-language/schema/raw/master/csl-citation.json"}</w:instrText>
      </w:r>
      <w:r w:rsidR="00E20426" w:rsidRPr="00177B50">
        <w:fldChar w:fldCharType="separate"/>
      </w:r>
      <w:r w:rsidR="00E20426" w:rsidRPr="00177B50">
        <w:rPr>
          <w:noProof/>
        </w:rPr>
        <w:t>(Tongka, 2023)</w:t>
      </w:r>
      <w:r w:rsidR="00E20426" w:rsidRPr="00177B50">
        <w:fldChar w:fldCharType="end"/>
      </w:r>
      <w:r w:rsidR="00E20426" w:rsidRPr="00177B50">
        <w:t>.</w:t>
      </w:r>
    </w:p>
    <w:p w14:paraId="6CBC0DBD" w14:textId="6CCBD651" w:rsidR="00012612" w:rsidRDefault="00E20426" w:rsidP="00E20426">
      <w:pPr>
        <w:pStyle w:val="NormalWeb"/>
        <w:spacing w:line="360" w:lineRule="auto"/>
        <w:jc w:val="both"/>
      </w:pPr>
      <w:r w:rsidRPr="00177B50">
        <w:t xml:space="preserve">Laba bersih merupakan perbedaan antara total pemasukan yang didapatkan sebuah perusahaan dan total pengeluaran yang terjadi dalam jangka waktu tertentu, termasuk biaya operasional, </w:t>
      </w:r>
      <w:r w:rsidRPr="00177B50">
        <w:lastRenderedPageBreak/>
        <w:t>pajak, dan pengeluaran lain. Laba bersih menunjukkan efisiensi keuangan perusahaan dan menjadi indikator penting dalam menilai keuntungan dari suatu entitas.</w:t>
      </w:r>
    </w:p>
    <w:p w14:paraId="2FA0266C" w14:textId="0D8D309E" w:rsidR="004D7F09" w:rsidRPr="00205831" w:rsidRDefault="00E20426" w:rsidP="00DA18BF">
      <w:pPr>
        <w:pStyle w:val="NormalWeb"/>
        <w:spacing w:line="360" w:lineRule="auto"/>
        <w:ind w:firstLine="720"/>
        <w:jc w:val="both"/>
        <w:rPr>
          <w:b/>
          <w:bCs/>
        </w:rPr>
      </w:pPr>
      <w:r w:rsidRPr="00E20426">
        <w:t>PTPN IV (Persero) menjalankan usaha pertanian dan pengolahan produk kelapa sawit serta teh yang meliputi pengolahan lahan tanaman. Mereka bertanggung jawab atas kebun bibit dan perawatan tanaman yang produktif, transformasi komoditas menjadi bahan baku untuk berbagai industri, serta pemasaran produk yang dihasilkan dan pendukung lainnya. PTPN IV mengelola 30 (tiga puluh) Unit Kebun yang fokus pada budidaya Kelapa Sawit dan Teh, serta memiliki 3 (tiga) Unit Proyek Pengembangan Kebun Inti Kelapa Sawit dan 1 (satu) Unit Proyek Pengembangan Kebun Plasma Kelapa Sawit, yang tersebar di 9 (sembilan) Kabupaten: Kabupaten Langkat, Deli Serdang, Serdang Bedagai, Simalungun, Asahan, Labuhan Batu, Padang Lawas, Batu Bara, dan Mandailing Natal.</w:t>
      </w:r>
      <w:r w:rsidR="00D658A1">
        <w:t xml:space="preserve"> P</w:t>
      </w:r>
      <w:r w:rsidR="00D658A1" w:rsidRPr="00177B50">
        <w:t xml:space="preserve">eneliti tertarik untuk meneliti lebih jauh tentang pendapatan, biaya operasional dan laba bersih dan melakukan penelitian dengan judul </w:t>
      </w:r>
      <w:r w:rsidR="00D658A1" w:rsidRPr="00D658A1">
        <w:t xml:space="preserve">“Analisis Biaya Operasional </w:t>
      </w:r>
      <w:r w:rsidR="00D658A1">
        <w:t>d</w:t>
      </w:r>
      <w:r w:rsidR="00D658A1" w:rsidRPr="00D658A1">
        <w:t>an Pendapatan Dalam Meningkatkan Laba Bersih Pada Pt. Perkebunan Nusantara I</w:t>
      </w:r>
      <w:r w:rsidR="00D658A1">
        <w:t>V</w:t>
      </w:r>
      <w:r w:rsidR="00D658A1" w:rsidRPr="00D658A1">
        <w:t xml:space="preserve"> Medan”.</w:t>
      </w:r>
    </w:p>
    <w:p w14:paraId="2DEED580" w14:textId="77777777" w:rsidR="004D7F09" w:rsidRPr="00E44CB8" w:rsidRDefault="00CD479D" w:rsidP="004D7F09">
      <w:pPr>
        <w:tabs>
          <w:tab w:val="left" w:pos="360"/>
        </w:tabs>
        <w:spacing w:after="0" w:line="360" w:lineRule="auto"/>
        <w:jc w:val="both"/>
        <w:rPr>
          <w:rFonts w:ascii="Times New Roman" w:hAnsi="Times New Roman"/>
          <w:b/>
          <w:sz w:val="24"/>
          <w:szCs w:val="24"/>
        </w:rPr>
      </w:pPr>
      <w:r w:rsidRPr="00CD43AF">
        <w:rPr>
          <w:rFonts w:ascii="Times New Roman" w:hAnsi="Times New Roman"/>
          <w:b/>
          <w:sz w:val="24"/>
          <w:szCs w:val="24"/>
        </w:rPr>
        <w:t>Literature Review</w:t>
      </w:r>
    </w:p>
    <w:p w14:paraId="3E81684A" w14:textId="3DD62E0F" w:rsidR="004D7F09" w:rsidRPr="004D7F09" w:rsidRDefault="00205831" w:rsidP="004D7F09">
      <w:pPr>
        <w:tabs>
          <w:tab w:val="left" w:pos="360"/>
        </w:tabs>
        <w:spacing w:after="0" w:line="360" w:lineRule="auto"/>
        <w:jc w:val="both"/>
        <w:rPr>
          <w:rFonts w:ascii="Times New Roman" w:hAnsi="Times New Roman"/>
          <w:b/>
          <w:bCs/>
          <w:sz w:val="24"/>
          <w:szCs w:val="24"/>
        </w:rPr>
      </w:pPr>
      <w:r>
        <w:rPr>
          <w:rFonts w:ascii="Times New Roman" w:hAnsi="Times New Roman"/>
          <w:b/>
          <w:bCs/>
          <w:sz w:val="24"/>
          <w:szCs w:val="24"/>
        </w:rPr>
        <w:t>Biaya Operasional</w:t>
      </w:r>
    </w:p>
    <w:p w14:paraId="01AAA913" w14:textId="77777777" w:rsidR="00205831" w:rsidRPr="00177B50" w:rsidRDefault="00205831" w:rsidP="00205831">
      <w:pPr>
        <w:pStyle w:val="NormalWeb"/>
        <w:spacing w:line="360" w:lineRule="auto"/>
        <w:ind w:firstLine="720"/>
        <w:jc w:val="both"/>
      </w:pPr>
      <w:r w:rsidRPr="00177B50">
        <w:t>Semakin besar jumlah biaya operasi yang akan di keluarkan maka akan berpengaruh langsung pada laba rugi perusahaan. Semakin besar jumlah biaya operasional akan mengakibatkan semakin kecil laba, demikian sebaliknya</w:t>
      </w:r>
      <w:r>
        <w:t xml:space="preserve">. </w:t>
      </w:r>
      <w:r w:rsidRPr="00177B50">
        <w:t xml:space="preserve">Biaya operasional adalah biaya yang berkaitan langsung dengan pelaksanaan operasional perusahaan. Pengertian dari biaya operasional itu sendiri adalah semua biaya yang menunjang penyelenggaraan pelayanan jasa atau semua biaya yang dapat didefinisikan mempunyai hubungan langsung dengan penyelenggaraan pelayanan jasa </w:t>
      </w:r>
      <w:r w:rsidRPr="00177B50">
        <w:fldChar w:fldCharType="begin" w:fldLock="1"/>
      </w:r>
      <w:r>
        <w:instrText>ADDIN CSL_CITATION {"citationItems":[{"id":"ITEM-1","itemData":{"author":[{"dropping-particle":"","family":"PUTRI","given":"RESITA MONIKA NADYA","non-dropping-particle":"","parse-names":false,"suffix":""}],"id":"ITEM-1","issued":{"date-parts":[["2020"]]},"publisher":"Universitas Narotama","title":"PENGARUH PENDAPATAN DAN BIAYA OPERASIONAL TERHADAP LABA BERSIH PADA PT HASANAH MULIA INVESTAMA PERIODE 2015-2018","type":"article"},"uris":["http://www.mendeley.com/documents/?uuid=60c29a0d-0e2b-4ef7-ab71-e7ffef9de4bc"]}],"mendeley":{"formattedCitation":"(PUTRI, 2020)","manualFormatting":"(Putri, 2020)","plainTextFormattedCitation":"(PUTRI, 2020)","previouslyFormattedCitation":"(PUTRI, 2020)"},"properties":{"noteIndex":0},"schema":"https://github.com/citation-style-language/schema/raw/master/csl-citation.json"}</w:instrText>
      </w:r>
      <w:r w:rsidRPr="00177B50">
        <w:fldChar w:fldCharType="separate"/>
      </w:r>
      <w:r w:rsidRPr="00177B50">
        <w:rPr>
          <w:noProof/>
        </w:rPr>
        <w:t>(P</w:t>
      </w:r>
      <w:r>
        <w:rPr>
          <w:noProof/>
        </w:rPr>
        <w:t>utri</w:t>
      </w:r>
      <w:r w:rsidRPr="00177B50">
        <w:rPr>
          <w:noProof/>
        </w:rPr>
        <w:t>, 2020)</w:t>
      </w:r>
      <w:r w:rsidRPr="00177B50">
        <w:fldChar w:fldCharType="end"/>
      </w:r>
      <w:r w:rsidRPr="00177B50">
        <w:t xml:space="preserve"> </w:t>
      </w:r>
    </w:p>
    <w:p w14:paraId="0B24F6DA" w14:textId="3F67AEA6" w:rsidR="00205831" w:rsidRDefault="00205831" w:rsidP="00205831">
      <w:pPr>
        <w:pStyle w:val="NormalWeb"/>
        <w:spacing w:line="360" w:lineRule="auto"/>
        <w:jc w:val="both"/>
      </w:pPr>
      <w:r>
        <w:tab/>
      </w:r>
      <w:r w:rsidRPr="00177B50">
        <w:fldChar w:fldCharType="begin" w:fldLock="1"/>
      </w:r>
      <w:r w:rsidRPr="00177B50">
        <w:instrText>ADDIN CSL_CITATION {"citationItems":[{"id":"ITEM-1","itemData":{"author":[{"dropping-particle":"","family":"Jopie","given":"Jusuf","non-dropping-particle":"","parse-names":false,"suffix":""}],"edition":"Cetakan ke","id":"ITEM-1","issued":{"date-parts":[["2007"]]},"number-of-pages":"33","publisher":"Jakarta: PT. Gramedia Pustaka Utama","title":"Analisis Kredit Untuk Account Office","type":"book"},"uris":["http://www.mendeley.com/documents/?uuid=6d9c0959-9255-4ffa-886f-285c0588806e"]}],"mendeley":{"formattedCitation":"(Jopie, 2007)","manualFormatting":"Jopie, Jusuf (2007 : 33)","plainTextFormattedCitation":"(Jopie, 2007)","previouslyFormattedCitation":"(Jopie, 2007)"},"properties":{"noteIndex":0},"schema":"https://github.com/citation-style-language/schema/raw/master/csl-citation.json"}</w:instrText>
      </w:r>
      <w:r w:rsidRPr="00177B50">
        <w:fldChar w:fldCharType="separate"/>
      </w:r>
      <w:r w:rsidRPr="00177B50">
        <w:rPr>
          <w:noProof/>
        </w:rPr>
        <w:t>Jopie, Jusuf (2007 : 33)</w:t>
      </w:r>
      <w:r w:rsidRPr="00177B50">
        <w:fldChar w:fldCharType="end"/>
      </w:r>
      <w:r w:rsidRPr="00177B50">
        <w:t xml:space="preserve"> Biaya Operasional atau biaya usaha (operating expenses) adalah biaya-biaya yang tidak berhubungan langsung dengan produk perusahaan tetapi berkaitan dengan aktivitas operasinal perusahaan sehari-hari. Biaya usaha sering disebut juga dengan istilah SGA (Selling, General, dan Administrative Expenses)</w:t>
      </w:r>
      <w:r>
        <w:t xml:space="preserve"> </w:t>
      </w:r>
      <w:r w:rsidRPr="00177B50">
        <w:t>berhubungan dengan proses produksi</w:t>
      </w:r>
      <w:r>
        <w:t>, b</w:t>
      </w:r>
      <w:r w:rsidRPr="00177B50">
        <w:t xml:space="preserve">iaya ini disebut dengan biaya non produksi atau biaya komersial. Menurut </w:t>
      </w:r>
      <w:r w:rsidRPr="00522B2D">
        <w:t xml:space="preserve">Menurut </w:t>
      </w:r>
      <w:r>
        <w:fldChar w:fldCharType="begin" w:fldLock="1"/>
      </w:r>
      <w:r>
        <w:instrText>ADDIN CSL_CITATION {"citationItems":[{"id":"ITEM-1","itemData":{"ISBN":"9786023753987","author":[{"dropping-particle":"","family":"Sugiono, A &amp; Untung","given":"E","non-dropping-particle":"","parse-names":false,"suffix":""}],"id":"ITEM-1","issued":{"date-parts":[["2016"]]},"publisher":"Gramedia Widiasarana Indonesia","title":"Panduan Praktis Dasar Analisa Keuangan Edisi Revisi","type":"book"},"uris":["http://www.mendeley.com/documents/?uuid=0e492496-41ea-448d-b5bc-a834d244878c"]}],"mendeley":{"formattedCitation":"(Sugiono, A &amp; Untung, 2016)","plainTextFormattedCitation":"(Sugiono, A &amp; Untung, 2016)","previouslyFormattedCitation":"(Sugiono, A &amp; Untung, 2016)"},"properties":{"noteIndex":0},"schema":"https://github.com/citation-style-language/schema/raw/master/csl-citation.json"}</w:instrText>
      </w:r>
      <w:r>
        <w:fldChar w:fldCharType="separate"/>
      </w:r>
      <w:r w:rsidRPr="00522B2D">
        <w:rPr>
          <w:noProof/>
        </w:rPr>
        <w:t>(Sugiono, A &amp; Untung, 2016)</w:t>
      </w:r>
      <w:r>
        <w:fldChar w:fldCharType="end"/>
      </w:r>
      <w:r w:rsidRPr="00522B2D">
        <w:t xml:space="preserve"> biaya operasional adalah biaya yang timbul sehubungan dengan </w:t>
      </w:r>
      <w:r w:rsidRPr="00522B2D">
        <w:lastRenderedPageBreak/>
        <w:t xml:space="preserve">penjualan atau pemasaran barang dan jasa serta biaya yang timbul sebagai akibat dari fungsi administrasi dan umum dari perusahaan yang bersangkutan. </w:t>
      </w:r>
    </w:p>
    <w:p w14:paraId="6188DF75" w14:textId="26BD8013" w:rsidR="004D7F09" w:rsidRPr="005B341B" w:rsidRDefault="00205831" w:rsidP="005B341B">
      <w:pPr>
        <w:pStyle w:val="NormalWeb"/>
        <w:spacing w:line="360" w:lineRule="auto"/>
        <w:ind w:firstLine="567"/>
        <w:jc w:val="both"/>
      </w:pPr>
      <w:r>
        <w:t>J</w:t>
      </w:r>
      <w:r w:rsidRPr="00177B50">
        <w:t>adi biaya operasional adalah pengeluaran yang berhubungan dengan operasi, yaitu semua pengeluaran yang langsung digunakan untuk produksi atau pembelian barang yang diperdagangkan termasuk biaya umum, penjualan, administrasi dan bunga pinjaman.</w:t>
      </w:r>
      <w:r w:rsidR="004D7F09" w:rsidRPr="004D7F09">
        <w:t xml:space="preserve">Manajemen risiko merupakan proses yang penting karena memberdayakan bisnis dengan alat-alat analisis yang diperlukan untuk dapat mengidentifikasi dan menangani potensi risiko secara menyeluruh dengan menggunakan peralatan yang sudah ada dikombinasikan dengan pertimbangan-pertimbangan manajerial untuk mengantisipasi munculnya keadaan yang tidak diharapkan dalam pengambilan keputusan </w:t>
      </w:r>
      <w:r w:rsidR="004D7F09" w:rsidRPr="004D7F09">
        <w:rPr>
          <w:color w:val="000000"/>
        </w:rPr>
        <w:t>(Sampe dkk., 2023).</w:t>
      </w:r>
    </w:p>
    <w:p w14:paraId="5AF1888F" w14:textId="140E3FA7" w:rsidR="004D7F09" w:rsidRDefault="00205831" w:rsidP="004D7F09">
      <w:pPr>
        <w:spacing w:after="0" w:line="360" w:lineRule="auto"/>
        <w:jc w:val="both"/>
        <w:rPr>
          <w:rFonts w:ascii="Times New Roman" w:hAnsi="Times New Roman"/>
          <w:b/>
          <w:bCs/>
          <w:sz w:val="24"/>
          <w:szCs w:val="24"/>
        </w:rPr>
      </w:pPr>
      <w:r>
        <w:rPr>
          <w:rFonts w:ascii="Times New Roman" w:hAnsi="Times New Roman"/>
          <w:b/>
          <w:bCs/>
          <w:sz w:val="24"/>
          <w:szCs w:val="24"/>
        </w:rPr>
        <w:t>Pendapatan</w:t>
      </w:r>
    </w:p>
    <w:p w14:paraId="63CDD034" w14:textId="77777777" w:rsidR="00205831" w:rsidRPr="00205831" w:rsidRDefault="004D7F09" w:rsidP="005B341B">
      <w:pPr>
        <w:pStyle w:val="NormalWeb"/>
        <w:spacing w:line="360" w:lineRule="auto"/>
        <w:jc w:val="both"/>
        <w:rPr>
          <w:lang w:val="en-US"/>
        </w:rPr>
      </w:pPr>
      <w:r>
        <w:rPr>
          <w:b/>
          <w:bCs/>
        </w:rPr>
        <w:tab/>
      </w:r>
      <w:r w:rsidR="00205831" w:rsidRPr="00205831">
        <w:t xml:space="preserve">Pendapatan merupakan salah satu komponen terpenting dalam laporan laba rugi  suatu perusahaan. Banyak yang bingung mengenai istilah pendapatan. Hal ini disebabkan pendapatan dapat diartikan sebagai revenue dan dapat juga diartikan sebagai income, maka income dapat diartikan sebagai penghasilan dan kata revenue sebagai pendapatanpenghasilan maupun keuntungan. </w:t>
      </w:r>
      <w:r w:rsidR="00205831" w:rsidRPr="00205831">
        <w:rPr>
          <w:lang w:val="en-US"/>
        </w:rPr>
        <w:t>Pendapatan atau revenue adalah semua bentuk penerimaan, pemasukan atau peningkatan aktiva suatu usaha yang merupakan hasil dari penjualan barang atau jasa atau imbal hasil dari suatu investasi selama periode tertentu.</w:t>
      </w:r>
    </w:p>
    <w:p w14:paraId="05674AB9" w14:textId="4EE70E7A" w:rsidR="00205831" w:rsidRDefault="00205831" w:rsidP="005B341B">
      <w:pPr>
        <w:pStyle w:val="NormalWeb"/>
        <w:spacing w:line="360" w:lineRule="auto"/>
        <w:ind w:firstLine="720"/>
        <w:jc w:val="both"/>
      </w:pPr>
      <w:r w:rsidRPr="00205831">
        <w:t xml:space="preserve">Pendapatan memiliki dampak yang signifikan terhadap umur panjang suatu perusahaan. Semakin tinggi pendapatan yang dihasilkan, semakin besar pula kemampuan perusahaan untuk mendanai semua biaya dan kegiatan yang dilakukannya. Selain itu, pendapatan juga memengaruhi laba rugi perusahaan dan dilaporkan pada laporan laba rugi. Menurut </w:t>
      </w:r>
      <w:r w:rsidRPr="00205831">
        <w:fldChar w:fldCharType="begin" w:fldLock="1"/>
      </w:r>
      <w:r w:rsidRPr="00205831">
        <w:instrText>ADDIN CSL_CITATION {"citationItems":[{"id":"ITEM-1","itemData":{"ISBN":"2355-6854","author":[{"dropping-particle":"","family":"Nur","given":"Trisdiana M","non-dropping-particle":"","parse-names":false,"suffix":""},{"dropping-particle":"","family":"Harahap","given":"Azwar","non-dropping-particle":"","parse-names":false,"suffix":""},{"dropping-particle":"","family":"Taryono","given":"Taryono","non-dropping-particle":"","parse-names":false,"suffix":""}],"id":"ITEM-1","issued":{"date-parts":[["2015"]]},"publisher":"Riau University","title":"Analisis Perubahan Pendapatan Usaha Pedagang Eceran Sebelum Dan Sesudah Berdirinya Indomaret Dan Alfamart Di Kecamatan Tampan Pekanbaru","type":"article"},"uris":["http://www.mendeley.com/documents/?uuid=b36b4d6b-c2f2-492c-b2f1-f19f9641da5f"]}],"mendeley":{"formattedCitation":"(Nur et al., 2015)","manualFormatting":"Nur et al., (2015)","plainTextFormattedCitation":"(Nur et al., 2015)","previouslyFormattedCitation":"(Nur et al., 2015)"},"properties":{"noteIndex":0},"schema":"https://github.com/citation-style-language/schema/raw/master/csl-citation.json"}</w:instrText>
      </w:r>
      <w:r w:rsidRPr="00205831">
        <w:fldChar w:fldCharType="separate"/>
      </w:r>
      <w:r w:rsidRPr="00205831">
        <w:rPr>
          <w:noProof/>
        </w:rPr>
        <w:t>Nur et al., (2015)</w:t>
      </w:r>
      <w:r w:rsidRPr="00205831">
        <w:fldChar w:fldCharType="end"/>
      </w:r>
      <w:r w:rsidRPr="00205831">
        <w:t xml:space="preserve">, Pendapatan adalah jumlah yang ditagih kepada pelanggan atas barang atau jasa yang diberikan kepada mereka. Menurut </w:t>
      </w:r>
      <w:r w:rsidRPr="00205831">
        <w:fldChar w:fldCharType="begin" w:fldLock="1"/>
      </w:r>
      <w:r w:rsidRPr="00205831">
        <w:instrText>ADDIN CSL_CITATION {"citationItems":[{"id":"ITEM-1","itemData":{"author":[{"dropping-particle":"","family":"Suwarni","given":"Ida","non-dropping-particle":"","parse-names":false,"suffix":""}],"id":"ITEM-1","issued":{"date-parts":[["2019"]]},"publisher":"IAIN Metro","title":"Pengaruh berkembangnya keberadaan Alfamart/Indomaret terhadap pendapatan Warung Kecil (Studi Kasus di kelurahan Terbanggi Mulya Kecamatan Bandar Mataram Lampung Tengah)","type":"article"},"uris":["http://www.mendeley.com/documents/?uuid=9e4d12c1-c9c5-4aac-a707-b4f0f5397c91"]}],"mendeley":{"formattedCitation":"(Suwarni, 2019)","manualFormatting":"Suwarni, (2019)","plainTextFormattedCitation":"(Suwarni, 2019)","previouslyFormattedCitation":"(Suwarni, 2019)"},"properties":{"noteIndex":0},"schema":"https://github.com/citation-style-language/schema/raw/master/csl-citation.json"}</w:instrText>
      </w:r>
      <w:r w:rsidRPr="00205831">
        <w:fldChar w:fldCharType="separate"/>
      </w:r>
      <w:r w:rsidRPr="00205831">
        <w:rPr>
          <w:noProof/>
        </w:rPr>
        <w:t>Suwarni, (2019)</w:t>
      </w:r>
      <w:r w:rsidRPr="00205831">
        <w:fldChar w:fldCharType="end"/>
      </w:r>
      <w:r w:rsidRPr="00205831">
        <w:t xml:space="preserve"> Pengertian pendapatan bisa disebut juga sebagai omset. Omset adalah jumlah uang yang dihasilkan dari penjualan barang dagangan. Pengertian pendapatan kebutuhan dan keinginan tidak terbatas jumlahnya, hanya saja kebutuhan dan keinginan tersebut dibatasi dengan jumlah pendapatan yang diterima oleh seseorang.</w:t>
      </w:r>
    </w:p>
    <w:p w14:paraId="52FDA14B" w14:textId="77777777" w:rsidR="008C0F7A" w:rsidRPr="00205831" w:rsidRDefault="008C0F7A" w:rsidP="005B341B">
      <w:pPr>
        <w:pStyle w:val="NormalWeb"/>
        <w:spacing w:line="360" w:lineRule="auto"/>
        <w:ind w:firstLine="720"/>
        <w:jc w:val="both"/>
      </w:pPr>
    </w:p>
    <w:p w14:paraId="3F1D7F94" w14:textId="7C8A3393" w:rsidR="004D7F09" w:rsidRPr="000376F0" w:rsidRDefault="005B341B" w:rsidP="00205831">
      <w:pPr>
        <w:spacing w:line="360" w:lineRule="auto"/>
        <w:ind w:firstLine="415"/>
        <w:jc w:val="both"/>
        <w:rPr>
          <w:rFonts w:ascii="Times New Roman" w:hAnsi="Times New Roman"/>
          <w:b/>
          <w:bCs/>
          <w:sz w:val="24"/>
          <w:szCs w:val="24"/>
        </w:rPr>
      </w:pPr>
      <w:r>
        <w:rPr>
          <w:rFonts w:ascii="Times New Roman" w:hAnsi="Times New Roman"/>
          <w:b/>
          <w:bCs/>
          <w:sz w:val="24"/>
          <w:szCs w:val="24"/>
        </w:rPr>
        <w:lastRenderedPageBreak/>
        <w:t>Laba Bersih</w:t>
      </w:r>
    </w:p>
    <w:p w14:paraId="05953EAB" w14:textId="77777777" w:rsidR="005B341B" w:rsidRDefault="005B341B" w:rsidP="005B341B">
      <w:pPr>
        <w:pStyle w:val="NormalWeb"/>
        <w:spacing w:line="360" w:lineRule="auto"/>
        <w:ind w:firstLine="415"/>
        <w:jc w:val="both"/>
      </w:pPr>
      <w:r w:rsidRPr="00177B50">
        <w:t xml:space="preserve">Menurut </w:t>
      </w:r>
      <w:r w:rsidRPr="00177B50">
        <w:fldChar w:fldCharType="begin" w:fldLock="1"/>
      </w:r>
      <w:r w:rsidRPr="00177B50">
        <w:instrText>ADDIN CSL_CITATION {"citationItems":[{"id":"ITEM-1","itemData":{"ISBN":"2614-1469","author":[{"dropping-particle":"","family":"Nainggolan","given":"Edisah Putra","non-dropping-particle":"","parse-names":false,"suffix":""},{"dropping-particle":"","family":"Lastari","given":"Winda","non-dropping-particle":"","parse-names":false,"suffix":""}],"container-title":"Prosiding Seminar Nasional USM","id":"ITEM-1","issue":"1","issued":{"date-parts":[["2019"]]},"page":"429-438","title":"Pengaruh Arus Kas Operasi Dan Laba Akuntansi Terhadap Return Saham (Studi Kasus Pada Perusahaan LQ-45 Di Bursa Efek Indonesia Periode 2015-2018)","type":"paper-conference","volume":"2"},"uris":["http://www.mendeley.com/documents/?uuid=07ddab37-0dce-4752-9a45-fe4a83c1353f"]}],"mendeley":{"formattedCitation":"(Nainggolan &amp; Lastari, 2019)","manualFormatting":"Nainggolan &amp; Lastari (2019)","plainTextFormattedCitation":"(Nainggolan &amp; Lastari, 2019)","previouslyFormattedCitation":"(Nainggolan &amp; Lastari, 2019)"},"properties":{"noteIndex":0},"schema":"https://github.com/citation-style-language/schema/raw/master/csl-citation.json"}</w:instrText>
      </w:r>
      <w:r w:rsidRPr="00177B50">
        <w:fldChar w:fldCharType="separate"/>
      </w:r>
      <w:r w:rsidRPr="00177B50">
        <w:rPr>
          <w:noProof/>
        </w:rPr>
        <w:t>Nainggolan &amp; Lastari (2019)</w:t>
      </w:r>
      <w:r w:rsidRPr="00177B50">
        <w:fldChar w:fldCharType="end"/>
      </w:r>
      <w:r w:rsidRPr="00177B50">
        <w:t xml:space="preserve"> Laba di defenisikan sebagai selisih antara pendapatan yang diperoleh dari transaksi dalam suatu periode dengan biaya historis yang terkait. Laba juga berfungsi sebagai salah satu indikator utama dalam menilai keberhasilan dan kinerja perusahaan. Pengukuran laba memiliki peran penting dalam mengevaluasi performa bisnis serta memberikan informasi bagi investor dalam hal pembagian dividen, pemberian insentif bagi manajer, pembayaran pajak, dan perumusan kebijakan investasi perusahaan untuk masa yang akan datang.</w:t>
      </w:r>
    </w:p>
    <w:p w14:paraId="60EE7581" w14:textId="77777777" w:rsidR="005B341B" w:rsidRPr="00177B50" w:rsidRDefault="005B341B" w:rsidP="005B341B">
      <w:pPr>
        <w:pStyle w:val="NormalWeb"/>
        <w:spacing w:line="360" w:lineRule="auto"/>
        <w:ind w:firstLine="415"/>
        <w:jc w:val="both"/>
      </w:pPr>
      <w:r w:rsidRPr="00177B50">
        <w:t>Berdasarkan definisi di atas dapat disimpulkan laba bersih merupakan hasil keuntungan yang diperoleh perusahaan setelah dikurangi seluruh biaya operasional dan pajak. Laba ini mencerminkan performa bisnis, menjadi acuan dalam pengambilan keputusan, serta berfungsi sebagai dasar dalam pembagian dividen dan strategi investasi.</w:t>
      </w:r>
    </w:p>
    <w:p w14:paraId="47179D3A" w14:textId="77777777" w:rsidR="00CD479D" w:rsidRPr="006B327C" w:rsidRDefault="00C543B2" w:rsidP="006B327C">
      <w:pPr>
        <w:pStyle w:val="ListParagraph"/>
        <w:tabs>
          <w:tab w:val="left" w:pos="360"/>
        </w:tabs>
        <w:suppressAutoHyphens/>
        <w:spacing w:before="120" w:after="120" w:line="360" w:lineRule="auto"/>
        <w:ind w:left="0"/>
        <w:contextualSpacing w:val="0"/>
        <w:jc w:val="both"/>
        <w:rPr>
          <w:rFonts w:ascii="Times New Roman" w:hAnsi="Times New Roman"/>
          <w:b/>
          <w:bCs/>
          <w:sz w:val="24"/>
          <w:szCs w:val="24"/>
        </w:rPr>
      </w:pPr>
      <w:r w:rsidRPr="006B327C">
        <w:rPr>
          <w:rFonts w:ascii="Times New Roman" w:hAnsi="Times New Roman"/>
          <w:b/>
          <w:bCs/>
          <w:sz w:val="24"/>
          <w:szCs w:val="24"/>
        </w:rPr>
        <w:t>Metode</w:t>
      </w:r>
      <w:r w:rsidR="00C90CFF" w:rsidRPr="006B327C">
        <w:rPr>
          <w:rFonts w:ascii="Times New Roman" w:hAnsi="Times New Roman"/>
          <w:b/>
          <w:bCs/>
          <w:sz w:val="24"/>
          <w:szCs w:val="24"/>
        </w:rPr>
        <w:t xml:space="preserve"> Penelitian </w:t>
      </w:r>
    </w:p>
    <w:p w14:paraId="6B480711" w14:textId="77777777" w:rsidR="005B341B" w:rsidRPr="00177B50" w:rsidRDefault="005B341B" w:rsidP="005B341B">
      <w:pPr>
        <w:pStyle w:val="NormalWeb"/>
        <w:spacing w:line="360" w:lineRule="auto"/>
        <w:ind w:firstLine="720"/>
        <w:jc w:val="both"/>
      </w:pPr>
      <w:r w:rsidRPr="00177B50">
        <w:t>Metode yang dipilih dalam penelitian ini adalah metode deskriptif. Penjelasan mengenai metode deskriptif menurut Arifin dan Zainal (2011 : 54) yaitu Penelitian deskriptif adalah penelitian yang digunakan untuk mendeskripsikan dan menjawab persoalan-pesoalan suatu fenomena atau peristiwa yang terjadi saat ini, baik tentang fenomena dalam var</w:t>
      </w:r>
      <w:r>
        <w:t>i</w:t>
      </w:r>
      <w:r w:rsidRPr="00177B50">
        <w:t>abel tunggal maupun korelasi dan atau perbandingan berbagai variabel, artinya variabel yang diteliti bisa tunggal, suatu variabel bisa juga lebih dari satu variabel. Penelitian deskriptif berusaha mendeskripsikan suatu peristiwa atau kejadian yang menjadi pusat perhatian tanpa memberikan perlakuan khusus terhadap peristiwa tersebut.</w:t>
      </w:r>
    </w:p>
    <w:p w14:paraId="0756EA4E" w14:textId="77777777" w:rsidR="006B327C" w:rsidRPr="006B327C" w:rsidRDefault="006B327C" w:rsidP="006B327C">
      <w:pPr>
        <w:spacing w:after="0" w:line="360" w:lineRule="auto"/>
        <w:jc w:val="both"/>
        <w:rPr>
          <w:rFonts w:ascii="Times New Roman" w:hAnsi="Times New Roman"/>
          <w:b/>
          <w:bCs/>
          <w:sz w:val="24"/>
          <w:szCs w:val="24"/>
        </w:rPr>
      </w:pPr>
      <w:r w:rsidRPr="006B327C">
        <w:rPr>
          <w:rFonts w:ascii="Times New Roman" w:hAnsi="Times New Roman"/>
          <w:b/>
          <w:bCs/>
          <w:sz w:val="24"/>
          <w:szCs w:val="24"/>
        </w:rPr>
        <w:t xml:space="preserve">Teknik Analisis Data </w:t>
      </w:r>
    </w:p>
    <w:p w14:paraId="31F48522" w14:textId="77777777" w:rsidR="005B341B" w:rsidRDefault="006B327C" w:rsidP="005B341B">
      <w:pPr>
        <w:pStyle w:val="BodyText"/>
        <w:spacing w:before="276" w:line="360" w:lineRule="auto"/>
        <w:ind w:right="3" w:firstLine="567"/>
        <w:jc w:val="both"/>
      </w:pPr>
      <w:r w:rsidRPr="006B327C">
        <w:rPr>
          <w:b/>
          <w:bCs/>
        </w:rPr>
        <w:tab/>
      </w:r>
      <w:r w:rsidR="005B341B" w:rsidRPr="00177B50">
        <w:t>Analisis data adalah proses menyusun secara sistematis dan mengolah data yang akan digunakan dalam penarikan kesimpulan terkait penelitian</w:t>
      </w:r>
      <w:r w:rsidR="005B341B">
        <w:t xml:space="preserve">. </w:t>
      </w:r>
      <w:r w:rsidR="005B341B" w:rsidRPr="00313E21">
        <w:t>Penelitian ini menggunakan teknik analisis deskriptif, artinya penelitian yang dilakukan dengan menjelaskan, menggambarkan dan menganalisis data yang diperoleh mengenai permasalahan yang di teliti. Teknik analisis deskriptif yang digunakan untuk menganalisis data yaitu dengan cara :</w:t>
      </w:r>
    </w:p>
    <w:p w14:paraId="0CA43A34" w14:textId="77777777" w:rsidR="005B341B" w:rsidRDefault="005B341B" w:rsidP="005B341B">
      <w:pPr>
        <w:pStyle w:val="BodyText"/>
        <w:numPr>
          <w:ilvl w:val="1"/>
          <w:numId w:val="19"/>
        </w:numPr>
        <w:spacing w:line="360" w:lineRule="auto"/>
        <w:ind w:left="851" w:right="3"/>
        <w:jc w:val="both"/>
      </w:pPr>
      <w:r w:rsidRPr="00313E21">
        <w:t>Mengumpulkan data keuangan PT</w:t>
      </w:r>
      <w:r>
        <w:t xml:space="preserve">. Perkebunan Nusantara IV Medan </w:t>
      </w:r>
      <w:r w:rsidRPr="00313E21">
        <w:t xml:space="preserve">yang berkaitan </w:t>
      </w:r>
      <w:r w:rsidRPr="00313E21">
        <w:lastRenderedPageBreak/>
        <w:t>dengan biaya operasional dan pendapatan serta laba</w:t>
      </w:r>
      <w:r>
        <w:t xml:space="preserve"> bersih</w:t>
      </w:r>
      <w:r w:rsidRPr="00313E21">
        <w:t>.</w:t>
      </w:r>
    </w:p>
    <w:p w14:paraId="13598FFF" w14:textId="77777777" w:rsidR="005B341B" w:rsidRDefault="005B341B" w:rsidP="005B341B">
      <w:pPr>
        <w:pStyle w:val="BodyText"/>
        <w:numPr>
          <w:ilvl w:val="1"/>
          <w:numId w:val="19"/>
        </w:numPr>
        <w:spacing w:line="360" w:lineRule="auto"/>
        <w:ind w:left="851" w:right="3" w:hanging="425"/>
        <w:jc w:val="both"/>
      </w:pPr>
      <w:r w:rsidRPr="00313E21">
        <w:t xml:space="preserve">Menganalisis biaya operasional dan pendapatan dalam meningkatkan laba </w:t>
      </w:r>
      <w:r>
        <w:t xml:space="preserve">bersih </w:t>
      </w:r>
      <w:r w:rsidRPr="00313E21">
        <w:t>PT</w:t>
      </w:r>
      <w:r>
        <w:t>. Perkebunan Nusantara IV Medan.</w:t>
      </w:r>
    </w:p>
    <w:p w14:paraId="6DF5D877" w14:textId="77777777" w:rsidR="005B341B" w:rsidRPr="00457FCD" w:rsidRDefault="005B341B" w:rsidP="005B341B">
      <w:pPr>
        <w:pStyle w:val="BodyText"/>
        <w:numPr>
          <w:ilvl w:val="1"/>
          <w:numId w:val="19"/>
        </w:numPr>
        <w:spacing w:line="360" w:lineRule="auto"/>
        <w:ind w:left="851" w:right="3" w:hanging="425"/>
        <w:jc w:val="both"/>
      </w:pPr>
      <w:r w:rsidRPr="00457FCD">
        <w:t>Menganalisis penyebab peningkatan biaya operasional dan pendapatan PT. Perkebunan Nusantara IV Medan.</w:t>
      </w:r>
    </w:p>
    <w:p w14:paraId="0B7E3B3B" w14:textId="77777777" w:rsidR="005B341B" w:rsidRDefault="005B341B" w:rsidP="005B341B">
      <w:pPr>
        <w:pStyle w:val="BodyText"/>
        <w:numPr>
          <w:ilvl w:val="1"/>
          <w:numId w:val="19"/>
        </w:numPr>
        <w:spacing w:line="360" w:lineRule="auto"/>
        <w:ind w:left="851" w:right="3" w:hanging="425"/>
        <w:jc w:val="both"/>
      </w:pPr>
      <w:r w:rsidRPr="00313E21">
        <w:t xml:space="preserve">Menganalisis penyebab tingkat pertumbuhan laba bersih </w:t>
      </w:r>
      <w:r>
        <w:t>PT. Perkebunan Nusantara IV Medan.</w:t>
      </w:r>
    </w:p>
    <w:p w14:paraId="04B2EC6D" w14:textId="6D2919DD" w:rsidR="005B341B" w:rsidRDefault="005B341B" w:rsidP="005B341B">
      <w:pPr>
        <w:pStyle w:val="BodyText"/>
        <w:numPr>
          <w:ilvl w:val="1"/>
          <w:numId w:val="19"/>
        </w:numPr>
        <w:spacing w:line="360" w:lineRule="auto"/>
        <w:ind w:left="851" w:right="3" w:hanging="425"/>
        <w:jc w:val="both"/>
      </w:pPr>
      <w:r>
        <w:t>Menghitung data menggunakan rumus Rasio Keuangan, yaitu:</w:t>
      </w:r>
    </w:p>
    <w:p w14:paraId="5F24C898" w14:textId="25A6AC6B" w:rsidR="005B341B" w:rsidRDefault="0056788B" w:rsidP="005B341B">
      <w:pPr>
        <w:pStyle w:val="BodyText"/>
        <w:numPr>
          <w:ilvl w:val="2"/>
          <w:numId w:val="18"/>
        </w:numPr>
        <w:spacing w:line="360" w:lineRule="auto"/>
        <w:ind w:left="1276" w:right="3"/>
        <w:jc w:val="both"/>
      </w:pPr>
      <w:r>
        <w:rPr>
          <w:noProof/>
        </w:rPr>
        <mc:AlternateContent>
          <mc:Choice Requires="wps">
            <w:drawing>
              <wp:anchor distT="0" distB="0" distL="114300" distR="114300" simplePos="0" relativeHeight="251661312" behindDoc="0" locked="0" layoutInCell="1" allowOverlap="1" wp14:anchorId="2DA619A5" wp14:editId="0CEAC57B">
                <wp:simplePos x="0" y="0"/>
                <wp:positionH relativeFrom="column">
                  <wp:posOffset>618490</wp:posOffset>
                </wp:positionH>
                <wp:positionV relativeFrom="paragraph">
                  <wp:posOffset>234315</wp:posOffset>
                </wp:positionV>
                <wp:extent cx="3394710" cy="564515"/>
                <wp:effectExtent l="0" t="0" r="0" b="6985"/>
                <wp:wrapNone/>
                <wp:docPr id="35886140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4710" cy="5645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7CFABCD" w14:textId="3E947010" w:rsidR="005B341B" w:rsidRPr="005B341B" w:rsidRDefault="0056788B" w:rsidP="005B341B">
                            <w:pPr>
                              <w:pStyle w:val="BodyText"/>
                              <w:spacing w:line="480" w:lineRule="auto"/>
                              <w:ind w:left="360" w:right="3"/>
                              <w:jc w:val="center"/>
                            </w:pPr>
                            <m:oMath>
                              <m:r>
                                <m:rPr>
                                  <m:sty m:val="p"/>
                                </m:rPr>
                                <w:rPr>
                                  <w:rFonts w:ascii="Cambria Math" w:hAnsi="Cambria Math"/>
                                  <w:sz w:val="26"/>
                                  <w:szCs w:val="26"/>
                                </w:rPr>
                                <m:t xml:space="preserve">Rasio Laba Bersih </m:t>
                              </m:r>
                            </m:oMath>
                            <w:r w:rsidR="005B341B" w:rsidRPr="005B341B">
                              <w:rPr>
                                <w:iCs/>
                              </w:rPr>
                              <w:t xml:space="preserve">= </w:t>
                            </w:r>
                            <m:oMath>
                              <m:f>
                                <m:fPr>
                                  <m:ctrlPr>
                                    <w:rPr>
                                      <w:rFonts w:ascii="Cambria Math" w:hAnsi="Cambria Math"/>
                                      <w:iCs/>
                                      <w:sz w:val="30"/>
                                      <w:szCs w:val="30"/>
                                    </w:rPr>
                                  </m:ctrlPr>
                                </m:fPr>
                                <m:num>
                                  <m:r>
                                    <m:rPr>
                                      <m:sty m:val="p"/>
                                    </m:rPr>
                                    <w:rPr>
                                      <w:rFonts w:ascii="Cambria Math" w:hAnsi="Cambria Math"/>
                                      <w:sz w:val="30"/>
                                      <w:szCs w:val="30"/>
                                    </w:rPr>
                                    <m:t>Laba Bersih</m:t>
                                  </m:r>
                                </m:num>
                                <m:den>
                                  <m:r>
                                    <m:rPr>
                                      <m:sty m:val="p"/>
                                    </m:rPr>
                                    <w:rPr>
                                      <w:rFonts w:ascii="Cambria Math" w:hAnsi="Cambria Math"/>
                                      <w:sz w:val="30"/>
                                      <w:szCs w:val="30"/>
                                    </w:rPr>
                                    <m:t>Pendapatan</m:t>
                                  </m:r>
                                </m:den>
                              </m:f>
                              <m:r>
                                <m:rPr>
                                  <m:sty m:val="p"/>
                                </m:rPr>
                                <w:rPr>
                                  <w:rFonts w:ascii="Cambria Math" w:hAnsi="Cambria Math"/>
                                  <w:sz w:val="30"/>
                                  <w:szCs w:val="30"/>
                                </w:rPr>
                                <m:t>x</m:t>
                              </m:r>
                              <m:r>
                                <w:rPr>
                                  <w:rFonts w:ascii="Cambria Math" w:hAnsi="Cambria Math"/>
                                  <w:sz w:val="30"/>
                                  <w:szCs w:val="30"/>
                                </w:rPr>
                                <m:t xml:space="preserve"> 100%</m:t>
                              </m:r>
                            </m:oMath>
                          </w:p>
                          <w:p w14:paraId="04FEC266" w14:textId="77777777" w:rsidR="005B341B" w:rsidRDefault="005B341B" w:rsidP="005B341B">
                            <w:pPr>
                              <w:jc w:val="center"/>
                            </w:pPr>
                          </w:p>
                          <w:p w14:paraId="3C747E40" w14:textId="77777777" w:rsidR="005B341B" w:rsidRDefault="005B341B" w:rsidP="005B34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DA619A5" id="Rectangle 7" o:spid="_x0000_s1026" style="position:absolute;left:0;text-align:left;margin-left:48.7pt;margin-top:18.45pt;width:267.3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" fillcolor="window" strokecolor="windowText" strokeweight="1pt">
                <v:path arrowok="t"/>
                <v:textbox>
                  <w:txbxContent>
                    <w:p w14:paraId="47CFABCD" w14:textId="3E947010" w:rsidR="005B341B" w:rsidRPr="005B341B" w:rsidRDefault="0056788B" w:rsidP="005B341B">
                      <w:pPr>
                        <w:pStyle w:val="BodyText"/>
                        <w:spacing w:line="480" w:lineRule="auto"/>
                        <w:ind w:left="360" w:right="3"/>
                        <w:jc w:val="center"/>
                      </w:pPr>
                      <m:oMath>
                        <m:r>
                          <m:rPr>
                            <m:sty m:val="p"/>
                          </m:rPr>
                          <w:rPr>
                            <w:rFonts w:ascii="Cambria Math" w:hAnsi="Cambria Math"/>
                            <w:sz w:val="26"/>
                            <w:szCs w:val="26"/>
                          </w:rPr>
                          <m:t xml:space="preserve">Rasio Laba Bersih </m:t>
                        </m:r>
                      </m:oMath>
                      <w:r w:rsidR="005B341B" w:rsidRPr="005B341B">
                        <w:rPr>
                          <w:iCs/>
                        </w:rPr>
                        <w:t xml:space="preserve">= </w:t>
                      </w:r>
                      <m:oMath>
                        <m:f>
                          <m:fPr>
                            <m:ctrlPr>
                              <w:rPr>
                                <w:rFonts w:ascii="Cambria Math" w:hAnsi="Cambria Math"/>
                                <w:iCs/>
                                <w:sz w:val="30"/>
                                <w:szCs w:val="30"/>
                              </w:rPr>
                            </m:ctrlPr>
                          </m:fPr>
                          <m:num>
                            <m:r>
                              <m:rPr>
                                <m:sty m:val="p"/>
                              </m:rPr>
                              <w:rPr>
                                <w:rFonts w:ascii="Cambria Math" w:hAnsi="Cambria Math"/>
                                <w:sz w:val="30"/>
                                <w:szCs w:val="30"/>
                              </w:rPr>
                              <m:t>Laba Bersih</m:t>
                            </m:r>
                          </m:num>
                          <m:den>
                            <m:r>
                              <m:rPr>
                                <m:sty m:val="p"/>
                              </m:rPr>
                              <w:rPr>
                                <w:rFonts w:ascii="Cambria Math" w:hAnsi="Cambria Math"/>
                                <w:sz w:val="30"/>
                                <w:szCs w:val="30"/>
                              </w:rPr>
                              <m:t>Pendapatan</m:t>
                            </m:r>
                          </m:den>
                        </m:f>
                        <m:r>
                          <m:rPr>
                            <m:sty m:val="p"/>
                          </m:rPr>
                          <w:rPr>
                            <w:rFonts w:ascii="Cambria Math" w:hAnsi="Cambria Math"/>
                            <w:sz w:val="30"/>
                            <w:szCs w:val="30"/>
                          </w:rPr>
                          <m:t>x</m:t>
                        </m:r>
                        <m:r>
                          <w:rPr>
                            <w:rFonts w:ascii="Cambria Math" w:hAnsi="Cambria Math"/>
                            <w:sz w:val="30"/>
                            <w:szCs w:val="30"/>
                          </w:rPr>
                          <m:t xml:space="preserve"> 100%</m:t>
                        </m:r>
                      </m:oMath>
                    </w:p>
                    <w:p w14:paraId="04FEC266" w14:textId="77777777" w:rsidR="005B341B" w:rsidRDefault="005B341B" w:rsidP="005B341B">
                      <w:pPr>
                        <w:jc w:val="center"/>
                      </w:pPr>
                    </w:p>
                    <w:p w14:paraId="3C747E40" w14:textId="77777777" w:rsidR="005B341B" w:rsidRDefault="005B341B" w:rsidP="005B341B">
                      <w:pPr>
                        <w:jc w:val="center"/>
                      </w:pPr>
                    </w:p>
                  </w:txbxContent>
                </v:textbox>
              </v:rect>
            </w:pict>
          </mc:Fallback>
        </mc:AlternateContent>
      </w:r>
      <w:r w:rsidR="005B341B">
        <w:t>Rasio Laba Bersih</w:t>
      </w:r>
    </w:p>
    <w:p w14:paraId="21305580" w14:textId="77777777" w:rsidR="005B341B" w:rsidRDefault="005B341B" w:rsidP="005B341B">
      <w:pPr>
        <w:pStyle w:val="BodyText"/>
        <w:spacing w:line="360" w:lineRule="auto"/>
        <w:ind w:left="851" w:right="3"/>
        <w:jc w:val="both"/>
      </w:pPr>
    </w:p>
    <w:p w14:paraId="564CC0A7" w14:textId="77777777" w:rsidR="005B341B" w:rsidRDefault="005B341B" w:rsidP="005B341B">
      <w:pPr>
        <w:pStyle w:val="BodyText"/>
        <w:spacing w:line="360" w:lineRule="auto"/>
        <w:ind w:right="3"/>
        <w:jc w:val="both"/>
      </w:pPr>
    </w:p>
    <w:p w14:paraId="5987A680" w14:textId="6DA21862" w:rsidR="005B341B" w:rsidRDefault="005B341B" w:rsidP="005B341B">
      <w:pPr>
        <w:pStyle w:val="BodyText"/>
        <w:numPr>
          <w:ilvl w:val="2"/>
          <w:numId w:val="18"/>
        </w:numPr>
        <w:spacing w:line="360" w:lineRule="auto"/>
        <w:ind w:left="1276" w:right="3"/>
        <w:jc w:val="both"/>
      </w:pPr>
      <w:r>
        <w:t>Rasio Biaya Operasional</w:t>
      </w:r>
    </w:p>
    <w:p w14:paraId="440B628D" w14:textId="68F82E1C" w:rsidR="005B341B" w:rsidRDefault="0056788B" w:rsidP="005B341B">
      <w:pPr>
        <w:pStyle w:val="BodyText"/>
        <w:spacing w:line="360" w:lineRule="auto"/>
        <w:ind w:left="851" w:right="3"/>
        <w:jc w:val="both"/>
      </w:pPr>
      <w:r>
        <w:rPr>
          <w:noProof/>
        </w:rPr>
        <mc:AlternateContent>
          <mc:Choice Requires="wps">
            <w:drawing>
              <wp:anchor distT="0" distB="0" distL="114300" distR="114300" simplePos="0" relativeHeight="251660288" behindDoc="0" locked="0" layoutInCell="1" allowOverlap="1" wp14:anchorId="0D19D4E1" wp14:editId="0E9443C2">
                <wp:simplePos x="0" y="0"/>
                <wp:positionH relativeFrom="margin">
                  <wp:posOffset>589280</wp:posOffset>
                </wp:positionH>
                <wp:positionV relativeFrom="paragraph">
                  <wp:posOffset>64135</wp:posOffset>
                </wp:positionV>
                <wp:extent cx="4010660" cy="576580"/>
                <wp:effectExtent l="0" t="0" r="8890" b="0"/>
                <wp:wrapNone/>
                <wp:docPr id="8694292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0660" cy="5765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94A065" w14:textId="2EF1D073" w:rsidR="005B341B" w:rsidRPr="005B341B" w:rsidRDefault="0056788B" w:rsidP="005B341B">
                            <w:pPr>
                              <w:pStyle w:val="BodyText"/>
                              <w:spacing w:line="480" w:lineRule="auto"/>
                              <w:ind w:right="3"/>
                              <w:jc w:val="both"/>
                              <w:rPr>
                                <w:sz w:val="22"/>
                                <w:szCs w:val="22"/>
                              </w:rPr>
                            </w:pPr>
                            <m:oMath>
                              <m:r>
                                <m:rPr>
                                  <m:sty m:val="p"/>
                                </m:rPr>
                                <w:rPr>
                                  <w:rFonts w:ascii="Cambria Math" w:hAnsi="Cambria Math"/>
                                </w:rPr>
                                <m:t xml:space="preserve">Rasio Biaya Operasional </m:t>
                              </m:r>
                            </m:oMath>
                            <w:r w:rsidR="005B341B" w:rsidRPr="005B341B">
                              <w:rPr>
                                <w:iCs/>
                                <w:sz w:val="22"/>
                                <w:szCs w:val="22"/>
                              </w:rPr>
                              <w:t xml:space="preserve">= </w:t>
                            </w:r>
                            <m:oMath>
                              <m:f>
                                <m:fPr>
                                  <m:ctrlPr>
                                    <w:rPr>
                                      <w:rFonts w:ascii="Cambria Math" w:hAnsi="Cambria Math"/>
                                      <w:iCs/>
                                      <w:sz w:val="28"/>
                                      <w:szCs w:val="28"/>
                                    </w:rPr>
                                  </m:ctrlPr>
                                </m:fPr>
                                <m:num>
                                  <m:r>
                                    <m:rPr>
                                      <m:sty m:val="p"/>
                                    </m:rPr>
                                    <w:rPr>
                                      <w:rFonts w:ascii="Cambria Math" w:hAnsi="Cambria Math"/>
                                      <w:sz w:val="28"/>
                                      <w:szCs w:val="28"/>
                                    </w:rPr>
                                    <m:t>Total Biaya Operasional</m:t>
                                  </m:r>
                                </m:num>
                                <m:den>
                                  <m:r>
                                    <m:rPr>
                                      <m:sty m:val="p"/>
                                    </m:rPr>
                                    <w:rPr>
                                      <w:rFonts w:ascii="Cambria Math" w:hAnsi="Cambria Math"/>
                                      <w:sz w:val="28"/>
                                      <w:szCs w:val="28"/>
                                    </w:rPr>
                                    <m:t>Pendapatan</m:t>
                                  </m:r>
                                </m:den>
                              </m:f>
                              <m:r>
                                <m:rPr>
                                  <m:sty m:val="p"/>
                                </m:rPr>
                                <w:rPr>
                                  <w:rFonts w:ascii="Cambria Math" w:hAnsi="Cambria Math"/>
                                  <w:sz w:val="28"/>
                                  <w:szCs w:val="28"/>
                                </w:rPr>
                                <m:t>x</m:t>
                              </m:r>
                              <m:r>
                                <w:rPr>
                                  <w:rFonts w:ascii="Cambria Math" w:hAnsi="Cambria Math"/>
                                  <w:sz w:val="28"/>
                                  <w:szCs w:val="28"/>
                                </w:rPr>
                                <m:t xml:space="preserve"> 100%</m:t>
                              </m:r>
                            </m:oMath>
                          </w:p>
                          <w:p w14:paraId="66DA1124" w14:textId="77777777" w:rsidR="005B341B" w:rsidRDefault="005B341B" w:rsidP="005B34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9D4E1" id="Rectangle 5" o:spid="_x0000_s1027" style="position:absolute;left:0;text-align:left;margin-left:46.4pt;margin-top:5.05pt;width:315.8pt;height:4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" fillcolor="window" strokecolor="windowText" strokeweight="1pt">
                <v:path arrowok="t"/>
                <v:textbox>
                  <w:txbxContent>
                    <w:p w14:paraId="3E94A065" w14:textId="2EF1D073" w:rsidR="005B341B" w:rsidRPr="005B341B" w:rsidRDefault="0056788B" w:rsidP="005B341B">
                      <w:pPr>
                        <w:pStyle w:val="BodyText"/>
                        <w:spacing w:line="480" w:lineRule="auto"/>
                        <w:ind w:right="3"/>
                        <w:jc w:val="both"/>
                        <w:rPr>
                          <w:sz w:val="22"/>
                          <w:szCs w:val="22"/>
                        </w:rPr>
                      </w:pPr>
                      <m:oMath>
                        <m:r>
                          <m:rPr>
                            <m:sty m:val="p"/>
                          </m:rPr>
                          <w:rPr>
                            <w:rFonts w:ascii="Cambria Math" w:hAnsi="Cambria Math"/>
                          </w:rPr>
                          <m:t xml:space="preserve">Rasio Biaya Operasional </m:t>
                        </m:r>
                      </m:oMath>
                      <w:r w:rsidR="005B341B" w:rsidRPr="005B341B">
                        <w:rPr>
                          <w:iCs/>
                          <w:sz w:val="22"/>
                          <w:szCs w:val="22"/>
                        </w:rPr>
                        <w:t xml:space="preserve">= </w:t>
                      </w:r>
                      <m:oMath>
                        <m:f>
                          <m:fPr>
                            <m:ctrlPr>
                              <w:rPr>
                                <w:rFonts w:ascii="Cambria Math" w:hAnsi="Cambria Math"/>
                                <w:iCs/>
                                <w:sz w:val="28"/>
                                <w:szCs w:val="28"/>
                              </w:rPr>
                            </m:ctrlPr>
                          </m:fPr>
                          <m:num>
                            <m:r>
                              <m:rPr>
                                <m:sty m:val="p"/>
                              </m:rPr>
                              <w:rPr>
                                <w:rFonts w:ascii="Cambria Math" w:hAnsi="Cambria Math"/>
                                <w:sz w:val="28"/>
                                <w:szCs w:val="28"/>
                              </w:rPr>
                              <m:t>Total Biaya Operasional</m:t>
                            </m:r>
                          </m:num>
                          <m:den>
                            <m:r>
                              <m:rPr>
                                <m:sty m:val="p"/>
                              </m:rPr>
                              <w:rPr>
                                <w:rFonts w:ascii="Cambria Math" w:hAnsi="Cambria Math"/>
                                <w:sz w:val="28"/>
                                <w:szCs w:val="28"/>
                              </w:rPr>
                              <m:t>Pendapatan</m:t>
                            </m:r>
                          </m:den>
                        </m:f>
                        <m:r>
                          <m:rPr>
                            <m:sty m:val="p"/>
                          </m:rPr>
                          <w:rPr>
                            <w:rFonts w:ascii="Cambria Math" w:hAnsi="Cambria Math"/>
                            <w:sz w:val="28"/>
                            <w:szCs w:val="28"/>
                          </w:rPr>
                          <m:t>x</m:t>
                        </m:r>
                        <m:r>
                          <w:rPr>
                            <w:rFonts w:ascii="Cambria Math" w:hAnsi="Cambria Math"/>
                            <w:sz w:val="28"/>
                            <w:szCs w:val="28"/>
                          </w:rPr>
                          <m:t xml:space="preserve"> 100%</m:t>
                        </m:r>
                      </m:oMath>
                    </w:p>
                    <w:p w14:paraId="66DA1124" w14:textId="77777777" w:rsidR="005B341B" w:rsidRDefault="005B341B" w:rsidP="005B341B">
                      <w:pPr>
                        <w:jc w:val="center"/>
                      </w:pPr>
                    </w:p>
                  </w:txbxContent>
                </v:textbox>
                <w10:wrap anchorx="margin"/>
              </v:rect>
            </w:pict>
          </mc:Fallback>
        </mc:AlternateContent>
      </w:r>
    </w:p>
    <w:p w14:paraId="03D0A434" w14:textId="77777777" w:rsidR="005B341B" w:rsidRDefault="005B341B" w:rsidP="005B341B">
      <w:pPr>
        <w:pStyle w:val="BodyText"/>
        <w:spacing w:line="360" w:lineRule="auto"/>
        <w:ind w:left="851" w:right="3"/>
        <w:jc w:val="both"/>
      </w:pPr>
    </w:p>
    <w:p w14:paraId="0DDEAA78" w14:textId="77777777" w:rsidR="005B341B" w:rsidRDefault="005B341B" w:rsidP="005B341B">
      <w:pPr>
        <w:pStyle w:val="BodyText"/>
        <w:spacing w:line="360" w:lineRule="auto"/>
        <w:ind w:left="851" w:right="3"/>
        <w:jc w:val="both"/>
      </w:pPr>
    </w:p>
    <w:p w14:paraId="7637FE5C" w14:textId="3DD4E372" w:rsidR="005B341B" w:rsidRDefault="0056788B" w:rsidP="005B341B">
      <w:pPr>
        <w:pStyle w:val="BodyText"/>
        <w:numPr>
          <w:ilvl w:val="1"/>
          <w:numId w:val="19"/>
        </w:numPr>
        <w:spacing w:line="360" w:lineRule="auto"/>
        <w:ind w:left="851" w:right="3" w:hanging="425"/>
        <w:jc w:val="both"/>
      </w:pPr>
      <w:r>
        <w:rPr>
          <w:noProof/>
        </w:rPr>
        <mc:AlternateContent>
          <mc:Choice Requires="wps">
            <w:drawing>
              <wp:anchor distT="0" distB="0" distL="114300" distR="114300" simplePos="0" relativeHeight="251659264" behindDoc="0" locked="0" layoutInCell="1" allowOverlap="1" wp14:anchorId="056329D5" wp14:editId="317A59D4">
                <wp:simplePos x="0" y="0"/>
                <wp:positionH relativeFrom="column">
                  <wp:posOffset>508000</wp:posOffset>
                </wp:positionH>
                <wp:positionV relativeFrom="paragraph">
                  <wp:posOffset>485775</wp:posOffset>
                </wp:positionV>
                <wp:extent cx="4333240" cy="485140"/>
                <wp:effectExtent l="0" t="0" r="0" b="0"/>
                <wp:wrapNone/>
                <wp:docPr id="18929582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33240" cy="4851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CE7C47" w14:textId="32D58541" w:rsidR="005B341B" w:rsidRPr="005B341B" w:rsidRDefault="0056788B" w:rsidP="005B341B">
                            <w:pPr>
                              <w:pStyle w:val="BodyText"/>
                              <w:spacing w:line="480" w:lineRule="auto"/>
                              <w:ind w:right="3"/>
                              <w:jc w:val="both"/>
                              <w:rPr>
                                <w:rFonts w:ascii="Calibri" w:hAnsi="Calibri"/>
                              </w:rPr>
                            </w:pPr>
                            <m:oMath>
                              <m:r>
                                <m:rPr>
                                  <m:sty m:val="p"/>
                                </m:rPr>
                                <w:rPr>
                                  <w:rFonts w:ascii="Cambria Math" w:hAnsi="Cambria Math"/>
                                </w:rPr>
                                <m:t xml:space="preserve">Growth Ratio </m:t>
                              </m:r>
                            </m:oMath>
                            <w:r w:rsidR="005B341B" w:rsidRPr="005B341B">
                              <w:rPr>
                                <w:rFonts w:ascii="Calibri" w:hAnsi="Calibri"/>
                                <w:iCs/>
                              </w:rPr>
                              <w:t xml:space="preserve">= </w:t>
                            </w:r>
                            <m:oMath>
                              <m:f>
                                <m:fPr>
                                  <m:ctrlPr>
                                    <w:rPr>
                                      <w:rFonts w:ascii="Cambria Math" w:hAnsi="Cambria Math"/>
                                      <w:iCs/>
                                      <w:sz w:val="28"/>
                                      <w:szCs w:val="28"/>
                                    </w:rPr>
                                  </m:ctrlPr>
                                </m:fPr>
                                <m:num>
                                  <m:r>
                                    <m:rPr>
                                      <m:sty m:val="p"/>
                                    </m:rPr>
                                    <w:rPr>
                                      <w:rFonts w:ascii="Cambria Math" w:hAnsi="Cambria Math"/>
                                      <w:sz w:val="28"/>
                                      <w:szCs w:val="28"/>
                                    </w:rPr>
                                    <m:t>Tahun sekarang-Tahun sebelumnya</m:t>
                                  </m:r>
                                </m:num>
                                <m:den>
                                  <m:r>
                                    <m:rPr>
                                      <m:sty m:val="p"/>
                                    </m:rPr>
                                    <w:rPr>
                                      <w:rFonts w:ascii="Cambria Math" w:hAnsi="Cambria Math"/>
                                      <w:sz w:val="28"/>
                                      <w:szCs w:val="28"/>
                                    </w:rPr>
                                    <m:t>Tahun sebelumnya</m:t>
                                  </m:r>
                                </m:den>
                              </m:f>
                              <m:r>
                                <m:rPr>
                                  <m:sty m:val="p"/>
                                </m:rPr>
                                <w:rPr>
                                  <w:rFonts w:ascii="Cambria Math" w:hAnsi="Cambria Math"/>
                                  <w:sz w:val="28"/>
                                  <w:szCs w:val="28"/>
                                </w:rPr>
                                <m:t xml:space="preserve">x </m:t>
                              </m:r>
                              <m:r>
                                <w:rPr>
                                  <w:rFonts w:ascii="Cambria Math" w:hAnsi="Cambria Math"/>
                                  <w:sz w:val="28"/>
                                  <w:szCs w:val="28"/>
                                </w:rPr>
                                <m:t>100%</m:t>
                              </m:r>
                            </m:oMath>
                          </w:p>
                          <w:p w14:paraId="2D826B70" w14:textId="77777777" w:rsidR="005B341B" w:rsidRDefault="005B341B" w:rsidP="005B34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329D5" id="Rectangle 3" o:spid="_x0000_s1028" style="position:absolute;left:0;text-align:left;margin-left:40pt;margin-top:38.25pt;width:341.2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" fillcolor="window" strokecolor="windowText" strokeweight="1pt">
                <v:path arrowok="t"/>
                <v:textbox>
                  <w:txbxContent>
                    <w:p w14:paraId="15CE7C47" w14:textId="32D58541" w:rsidR="005B341B" w:rsidRPr="005B341B" w:rsidRDefault="0056788B" w:rsidP="005B341B">
                      <w:pPr>
                        <w:pStyle w:val="BodyText"/>
                        <w:spacing w:line="480" w:lineRule="auto"/>
                        <w:ind w:right="3"/>
                        <w:jc w:val="both"/>
                        <w:rPr>
                          <w:rFonts w:ascii="Calibri" w:hAnsi="Calibri"/>
                        </w:rPr>
                      </w:pPr>
                      <m:oMath>
                        <m:r>
                          <m:rPr>
                            <m:sty m:val="p"/>
                          </m:rPr>
                          <w:rPr>
                            <w:rFonts w:ascii="Cambria Math" w:hAnsi="Cambria Math"/>
                          </w:rPr>
                          <m:t xml:space="preserve">Growth Ratio </m:t>
                        </m:r>
                      </m:oMath>
                      <w:r w:rsidR="005B341B" w:rsidRPr="005B341B">
                        <w:rPr>
                          <w:rFonts w:ascii="Calibri" w:hAnsi="Calibri"/>
                          <w:iCs/>
                        </w:rPr>
                        <w:t xml:space="preserve">= </w:t>
                      </w:r>
                      <m:oMath>
                        <m:f>
                          <m:fPr>
                            <m:ctrlPr>
                              <w:rPr>
                                <w:rFonts w:ascii="Cambria Math" w:hAnsi="Cambria Math"/>
                                <w:iCs/>
                                <w:sz w:val="28"/>
                                <w:szCs w:val="28"/>
                              </w:rPr>
                            </m:ctrlPr>
                          </m:fPr>
                          <m:num>
                            <m:r>
                              <m:rPr>
                                <m:sty m:val="p"/>
                              </m:rPr>
                              <w:rPr>
                                <w:rFonts w:ascii="Cambria Math" w:hAnsi="Cambria Math"/>
                                <w:sz w:val="28"/>
                                <w:szCs w:val="28"/>
                              </w:rPr>
                              <m:t>Tahun sekarang-Tahun sebelumnya</m:t>
                            </m:r>
                          </m:num>
                          <m:den>
                            <m:r>
                              <m:rPr>
                                <m:sty m:val="p"/>
                              </m:rPr>
                              <w:rPr>
                                <w:rFonts w:ascii="Cambria Math" w:hAnsi="Cambria Math"/>
                                <w:sz w:val="28"/>
                                <w:szCs w:val="28"/>
                              </w:rPr>
                              <m:t>Tahun sebelumnya</m:t>
                            </m:r>
                          </m:den>
                        </m:f>
                        <m:r>
                          <m:rPr>
                            <m:sty m:val="p"/>
                          </m:rPr>
                          <w:rPr>
                            <w:rFonts w:ascii="Cambria Math" w:hAnsi="Cambria Math"/>
                            <w:sz w:val="28"/>
                            <w:szCs w:val="28"/>
                          </w:rPr>
                          <m:t xml:space="preserve">x </m:t>
                        </m:r>
                        <m:r>
                          <w:rPr>
                            <w:rFonts w:ascii="Cambria Math" w:hAnsi="Cambria Math"/>
                            <w:sz w:val="28"/>
                            <w:szCs w:val="28"/>
                          </w:rPr>
                          <m:t>100%</m:t>
                        </m:r>
                      </m:oMath>
                    </w:p>
                    <w:p w14:paraId="2D826B70" w14:textId="77777777" w:rsidR="005B341B" w:rsidRDefault="005B341B" w:rsidP="005B341B">
                      <w:pPr>
                        <w:jc w:val="center"/>
                      </w:pPr>
                    </w:p>
                  </w:txbxContent>
                </v:textbox>
              </v:rect>
            </w:pict>
          </mc:Fallback>
        </mc:AlternateContent>
      </w:r>
      <w:r w:rsidR="005B341B">
        <w:t>Menghitung pengkurusan rasio pertumbuhan menggunakan rumus Growth Ratio, yaitu:</w:t>
      </w:r>
    </w:p>
    <w:p w14:paraId="5D25F459" w14:textId="77777777" w:rsidR="005B341B" w:rsidRDefault="005B341B" w:rsidP="005B341B">
      <w:pPr>
        <w:pStyle w:val="BodyText"/>
        <w:spacing w:line="360" w:lineRule="auto"/>
        <w:ind w:left="851" w:right="3"/>
        <w:jc w:val="both"/>
      </w:pPr>
    </w:p>
    <w:p w14:paraId="141BEDF3" w14:textId="77777777" w:rsidR="005B341B" w:rsidRDefault="005B341B" w:rsidP="005B341B">
      <w:pPr>
        <w:pStyle w:val="BodyText"/>
        <w:spacing w:line="360" w:lineRule="auto"/>
        <w:ind w:left="851" w:right="3"/>
        <w:jc w:val="both"/>
      </w:pPr>
    </w:p>
    <w:p w14:paraId="0E84412C" w14:textId="77777777" w:rsidR="005B341B" w:rsidRDefault="005B341B" w:rsidP="005B341B">
      <w:pPr>
        <w:pStyle w:val="BodyText"/>
        <w:numPr>
          <w:ilvl w:val="1"/>
          <w:numId w:val="19"/>
        </w:numPr>
        <w:spacing w:line="360" w:lineRule="auto"/>
        <w:ind w:left="851" w:right="3" w:hanging="425"/>
        <w:jc w:val="both"/>
      </w:pPr>
      <w:r w:rsidRPr="006A2D12">
        <w:t>Melakukan analisis dan membahas Biaya Operasional dan Pendapatan dalam meningkatkan Laba PT Perkebunan Nusantara</w:t>
      </w:r>
      <w:r>
        <w:t xml:space="preserve"> IV</w:t>
      </w:r>
      <w:r w:rsidRPr="006A2D12">
        <w:t xml:space="preserve"> </w:t>
      </w:r>
      <w:r>
        <w:t>Medan</w:t>
      </w:r>
      <w:r w:rsidRPr="006A2D12">
        <w:t xml:space="preserve"> berdasarkan kriteria penilaian keuangan,</w:t>
      </w:r>
      <w:r>
        <w:t xml:space="preserve"> </w:t>
      </w:r>
      <w:r w:rsidRPr="006A2D12">
        <w:t>yang kemudian membuat kesimpulan dan rekomendasi berdasarkan analisis tersebut</w:t>
      </w:r>
      <w:r>
        <w:t>.</w:t>
      </w:r>
    </w:p>
    <w:p w14:paraId="31A64539" w14:textId="77777777" w:rsidR="008C0F7A" w:rsidRDefault="008C0F7A" w:rsidP="008C0F7A">
      <w:pPr>
        <w:pStyle w:val="BodyText"/>
        <w:spacing w:line="360" w:lineRule="auto"/>
        <w:ind w:left="851" w:right="3"/>
        <w:jc w:val="both"/>
      </w:pPr>
    </w:p>
    <w:p w14:paraId="14833C34" w14:textId="02C4E9D0" w:rsidR="00CD479D" w:rsidRDefault="006B327C" w:rsidP="005B341B">
      <w:pPr>
        <w:spacing w:after="0" w:line="360" w:lineRule="auto"/>
        <w:jc w:val="both"/>
        <w:rPr>
          <w:rFonts w:ascii="Times New Roman" w:hAnsi="Times New Roman"/>
          <w:b/>
          <w:sz w:val="24"/>
          <w:szCs w:val="24"/>
        </w:rPr>
      </w:pPr>
      <w:r>
        <w:rPr>
          <w:rFonts w:ascii="Times New Roman" w:hAnsi="Times New Roman"/>
          <w:b/>
          <w:sz w:val="24"/>
          <w:szCs w:val="24"/>
        </w:rPr>
        <w:t xml:space="preserve">Hasil dan Pembahasan </w:t>
      </w:r>
      <w:r w:rsidR="00333C91">
        <w:rPr>
          <w:rFonts w:ascii="Times New Roman" w:hAnsi="Times New Roman"/>
          <w:b/>
          <w:sz w:val="24"/>
          <w:szCs w:val="24"/>
        </w:rPr>
        <w:t xml:space="preserve"> </w:t>
      </w:r>
    </w:p>
    <w:p w14:paraId="2C2FF933" w14:textId="77777777" w:rsidR="005B341B" w:rsidRPr="005B341B" w:rsidRDefault="005B341B" w:rsidP="005B341B">
      <w:pPr>
        <w:pStyle w:val="NormalWeb"/>
        <w:spacing w:line="360" w:lineRule="auto"/>
        <w:ind w:firstLine="720"/>
        <w:jc w:val="both"/>
      </w:pPr>
      <w:r w:rsidRPr="005B341B">
        <w:t xml:space="preserve">Penilaian kinerja sebuah perusahaan dapat dilakukan melalui tiga perspektif utama, yaitu keuangan, operasional, dan administrasi. Ketiga aspek ini memiliki peran penting dalam memberikan gambaran mengenai pelaksanaan aktivitas usaha perusahaan. Dalam penelitian ini, analisis kinerja keuangan dilakukan dengan menyoroti hubungan antara biaya operasional, pendapatan, dan laba bersih, yang menjadi fokus sesuai dengan judul penelitian. Untuk mengukur perkembangan dan hubungan antar variabel tersebut, digunakan rumus tingkat pertumbuhan, yaitu: </w:t>
      </w:r>
    </w:p>
    <w:p w14:paraId="4777DF49" w14:textId="5BF5362F" w:rsidR="005B341B" w:rsidRPr="005B341B" w:rsidRDefault="0056788B" w:rsidP="005B341B">
      <w:pPr>
        <w:pStyle w:val="NormalWeb"/>
        <w:spacing w:line="360" w:lineRule="auto"/>
        <w:jc w:val="both"/>
      </w:pPr>
      <m:oMath>
        <m:r>
          <m:rPr>
            <m:sty m:val="p"/>
          </m:rPr>
          <w:rPr>
            <w:rFonts w:ascii="Cambria Math" w:hAnsi="Cambria Math"/>
          </w:rPr>
          <w:lastRenderedPageBreak/>
          <m:t xml:space="preserve">Growth Ratio </m:t>
        </m:r>
      </m:oMath>
      <w:r w:rsidR="005B341B" w:rsidRPr="005B341B">
        <w:rPr>
          <w:iCs/>
        </w:rPr>
        <w:t xml:space="preserve">= </w:t>
      </w:r>
      <m:oMath>
        <m:f>
          <m:fPr>
            <m:ctrlPr>
              <w:rPr>
                <w:rFonts w:ascii="Cambria Math" w:hAnsi="Cambria Math"/>
                <w:iCs/>
                <w:sz w:val="28"/>
                <w:szCs w:val="28"/>
              </w:rPr>
            </m:ctrlPr>
          </m:fPr>
          <m:num>
            <m:r>
              <m:rPr>
                <m:sty m:val="p"/>
              </m:rPr>
              <w:rPr>
                <w:rFonts w:ascii="Cambria Math" w:hAnsi="Cambria Math"/>
                <w:sz w:val="28"/>
                <w:szCs w:val="28"/>
              </w:rPr>
              <m:t>Tahun sekarang-Tahun sebelumnya</m:t>
            </m:r>
          </m:num>
          <m:den>
            <m:r>
              <m:rPr>
                <m:sty m:val="p"/>
              </m:rPr>
              <w:rPr>
                <w:rFonts w:ascii="Cambria Math" w:hAnsi="Cambria Math"/>
                <w:sz w:val="28"/>
                <w:szCs w:val="28"/>
              </w:rPr>
              <m:t>Tahun sebelumnya</m:t>
            </m:r>
          </m:den>
        </m:f>
        <m:r>
          <m:rPr>
            <m:sty m:val="p"/>
          </m:rPr>
          <w:rPr>
            <w:rFonts w:ascii="Cambria Math" w:hAnsi="Cambria Math"/>
            <w:sz w:val="28"/>
            <w:szCs w:val="28"/>
          </w:rPr>
          <m:t xml:space="preserve">x </m:t>
        </m:r>
        <m:r>
          <w:rPr>
            <w:rFonts w:ascii="Cambria Math" w:hAnsi="Cambria Math"/>
            <w:sz w:val="28"/>
            <w:szCs w:val="28"/>
          </w:rPr>
          <m:t>100%</m:t>
        </m:r>
      </m:oMath>
    </w:p>
    <w:p w14:paraId="5CBDD17A" w14:textId="77777777" w:rsidR="005B341B" w:rsidRPr="005B341B" w:rsidRDefault="005B341B" w:rsidP="005B341B">
      <w:pPr>
        <w:pStyle w:val="NormalWeb"/>
        <w:spacing w:line="360" w:lineRule="auto"/>
        <w:jc w:val="both"/>
        <w:rPr>
          <w:lang w:val="en-US"/>
        </w:rPr>
      </w:pPr>
      <w:r w:rsidRPr="005B341B">
        <w:rPr>
          <w:lang w:val="en-US"/>
        </w:rPr>
        <w:t xml:space="preserve">Untuk mengevaluasi tren kinerja keuangan PT. Perkebunan Nusantara IV Medan selama periode penelitian, rumus ini digunakan untuk menghitung besarnya perubahan biaya operasional, pendapatan, dan laba bersih dari tahun ke tahun. </w:t>
      </w:r>
    </w:p>
    <w:p w14:paraId="791A2CFA" w14:textId="77777777" w:rsidR="005B341B" w:rsidRPr="005B341B" w:rsidRDefault="005B341B" w:rsidP="005B341B">
      <w:pPr>
        <w:pStyle w:val="NormalWeb"/>
        <w:spacing w:line="360" w:lineRule="auto"/>
        <w:ind w:firstLine="720"/>
        <w:jc w:val="both"/>
        <w:rPr>
          <w:lang w:val="en-US"/>
        </w:rPr>
      </w:pPr>
      <w:r w:rsidRPr="005B341B">
        <w:rPr>
          <w:lang w:val="en-US"/>
        </w:rPr>
        <w:t>Data yang digunakan dalam penelitian ini berasal dari laporan keuangan PT. Perkebunan Nusantara IV Medan dari tahun 2019 hingga 2023. Dalam laporan keuangan tersebut akan menemukan informasi tentang biaya operasional yang dikeluarkan untuk mendukung kegiatan produksi dan administrasi, pendapatan yang diperoleh dari penjualan produk utama, dan laba bersih yang dihasilkan dari perbedaan pendapatan dan total tanggung jawab perusahaan. Tujuan penyajian data ini adalah untuk secara rutin memberikan gambaran perkembangan kinerja keuangan organisasi.</w:t>
      </w:r>
    </w:p>
    <w:p w14:paraId="7C3C7617" w14:textId="77777777" w:rsidR="005B341B" w:rsidRPr="005B341B" w:rsidRDefault="005B341B" w:rsidP="005B341B">
      <w:pPr>
        <w:pStyle w:val="NormalWeb"/>
        <w:spacing w:line="360" w:lineRule="auto"/>
        <w:ind w:firstLine="720"/>
        <w:jc w:val="both"/>
        <w:rPr>
          <w:lang w:val="en-US"/>
        </w:rPr>
      </w:pPr>
      <w:r w:rsidRPr="005B341B">
        <w:t xml:space="preserve">Objek penelitian dalam penelitian ini adalah PT. Perkebunan Nusantara IV Medan yang beralamat di Jl. Letjend Suprapto No.2 Medan. </w:t>
      </w:r>
      <w:r w:rsidRPr="005B341B">
        <w:rPr>
          <w:lang w:val="en-US"/>
        </w:rPr>
        <w:t xml:space="preserve">PT. Perkebunan Nusantara IV Medan adalah perusahaan BUMN yang bergerak di bidang perkebunan kelapa sawit dan teh. Sebagai perusahaan yang memiliki peran strategis dalam mendorong perekonomian baik di daerah maupun nasional, perusahaan menghadapi tantangan dalam mengelola biaya operasional secara efisien dan mengoptimalkan pendapatan untuk meningkatkan laba bersih. Akibatnya, analisis data biaya operasional dilakukan. </w:t>
      </w:r>
    </w:p>
    <w:p w14:paraId="368B598D" w14:textId="77777777" w:rsidR="005B341B" w:rsidRPr="005B341B" w:rsidRDefault="005B341B" w:rsidP="005B341B">
      <w:pPr>
        <w:pStyle w:val="NormalWeb"/>
        <w:spacing w:line="360" w:lineRule="auto"/>
        <w:ind w:firstLine="720"/>
        <w:jc w:val="both"/>
        <w:rPr>
          <w:lang w:val="en-US"/>
        </w:rPr>
      </w:pPr>
      <w:r w:rsidRPr="005B341B">
        <w:t>Sebagai perusahaan yang memiliki peran strategis dalam mendukung perekonomian daerah dan nasional, PT. Perkebunan Nusantara IV Medan dihadapkan pada tantangan dalam mengelola biaya operasional secara efisien dan mengoptimalkan pendapatan agar dapat meningkatkan laba bersih. Oleh karena itu, analisis terhadap data biaya operasional, pendapatan, dan laba bersih sangat penting untuk menilai efektivitas strategi yang diterapkan oleh manajemen perusahaan.</w:t>
      </w:r>
    </w:p>
    <w:p w14:paraId="1AF7402E" w14:textId="77777777" w:rsidR="005B341B" w:rsidRPr="005B341B" w:rsidRDefault="005B341B" w:rsidP="005B341B">
      <w:pPr>
        <w:pStyle w:val="NormalWeb"/>
        <w:spacing w:line="360" w:lineRule="auto"/>
        <w:ind w:firstLine="720"/>
        <w:jc w:val="both"/>
      </w:pPr>
      <w:r w:rsidRPr="005B341B">
        <w:rPr>
          <w:lang w:val="en-US"/>
        </w:rPr>
        <w:t xml:space="preserve">Secara umum, data yang diperoleh selama tahun 2019 - 2023 penelitian menunjukkan variasi dalam biaya operasional, pendapatan, dan laba bersih. Jika biaya operasional meningkat dan pendapatan meningkat, itu dapat menyebabkan penurunan laba bersih. Namun, jika bisnis dapat menekan biaya operasional dan meningkatkan pendapatan secara bersamaan, laba bersih </w:t>
      </w:r>
      <w:r w:rsidRPr="005B341B">
        <w:rPr>
          <w:lang w:val="en-US"/>
        </w:rPr>
        <w:lastRenderedPageBreak/>
        <w:t>yang dihasilkan akan lebih baik. Akibatnya, analisis hubungan antara ketiga variabel ini diharapkan dapat membantu perusahaan perkebunan meningkatkan kinerja keuangan dan daya saing mereka di sektor ini.</w:t>
      </w:r>
    </w:p>
    <w:p w14:paraId="45E3F2F8" w14:textId="77777777" w:rsidR="005250B8" w:rsidRPr="00560364" w:rsidRDefault="005B341B" w:rsidP="005250B8">
      <w:pPr>
        <w:pStyle w:val="NormalWeb"/>
        <w:numPr>
          <w:ilvl w:val="0"/>
          <w:numId w:val="20"/>
        </w:numPr>
        <w:spacing w:line="360" w:lineRule="auto"/>
        <w:jc w:val="both"/>
        <w:rPr>
          <w:b/>
          <w:bCs/>
        </w:rPr>
      </w:pPr>
      <w:r w:rsidRPr="00560364">
        <w:rPr>
          <w:b/>
          <w:bCs/>
        </w:rPr>
        <w:t>Rasio Laba Bersih Terhadap Pendapatan</w:t>
      </w:r>
    </w:p>
    <w:p w14:paraId="3D44FC8E" w14:textId="2D31390B" w:rsidR="005250B8" w:rsidRDefault="0056788B" w:rsidP="005250B8">
      <w:pPr>
        <w:pStyle w:val="NormalWeb"/>
        <w:spacing w:line="360" w:lineRule="auto"/>
        <w:ind w:left="720"/>
        <w:jc w:val="both"/>
      </w:pPr>
      <w:r w:rsidRPr="005250B8">
        <w:rPr>
          <w:noProof/>
        </w:rPr>
        <w:drawing>
          <wp:inline distT="0" distB="0" distL="0" distR="0" wp14:anchorId="071CEF74" wp14:editId="47D0B80A">
            <wp:extent cx="5184140" cy="2305685"/>
            <wp:effectExtent l="0" t="0" r="0" b="0"/>
            <wp:docPr id="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4140" cy="2305685"/>
                    </a:xfrm>
                    <a:prstGeom prst="rect">
                      <a:avLst/>
                    </a:prstGeom>
                    <a:noFill/>
                    <a:ln>
                      <a:noFill/>
                    </a:ln>
                  </pic:spPr>
                </pic:pic>
              </a:graphicData>
            </a:graphic>
          </wp:inline>
        </w:drawing>
      </w:r>
    </w:p>
    <w:p w14:paraId="55E42E72" w14:textId="77777777" w:rsidR="005250B8" w:rsidRPr="005250B8" w:rsidRDefault="005250B8" w:rsidP="007F7DF3">
      <w:pPr>
        <w:pStyle w:val="BodyText"/>
        <w:spacing w:line="360" w:lineRule="auto"/>
        <w:ind w:left="720" w:right="3" w:firstLine="720"/>
        <w:jc w:val="both"/>
      </w:pPr>
      <w:r w:rsidRPr="005250B8">
        <w:t>Rasio ini menunjukkan seberapa besar laba bersih yang diperoleh perusahaan dari setiap rupiah pendapatan yang dihasilkan. Berdasarkan tabel di atas, rasio laba bersih terhadap pendapatan PT Perkebunan Nusantara IV Medan pada tahun 2019 dan 2020 berada di angka 10,0%, lalu meningkat menjadi 11,4% pada 2021 dan mencapai puncaknya di 12,0% pada tahun 2022. Ini menandakan bahwa efisiensi perusahaan dalam menghasilkan laba dari pendapatan semakin baik selama periode tersebut. Namun, pada tahun 2023, rasio ini sedikit menurun menjadi 11,7%. Penurunan ini menunjukkan bahwa laba bersih yang dihasilkan dari pendapatan berkurang, kemungkinan karena penurunan pendapatan secara signifikan atau kenaikan biaya lain yang tidak bisa ditekan lebih lanjut. Secara umum, rasio ini penting untuk memantau seberapa efektif perusahaan mengelola pendapatan menjadi keuntungan bersih.</w:t>
      </w:r>
    </w:p>
    <w:p w14:paraId="441788B4" w14:textId="40AF74E8" w:rsidR="005250B8" w:rsidRPr="005250B8" w:rsidRDefault="005250B8" w:rsidP="007F7DF3">
      <w:pPr>
        <w:pStyle w:val="BodyText"/>
        <w:spacing w:line="360" w:lineRule="auto"/>
        <w:ind w:left="720" w:right="3" w:firstLine="720"/>
        <w:jc w:val="both"/>
      </w:pPr>
      <w:r w:rsidRPr="005250B8">
        <w:t xml:space="preserve">Berdasarkan hasil analisis rasio laba bersih terhadap pendapatan dapat disimpulkan bahwa semakin tinggi rasio ini semakin besar kemampuan perusahaan dalam menghasilkan laba bersih dari pendapatan yang diperoleh. Pada PT Perkebunan Nusantara IV Medan rasio ini sempat meningkat dari tahun 2019 hingga 2022, yang menunjukkan kinerja keuangan dan efisiensi perusahaan semakin baik. Namun penurunan rasio pada tahun 2023 menandakan bahwa laba bersih yang dihasilkan dari pendapatan menjadi lebih kecil, yang kemungkinan besar disebabkan oleh penurunan </w:t>
      </w:r>
      <w:r w:rsidRPr="005250B8">
        <w:lastRenderedPageBreak/>
        <w:t>pendapatan yang cukup signifikan atau kenaikan biaya yang tidak dapat ditekan lebih lanjut. Hal ini menjadi peringatan bagi perusahaan untuk terus menjaga pertumbuhan pendapatan dan mengelola biaya secara efisien.</w:t>
      </w:r>
    </w:p>
    <w:p w14:paraId="6187D6AF" w14:textId="77777777" w:rsidR="005250B8" w:rsidRPr="00560364" w:rsidRDefault="005250B8" w:rsidP="005250B8">
      <w:pPr>
        <w:pStyle w:val="NormalWeb"/>
        <w:numPr>
          <w:ilvl w:val="0"/>
          <w:numId w:val="20"/>
        </w:numPr>
        <w:spacing w:line="360" w:lineRule="auto"/>
        <w:jc w:val="both"/>
        <w:rPr>
          <w:b/>
          <w:bCs/>
          <w:lang w:val="en-US"/>
        </w:rPr>
      </w:pPr>
      <w:r w:rsidRPr="00560364">
        <w:rPr>
          <w:b/>
          <w:bCs/>
        </w:rPr>
        <w:t>Rasio Biaya Operasional terhadap Pendapatan</w:t>
      </w:r>
    </w:p>
    <w:p w14:paraId="0B99CB4C" w14:textId="7066A923" w:rsidR="001352B5" w:rsidRDefault="0056788B" w:rsidP="007F7DF3">
      <w:pPr>
        <w:pStyle w:val="NormalWeb"/>
        <w:spacing w:line="360" w:lineRule="auto"/>
        <w:ind w:left="720"/>
        <w:jc w:val="both"/>
        <w:rPr>
          <w:lang w:val="en-US"/>
        </w:rPr>
      </w:pPr>
      <w:r w:rsidRPr="005250B8">
        <w:rPr>
          <w:noProof/>
        </w:rPr>
        <w:drawing>
          <wp:inline distT="0" distB="0" distL="0" distR="0" wp14:anchorId="13463EC2" wp14:editId="2B6F85A4">
            <wp:extent cx="5184140" cy="2138680"/>
            <wp:effectExtent l="0" t="0" r="0" b="0"/>
            <wp:docPr id="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4140" cy="2138680"/>
                    </a:xfrm>
                    <a:prstGeom prst="rect">
                      <a:avLst/>
                    </a:prstGeom>
                    <a:noFill/>
                    <a:ln>
                      <a:noFill/>
                    </a:ln>
                  </pic:spPr>
                </pic:pic>
              </a:graphicData>
            </a:graphic>
          </wp:inline>
        </w:drawing>
      </w:r>
    </w:p>
    <w:p w14:paraId="3DDD476D" w14:textId="7988AE76" w:rsidR="005250B8" w:rsidRPr="007F7DF3" w:rsidRDefault="005250B8" w:rsidP="001352B5">
      <w:pPr>
        <w:pStyle w:val="NormalWeb"/>
        <w:spacing w:line="360" w:lineRule="auto"/>
        <w:ind w:left="720" w:firstLine="720"/>
        <w:jc w:val="both"/>
        <w:rPr>
          <w:lang w:val="en-US"/>
        </w:rPr>
      </w:pPr>
      <w:r w:rsidRPr="00F07BDF">
        <w:rPr>
          <w:rFonts w:eastAsia="inter"/>
        </w:rPr>
        <w:t xml:space="preserve">Rasio ini menilai seberapa besar laba bersih yang dihasilkan dari setiap rupiah biaya operasional yang dikeluarkan. Jika rasio ini naik berarti perusahaan semakin efisien dalam mengubah biaya operasional menjadi laba. </w:t>
      </w:r>
      <w:r w:rsidRPr="007D6B9F">
        <w:rPr>
          <w:rFonts w:eastAsia="inter"/>
        </w:rPr>
        <w:t>Rasio ini menggambarkan seberapa besar proporsi pendapatan yang digunakan untuk men</w:t>
      </w:r>
      <w:r>
        <w:rPr>
          <w:rFonts w:eastAsia="inter"/>
        </w:rPr>
        <w:t>ut</w:t>
      </w:r>
      <w:r w:rsidRPr="007D6B9F">
        <w:rPr>
          <w:rFonts w:eastAsia="inter"/>
        </w:rPr>
        <w:t xml:space="preserve">upi biaya operasional perusahaan. </w:t>
      </w:r>
    </w:p>
    <w:p w14:paraId="36556009" w14:textId="128CC7E5" w:rsidR="005250B8" w:rsidRPr="005250B8" w:rsidRDefault="005250B8" w:rsidP="005250B8">
      <w:pPr>
        <w:pStyle w:val="NormalWeb"/>
        <w:spacing w:line="360" w:lineRule="auto"/>
        <w:ind w:left="720" w:firstLine="720"/>
        <w:jc w:val="both"/>
        <w:rPr>
          <w:rFonts w:eastAsia="inter"/>
        </w:rPr>
      </w:pPr>
      <w:r w:rsidRPr="005250B8">
        <w:rPr>
          <w:rFonts w:eastAsia="inter"/>
        </w:rPr>
        <w:t>Dari tabel diatas menunjukkan bahwa pada tahun 2019 perusahaan masih memiliki rasio biaya operasional sebesar 14,89%, menunjukkan bahwa perusahaan masih cukup efisien dalam mengatur biaya operasional terhadap pendapatan yang diperoleh. Namun pada tahun 2020 rasio ini meningkat menjadi 22,73%, menunjukkan bahwa beban operasional telah meningkat dibandingkan dengan pertumbuhan pendapatan yang sebanding. Pada tahun 2021 rasio ini meningkat menjadi 34,02% hampir separuh dari pendapatan perusahaan.  Kondisi ini menunjukkan penurunan efisiensi yang signifikan dan berpotensi mengurangi laba bersih perusahaan. Pada tahun 2022 rasio turun menjadi 28,03%, meskipun menunjukkan peningkatan, tetapi tetap tinggi dan menunjukkan beban operasional yang besar. Baru pada tahun 2023 efisiensi turun menjadi 18,13% menunjukkan peningkatan dibandingkan tahun sebelumnya.</w:t>
      </w:r>
    </w:p>
    <w:p w14:paraId="34D0C62A" w14:textId="484F1100" w:rsidR="005250B8" w:rsidRDefault="005250B8" w:rsidP="005250B8">
      <w:pPr>
        <w:pStyle w:val="NormalWeb"/>
        <w:spacing w:line="360" w:lineRule="auto"/>
        <w:ind w:left="720" w:firstLine="720"/>
        <w:jc w:val="both"/>
        <w:rPr>
          <w:rFonts w:eastAsia="inter"/>
          <w:lang w:val="en-US"/>
        </w:rPr>
      </w:pPr>
      <w:r w:rsidRPr="00066D2A">
        <w:rPr>
          <w:rFonts w:eastAsia="inter"/>
          <w:lang w:val="en-US"/>
        </w:rPr>
        <w:lastRenderedPageBreak/>
        <w:t xml:space="preserve">Tingginya rasio biaya operasional dapat meningkatkan risiko keuangan, menurunkan daya saing di pasar, dan menurunkan margin laba perusahaan. Oleh karena itu, di masa mendatang </w:t>
      </w:r>
      <w:r>
        <w:rPr>
          <w:rFonts w:eastAsia="inter"/>
          <w:lang w:val="en-US"/>
        </w:rPr>
        <w:t>Perusahaan</w:t>
      </w:r>
      <w:r w:rsidRPr="00066D2A">
        <w:rPr>
          <w:rFonts w:eastAsia="inter"/>
          <w:lang w:val="en-US"/>
        </w:rPr>
        <w:t xml:space="preserve"> dapat mengurangi biaya operasional dengan meningkatkan produktivitas sumber daya manusia, mengendalikan anggaran yang ketat, renegosiasi kontrak dengan pemasok, menggunakan teknologi yang lebih baik, dan mengoptimalkan proses produksi</w:t>
      </w:r>
    </w:p>
    <w:p w14:paraId="1B4F8453" w14:textId="3EB0BB47" w:rsidR="005250B8" w:rsidRPr="00560364" w:rsidRDefault="00560364" w:rsidP="005250B8">
      <w:pPr>
        <w:pStyle w:val="NormalWeb"/>
        <w:numPr>
          <w:ilvl w:val="0"/>
          <w:numId w:val="20"/>
        </w:numPr>
        <w:spacing w:line="360" w:lineRule="auto"/>
        <w:jc w:val="both"/>
        <w:rPr>
          <w:rFonts w:eastAsia="inter"/>
          <w:b/>
          <w:bCs/>
          <w:lang w:val="en-US"/>
        </w:rPr>
      </w:pPr>
      <w:r w:rsidRPr="00560364">
        <w:rPr>
          <w:rFonts w:eastAsia="inter"/>
          <w:b/>
          <w:bCs/>
          <w:lang w:val="en-US"/>
        </w:rPr>
        <w:t>Tingkat Pertumbuhan Biaya Operasional</w:t>
      </w:r>
    </w:p>
    <w:p w14:paraId="280A4925" w14:textId="5CB8A0ED" w:rsidR="00560364" w:rsidRDefault="0056788B" w:rsidP="00560364">
      <w:pPr>
        <w:pStyle w:val="NormalWeb"/>
        <w:spacing w:line="360" w:lineRule="auto"/>
        <w:ind w:left="720"/>
        <w:jc w:val="both"/>
        <w:rPr>
          <w:rFonts w:eastAsia="inter"/>
          <w:lang w:val="en-US"/>
        </w:rPr>
      </w:pPr>
      <w:r w:rsidRPr="002946FC">
        <w:rPr>
          <w:noProof/>
        </w:rPr>
        <w:drawing>
          <wp:inline distT="0" distB="0" distL="0" distR="0" wp14:anchorId="1B728B8D" wp14:editId="5D9CA025">
            <wp:extent cx="5041265" cy="1670050"/>
            <wp:effectExtent l="0" t="0" r="0" b="0"/>
            <wp:docPr id="13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41265" cy="1670050"/>
                    </a:xfrm>
                    <a:prstGeom prst="rect">
                      <a:avLst/>
                    </a:prstGeom>
                    <a:noFill/>
                    <a:ln>
                      <a:noFill/>
                    </a:ln>
                  </pic:spPr>
                </pic:pic>
              </a:graphicData>
            </a:graphic>
          </wp:inline>
        </w:drawing>
      </w:r>
    </w:p>
    <w:p w14:paraId="41325AD4" w14:textId="77777777" w:rsidR="00560364" w:rsidRDefault="00560364" w:rsidP="00560364">
      <w:pPr>
        <w:pStyle w:val="ListParagraph"/>
        <w:spacing w:line="360" w:lineRule="auto"/>
        <w:ind w:firstLine="720"/>
        <w:jc w:val="both"/>
        <w:rPr>
          <w:rFonts w:ascii="Times New Roman" w:hAnsi="Times New Roman"/>
          <w:sz w:val="24"/>
          <w:szCs w:val="24"/>
          <w:lang w:val="id"/>
        </w:rPr>
      </w:pPr>
      <w:r w:rsidRPr="00CB14CE">
        <w:rPr>
          <w:rFonts w:ascii="Times New Roman" w:hAnsi="Times New Roman"/>
          <w:sz w:val="24"/>
          <w:szCs w:val="24"/>
          <w:lang w:val="id"/>
        </w:rPr>
        <w:t>Berdasarkan data pada tabel</w:t>
      </w:r>
      <w:r>
        <w:rPr>
          <w:rFonts w:ascii="Times New Roman" w:hAnsi="Times New Roman"/>
          <w:sz w:val="24"/>
          <w:szCs w:val="24"/>
          <w:lang w:val="id"/>
        </w:rPr>
        <w:t xml:space="preserve"> di atas</w:t>
      </w:r>
      <w:r w:rsidRPr="00CB14CE">
        <w:rPr>
          <w:rFonts w:ascii="Times New Roman" w:hAnsi="Times New Roman"/>
          <w:sz w:val="24"/>
          <w:szCs w:val="24"/>
          <w:lang w:val="id"/>
        </w:rPr>
        <w:t xml:space="preserve"> biaya operasional PT. Perkebunan Nusantara IV Medan mengalami kenaikan secara bertahap dari tahun 2019 hingga 2022. Hal ini menunjukkan bahwa setiap tahunnya perusahaan mengeluarkan biaya yang semakin besar untuk mendukung kegiatan operasionalnya baik untuk biaya tenaga kerja, pemeliharaan lahan, maupun pengeluaran lainnya yang terkait langsung dengan proses produksi dan administrasi. Namun pada tahun 2023 terjadi penurunan biaya operasional. </w:t>
      </w:r>
    </w:p>
    <w:p w14:paraId="7DF518FB" w14:textId="19252613" w:rsidR="00560364" w:rsidRDefault="00560364" w:rsidP="00560364">
      <w:pPr>
        <w:pStyle w:val="ListParagraph"/>
        <w:spacing w:line="360" w:lineRule="auto"/>
        <w:ind w:firstLine="720"/>
        <w:jc w:val="both"/>
        <w:rPr>
          <w:rFonts w:ascii="Times New Roman" w:hAnsi="Times New Roman"/>
          <w:sz w:val="24"/>
          <w:szCs w:val="24"/>
          <w:lang w:val="id"/>
        </w:rPr>
      </w:pPr>
      <w:r w:rsidRPr="00CB14CE">
        <w:rPr>
          <w:rFonts w:ascii="Times New Roman" w:hAnsi="Times New Roman"/>
          <w:sz w:val="24"/>
          <w:szCs w:val="24"/>
          <w:lang w:val="id"/>
        </w:rPr>
        <w:t>Penurunan ini bisa disebabkan oleh upaya efisiensi yang dilakukan perusahaan, seperti pengurangan beban kerja, optimalisasi penggunaan sumber daya, atau penerapan teknologi baru yang lebih hemat biaya. Dampak dari penurunan biaya operasional ini sangat positif bagi keuangan perusahaan, karena beban yang harus ditanggung menjadi lebih kecil sehingga berpotensi meningkatkan laba bersih.</w:t>
      </w:r>
    </w:p>
    <w:p w14:paraId="60DE511B" w14:textId="77777777" w:rsidR="001352B5" w:rsidRDefault="001352B5" w:rsidP="00560364">
      <w:pPr>
        <w:pStyle w:val="ListParagraph"/>
        <w:spacing w:line="360" w:lineRule="auto"/>
        <w:ind w:firstLine="720"/>
        <w:jc w:val="both"/>
        <w:rPr>
          <w:rFonts w:ascii="Times New Roman" w:hAnsi="Times New Roman"/>
          <w:sz w:val="24"/>
          <w:szCs w:val="24"/>
          <w:lang w:val="id"/>
        </w:rPr>
      </w:pPr>
    </w:p>
    <w:p w14:paraId="115F5EF4" w14:textId="77777777" w:rsidR="001352B5" w:rsidRDefault="001352B5" w:rsidP="00560364">
      <w:pPr>
        <w:pStyle w:val="ListParagraph"/>
        <w:spacing w:line="360" w:lineRule="auto"/>
        <w:ind w:firstLine="720"/>
        <w:jc w:val="both"/>
        <w:rPr>
          <w:rFonts w:ascii="Times New Roman" w:hAnsi="Times New Roman"/>
          <w:sz w:val="24"/>
          <w:szCs w:val="24"/>
          <w:lang w:val="id"/>
        </w:rPr>
      </w:pPr>
    </w:p>
    <w:p w14:paraId="7CF9542D" w14:textId="77777777" w:rsidR="001352B5" w:rsidRDefault="001352B5" w:rsidP="00560364">
      <w:pPr>
        <w:pStyle w:val="ListParagraph"/>
        <w:spacing w:line="360" w:lineRule="auto"/>
        <w:ind w:firstLine="720"/>
        <w:jc w:val="both"/>
        <w:rPr>
          <w:rFonts w:ascii="Times New Roman" w:hAnsi="Times New Roman"/>
          <w:sz w:val="24"/>
          <w:szCs w:val="24"/>
          <w:lang w:val="id"/>
        </w:rPr>
      </w:pPr>
    </w:p>
    <w:p w14:paraId="3CD05DD6" w14:textId="77777777" w:rsidR="001352B5" w:rsidRDefault="001352B5" w:rsidP="00560364">
      <w:pPr>
        <w:pStyle w:val="ListParagraph"/>
        <w:spacing w:line="360" w:lineRule="auto"/>
        <w:ind w:firstLine="720"/>
        <w:jc w:val="both"/>
        <w:rPr>
          <w:rFonts w:ascii="Times New Roman" w:hAnsi="Times New Roman"/>
          <w:sz w:val="24"/>
          <w:szCs w:val="24"/>
          <w:lang w:val="id"/>
        </w:rPr>
      </w:pPr>
    </w:p>
    <w:p w14:paraId="1CF1A5CB" w14:textId="77777777" w:rsidR="001352B5" w:rsidRDefault="001352B5" w:rsidP="00560364">
      <w:pPr>
        <w:pStyle w:val="ListParagraph"/>
        <w:spacing w:line="360" w:lineRule="auto"/>
        <w:ind w:firstLine="720"/>
        <w:jc w:val="both"/>
        <w:rPr>
          <w:rFonts w:ascii="Times New Roman" w:hAnsi="Times New Roman"/>
          <w:sz w:val="24"/>
          <w:szCs w:val="24"/>
          <w:lang w:val="id"/>
        </w:rPr>
      </w:pPr>
    </w:p>
    <w:p w14:paraId="29F76B91" w14:textId="6320D76B" w:rsidR="005250B8" w:rsidRPr="00560364" w:rsidRDefault="005250B8" w:rsidP="005250B8">
      <w:pPr>
        <w:pStyle w:val="NormalWeb"/>
        <w:numPr>
          <w:ilvl w:val="0"/>
          <w:numId w:val="20"/>
        </w:numPr>
        <w:spacing w:line="360" w:lineRule="auto"/>
        <w:jc w:val="both"/>
        <w:rPr>
          <w:rFonts w:eastAsia="inter"/>
          <w:b/>
          <w:bCs/>
          <w:lang w:val="en-US"/>
        </w:rPr>
      </w:pPr>
      <w:r w:rsidRPr="00560364">
        <w:rPr>
          <w:rFonts w:eastAsia="inter"/>
          <w:b/>
          <w:bCs/>
          <w:lang w:val="en-US"/>
        </w:rPr>
        <w:lastRenderedPageBreak/>
        <w:t>Tingkat Pertumbuhan Pendapatan</w:t>
      </w:r>
    </w:p>
    <w:p w14:paraId="2F2A01E1" w14:textId="531D1EC9" w:rsidR="005250B8" w:rsidRDefault="0056788B" w:rsidP="005250B8">
      <w:pPr>
        <w:pStyle w:val="NormalWeb"/>
        <w:spacing w:line="360" w:lineRule="auto"/>
        <w:ind w:left="720"/>
        <w:jc w:val="both"/>
        <w:rPr>
          <w:rFonts w:eastAsia="inter"/>
          <w:lang w:val="en-US"/>
        </w:rPr>
      </w:pPr>
      <w:r w:rsidRPr="002946FC">
        <w:rPr>
          <w:noProof/>
        </w:rPr>
        <w:drawing>
          <wp:inline distT="0" distB="0" distL="0" distR="0" wp14:anchorId="70D14581" wp14:editId="4CB83D86">
            <wp:extent cx="5041265" cy="1812925"/>
            <wp:effectExtent l="0" t="0" r="0" b="0"/>
            <wp:docPr id="13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1265" cy="1812925"/>
                    </a:xfrm>
                    <a:prstGeom prst="rect">
                      <a:avLst/>
                    </a:prstGeom>
                    <a:noFill/>
                    <a:ln>
                      <a:noFill/>
                    </a:ln>
                  </pic:spPr>
                </pic:pic>
              </a:graphicData>
            </a:graphic>
          </wp:inline>
        </w:drawing>
      </w:r>
    </w:p>
    <w:p w14:paraId="74DEA892" w14:textId="77777777" w:rsidR="00560364" w:rsidRDefault="00560364" w:rsidP="00560364">
      <w:pPr>
        <w:pStyle w:val="ListParagraph"/>
        <w:spacing w:line="360" w:lineRule="auto"/>
        <w:ind w:left="567" w:firstLine="720"/>
        <w:jc w:val="both"/>
        <w:rPr>
          <w:rFonts w:ascii="Times New Roman" w:hAnsi="Times New Roman"/>
          <w:sz w:val="24"/>
          <w:szCs w:val="24"/>
          <w:lang w:val="id"/>
        </w:rPr>
      </w:pPr>
      <w:r w:rsidRPr="00CB14CE">
        <w:rPr>
          <w:rFonts w:ascii="Times New Roman" w:hAnsi="Times New Roman"/>
          <w:sz w:val="24"/>
          <w:szCs w:val="24"/>
          <w:lang w:val="id"/>
        </w:rPr>
        <w:t>Data pada tabel menunjukkan bahwa pendapatan perusahaan mengalami kenaikan dari tahun 2019 sampai tahun 2022. Kenaikan ini bisa disebabkan oleh beberapa faktor seperti peningkatan volume penjualan, harga jual produk yang lebih tinggi, atau ekspansi pasar yang dilakukan perusahaan. Namun</w:t>
      </w:r>
      <w:r>
        <w:rPr>
          <w:rFonts w:ascii="Times New Roman" w:hAnsi="Times New Roman"/>
          <w:sz w:val="24"/>
          <w:szCs w:val="24"/>
          <w:lang w:val="id"/>
        </w:rPr>
        <w:t xml:space="preserve"> </w:t>
      </w:r>
      <w:r w:rsidRPr="00CB14CE">
        <w:rPr>
          <w:rFonts w:ascii="Times New Roman" w:hAnsi="Times New Roman"/>
          <w:sz w:val="24"/>
          <w:szCs w:val="24"/>
          <w:lang w:val="id"/>
        </w:rPr>
        <w:t>pada tahun 2023</w:t>
      </w:r>
      <w:r>
        <w:rPr>
          <w:rFonts w:ascii="Times New Roman" w:hAnsi="Times New Roman"/>
          <w:sz w:val="24"/>
          <w:szCs w:val="24"/>
          <w:lang w:val="id"/>
        </w:rPr>
        <w:t xml:space="preserve"> </w:t>
      </w:r>
      <w:r w:rsidRPr="00CB14CE">
        <w:rPr>
          <w:rFonts w:ascii="Times New Roman" w:hAnsi="Times New Roman"/>
          <w:sz w:val="24"/>
          <w:szCs w:val="24"/>
          <w:lang w:val="id"/>
        </w:rPr>
        <w:t xml:space="preserve">pendapatan perusahaan mengalami penurunan. </w:t>
      </w:r>
    </w:p>
    <w:p w14:paraId="342E6C56" w14:textId="43D34C22" w:rsidR="005250B8" w:rsidRPr="00560364" w:rsidRDefault="00560364" w:rsidP="00560364">
      <w:pPr>
        <w:pStyle w:val="ListParagraph"/>
        <w:spacing w:line="360" w:lineRule="auto"/>
        <w:ind w:left="567" w:firstLine="720"/>
        <w:jc w:val="both"/>
        <w:rPr>
          <w:rFonts w:ascii="Times New Roman" w:hAnsi="Times New Roman"/>
          <w:sz w:val="24"/>
          <w:szCs w:val="24"/>
          <w:lang w:val="id"/>
        </w:rPr>
      </w:pPr>
      <w:r w:rsidRPr="00CB14CE">
        <w:rPr>
          <w:rFonts w:ascii="Times New Roman" w:hAnsi="Times New Roman"/>
          <w:sz w:val="24"/>
          <w:szCs w:val="24"/>
          <w:lang w:val="id"/>
        </w:rPr>
        <w:t>Penurunan pendapatan ini kemungkinan besar dipengaruhi oleh faktor eksternal, seperti turunnya harga komoditas utama (misalnya harga CPO di pasar internasional), berkurangnya permintaan pasar, atau adanya persaingan yang semakin ketat. Penurunan pendapatan ini menjadi tantangan bagi perusahaan, karena dapat berdampak langsung pada penurunan laba bersih dan stabilitas keuangan perusahaan.</w:t>
      </w:r>
    </w:p>
    <w:p w14:paraId="2FD454B9" w14:textId="330319D7" w:rsidR="005250B8" w:rsidRPr="008C0F7A" w:rsidRDefault="005250B8" w:rsidP="005250B8">
      <w:pPr>
        <w:pStyle w:val="NormalWeb"/>
        <w:numPr>
          <w:ilvl w:val="0"/>
          <w:numId w:val="20"/>
        </w:numPr>
        <w:spacing w:line="360" w:lineRule="auto"/>
        <w:jc w:val="both"/>
        <w:rPr>
          <w:rFonts w:eastAsia="inter"/>
          <w:b/>
          <w:bCs/>
          <w:lang w:val="en-US"/>
        </w:rPr>
      </w:pPr>
      <w:r w:rsidRPr="008C0F7A">
        <w:rPr>
          <w:rFonts w:eastAsia="inter"/>
          <w:b/>
          <w:bCs/>
          <w:lang w:val="en-US"/>
        </w:rPr>
        <w:t>Tingkat pertumbuhan Laba Bersih</w:t>
      </w:r>
    </w:p>
    <w:p w14:paraId="2A21F644" w14:textId="7C656B3C" w:rsidR="005250B8" w:rsidRDefault="0056788B" w:rsidP="005250B8">
      <w:pPr>
        <w:pStyle w:val="NormalWeb"/>
        <w:spacing w:line="360" w:lineRule="auto"/>
        <w:ind w:left="720"/>
        <w:jc w:val="both"/>
        <w:rPr>
          <w:noProof/>
        </w:rPr>
      </w:pPr>
      <w:r w:rsidRPr="002946FC">
        <w:rPr>
          <w:noProof/>
        </w:rPr>
        <w:drawing>
          <wp:inline distT="0" distB="0" distL="0" distR="0" wp14:anchorId="4EB782C4" wp14:editId="2E8D438E">
            <wp:extent cx="5041265" cy="2162810"/>
            <wp:effectExtent l="0" t="0" r="0" b="0"/>
            <wp:docPr id="1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1265" cy="2162810"/>
                    </a:xfrm>
                    <a:prstGeom prst="rect">
                      <a:avLst/>
                    </a:prstGeom>
                    <a:noFill/>
                    <a:ln>
                      <a:noFill/>
                    </a:ln>
                  </pic:spPr>
                </pic:pic>
              </a:graphicData>
            </a:graphic>
          </wp:inline>
        </w:drawing>
      </w:r>
    </w:p>
    <w:p w14:paraId="2E691892" w14:textId="465EB57D" w:rsidR="00F27F82" w:rsidRDefault="00560364" w:rsidP="00560364">
      <w:pPr>
        <w:pStyle w:val="ListParagraph"/>
        <w:spacing w:line="360" w:lineRule="auto"/>
        <w:ind w:firstLine="720"/>
        <w:jc w:val="both"/>
        <w:rPr>
          <w:rFonts w:ascii="Times New Roman" w:hAnsi="Times New Roman"/>
          <w:sz w:val="24"/>
          <w:szCs w:val="24"/>
        </w:rPr>
      </w:pPr>
      <w:r w:rsidRPr="00E878CD">
        <w:rPr>
          <w:rFonts w:ascii="Times New Roman" w:hAnsi="Times New Roman"/>
          <w:sz w:val="24"/>
          <w:szCs w:val="24"/>
        </w:rPr>
        <w:lastRenderedPageBreak/>
        <w:t>Dari tabel di atas menunjukkan bahwa laba bersih PT. Perkebunan Nusantara IV Medan mengalami kenaikan dari tahun 2019 hingga 2022. Hal ini menunjukkan bahwa perusahaan mampu mengelola pendapatan dan biaya dengan baik, sehingga menghasilkan keuntungan yang terus meningkat setiap tahunnya. Namun, pada tahun 2023, laba bersih perusahaan mengalami penurunan. Penurunan laba bersih ini kemungkinan besar disebabkan oleh penurunan pendapatan yang tidak sebanding dengan penurunan biaya operasional. Jika pendapatan turun lebih besar dibandingkan penghematan biaya, maka laba bersih akan tetap menurun. Penurunan laba bersih ini dapat berdampak pada kemampuan perusahaan dalam membayar pajak, membagikan dividen, dan menjalankan operasional secara efisien.</w:t>
      </w:r>
    </w:p>
    <w:p w14:paraId="1290CCC6" w14:textId="77777777" w:rsidR="008C0F7A" w:rsidRPr="00560364" w:rsidRDefault="008C0F7A" w:rsidP="00560364">
      <w:pPr>
        <w:pStyle w:val="ListParagraph"/>
        <w:spacing w:line="360" w:lineRule="auto"/>
        <w:ind w:firstLine="720"/>
        <w:jc w:val="both"/>
        <w:rPr>
          <w:rFonts w:ascii="Times New Roman" w:hAnsi="Times New Roman"/>
          <w:sz w:val="24"/>
          <w:szCs w:val="24"/>
        </w:rPr>
      </w:pPr>
    </w:p>
    <w:p w14:paraId="10E052F6" w14:textId="77777777" w:rsidR="00CD479D" w:rsidRDefault="00CD479D" w:rsidP="003D1229">
      <w:pPr>
        <w:pStyle w:val="ListParagraph"/>
        <w:tabs>
          <w:tab w:val="left" w:pos="360"/>
        </w:tabs>
        <w:suppressAutoHyphens/>
        <w:spacing w:before="120" w:after="120" w:line="360" w:lineRule="auto"/>
        <w:ind w:left="0"/>
        <w:contextualSpacing w:val="0"/>
        <w:jc w:val="both"/>
        <w:rPr>
          <w:rFonts w:ascii="Times New Roman" w:hAnsi="Times New Roman"/>
          <w:b/>
          <w:sz w:val="24"/>
          <w:szCs w:val="24"/>
        </w:rPr>
      </w:pPr>
      <w:r w:rsidRPr="00CD43AF">
        <w:rPr>
          <w:rFonts w:ascii="Times New Roman" w:hAnsi="Times New Roman"/>
          <w:b/>
          <w:sz w:val="24"/>
          <w:szCs w:val="24"/>
        </w:rPr>
        <w:t>Conclusion and Suggestion</w:t>
      </w:r>
    </w:p>
    <w:p w14:paraId="23B6F387" w14:textId="77777777" w:rsidR="006F5129" w:rsidRPr="006F5129" w:rsidRDefault="00DC3EAA" w:rsidP="006F5129">
      <w:pPr>
        <w:pStyle w:val="ListParagraph"/>
        <w:spacing w:line="360" w:lineRule="auto"/>
        <w:ind w:firstLine="357"/>
        <w:jc w:val="both"/>
        <w:rPr>
          <w:rFonts w:ascii="Times New Roman" w:hAnsi="Times New Roman"/>
          <w:bCs/>
          <w:sz w:val="24"/>
          <w:szCs w:val="24"/>
        </w:rPr>
      </w:pPr>
      <w:r w:rsidRPr="00DC3EAA">
        <w:rPr>
          <w:rFonts w:ascii="Times New Roman" w:hAnsi="Times New Roman"/>
          <w:bCs/>
          <w:sz w:val="24"/>
          <w:szCs w:val="24"/>
        </w:rPr>
        <w:t xml:space="preserve">Berdasarkan hasil analisis yang penulis lakukan diatas, maka dapat disimpulkan </w:t>
      </w:r>
      <w:r>
        <w:rPr>
          <w:rFonts w:ascii="Times New Roman" w:hAnsi="Times New Roman"/>
          <w:bCs/>
          <w:sz w:val="24"/>
          <w:szCs w:val="24"/>
        </w:rPr>
        <w:t xml:space="preserve">beberapa hal terkait dengan </w:t>
      </w:r>
      <w:r w:rsidR="006F5129" w:rsidRPr="006F5129">
        <w:rPr>
          <w:rFonts w:ascii="Times New Roman" w:hAnsi="Times New Roman"/>
          <w:bCs/>
          <w:sz w:val="24"/>
          <w:szCs w:val="24"/>
        </w:rPr>
        <w:t>Berdasarkan analisis rasio keuangan dan growth ratio biaya operasional, pendapatan, serta laba bersih PT. Perkebunan Nusantara IV Medan periode 2019-2023, dapat disimpulkan:</w:t>
      </w:r>
    </w:p>
    <w:p w14:paraId="3CA95673" w14:textId="77777777" w:rsidR="006F5129" w:rsidRPr="006F5129" w:rsidRDefault="006F5129" w:rsidP="006F5129">
      <w:pPr>
        <w:pStyle w:val="ListParagraph"/>
        <w:numPr>
          <w:ilvl w:val="0"/>
          <w:numId w:val="21"/>
        </w:numPr>
        <w:spacing w:line="360" w:lineRule="auto"/>
        <w:jc w:val="both"/>
        <w:rPr>
          <w:rFonts w:ascii="Times New Roman" w:hAnsi="Times New Roman"/>
          <w:bCs/>
          <w:sz w:val="24"/>
          <w:szCs w:val="24"/>
        </w:rPr>
      </w:pPr>
      <w:r w:rsidRPr="006F5129">
        <w:rPr>
          <w:rFonts w:ascii="Times New Roman" w:hAnsi="Times New Roman"/>
          <w:bCs/>
          <w:sz w:val="24"/>
          <w:szCs w:val="24"/>
        </w:rPr>
        <w:t>Perusahaan berhasil meningkatkan efisiensi keuangan dan pengelolaan biaya operasional sehingga laba bersih meningkat, meskipun profitabilitas menurun di akhir periode, menandakan perlunya penanganan masalah secara menyeluruh. Menurunnya proporsi biaya operasional terhadap pendapatan mengindikasikan pengelolaan biaya yang semakin efektif untuk mendukung pertumbuhan laba.</w:t>
      </w:r>
    </w:p>
    <w:p w14:paraId="47665826" w14:textId="77777777" w:rsidR="006F5129" w:rsidRDefault="006F5129" w:rsidP="006F5129">
      <w:pPr>
        <w:pStyle w:val="ListParagraph"/>
        <w:numPr>
          <w:ilvl w:val="0"/>
          <w:numId w:val="21"/>
        </w:numPr>
        <w:spacing w:line="360" w:lineRule="auto"/>
        <w:jc w:val="both"/>
        <w:rPr>
          <w:rFonts w:ascii="Times New Roman" w:hAnsi="Times New Roman"/>
          <w:bCs/>
          <w:sz w:val="24"/>
          <w:szCs w:val="24"/>
        </w:rPr>
      </w:pPr>
      <w:r w:rsidRPr="006F5129">
        <w:rPr>
          <w:rFonts w:ascii="Times New Roman" w:hAnsi="Times New Roman"/>
          <w:bCs/>
          <w:sz w:val="24"/>
          <w:szCs w:val="24"/>
        </w:rPr>
        <w:t>Pertumbuhan pendapatan dan laba bersih mencerminkan kemampuan perusahaan dalam memperluas skala operasi dan mengelola sumber daya secara efektif. Namun, tren penurunan pertumbuhan pada periode terakhir menunjukkan perlunya antisipasi agar pertumbuhan positif dapat berlanjut secara konsisten di masa depan.</w:t>
      </w:r>
    </w:p>
    <w:p w14:paraId="3085D75D" w14:textId="4D450186" w:rsidR="006F5129" w:rsidRDefault="006F5129" w:rsidP="006F5129">
      <w:pPr>
        <w:pStyle w:val="ListParagraph"/>
        <w:spacing w:line="360" w:lineRule="auto"/>
        <w:jc w:val="both"/>
        <w:rPr>
          <w:rFonts w:ascii="Times New Roman" w:hAnsi="Times New Roman"/>
          <w:bCs/>
          <w:sz w:val="24"/>
          <w:szCs w:val="24"/>
        </w:rPr>
      </w:pPr>
      <w:r>
        <w:rPr>
          <w:rFonts w:ascii="Times New Roman" w:hAnsi="Times New Roman"/>
          <w:bCs/>
          <w:sz w:val="24"/>
          <w:szCs w:val="24"/>
        </w:rPr>
        <w:t>Dari Kesimpulan diatas penulis memberikan saran yaitu:</w:t>
      </w:r>
    </w:p>
    <w:p w14:paraId="35D5D6DE" w14:textId="77777777" w:rsidR="006F5129" w:rsidRPr="006F5129" w:rsidRDefault="006F5129" w:rsidP="006F5129">
      <w:pPr>
        <w:pStyle w:val="ListParagraph"/>
        <w:numPr>
          <w:ilvl w:val="0"/>
          <w:numId w:val="22"/>
        </w:numPr>
        <w:spacing w:line="360" w:lineRule="auto"/>
        <w:jc w:val="both"/>
        <w:rPr>
          <w:rFonts w:ascii="Times New Roman" w:hAnsi="Times New Roman"/>
          <w:bCs/>
          <w:sz w:val="24"/>
          <w:szCs w:val="24"/>
        </w:rPr>
      </w:pPr>
      <w:r w:rsidRPr="006F5129">
        <w:rPr>
          <w:rFonts w:ascii="Times New Roman" w:hAnsi="Times New Roman"/>
          <w:bCs/>
          <w:sz w:val="24"/>
          <w:szCs w:val="24"/>
        </w:rPr>
        <w:t>PT Perkebunan Nusantara IV perlu fokus mengurangi biaya operasional dengan pengawasan anggaran yang ketat dan pemanfaatan teknologi untuk otomatisasi bisnis, agar profitabilitas terjaga dan kualitas tetap terjaga. Strategi manajemen yang adaptif terhadap perubahan lingkungan bisnis juga harus diperkuat untuk keberlanjutan keuangan perusahaan.</w:t>
      </w:r>
    </w:p>
    <w:p w14:paraId="382A5E66" w14:textId="33272BA1" w:rsidR="006F5129" w:rsidRDefault="006F5129" w:rsidP="006F5129">
      <w:pPr>
        <w:pStyle w:val="ListParagraph"/>
        <w:numPr>
          <w:ilvl w:val="0"/>
          <w:numId w:val="22"/>
        </w:numPr>
        <w:spacing w:line="360" w:lineRule="auto"/>
        <w:jc w:val="both"/>
        <w:rPr>
          <w:rFonts w:ascii="Times New Roman" w:hAnsi="Times New Roman"/>
          <w:bCs/>
          <w:sz w:val="24"/>
          <w:szCs w:val="24"/>
        </w:rPr>
      </w:pPr>
      <w:r w:rsidRPr="006F5129">
        <w:rPr>
          <w:rFonts w:ascii="Times New Roman" w:hAnsi="Times New Roman"/>
          <w:bCs/>
          <w:sz w:val="24"/>
          <w:szCs w:val="24"/>
        </w:rPr>
        <w:t xml:space="preserve">Perusahaan harus mengevaluasi faktor internal dan eksternal yang menghambat pertumbuhan, serta melakukan diversifikasi produk dan penetrasi pasar baru untuk </w:t>
      </w:r>
      <w:r w:rsidRPr="006F5129">
        <w:rPr>
          <w:rFonts w:ascii="Times New Roman" w:hAnsi="Times New Roman"/>
          <w:bCs/>
          <w:sz w:val="24"/>
          <w:szCs w:val="24"/>
        </w:rPr>
        <w:lastRenderedPageBreak/>
        <w:t>mengurangi risiko ketergantungan pendapatan. Inovasi produk dan peningkatan kualitas harus didukung guna memperkuat dan mempertahankan momentum pertumbuhan secara berkelanjutan.</w:t>
      </w:r>
    </w:p>
    <w:p w14:paraId="3630B0F2" w14:textId="77777777" w:rsidR="008C0F7A" w:rsidRPr="006F5129" w:rsidRDefault="008C0F7A" w:rsidP="008C0F7A">
      <w:pPr>
        <w:pStyle w:val="ListParagraph"/>
        <w:spacing w:line="360" w:lineRule="auto"/>
        <w:jc w:val="both"/>
        <w:rPr>
          <w:rFonts w:ascii="Times New Roman" w:hAnsi="Times New Roman"/>
          <w:bCs/>
          <w:sz w:val="24"/>
          <w:szCs w:val="24"/>
        </w:rPr>
      </w:pPr>
    </w:p>
    <w:p w14:paraId="62D54A1E" w14:textId="36CC5A94" w:rsidR="008C0F7A" w:rsidRPr="00CD43AF" w:rsidRDefault="00CD479D" w:rsidP="008C0F7A">
      <w:pPr>
        <w:pStyle w:val="ListParagraph"/>
        <w:spacing w:line="360" w:lineRule="auto"/>
        <w:ind w:left="0" w:firstLine="357"/>
        <w:jc w:val="both"/>
        <w:rPr>
          <w:rFonts w:ascii="Times New Roman" w:hAnsi="Times New Roman"/>
          <w:b/>
          <w:sz w:val="24"/>
          <w:szCs w:val="24"/>
        </w:rPr>
      </w:pPr>
      <w:r w:rsidRPr="00CD43AF">
        <w:rPr>
          <w:rFonts w:ascii="Times New Roman" w:hAnsi="Times New Roman"/>
          <w:b/>
          <w:sz w:val="24"/>
          <w:szCs w:val="24"/>
        </w:rPr>
        <w:t>Reference</w:t>
      </w:r>
    </w:p>
    <w:p w14:paraId="6F44E895" w14:textId="14BA36A5" w:rsidR="006D0489" w:rsidRPr="008C0F7A" w:rsidRDefault="006D0489" w:rsidP="008C0F7A">
      <w:pPr>
        <w:adjustRightInd w:val="0"/>
        <w:spacing w:line="276" w:lineRule="auto"/>
        <w:ind w:left="480" w:hanging="480"/>
        <w:jc w:val="both"/>
        <w:rPr>
          <w:rFonts w:ascii="Times New Roman" w:hAnsi="Times New Roman"/>
          <w:noProof/>
          <w:sz w:val="24"/>
        </w:rPr>
      </w:pPr>
      <w:r w:rsidRPr="008C0F7A">
        <w:rPr>
          <w:rFonts w:ascii="Times New Roman" w:hAnsi="Times New Roman"/>
          <w:noProof/>
          <w:sz w:val="24"/>
        </w:rPr>
        <w:t xml:space="preserve">Siregar, M. (2021). Pengaruh Anggaran Biaya Operasional Dan Anggaran Pendapatan Terhadap Kinerja Keuangan Berdasarkan Return on Asset Pada Pdam Tirtanadi Medan. </w:t>
      </w:r>
      <w:r w:rsidRPr="008C0F7A">
        <w:rPr>
          <w:rFonts w:ascii="Times New Roman" w:hAnsi="Times New Roman"/>
          <w:i/>
          <w:iCs/>
          <w:noProof/>
          <w:sz w:val="24"/>
        </w:rPr>
        <w:t>Jurnal Ilmiah Maksitek</w:t>
      </w:r>
      <w:r w:rsidRPr="008C0F7A">
        <w:rPr>
          <w:rFonts w:ascii="Times New Roman" w:hAnsi="Times New Roman"/>
          <w:noProof/>
          <w:sz w:val="24"/>
        </w:rPr>
        <w:t xml:space="preserve">, </w:t>
      </w:r>
      <w:r w:rsidRPr="008C0F7A">
        <w:rPr>
          <w:rFonts w:ascii="Times New Roman" w:hAnsi="Times New Roman"/>
          <w:i/>
          <w:iCs/>
          <w:noProof/>
          <w:sz w:val="24"/>
        </w:rPr>
        <w:t>6</w:t>
      </w:r>
      <w:r w:rsidRPr="008C0F7A">
        <w:rPr>
          <w:rFonts w:ascii="Times New Roman" w:hAnsi="Times New Roman"/>
          <w:noProof/>
          <w:sz w:val="24"/>
        </w:rPr>
        <w:t>(1), 11.</w:t>
      </w:r>
    </w:p>
    <w:p w14:paraId="05A1AA7B" w14:textId="3DABDFE6" w:rsidR="006D0489" w:rsidRPr="008C0F7A" w:rsidRDefault="006D0489" w:rsidP="008C0F7A">
      <w:pPr>
        <w:adjustRightInd w:val="0"/>
        <w:spacing w:line="276" w:lineRule="auto"/>
        <w:ind w:left="480" w:hanging="480"/>
        <w:jc w:val="both"/>
        <w:rPr>
          <w:rFonts w:ascii="Times New Roman" w:hAnsi="Times New Roman"/>
          <w:noProof/>
          <w:sz w:val="24"/>
        </w:rPr>
      </w:pPr>
      <w:r w:rsidRPr="008C0F7A">
        <w:rPr>
          <w:rFonts w:ascii="Times New Roman" w:hAnsi="Times New Roman"/>
          <w:noProof/>
          <w:sz w:val="24"/>
        </w:rPr>
        <w:t xml:space="preserve">Tongka, G. Y. (2023). </w:t>
      </w:r>
      <w:r w:rsidRPr="008C0F7A">
        <w:rPr>
          <w:rFonts w:ascii="Times New Roman" w:hAnsi="Times New Roman"/>
          <w:i/>
          <w:iCs/>
          <w:noProof/>
          <w:sz w:val="24"/>
        </w:rPr>
        <w:t>ANALISIS BIAYA OPERASIONAL DAN PENDAPATAN DALAM MENINGKATKAN LABA BERSIH PADA PT. NIPPON INDOSARI CORPINDO, TBK</w:t>
      </w:r>
      <w:r w:rsidRPr="008C0F7A">
        <w:rPr>
          <w:rFonts w:ascii="Times New Roman" w:hAnsi="Times New Roman"/>
          <w:noProof/>
          <w:sz w:val="24"/>
        </w:rPr>
        <w:t>. UNIVERSITAS SINTUWU MAROSO.</w:t>
      </w:r>
    </w:p>
    <w:p w14:paraId="30633021" w14:textId="64F9BD1F" w:rsidR="006D0489" w:rsidRPr="008C0F7A" w:rsidRDefault="006D0489" w:rsidP="008C0F7A">
      <w:pPr>
        <w:adjustRightInd w:val="0"/>
        <w:spacing w:line="276" w:lineRule="auto"/>
        <w:ind w:left="480" w:hanging="480"/>
        <w:jc w:val="both"/>
        <w:rPr>
          <w:rFonts w:ascii="Times New Roman" w:hAnsi="Times New Roman"/>
          <w:noProof/>
          <w:sz w:val="24"/>
        </w:rPr>
      </w:pPr>
      <w:r w:rsidRPr="008C0F7A">
        <w:rPr>
          <w:rFonts w:ascii="Times New Roman" w:hAnsi="Times New Roman"/>
          <w:noProof/>
          <w:sz w:val="24"/>
        </w:rPr>
        <w:t xml:space="preserve">PUTRI, R. M. N. (2020). </w:t>
      </w:r>
      <w:r w:rsidRPr="008C0F7A">
        <w:rPr>
          <w:rFonts w:ascii="Times New Roman" w:hAnsi="Times New Roman"/>
          <w:i/>
          <w:iCs/>
          <w:noProof/>
          <w:sz w:val="24"/>
        </w:rPr>
        <w:t>PENGARUH PENDAPATAN DAN BIAYA OPERASIONAL TERHADAP LABA BERSIH PADA PT HASANAH MULIA INVESTAMA PERIODE 2015-2018</w:t>
      </w:r>
      <w:r w:rsidRPr="008C0F7A">
        <w:rPr>
          <w:rFonts w:ascii="Times New Roman" w:hAnsi="Times New Roman"/>
          <w:noProof/>
          <w:sz w:val="24"/>
        </w:rPr>
        <w:t>. Universitas Narotama.</w:t>
      </w:r>
    </w:p>
    <w:p w14:paraId="1AD43FAF" w14:textId="09357A07" w:rsidR="006D0489" w:rsidRPr="008C0F7A" w:rsidRDefault="006D0489" w:rsidP="008C0F7A">
      <w:pPr>
        <w:adjustRightInd w:val="0"/>
        <w:spacing w:line="276" w:lineRule="auto"/>
        <w:ind w:left="480" w:hanging="480"/>
        <w:jc w:val="both"/>
        <w:rPr>
          <w:rFonts w:ascii="Times New Roman" w:hAnsi="Times New Roman"/>
          <w:noProof/>
          <w:sz w:val="24"/>
        </w:rPr>
      </w:pPr>
      <w:r w:rsidRPr="008C0F7A">
        <w:rPr>
          <w:rFonts w:ascii="Times New Roman" w:hAnsi="Times New Roman"/>
          <w:noProof/>
          <w:sz w:val="24"/>
        </w:rPr>
        <w:t xml:space="preserve">Jopie, J. (2007). </w:t>
      </w:r>
      <w:r w:rsidRPr="008C0F7A">
        <w:rPr>
          <w:rFonts w:ascii="Times New Roman" w:hAnsi="Times New Roman"/>
          <w:i/>
          <w:iCs/>
          <w:noProof/>
          <w:sz w:val="24"/>
        </w:rPr>
        <w:t>Analisis Kredit Untuk Account Office</w:t>
      </w:r>
      <w:r w:rsidRPr="008C0F7A">
        <w:rPr>
          <w:rFonts w:ascii="Times New Roman" w:hAnsi="Times New Roman"/>
          <w:noProof/>
          <w:sz w:val="24"/>
        </w:rPr>
        <w:t xml:space="preserve"> (Cetakan ke). Jakarta: PT. Gramedia Pustaka Utama.</w:t>
      </w:r>
    </w:p>
    <w:p w14:paraId="2CED4920" w14:textId="182CEA07" w:rsidR="008C0F7A" w:rsidRPr="008C0F7A" w:rsidRDefault="008C0F7A" w:rsidP="008C0F7A">
      <w:pPr>
        <w:adjustRightInd w:val="0"/>
        <w:spacing w:line="276" w:lineRule="auto"/>
        <w:ind w:left="480" w:hanging="480"/>
        <w:jc w:val="both"/>
        <w:rPr>
          <w:rFonts w:ascii="Times New Roman" w:hAnsi="Times New Roman"/>
          <w:noProof/>
          <w:sz w:val="24"/>
        </w:rPr>
      </w:pPr>
      <w:r w:rsidRPr="008C0F7A">
        <w:rPr>
          <w:rFonts w:ascii="Times New Roman" w:hAnsi="Times New Roman"/>
          <w:noProof/>
          <w:sz w:val="24"/>
        </w:rPr>
        <w:t xml:space="preserve">Nainggolan, E. P., &amp; Lastari, W. (2019). Pengaruh Arus Kas Operasi Dan Laba Akuntansi Terhadap Return Saham (Studi Kasus Pada Perusahaan LQ-45 Di Bursa Efek Indonesia Periode 2015-2018). </w:t>
      </w:r>
      <w:r w:rsidRPr="008C0F7A">
        <w:rPr>
          <w:rFonts w:ascii="Times New Roman" w:hAnsi="Times New Roman"/>
          <w:i/>
          <w:iCs/>
          <w:noProof/>
          <w:sz w:val="24"/>
        </w:rPr>
        <w:t>Prosiding Seminar Nasional USM</w:t>
      </w:r>
      <w:r w:rsidRPr="008C0F7A">
        <w:rPr>
          <w:rFonts w:ascii="Times New Roman" w:hAnsi="Times New Roman"/>
          <w:noProof/>
          <w:sz w:val="24"/>
        </w:rPr>
        <w:t xml:space="preserve">, </w:t>
      </w:r>
      <w:r w:rsidRPr="008C0F7A">
        <w:rPr>
          <w:rFonts w:ascii="Times New Roman" w:hAnsi="Times New Roman"/>
          <w:i/>
          <w:iCs/>
          <w:noProof/>
          <w:sz w:val="24"/>
        </w:rPr>
        <w:t>2</w:t>
      </w:r>
      <w:r w:rsidRPr="008C0F7A">
        <w:rPr>
          <w:rFonts w:ascii="Times New Roman" w:hAnsi="Times New Roman"/>
          <w:noProof/>
          <w:sz w:val="24"/>
        </w:rPr>
        <w:t>(1), 429–438.</w:t>
      </w:r>
    </w:p>
    <w:p w14:paraId="370D470D" w14:textId="0CD3630E" w:rsidR="006D0489" w:rsidRPr="008C0F7A" w:rsidRDefault="006D0489" w:rsidP="008C0F7A">
      <w:pPr>
        <w:adjustRightInd w:val="0"/>
        <w:spacing w:line="276" w:lineRule="auto"/>
        <w:ind w:left="480" w:hanging="480"/>
        <w:jc w:val="both"/>
        <w:rPr>
          <w:rFonts w:ascii="Times New Roman" w:hAnsi="Times New Roman"/>
          <w:noProof/>
          <w:sz w:val="24"/>
        </w:rPr>
      </w:pPr>
      <w:r w:rsidRPr="008C0F7A">
        <w:rPr>
          <w:rFonts w:ascii="Times New Roman" w:hAnsi="Times New Roman"/>
          <w:noProof/>
          <w:sz w:val="24"/>
        </w:rPr>
        <w:t xml:space="preserve">Soemarso. (2009). </w:t>
      </w:r>
      <w:r w:rsidRPr="008C0F7A">
        <w:rPr>
          <w:rFonts w:ascii="Times New Roman" w:hAnsi="Times New Roman"/>
          <w:i/>
          <w:iCs/>
          <w:noProof/>
          <w:sz w:val="24"/>
        </w:rPr>
        <w:t>Akuntansi Suatu Pengantar</w:t>
      </w:r>
      <w:r w:rsidRPr="008C0F7A">
        <w:rPr>
          <w:rFonts w:ascii="Times New Roman" w:hAnsi="Times New Roman"/>
          <w:noProof/>
          <w:sz w:val="24"/>
        </w:rPr>
        <w:t xml:space="preserve"> (Edisi 5). Jakarta : Salemba Empat, 2009.</w:t>
      </w:r>
    </w:p>
    <w:p w14:paraId="544B1F39" w14:textId="5D51738C" w:rsidR="006D0489" w:rsidRPr="008C0F7A" w:rsidRDefault="006D0489" w:rsidP="008C0F7A">
      <w:pPr>
        <w:adjustRightInd w:val="0"/>
        <w:spacing w:line="276" w:lineRule="auto"/>
        <w:ind w:left="480" w:hanging="480"/>
        <w:jc w:val="both"/>
        <w:rPr>
          <w:rFonts w:ascii="Times New Roman" w:hAnsi="Times New Roman"/>
          <w:noProof/>
          <w:sz w:val="24"/>
        </w:rPr>
      </w:pPr>
      <w:r w:rsidRPr="008C0F7A">
        <w:rPr>
          <w:rFonts w:ascii="Times New Roman" w:hAnsi="Times New Roman"/>
          <w:noProof/>
          <w:sz w:val="24"/>
        </w:rPr>
        <w:t xml:space="preserve">Sugiono, A &amp; Untung, E. (2016). </w:t>
      </w:r>
      <w:r w:rsidRPr="008C0F7A">
        <w:rPr>
          <w:rFonts w:ascii="Times New Roman" w:hAnsi="Times New Roman"/>
          <w:i/>
          <w:iCs/>
          <w:noProof/>
          <w:sz w:val="24"/>
        </w:rPr>
        <w:t>Panduan Praktis Dasar Analisa Keuangan Edisi Revisi</w:t>
      </w:r>
      <w:r w:rsidRPr="008C0F7A">
        <w:rPr>
          <w:rFonts w:ascii="Times New Roman" w:hAnsi="Times New Roman"/>
          <w:noProof/>
          <w:sz w:val="24"/>
        </w:rPr>
        <w:t>. Gramedia Widiasarana Indonesia. https://books.google.co.id/books?id=2FFJDwAAQBAJ</w:t>
      </w:r>
    </w:p>
    <w:p w14:paraId="45028013" w14:textId="68B88D13" w:rsidR="006D0489" w:rsidRPr="008C0F7A" w:rsidRDefault="006D0489" w:rsidP="008C0F7A">
      <w:pPr>
        <w:adjustRightInd w:val="0"/>
        <w:spacing w:line="276" w:lineRule="auto"/>
        <w:ind w:left="480" w:hanging="480"/>
        <w:jc w:val="both"/>
        <w:rPr>
          <w:rFonts w:ascii="Times New Roman" w:hAnsi="Times New Roman"/>
          <w:noProof/>
          <w:sz w:val="24"/>
        </w:rPr>
      </w:pPr>
      <w:r w:rsidRPr="008C0F7A">
        <w:rPr>
          <w:rFonts w:ascii="Times New Roman" w:hAnsi="Times New Roman"/>
          <w:noProof/>
          <w:sz w:val="24"/>
        </w:rPr>
        <w:t xml:space="preserve">Nur, T. M., Harahap, A., &amp; Taryono, T. (2015). </w:t>
      </w:r>
      <w:r w:rsidRPr="008C0F7A">
        <w:rPr>
          <w:rFonts w:ascii="Times New Roman" w:hAnsi="Times New Roman"/>
          <w:i/>
          <w:iCs/>
          <w:noProof/>
          <w:sz w:val="24"/>
        </w:rPr>
        <w:t>Analisis Perubahan Pendapatan Usaha Pedagang Eceran Sebelum Dan Sesudah Berdirinya Indomaret Dan Alfamart Di Kecamatan Tampan Pekanbaru</w:t>
      </w:r>
      <w:r w:rsidRPr="008C0F7A">
        <w:rPr>
          <w:rFonts w:ascii="Times New Roman" w:hAnsi="Times New Roman"/>
          <w:noProof/>
          <w:sz w:val="24"/>
        </w:rPr>
        <w:t>. Riau University.</w:t>
      </w:r>
    </w:p>
    <w:p w14:paraId="4DDEBC41" w14:textId="3F72BAAC" w:rsidR="006D0489" w:rsidRPr="008C0F7A" w:rsidRDefault="006D0489" w:rsidP="008C0F7A">
      <w:pPr>
        <w:adjustRightInd w:val="0"/>
        <w:spacing w:line="276" w:lineRule="auto"/>
        <w:ind w:left="480" w:hanging="480"/>
        <w:jc w:val="both"/>
        <w:rPr>
          <w:rFonts w:ascii="Times New Roman" w:hAnsi="Times New Roman"/>
          <w:noProof/>
          <w:sz w:val="24"/>
        </w:rPr>
      </w:pPr>
      <w:r w:rsidRPr="008C0F7A">
        <w:rPr>
          <w:rFonts w:ascii="Times New Roman" w:hAnsi="Times New Roman"/>
          <w:noProof/>
          <w:sz w:val="24"/>
        </w:rPr>
        <w:t xml:space="preserve">Suwarni, I. (2019). </w:t>
      </w:r>
      <w:r w:rsidRPr="008C0F7A">
        <w:rPr>
          <w:rFonts w:ascii="Times New Roman" w:hAnsi="Times New Roman"/>
          <w:i/>
          <w:iCs/>
          <w:noProof/>
          <w:sz w:val="24"/>
        </w:rPr>
        <w:t>Pengaruh berkembangnya keberadaan Alfamart/Indomaret terhadap pendapatan Warung Kecil (Studi Kasus di kelurahan Terbanggi Mulya Kecamatan Bandar Mataram Lampung Tengah)</w:t>
      </w:r>
      <w:r w:rsidRPr="008C0F7A">
        <w:rPr>
          <w:rFonts w:ascii="Times New Roman" w:hAnsi="Times New Roman"/>
          <w:noProof/>
          <w:sz w:val="24"/>
        </w:rPr>
        <w:t>. IAIN Metro.</w:t>
      </w:r>
    </w:p>
    <w:p w14:paraId="239BDFA3" w14:textId="77777777" w:rsidR="006D0489" w:rsidRPr="008C3D18" w:rsidRDefault="006D0489" w:rsidP="006D0489">
      <w:pPr>
        <w:adjustRightInd w:val="0"/>
        <w:ind w:left="480" w:hanging="480"/>
        <w:jc w:val="both"/>
        <w:rPr>
          <w:noProof/>
          <w:sz w:val="24"/>
        </w:rPr>
      </w:pPr>
    </w:p>
    <w:p w14:paraId="0B1BA0A8" w14:textId="77777777" w:rsidR="000D21C8" w:rsidRPr="000D21C8" w:rsidRDefault="000D21C8" w:rsidP="000D21C8">
      <w:pPr>
        <w:tabs>
          <w:tab w:val="left" w:pos="993"/>
        </w:tabs>
        <w:spacing w:after="80" w:line="360" w:lineRule="auto"/>
        <w:jc w:val="both"/>
        <w:rPr>
          <w:rFonts w:ascii="Times New Roman" w:hAnsi="Times New Roman"/>
          <w:sz w:val="24"/>
          <w:szCs w:val="24"/>
          <w:lang w:val="en-ID"/>
        </w:rPr>
      </w:pPr>
    </w:p>
    <w:sectPr w:rsidR="000D21C8" w:rsidRPr="000D21C8" w:rsidSect="007431C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0AE8" w14:textId="77777777" w:rsidR="004026B4" w:rsidRDefault="004026B4" w:rsidP="00CD479D">
      <w:pPr>
        <w:spacing w:after="0" w:line="240" w:lineRule="auto"/>
      </w:pPr>
      <w:r>
        <w:separator/>
      </w:r>
    </w:p>
  </w:endnote>
  <w:endnote w:type="continuationSeparator" w:id="0">
    <w:p w14:paraId="3C8CAA59" w14:textId="77777777" w:rsidR="004026B4" w:rsidRDefault="004026B4" w:rsidP="00CD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te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48E8" w14:textId="77777777" w:rsidR="00AD2EBC" w:rsidRDefault="00AD2EBC" w:rsidP="00AD2EBC">
    <w:pPr>
      <w:pStyle w:val="Footer"/>
    </w:pPr>
    <w:hyperlink r:id="rId1" w:history="1">
      <w:r w:rsidRPr="00A86B4A">
        <w:rPr>
          <w:rStyle w:val="Hyperlink"/>
        </w:rPr>
        <w:t>https://jurnal.umt.ac.id/index.php/jceb/index</w:t>
      </w:r>
    </w:hyperlink>
    <w:r>
      <w:tab/>
    </w:r>
    <w:r>
      <w:tab/>
    </w:r>
    <w:r>
      <w:fldChar w:fldCharType="begin"/>
    </w:r>
    <w:r>
      <w:instrText xml:space="preserve"> PAGE   \* MERGEFORMAT </w:instrText>
    </w:r>
    <w:r>
      <w:fldChar w:fldCharType="separate"/>
    </w:r>
    <w:r>
      <w:rPr>
        <w:noProof/>
      </w:rPr>
      <w:t>2</w:t>
    </w:r>
    <w:r>
      <w:rPr>
        <w:noProof/>
      </w:rPr>
      <w:fldChar w:fldCharType="end"/>
    </w:r>
  </w:p>
  <w:p w14:paraId="01DFACCC" w14:textId="77777777" w:rsidR="003C35E7" w:rsidRDefault="003C3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3AAB" w14:textId="3841D71F" w:rsidR="00EE4141" w:rsidRDefault="0056788B" w:rsidP="00EE4141">
    <w:pPr>
      <w:pStyle w:val="Footer"/>
      <w:ind w:firstLine="720"/>
      <w:rPr>
        <w:lang w:val="en-ID"/>
      </w:rPr>
    </w:pPr>
    <w:bookmarkStart w:id="3" w:name="_Hlk128213589"/>
    <w:r>
      <w:rPr>
        <w:noProof/>
      </w:rPr>
      <w:drawing>
        <wp:anchor distT="0" distB="0" distL="114300" distR="114300" simplePos="0" relativeHeight="251657728" behindDoc="0" locked="0" layoutInCell="1" allowOverlap="1" wp14:anchorId="54C7CED0" wp14:editId="6CCAB9AB">
          <wp:simplePos x="0" y="0"/>
          <wp:positionH relativeFrom="column">
            <wp:posOffset>-1905</wp:posOffset>
          </wp:positionH>
          <wp:positionV relativeFrom="paragraph">
            <wp:posOffset>13335</wp:posOffset>
          </wp:positionV>
          <wp:extent cx="558800" cy="3143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314325"/>
                  </a:xfrm>
                  <a:prstGeom prst="rect">
                    <a:avLst/>
                  </a:prstGeom>
                  <a:noFill/>
                  <a:ln>
                    <a:noFill/>
                  </a:ln>
                </pic:spPr>
              </pic:pic>
            </a:graphicData>
          </a:graphic>
          <wp14:sizeRelH relativeFrom="page">
            <wp14:pctWidth>0</wp14:pctWidth>
          </wp14:sizeRelH>
          <wp14:sizeRelV relativeFrom="margin">
            <wp14:pctHeight>0</wp14:pctHeight>
          </wp14:sizeRelV>
        </wp:anchor>
      </w:drawing>
    </w:r>
    <w:r w:rsidR="00EE4141">
      <w:t xml:space="preserve">     Copyright </w:t>
    </w:r>
    <w:r w:rsidR="00EE4141" w:rsidRPr="00EE4141">
      <w:rPr>
        <w:rFonts w:cs="Calibri"/>
      </w:rPr>
      <w:t>©</w:t>
    </w:r>
    <w:r w:rsidR="00EE4141">
      <w:t xml:space="preserve"> 2023 </w:t>
    </w:r>
    <w:r w:rsidR="00EE4141" w:rsidRPr="0075160D">
      <w:rPr>
        <w:lang w:val="en-ID"/>
      </w:rPr>
      <w:t>Jurnal Comparative: Ekonomi dan Bisnis</w:t>
    </w:r>
  </w:p>
  <w:p w14:paraId="18D892DB" w14:textId="77777777" w:rsidR="00EE4141" w:rsidRPr="0075160D" w:rsidRDefault="00EE4141" w:rsidP="00EE4141">
    <w:pPr>
      <w:pStyle w:val="Footer"/>
      <w:rPr>
        <w:lang w:val="en-ID"/>
      </w:rPr>
    </w:pPr>
    <w:r>
      <w:rPr>
        <w:lang w:val="en-ID"/>
      </w:rPr>
      <w:t xml:space="preserve">                    Licensed Under a </w:t>
    </w:r>
    <w:r w:rsidRPr="0075160D">
      <w:rPr>
        <w:lang w:val="en-ID"/>
      </w:rPr>
      <w:t>Creative Commons At</w:t>
    </w:r>
    <w:r>
      <w:rPr>
        <w:lang w:val="en-ID"/>
      </w:rPr>
      <w:t>t</w:t>
    </w:r>
    <w:r w:rsidRPr="0075160D">
      <w:rPr>
        <w:lang w:val="en-ID"/>
      </w:rPr>
      <w:t>ribu</w:t>
    </w:r>
    <w:r>
      <w:rPr>
        <w:lang w:val="en-ID"/>
      </w:rPr>
      <w:t>tion</w:t>
    </w:r>
    <w:r w:rsidRPr="0075160D">
      <w:rPr>
        <w:lang w:val="en-ID"/>
      </w:rPr>
      <w:t xml:space="preserve"> 4.0 Internasional</w:t>
    </w:r>
    <w:r>
      <w:rPr>
        <w:lang w:val="en-ID"/>
      </w:rPr>
      <w:t xml:space="preserve"> Licence</w:t>
    </w:r>
  </w:p>
  <w:bookmarkEnd w:id="3"/>
  <w:p w14:paraId="4786A224" w14:textId="77777777" w:rsidR="003C35E7" w:rsidRDefault="00EE4141" w:rsidP="001E2979">
    <w:pPr>
      <w:pStyle w:val="Footer"/>
      <w:jc w:val="center"/>
    </w:pPr>
    <w:r>
      <w:tab/>
    </w:r>
    <w:r>
      <w:tab/>
    </w:r>
    <w:r w:rsidR="003C35E7">
      <w:fldChar w:fldCharType="begin"/>
    </w:r>
    <w:r w:rsidR="003C35E7">
      <w:instrText xml:space="preserve"> PAGE   \* MERGEFORMAT </w:instrText>
    </w:r>
    <w:r w:rsidR="003C35E7">
      <w:fldChar w:fldCharType="separate"/>
    </w:r>
    <w:r w:rsidR="003C35E7">
      <w:rPr>
        <w:noProof/>
      </w:rPr>
      <w:t>2</w:t>
    </w:r>
    <w:r w:rsidR="003C35E7">
      <w:rPr>
        <w:noProof/>
      </w:rPr>
      <w:fldChar w:fldCharType="end"/>
    </w:r>
  </w:p>
  <w:p w14:paraId="13071CF7" w14:textId="77777777" w:rsidR="00492B79" w:rsidRPr="001E2979" w:rsidRDefault="00492B79" w:rsidP="00492B79">
    <w:pPr>
      <w:pStyle w:val="Footer"/>
      <w:rPr>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BF27A" w14:textId="77777777" w:rsidR="001E2979" w:rsidRPr="001E2979" w:rsidRDefault="001E2979" w:rsidP="001E2979">
    <w:pPr>
      <w:pStyle w:val="Footer"/>
      <w:jc w:val="center"/>
      <w:rPr>
        <w:rFonts w:ascii="Times New Roman" w:hAnsi="Times New Roman"/>
        <w:sz w:val="28"/>
        <w:szCs w:val="24"/>
      </w:rPr>
    </w:pPr>
    <w:r>
      <w:fldChar w:fldCharType="begin"/>
    </w:r>
    <w:r>
      <w:instrText xml:space="preserve"> PAGE   \* MERGEFORMAT </w:instrText>
    </w:r>
    <w:r>
      <w:fldChar w:fldCharType="separate"/>
    </w:r>
    <w:r>
      <w:rPr>
        <w:noProof/>
      </w:rPr>
      <w:t>2</w:t>
    </w:r>
    <w:r>
      <w:rPr>
        <w:noProof/>
      </w:rPr>
      <w:fldChar w:fldCharType="end"/>
    </w:r>
  </w:p>
  <w:p w14:paraId="00923B25" w14:textId="77777777" w:rsidR="001E2979" w:rsidRDefault="001E2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D034" w14:textId="77777777" w:rsidR="004026B4" w:rsidRDefault="004026B4" w:rsidP="00CD479D">
      <w:pPr>
        <w:spacing w:after="0" w:line="240" w:lineRule="auto"/>
      </w:pPr>
      <w:r>
        <w:separator/>
      </w:r>
    </w:p>
  </w:footnote>
  <w:footnote w:type="continuationSeparator" w:id="0">
    <w:p w14:paraId="20602D79" w14:textId="77777777" w:rsidR="004026B4" w:rsidRDefault="004026B4" w:rsidP="00CD4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A688" w14:textId="77777777" w:rsidR="00492B79" w:rsidRPr="00EF78DF" w:rsidRDefault="00492B79" w:rsidP="00492B79">
    <w:pPr>
      <w:pStyle w:val="Header"/>
      <w:tabs>
        <w:tab w:val="clear" w:pos="4680"/>
        <w:tab w:val="clear" w:pos="9360"/>
        <w:tab w:val="right" w:pos="9071"/>
      </w:tabs>
      <w:rPr>
        <w:rFonts w:cs="Calibri"/>
      </w:rPr>
    </w:pPr>
    <w:r w:rsidRPr="00EF78DF">
      <w:rPr>
        <w:rFonts w:cs="Calibri"/>
      </w:rPr>
      <w:tab/>
    </w:r>
    <w:r w:rsidR="00041870">
      <w:rPr>
        <w:rFonts w:cs="Calibri"/>
      </w:rPr>
      <w:t>Title by</w:t>
    </w:r>
    <w:r w:rsidRPr="00EF78DF">
      <w:rPr>
        <w:rFonts w:cs="Calibri"/>
      </w:rPr>
      <w:t xml:space="preserve"> </w:t>
    </w:r>
    <w:r w:rsidR="00461D77" w:rsidRPr="00EF78DF">
      <w:rPr>
        <w:rFonts w:cs="Calibri"/>
      </w:rPr>
      <w:t>First Author Name, Second Author Name, Third Author Name</w:t>
    </w:r>
    <w:r w:rsidR="00461D77" w:rsidRPr="00EF78DF">
      <w:rPr>
        <w:rFonts w:cs="Calibri"/>
        <w:vertAlign w:val="superscript"/>
      </w:rPr>
      <w:t xml:space="preserve">, </w:t>
    </w:r>
    <w:r w:rsidR="00461D77" w:rsidRPr="00EF78DF">
      <w:rPr>
        <w:rFonts w:cs="Calibr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429DE" w14:textId="77777777" w:rsidR="00461D77" w:rsidRPr="00EF78DF" w:rsidRDefault="00A63B42" w:rsidP="003C35E7">
    <w:pPr>
      <w:pStyle w:val="Header"/>
      <w:tabs>
        <w:tab w:val="clear" w:pos="9360"/>
        <w:tab w:val="right" w:pos="9071"/>
      </w:tabs>
      <w:rPr>
        <w:rFonts w:ascii="Calibri Light" w:hAnsi="Calibri Light" w:cs="Calibri Light"/>
        <w:iCs/>
        <w:lang w:val="sv-SE"/>
      </w:rPr>
    </w:pPr>
    <w:bookmarkStart w:id="2" w:name="_Hlk121388465"/>
    <w:r w:rsidRPr="00A63B42">
      <w:rPr>
        <w:rFonts w:ascii="Calibri Light" w:hAnsi="Calibri Light" w:cs="Calibri Light"/>
        <w:iCs/>
        <w:lang w:val="sv-SE"/>
      </w:rPr>
      <w:t>Jurnal Comparative: Ekonomi dan Bisnis</w:t>
    </w:r>
    <w:r w:rsidR="0061561F" w:rsidRPr="00EF78DF">
      <w:rPr>
        <w:rFonts w:ascii="Calibri Light" w:hAnsi="Calibri Light" w:cs="Calibri Light"/>
        <w:iCs/>
        <w:lang w:val="sv-SE"/>
      </w:rPr>
      <w:t xml:space="preserve">, </w:t>
    </w:r>
    <w:r>
      <w:rPr>
        <w:rFonts w:ascii="Calibri Light" w:hAnsi="Calibri Light" w:cs="Calibri Light"/>
        <w:iCs/>
        <w:lang w:val="sv-SE"/>
      </w:rPr>
      <w:t>XX</w:t>
    </w:r>
    <w:r w:rsidR="0061561F">
      <w:rPr>
        <w:rFonts w:ascii="Calibri Light" w:hAnsi="Calibri Light" w:cs="Calibri Light"/>
        <w:iCs/>
        <w:lang w:val="sv-SE"/>
      </w:rPr>
      <w:t>(</w:t>
    </w:r>
    <w:r>
      <w:rPr>
        <w:rFonts w:ascii="Calibri Light" w:hAnsi="Calibri Light" w:cs="Calibri Light"/>
        <w:iCs/>
        <w:lang w:val="sv-SE"/>
      </w:rPr>
      <w:t>X</w:t>
    </w:r>
    <w:r w:rsidR="0061561F">
      <w:rPr>
        <w:rFonts w:ascii="Calibri Light" w:hAnsi="Calibri Light" w:cs="Calibri Light"/>
        <w:iCs/>
        <w:lang w:val="sv-SE"/>
      </w:rPr>
      <w:t xml:space="preserve">) </w:t>
    </w:r>
    <w:r w:rsidR="0061561F" w:rsidRPr="00EF78DF">
      <w:rPr>
        <w:rFonts w:ascii="Calibri Light" w:hAnsi="Calibri Light" w:cs="Calibri Light"/>
        <w:iCs/>
        <w:lang w:val="sv-SE"/>
      </w:rPr>
      <w:t>20</w:t>
    </w:r>
    <w:r>
      <w:rPr>
        <w:rFonts w:ascii="Calibri Light" w:hAnsi="Calibri Light" w:cs="Calibri Light"/>
        <w:iCs/>
        <w:lang w:val="sv-SE"/>
      </w:rPr>
      <w:t>XX</w:t>
    </w:r>
    <w:r w:rsidR="0061561F">
      <w:rPr>
        <w:rFonts w:ascii="Calibri Light" w:hAnsi="Calibri Light" w:cs="Calibri Light"/>
        <w:iCs/>
        <w:lang w:val="sv-SE"/>
      </w:rPr>
      <w:t>,</w:t>
    </w:r>
    <w:r w:rsidR="00461D77" w:rsidRPr="00EF78DF">
      <w:rPr>
        <w:rFonts w:ascii="Calibri Light" w:hAnsi="Calibri Light" w:cs="Calibri Light"/>
        <w:iCs/>
        <w:lang w:val="sv-SE"/>
      </w:rPr>
      <w:t xml:space="preserve"> </w:t>
    </w:r>
    <w:r>
      <w:rPr>
        <w:rFonts w:ascii="Calibri Light" w:hAnsi="Calibri Light" w:cs="Calibri Light"/>
        <w:iCs/>
        <w:lang w:val="sv-SE"/>
      </w:rPr>
      <w:t>hal X</w:t>
    </w:r>
    <w:r w:rsidR="00461D77" w:rsidRPr="00EF78DF">
      <w:rPr>
        <w:rFonts w:ascii="Calibri Light" w:hAnsi="Calibri Light" w:cs="Calibri Light"/>
        <w:iCs/>
        <w:lang w:val="sv-SE"/>
      </w:rPr>
      <w:t>-</w:t>
    </w:r>
    <w:r>
      <w:rPr>
        <w:rFonts w:ascii="Calibri Light" w:hAnsi="Calibri Light" w:cs="Calibri Light"/>
        <w:iCs/>
        <w:lang w:val="sv-SE"/>
      </w:rPr>
      <w:t>X</w:t>
    </w:r>
  </w:p>
  <w:p w14:paraId="50D72042" w14:textId="77777777" w:rsidR="00492B79" w:rsidRPr="00EF78DF" w:rsidRDefault="00A63B42" w:rsidP="003C35E7">
    <w:pPr>
      <w:pStyle w:val="Header"/>
      <w:tabs>
        <w:tab w:val="clear" w:pos="9360"/>
        <w:tab w:val="right" w:pos="9071"/>
      </w:tabs>
      <w:rPr>
        <w:rFonts w:ascii="Calibri Light" w:hAnsi="Calibri Light"/>
        <w:iCs/>
        <w:lang w:val="sv-SE"/>
      </w:rPr>
    </w:pPr>
    <w:r w:rsidRPr="00A63B42">
      <w:rPr>
        <w:rFonts w:ascii="Calibri Light" w:hAnsi="Calibri Light" w:cs="Calibri Light"/>
        <w:iCs/>
        <w:lang w:val="sv-SE"/>
      </w:rPr>
      <w:t>DOI: http://dx.doi.org/10.31000/combis.v4i2</w:t>
    </w:r>
    <w:r w:rsidR="00C822D0">
      <w:rPr>
        <w:rFonts w:ascii="Calibri Light" w:hAnsi="Calibri Light" w:cs="Calibri Light"/>
        <w:iCs/>
        <w:lang w:val="sv-SE"/>
      </w:rPr>
      <w:t xml:space="preserve">, </w:t>
    </w:r>
    <w:r w:rsidR="00EE4141">
      <w:rPr>
        <w:rFonts w:ascii="Calibri Light" w:hAnsi="Calibri Light" w:cs="Calibri Light"/>
        <w:iCs/>
        <w:lang w:val="sv-SE"/>
      </w:rPr>
      <w:t xml:space="preserve">                                                         </w:t>
    </w:r>
    <w:r w:rsidR="00461D77" w:rsidRPr="00EF78DF">
      <w:rPr>
        <w:rFonts w:ascii="Calibri Light" w:hAnsi="Calibri Light" w:cs="Calibri Light"/>
        <w:iCs/>
        <w:lang w:val="sv-SE"/>
      </w:rPr>
      <w:t xml:space="preserve">ISSN (Online) </w:t>
    </w:r>
    <w:r w:rsidRPr="00A63B42">
      <w:rPr>
        <w:rFonts w:ascii="Calibri Light" w:hAnsi="Calibri Light" w:cs="Calibri Light"/>
        <w:iCs/>
        <w:lang w:val="sv-SE"/>
      </w:rPr>
      <w:t>2745-9632</w:t>
    </w:r>
    <w:bookmarkEnd w:id="2"/>
    <w:r w:rsidR="00492B79" w:rsidRPr="00C03821">
      <w:rPr>
        <w:rFonts w:ascii="Calibri Light" w:hAnsi="Calibri Light"/>
        <w:lang w:val="fi-FI"/>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7AC4"/>
    <w:multiLevelType w:val="hybridMultilevel"/>
    <w:tmpl w:val="E41ECDFE"/>
    <w:lvl w:ilvl="0" w:tplc="8A847A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316E43"/>
    <w:multiLevelType w:val="hybridMultilevel"/>
    <w:tmpl w:val="9C948AC4"/>
    <w:lvl w:ilvl="0" w:tplc="1C381AB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19414F"/>
    <w:multiLevelType w:val="multilevel"/>
    <w:tmpl w:val="2D64D96A"/>
    <w:lvl w:ilvl="0">
      <w:start w:val="3"/>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3"/>
      <w:numFmt w:val="decimal"/>
      <w:lvlText w:val="%5."/>
      <w:lvlJc w:val="left"/>
      <w:pPr>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7D73F1E"/>
    <w:multiLevelType w:val="multilevel"/>
    <w:tmpl w:val="40684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625BBF"/>
    <w:multiLevelType w:val="hybridMultilevel"/>
    <w:tmpl w:val="291427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BBC09DD"/>
    <w:multiLevelType w:val="hybridMultilevel"/>
    <w:tmpl w:val="09D0B7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D7E3F"/>
    <w:multiLevelType w:val="multilevel"/>
    <w:tmpl w:val="11E6E0C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F4666D"/>
    <w:multiLevelType w:val="multilevel"/>
    <w:tmpl w:val="1E2614D4"/>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F06000"/>
    <w:multiLevelType w:val="hybridMultilevel"/>
    <w:tmpl w:val="3DDC7F3A"/>
    <w:lvl w:ilvl="0" w:tplc="CCDEFFAA">
      <w:start w:val="1"/>
      <w:numFmt w:val="decimal"/>
      <w:lvlText w:val="%1."/>
      <w:lvlJc w:val="left"/>
      <w:pPr>
        <w:ind w:left="136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B677DA8"/>
    <w:multiLevelType w:val="hybridMultilevel"/>
    <w:tmpl w:val="A97A62DE"/>
    <w:lvl w:ilvl="0" w:tplc="133E950E">
      <w:start w:val="3"/>
      <w:numFmt w:val="bullet"/>
      <w:lvlText w:val=""/>
      <w:lvlJc w:val="left"/>
      <w:pPr>
        <w:ind w:left="720" w:hanging="360"/>
      </w:pPr>
      <w:rPr>
        <w:rFonts w:ascii="Symbol" w:eastAsia="SimSun" w:hAnsi="Symbol"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4F0542BF"/>
    <w:multiLevelType w:val="hybridMultilevel"/>
    <w:tmpl w:val="8CC85480"/>
    <w:lvl w:ilvl="0" w:tplc="08A4F2A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9804A0"/>
    <w:multiLevelType w:val="multilevel"/>
    <w:tmpl w:val="56AC7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4C7B96"/>
    <w:multiLevelType w:val="hybridMultilevel"/>
    <w:tmpl w:val="FC0E3936"/>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53BA5E19"/>
    <w:multiLevelType w:val="hybridMultilevel"/>
    <w:tmpl w:val="FDFE8E22"/>
    <w:lvl w:ilvl="0" w:tplc="04090011">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3C1392"/>
    <w:multiLevelType w:val="multilevel"/>
    <w:tmpl w:val="0F28B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E72586"/>
    <w:multiLevelType w:val="hybridMultilevel"/>
    <w:tmpl w:val="1D8019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C214FD"/>
    <w:multiLevelType w:val="hybridMultilevel"/>
    <w:tmpl w:val="AD285258"/>
    <w:lvl w:ilvl="0" w:tplc="B4C8E8A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6D3677"/>
    <w:multiLevelType w:val="hybridMultilevel"/>
    <w:tmpl w:val="864ED4FA"/>
    <w:lvl w:ilvl="0" w:tplc="21A654D2">
      <w:start w:val="3"/>
      <w:numFmt w:val="bullet"/>
      <w:lvlText w:val=""/>
      <w:lvlJc w:val="left"/>
      <w:pPr>
        <w:ind w:left="720" w:hanging="360"/>
      </w:pPr>
      <w:rPr>
        <w:rFonts w:ascii="Symbol" w:eastAsia="SimSun" w:hAnsi="Symbol"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724165EA"/>
    <w:multiLevelType w:val="hybridMultilevel"/>
    <w:tmpl w:val="3F561CF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78A31E8"/>
    <w:multiLevelType w:val="hybridMultilevel"/>
    <w:tmpl w:val="E7704346"/>
    <w:lvl w:ilvl="0" w:tplc="8EC24A7E">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8A05B4B"/>
    <w:multiLevelType w:val="hybridMultilevel"/>
    <w:tmpl w:val="D12884EE"/>
    <w:lvl w:ilvl="0" w:tplc="5BCC2D28">
      <w:start w:val="3"/>
      <w:numFmt w:val="bullet"/>
      <w:lvlText w:val=""/>
      <w:lvlJc w:val="left"/>
      <w:pPr>
        <w:ind w:left="720" w:hanging="360"/>
      </w:pPr>
      <w:rPr>
        <w:rFonts w:ascii="Symbol" w:eastAsia="SimSun" w:hAnsi="Symbol"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687097066">
    <w:abstractNumId w:val="5"/>
  </w:num>
  <w:num w:numId="2" w16cid:durableId="48195260">
    <w:abstractNumId w:val="15"/>
  </w:num>
  <w:num w:numId="3" w16cid:durableId="1948389608">
    <w:abstractNumId w:val="7"/>
  </w:num>
  <w:num w:numId="4" w16cid:durableId="984891962">
    <w:abstractNumId w:val="21"/>
  </w:num>
  <w:num w:numId="5" w16cid:durableId="2135513884">
    <w:abstractNumId w:val="10"/>
  </w:num>
  <w:num w:numId="6" w16cid:durableId="457381148">
    <w:abstractNumId w:val="18"/>
  </w:num>
  <w:num w:numId="7" w16cid:durableId="363556956">
    <w:abstractNumId w:val="11"/>
  </w:num>
  <w:num w:numId="8" w16cid:durableId="1214729628">
    <w:abstractNumId w:val="19"/>
  </w:num>
  <w:num w:numId="9" w16cid:durableId="782726671">
    <w:abstractNumId w:val="0"/>
  </w:num>
  <w:num w:numId="10" w16cid:durableId="1824541459">
    <w:abstractNumId w:val="1"/>
  </w:num>
  <w:num w:numId="11" w16cid:durableId="1493567117">
    <w:abstractNumId w:val="17"/>
  </w:num>
  <w:num w:numId="12" w16cid:durableId="207298450">
    <w:abstractNumId w:val="4"/>
  </w:num>
  <w:num w:numId="13" w16cid:durableId="1578401711">
    <w:abstractNumId w:val="20"/>
  </w:num>
  <w:num w:numId="14" w16cid:durableId="1108549509">
    <w:abstractNumId w:val="14"/>
  </w:num>
  <w:num w:numId="15" w16cid:durableId="1852840448">
    <w:abstractNumId w:val="13"/>
  </w:num>
  <w:num w:numId="16" w16cid:durableId="840242381">
    <w:abstractNumId w:val="16"/>
  </w:num>
  <w:num w:numId="17" w16cid:durableId="576280717">
    <w:abstractNumId w:val="9"/>
  </w:num>
  <w:num w:numId="18" w16cid:durableId="136774526">
    <w:abstractNumId w:val="8"/>
  </w:num>
  <w:num w:numId="19" w16cid:durableId="1070807764">
    <w:abstractNumId w:val="2"/>
  </w:num>
  <w:num w:numId="20" w16cid:durableId="1400246172">
    <w:abstractNumId w:val="6"/>
  </w:num>
  <w:num w:numId="21" w16cid:durableId="920597690">
    <w:abstractNumId w:val="12"/>
  </w:num>
  <w:num w:numId="22" w16cid:durableId="850526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DB4"/>
    <w:rsid w:val="00012612"/>
    <w:rsid w:val="00017403"/>
    <w:rsid w:val="00021A24"/>
    <w:rsid w:val="000263DE"/>
    <w:rsid w:val="000376F0"/>
    <w:rsid w:val="00041870"/>
    <w:rsid w:val="000A62A9"/>
    <w:rsid w:val="000B6130"/>
    <w:rsid w:val="000C7DB4"/>
    <w:rsid w:val="000D21C8"/>
    <w:rsid w:val="000D48CA"/>
    <w:rsid w:val="000F1245"/>
    <w:rsid w:val="001352B5"/>
    <w:rsid w:val="00167A12"/>
    <w:rsid w:val="001953EB"/>
    <w:rsid w:val="00196CC0"/>
    <w:rsid w:val="001A0B05"/>
    <w:rsid w:val="001E2979"/>
    <w:rsid w:val="00205831"/>
    <w:rsid w:val="00207D7F"/>
    <w:rsid w:val="002A640D"/>
    <w:rsid w:val="002F7A6D"/>
    <w:rsid w:val="00333C91"/>
    <w:rsid w:val="00360FCE"/>
    <w:rsid w:val="00386506"/>
    <w:rsid w:val="003C1DA6"/>
    <w:rsid w:val="003C3014"/>
    <w:rsid w:val="003C35E7"/>
    <w:rsid w:val="003D1229"/>
    <w:rsid w:val="003E2428"/>
    <w:rsid w:val="003E2992"/>
    <w:rsid w:val="003E3092"/>
    <w:rsid w:val="003F336E"/>
    <w:rsid w:val="003F56BE"/>
    <w:rsid w:val="004026B4"/>
    <w:rsid w:val="00416FD4"/>
    <w:rsid w:val="00461D77"/>
    <w:rsid w:val="00492B79"/>
    <w:rsid w:val="004C337A"/>
    <w:rsid w:val="004C52F9"/>
    <w:rsid w:val="004C5D87"/>
    <w:rsid w:val="004D7F09"/>
    <w:rsid w:val="004E0228"/>
    <w:rsid w:val="00502B4A"/>
    <w:rsid w:val="00513308"/>
    <w:rsid w:val="005250B8"/>
    <w:rsid w:val="005465DC"/>
    <w:rsid w:val="00560364"/>
    <w:rsid w:val="0056788B"/>
    <w:rsid w:val="00574FE4"/>
    <w:rsid w:val="005B341B"/>
    <w:rsid w:val="0061561F"/>
    <w:rsid w:val="0063772C"/>
    <w:rsid w:val="00647181"/>
    <w:rsid w:val="0065718B"/>
    <w:rsid w:val="006835BD"/>
    <w:rsid w:val="006B327C"/>
    <w:rsid w:val="006D0489"/>
    <w:rsid w:val="006F468A"/>
    <w:rsid w:val="006F5129"/>
    <w:rsid w:val="007210F2"/>
    <w:rsid w:val="0072393C"/>
    <w:rsid w:val="007431C8"/>
    <w:rsid w:val="00755908"/>
    <w:rsid w:val="0077715B"/>
    <w:rsid w:val="007800EF"/>
    <w:rsid w:val="007C1F15"/>
    <w:rsid w:val="007F7DF3"/>
    <w:rsid w:val="008C0F7A"/>
    <w:rsid w:val="008E5A0A"/>
    <w:rsid w:val="008F68B6"/>
    <w:rsid w:val="00986F25"/>
    <w:rsid w:val="00A14A7F"/>
    <w:rsid w:val="00A35375"/>
    <w:rsid w:val="00A35693"/>
    <w:rsid w:val="00A37844"/>
    <w:rsid w:val="00A431DB"/>
    <w:rsid w:val="00A43D67"/>
    <w:rsid w:val="00A63B42"/>
    <w:rsid w:val="00AD2EBC"/>
    <w:rsid w:val="00B235D2"/>
    <w:rsid w:val="00B56814"/>
    <w:rsid w:val="00BC63E1"/>
    <w:rsid w:val="00BD56F7"/>
    <w:rsid w:val="00C03821"/>
    <w:rsid w:val="00C0705D"/>
    <w:rsid w:val="00C543B2"/>
    <w:rsid w:val="00C822D0"/>
    <w:rsid w:val="00C90CFF"/>
    <w:rsid w:val="00CD10C3"/>
    <w:rsid w:val="00CD43AF"/>
    <w:rsid w:val="00CD479D"/>
    <w:rsid w:val="00CF7EDE"/>
    <w:rsid w:val="00D14024"/>
    <w:rsid w:val="00D23D4C"/>
    <w:rsid w:val="00D50C8E"/>
    <w:rsid w:val="00D658A1"/>
    <w:rsid w:val="00D8789B"/>
    <w:rsid w:val="00D96F2D"/>
    <w:rsid w:val="00DA18BF"/>
    <w:rsid w:val="00DA3303"/>
    <w:rsid w:val="00DC3EAA"/>
    <w:rsid w:val="00DD4FE7"/>
    <w:rsid w:val="00E20426"/>
    <w:rsid w:val="00E44CB8"/>
    <w:rsid w:val="00EE4141"/>
    <w:rsid w:val="00EF78DF"/>
    <w:rsid w:val="00F27F82"/>
    <w:rsid w:val="00F40EA2"/>
    <w:rsid w:val="00F51DEA"/>
    <w:rsid w:val="00F6443F"/>
    <w:rsid w:val="00F954F2"/>
    <w:rsid w:val="00FB5F43"/>
    <w:rsid w:val="00FC4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925A6"/>
  <w15:chartTrackingRefBased/>
  <w15:docId w15:val="{0A272732-1AF6-4457-B11E-F9873C150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79D"/>
    <w:pPr>
      <w:spacing w:after="160" w:line="259" w:lineRule="auto"/>
    </w:pPr>
    <w:rPr>
      <w:sz w:val="22"/>
      <w:szCs w:val="22"/>
    </w:rPr>
  </w:style>
  <w:style w:type="paragraph" w:styleId="Heading7">
    <w:name w:val="heading 7"/>
    <w:basedOn w:val="Normal"/>
    <w:next w:val="Normal"/>
    <w:link w:val="Heading7Char"/>
    <w:uiPriority w:val="9"/>
    <w:semiHidden/>
    <w:unhideWhenUsed/>
    <w:qFormat/>
    <w:rsid w:val="005250B8"/>
    <w:pPr>
      <w:keepNext/>
      <w:keepLines/>
      <w:spacing w:before="40" w:after="0"/>
      <w:outlineLvl w:val="6"/>
    </w:pPr>
    <w:rPr>
      <w:rFonts w:eastAsia="Times New Roman"/>
      <w:color w:val="595959"/>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4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79D"/>
  </w:style>
  <w:style w:type="paragraph" w:styleId="Footer">
    <w:name w:val="footer"/>
    <w:basedOn w:val="Normal"/>
    <w:link w:val="FooterChar"/>
    <w:uiPriority w:val="99"/>
    <w:unhideWhenUsed/>
    <w:rsid w:val="00CD4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79D"/>
  </w:style>
  <w:style w:type="table" w:styleId="TableGrid">
    <w:name w:val="Table Grid"/>
    <w:basedOn w:val="TableNormal"/>
    <w:uiPriority w:val="39"/>
    <w:rsid w:val="00CD4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479D"/>
    <w:rPr>
      <w:color w:val="0563C1"/>
      <w:u w:val="single"/>
    </w:rPr>
  </w:style>
  <w:style w:type="paragraph" w:styleId="ListParagraph">
    <w:name w:val="List Paragraph"/>
    <w:basedOn w:val="Normal"/>
    <w:uiPriority w:val="1"/>
    <w:qFormat/>
    <w:rsid w:val="00CD479D"/>
    <w:pPr>
      <w:ind w:left="720"/>
      <w:contextualSpacing/>
    </w:pPr>
  </w:style>
  <w:style w:type="paragraph" w:customStyle="1" w:styleId="Abstract">
    <w:name w:val="Abstract"/>
    <w:rsid w:val="00CD479D"/>
    <w:pPr>
      <w:spacing w:after="200"/>
      <w:ind w:left="2160"/>
      <w:jc w:val="both"/>
    </w:pPr>
    <w:rPr>
      <w:rFonts w:ascii="Times New Roman" w:eastAsia="SimSun" w:hAnsi="Times New Roman"/>
      <w:b/>
      <w:bCs/>
      <w:sz w:val="18"/>
      <w:szCs w:val="18"/>
      <w:lang w:bidi="en-US"/>
    </w:rPr>
  </w:style>
  <w:style w:type="paragraph" w:customStyle="1" w:styleId="Author">
    <w:name w:val="Author"/>
    <w:rsid w:val="00CD479D"/>
    <w:pPr>
      <w:spacing w:before="360" w:after="40"/>
      <w:ind w:left="2160"/>
      <w:jc w:val="center"/>
    </w:pPr>
    <w:rPr>
      <w:rFonts w:ascii="Times New Roman" w:eastAsia="SimSun" w:hAnsi="Times New Roman"/>
      <w:noProof/>
      <w:lang w:bidi="en-US"/>
    </w:rPr>
  </w:style>
  <w:style w:type="paragraph" w:customStyle="1" w:styleId="keywords">
    <w:name w:val="key words"/>
    <w:rsid w:val="00CD479D"/>
    <w:pPr>
      <w:spacing w:after="120"/>
      <w:ind w:left="2160" w:firstLine="288"/>
      <w:jc w:val="both"/>
    </w:pPr>
    <w:rPr>
      <w:rFonts w:ascii="Times New Roman" w:eastAsia="SimSun" w:hAnsi="Times New Roman"/>
      <w:b/>
      <w:bCs/>
      <w:i/>
      <w:iCs/>
      <w:noProof/>
      <w:sz w:val="18"/>
      <w:szCs w:val="18"/>
      <w:lang w:bidi="en-US"/>
    </w:rPr>
  </w:style>
  <w:style w:type="paragraph" w:customStyle="1" w:styleId="papertitle">
    <w:name w:val="paper title"/>
    <w:rsid w:val="00CD479D"/>
    <w:pPr>
      <w:spacing w:after="120"/>
      <w:ind w:left="2160"/>
      <w:jc w:val="center"/>
    </w:pPr>
    <w:rPr>
      <w:rFonts w:ascii="Times New Roman" w:eastAsia="MS Mincho" w:hAnsi="Times New Roman"/>
      <w:noProof/>
      <w:sz w:val="48"/>
      <w:szCs w:val="48"/>
      <w:lang w:bidi="en-US"/>
    </w:rPr>
  </w:style>
  <w:style w:type="character" w:styleId="Strong">
    <w:name w:val="Strong"/>
    <w:uiPriority w:val="22"/>
    <w:qFormat/>
    <w:rsid w:val="00461D77"/>
    <w:rPr>
      <w:b/>
      <w:bCs/>
    </w:rPr>
  </w:style>
  <w:style w:type="character" w:styleId="UnresolvedMention">
    <w:name w:val="Unresolved Mention"/>
    <w:uiPriority w:val="99"/>
    <w:semiHidden/>
    <w:unhideWhenUsed/>
    <w:rsid w:val="001E2979"/>
    <w:rPr>
      <w:color w:val="605E5C"/>
      <w:shd w:val="clear" w:color="auto" w:fill="E1DFDD"/>
    </w:rPr>
  </w:style>
  <w:style w:type="paragraph" w:styleId="NormalWeb">
    <w:name w:val="Normal (Web)"/>
    <w:basedOn w:val="Normal"/>
    <w:uiPriority w:val="99"/>
    <w:unhideWhenUsed/>
    <w:qFormat/>
    <w:rsid w:val="007210F2"/>
    <w:pPr>
      <w:spacing w:before="100" w:beforeAutospacing="1" w:after="100" w:afterAutospacing="1" w:line="240" w:lineRule="auto"/>
    </w:pPr>
    <w:rPr>
      <w:rFonts w:ascii="Times New Roman" w:eastAsia="Times New Roman" w:hAnsi="Times New Roman"/>
      <w:sz w:val="24"/>
      <w:szCs w:val="24"/>
      <w:lang w:val="id-ID" w:eastAsia="id-ID"/>
    </w:rPr>
  </w:style>
  <w:style w:type="paragraph" w:customStyle="1" w:styleId="MainText">
    <w:name w:val="Main Text"/>
    <w:basedOn w:val="Normal"/>
    <w:rsid w:val="000B6130"/>
    <w:pPr>
      <w:spacing w:after="0" w:line="240" w:lineRule="auto"/>
      <w:ind w:firstLine="284"/>
      <w:jc w:val="both"/>
    </w:pPr>
    <w:rPr>
      <w:rFonts w:ascii="Times New Roman" w:eastAsia="Times New Roman" w:hAnsi="Times New Roman"/>
      <w:sz w:val="20"/>
      <w:szCs w:val="24"/>
    </w:rPr>
  </w:style>
  <w:style w:type="paragraph" w:styleId="Caption">
    <w:name w:val="caption"/>
    <w:basedOn w:val="Normal"/>
    <w:next w:val="Normal"/>
    <w:uiPriority w:val="35"/>
    <w:unhideWhenUsed/>
    <w:qFormat/>
    <w:rsid w:val="00196CC0"/>
    <w:rPr>
      <w:b/>
      <w:bCs/>
      <w:sz w:val="20"/>
      <w:szCs w:val="20"/>
    </w:rPr>
  </w:style>
  <w:style w:type="paragraph" w:styleId="BodyText">
    <w:name w:val="Body Text"/>
    <w:basedOn w:val="Normal"/>
    <w:link w:val="BodyTextChar"/>
    <w:uiPriority w:val="1"/>
    <w:qFormat/>
    <w:rsid w:val="005B341B"/>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5B341B"/>
    <w:rPr>
      <w:rFonts w:ascii="Times New Roman" w:eastAsia="Times New Roman" w:hAnsi="Times New Roman"/>
      <w:sz w:val="24"/>
      <w:szCs w:val="24"/>
      <w:lang w:val="id"/>
    </w:rPr>
  </w:style>
  <w:style w:type="character" w:customStyle="1" w:styleId="Heading7Char">
    <w:name w:val="Heading 7 Char"/>
    <w:basedOn w:val="DefaultParagraphFont"/>
    <w:link w:val="Heading7"/>
    <w:uiPriority w:val="9"/>
    <w:semiHidden/>
    <w:rsid w:val="005250B8"/>
    <w:rPr>
      <w:rFonts w:eastAsia="Times New Roman"/>
      <w:color w:val="595959"/>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4801">
      <w:bodyDiv w:val="1"/>
      <w:marLeft w:val="0"/>
      <w:marRight w:val="0"/>
      <w:marTop w:val="0"/>
      <w:marBottom w:val="0"/>
      <w:divBdr>
        <w:top w:val="none" w:sz="0" w:space="0" w:color="auto"/>
        <w:left w:val="none" w:sz="0" w:space="0" w:color="auto"/>
        <w:bottom w:val="none" w:sz="0" w:space="0" w:color="auto"/>
        <w:right w:val="none" w:sz="0" w:space="0" w:color="auto"/>
      </w:divBdr>
    </w:div>
    <w:div w:id="204681555">
      <w:bodyDiv w:val="1"/>
      <w:marLeft w:val="0"/>
      <w:marRight w:val="0"/>
      <w:marTop w:val="0"/>
      <w:marBottom w:val="0"/>
      <w:divBdr>
        <w:top w:val="none" w:sz="0" w:space="0" w:color="auto"/>
        <w:left w:val="none" w:sz="0" w:space="0" w:color="auto"/>
        <w:bottom w:val="none" w:sz="0" w:space="0" w:color="auto"/>
        <w:right w:val="none" w:sz="0" w:space="0" w:color="auto"/>
      </w:divBdr>
    </w:div>
    <w:div w:id="452558043">
      <w:bodyDiv w:val="1"/>
      <w:marLeft w:val="0"/>
      <w:marRight w:val="0"/>
      <w:marTop w:val="0"/>
      <w:marBottom w:val="0"/>
      <w:divBdr>
        <w:top w:val="none" w:sz="0" w:space="0" w:color="auto"/>
        <w:left w:val="none" w:sz="0" w:space="0" w:color="auto"/>
        <w:bottom w:val="none" w:sz="0" w:space="0" w:color="auto"/>
        <w:right w:val="none" w:sz="0" w:space="0" w:color="auto"/>
      </w:divBdr>
    </w:div>
    <w:div w:id="1131895830">
      <w:bodyDiv w:val="1"/>
      <w:marLeft w:val="0"/>
      <w:marRight w:val="0"/>
      <w:marTop w:val="0"/>
      <w:marBottom w:val="0"/>
      <w:divBdr>
        <w:top w:val="none" w:sz="0" w:space="0" w:color="auto"/>
        <w:left w:val="none" w:sz="0" w:space="0" w:color="auto"/>
        <w:bottom w:val="none" w:sz="0" w:space="0" w:color="auto"/>
        <w:right w:val="none" w:sz="0" w:space="0" w:color="auto"/>
      </w:divBdr>
    </w:div>
    <w:div w:id="1378705058">
      <w:bodyDiv w:val="1"/>
      <w:marLeft w:val="0"/>
      <w:marRight w:val="0"/>
      <w:marTop w:val="0"/>
      <w:marBottom w:val="0"/>
      <w:divBdr>
        <w:top w:val="none" w:sz="0" w:space="0" w:color="auto"/>
        <w:left w:val="none" w:sz="0" w:space="0" w:color="auto"/>
        <w:bottom w:val="none" w:sz="0" w:space="0" w:color="auto"/>
        <w:right w:val="none" w:sz="0" w:space="0" w:color="auto"/>
      </w:divBdr>
    </w:div>
    <w:div w:id="1546723267">
      <w:bodyDiv w:val="1"/>
      <w:marLeft w:val="0"/>
      <w:marRight w:val="0"/>
      <w:marTop w:val="0"/>
      <w:marBottom w:val="0"/>
      <w:divBdr>
        <w:top w:val="none" w:sz="0" w:space="0" w:color="auto"/>
        <w:left w:val="none" w:sz="0" w:space="0" w:color="auto"/>
        <w:bottom w:val="none" w:sz="0" w:space="0" w:color="auto"/>
        <w:right w:val="none" w:sz="0" w:space="0" w:color="auto"/>
      </w:divBdr>
    </w:div>
    <w:div w:id="192021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ori.kesia@student.uhn.ac.id" TargetMode="External"/><Relationship Id="rId13" Type="http://schemas.openxmlformats.org/officeDocument/2006/relationships/footer" Target="footer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ardindoloksaribu@uhn.ac.id"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magdalenasiringoringo@uhn.ac.id" TargetMode="Externa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jurnal.umt.ac.id/index.php/jceb/inde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AN\Documents\Custom%20Office%20Templa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BD54E-4037-42A9-A209-02F0A8639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22</TotalTime>
  <Pages>13</Pages>
  <Words>5088</Words>
  <Characters>29007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34027</CharactersWithSpaces>
  <SharedDoc>false</SharedDoc>
  <HLinks>
    <vt:vector size="30" baseType="variant">
      <vt:variant>
        <vt:i4>6357109</vt:i4>
      </vt:variant>
      <vt:variant>
        <vt:i4>12</vt:i4>
      </vt:variant>
      <vt:variant>
        <vt:i4>0</vt:i4>
      </vt:variant>
      <vt:variant>
        <vt:i4>5</vt:i4>
      </vt:variant>
      <vt:variant>
        <vt:lpwstr>https://www.researchgate.net/publication/373978592</vt:lpwstr>
      </vt:variant>
      <vt:variant>
        <vt:lpwstr/>
      </vt:variant>
      <vt:variant>
        <vt:i4>6684699</vt:i4>
      </vt:variant>
      <vt:variant>
        <vt:i4>6</vt:i4>
      </vt:variant>
      <vt:variant>
        <vt:i4>0</vt:i4>
      </vt:variant>
      <vt:variant>
        <vt:i4>5</vt:i4>
      </vt:variant>
      <vt:variant>
        <vt:lpwstr>mailto:ardindoloksaribu@uhn.ac.id</vt:lpwstr>
      </vt:variant>
      <vt:variant>
        <vt:lpwstr/>
      </vt:variant>
      <vt:variant>
        <vt:i4>2687055</vt:i4>
      </vt:variant>
      <vt:variant>
        <vt:i4>3</vt:i4>
      </vt:variant>
      <vt:variant>
        <vt:i4>0</vt:i4>
      </vt:variant>
      <vt:variant>
        <vt:i4>5</vt:i4>
      </vt:variant>
      <vt:variant>
        <vt:lpwstr>mailto:magdalenasiringoringo@uhn.ac.id</vt:lpwstr>
      </vt:variant>
      <vt:variant>
        <vt:lpwstr/>
      </vt:variant>
      <vt:variant>
        <vt:i4>2424916</vt:i4>
      </vt:variant>
      <vt:variant>
        <vt:i4>0</vt:i4>
      </vt:variant>
      <vt:variant>
        <vt:i4>0</vt:i4>
      </vt:variant>
      <vt:variant>
        <vt:i4>5</vt:i4>
      </vt:variant>
      <vt:variant>
        <vt:lpwstr>mailto:cristin.erni@student.uhn.ac.id</vt:lpwstr>
      </vt:variant>
      <vt:variant>
        <vt:lpwstr/>
      </vt:variant>
      <vt:variant>
        <vt:i4>1179679</vt:i4>
      </vt:variant>
      <vt:variant>
        <vt:i4>0</vt:i4>
      </vt:variant>
      <vt:variant>
        <vt:i4>0</vt:i4>
      </vt:variant>
      <vt:variant>
        <vt:i4>5</vt:i4>
      </vt:variant>
      <vt:variant>
        <vt:lpwstr>https://jurnal.umt.ac.id/index.php/jceb/index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FIAN</dc:creator>
  <cp:keywords/>
  <dc:description/>
  <cp:lastModifiedBy>ASUS BOOK</cp:lastModifiedBy>
  <cp:revision>3</cp:revision>
  <dcterms:created xsi:type="dcterms:W3CDTF">2025-08-02T14:15:00Z</dcterms:created>
  <dcterms:modified xsi:type="dcterms:W3CDTF">2025-08-03T04:13:00Z</dcterms:modified>
</cp:coreProperties>
</file>