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9A" w:rsidRPr="009A7C9A" w:rsidRDefault="009A7C9A" w:rsidP="00E926C4">
      <w:pPr>
        <w:widowControl w:val="0"/>
        <w:suppressAutoHyphens w:val="0"/>
        <w:autoSpaceDE w:val="0"/>
        <w:autoSpaceDN w:val="0"/>
        <w:adjustRightInd w:val="0"/>
        <w:ind w:leftChars="0" w:left="0" w:firstLineChars="0" w:firstLine="0"/>
        <w:jc w:val="both"/>
        <w:textDirection w:val="lrTb"/>
        <w:textAlignment w:val="auto"/>
        <w:outlineLvl w:val="9"/>
        <w:rPr>
          <w:rFonts w:eastAsia="Calibri"/>
          <w:b/>
          <w:bCs/>
          <w:position w:val="0"/>
          <w:sz w:val="28"/>
          <w:szCs w:val="28"/>
          <w:lang w:eastAsia="en-US"/>
        </w:rPr>
      </w:pPr>
      <w:r w:rsidRPr="009A7C9A">
        <w:rPr>
          <w:rFonts w:eastAsia="Calibri"/>
          <w:b/>
          <w:bCs/>
          <w:position w:val="0"/>
          <w:sz w:val="28"/>
          <w:szCs w:val="28"/>
          <w:lang w:eastAsia="en-US"/>
        </w:rPr>
        <w:t xml:space="preserve">Analisis </w:t>
      </w:r>
      <w:r w:rsidRPr="009A7C9A">
        <w:rPr>
          <w:rFonts w:eastAsia="Calibri"/>
          <w:b/>
          <w:bCs/>
          <w:i/>
          <w:iCs/>
          <w:position w:val="0"/>
          <w:sz w:val="28"/>
          <w:szCs w:val="28"/>
          <w:lang w:eastAsia="en-US"/>
        </w:rPr>
        <w:t xml:space="preserve">Good Corporate Governance </w:t>
      </w:r>
      <w:r w:rsidRPr="009A7C9A">
        <w:rPr>
          <w:rFonts w:eastAsia="Calibri"/>
          <w:b/>
          <w:bCs/>
          <w:position w:val="0"/>
          <w:sz w:val="28"/>
          <w:szCs w:val="28"/>
          <w:lang w:eastAsia="en-US"/>
        </w:rPr>
        <w:t xml:space="preserve">Pada Kinerja </w:t>
      </w:r>
      <w:r w:rsidRPr="009A7C9A">
        <w:rPr>
          <w:rFonts w:eastAsia="Calibri"/>
          <w:b/>
          <w:bCs/>
          <w:position w:val="0"/>
          <w:sz w:val="28"/>
          <w:szCs w:val="28"/>
          <w:lang w:val="en-US" w:eastAsia="en-US"/>
        </w:rPr>
        <w:t>K</w:t>
      </w:r>
      <w:r w:rsidRPr="009A7C9A">
        <w:rPr>
          <w:rFonts w:eastAsia="Calibri"/>
          <w:b/>
          <w:bCs/>
          <w:position w:val="0"/>
          <w:sz w:val="28"/>
          <w:szCs w:val="28"/>
          <w:lang w:eastAsia="en-US"/>
        </w:rPr>
        <w:t>euangan Bank Umum Syariah Yang Terdaftar Di Bursa Efek Indonesia (BEI) Periode 2018-2020</w:t>
      </w:r>
    </w:p>
    <w:p w:rsidR="009A7C9A" w:rsidRPr="009A7C9A" w:rsidRDefault="009A7C9A" w:rsidP="00E926C4">
      <w:pPr>
        <w:suppressAutoHyphens w:val="0"/>
        <w:ind w:leftChars="0" w:left="0" w:firstLineChars="0" w:firstLine="0"/>
        <w:jc w:val="both"/>
        <w:textDirection w:val="lrTb"/>
        <w:textAlignment w:val="auto"/>
        <w:outlineLvl w:val="9"/>
        <w:rPr>
          <w:rFonts w:eastAsia="Calibri"/>
          <w:b/>
          <w:bCs/>
          <w:position w:val="0"/>
          <w:szCs w:val="24"/>
          <w:lang w:eastAsia="en-US"/>
        </w:rPr>
      </w:pPr>
    </w:p>
    <w:p w:rsidR="009A7C9A" w:rsidRPr="009A7C9A" w:rsidRDefault="009A7C9A" w:rsidP="00E926C4">
      <w:pPr>
        <w:suppressAutoHyphens w:val="0"/>
        <w:ind w:leftChars="0" w:left="0" w:firstLineChars="0" w:firstLine="0"/>
        <w:jc w:val="both"/>
        <w:textDirection w:val="lrTb"/>
        <w:textAlignment w:val="auto"/>
        <w:outlineLvl w:val="9"/>
        <w:rPr>
          <w:rFonts w:eastAsia="Calibri"/>
          <w:b/>
          <w:bCs/>
          <w:position w:val="0"/>
          <w:szCs w:val="24"/>
          <w:lang w:eastAsia="en-US"/>
        </w:rPr>
      </w:pPr>
      <w:r w:rsidRPr="009A7C9A">
        <w:rPr>
          <w:rFonts w:eastAsia="Calibri"/>
          <w:b/>
          <w:bCs/>
          <w:position w:val="0"/>
          <w:szCs w:val="24"/>
          <w:lang w:eastAsia="en-US"/>
        </w:rPr>
        <w:t>Nova Destiana</w:t>
      </w:r>
      <w:r w:rsidRPr="009A7C9A">
        <w:rPr>
          <w:rFonts w:eastAsia="Calibri"/>
          <w:b/>
          <w:bCs/>
          <w:position w:val="0"/>
          <w:szCs w:val="24"/>
          <w:vertAlign w:val="superscript"/>
          <w:lang w:eastAsia="en-US"/>
        </w:rPr>
        <w:t>1</w:t>
      </w:r>
      <w:r w:rsidRPr="009A7C9A">
        <w:rPr>
          <w:rFonts w:eastAsia="Calibri"/>
          <w:b/>
          <w:bCs/>
          <w:position w:val="0"/>
          <w:szCs w:val="24"/>
          <w:lang w:eastAsia="en-US"/>
        </w:rPr>
        <w:t>, Andang Sunarto</w:t>
      </w:r>
      <w:r w:rsidRPr="009A7C9A">
        <w:rPr>
          <w:rFonts w:eastAsia="Calibri"/>
          <w:b/>
          <w:bCs/>
          <w:position w:val="0"/>
          <w:szCs w:val="24"/>
          <w:vertAlign w:val="superscript"/>
          <w:lang w:eastAsia="en-US"/>
        </w:rPr>
        <w:t xml:space="preserve">2, </w:t>
      </w:r>
      <w:r w:rsidRPr="009A7C9A">
        <w:rPr>
          <w:rFonts w:eastAsia="Calibri"/>
          <w:b/>
          <w:bCs/>
          <w:position w:val="0"/>
          <w:szCs w:val="24"/>
          <w:lang w:eastAsia="en-US"/>
        </w:rPr>
        <w:t>Adi Setiawan</w:t>
      </w:r>
      <w:r w:rsidRPr="009A7C9A">
        <w:rPr>
          <w:rFonts w:eastAsia="Calibri"/>
          <w:b/>
          <w:bCs/>
          <w:position w:val="0"/>
          <w:szCs w:val="24"/>
          <w:vertAlign w:val="superscript"/>
          <w:lang w:eastAsia="en-US"/>
        </w:rPr>
        <w:t>3</w:t>
      </w:r>
      <w:r w:rsidRPr="009A7C9A">
        <w:rPr>
          <w:rFonts w:eastAsia="Calibri"/>
          <w:b/>
          <w:bCs/>
          <w:position w:val="0"/>
          <w:szCs w:val="24"/>
          <w:lang w:eastAsia="en-US"/>
        </w:rPr>
        <w:t xml:space="preserve"> </w:t>
      </w:r>
    </w:p>
    <w:p w:rsidR="009A7C9A" w:rsidRPr="009A7C9A" w:rsidRDefault="009A7C9A" w:rsidP="00E926C4">
      <w:pPr>
        <w:suppressAutoHyphens w:val="0"/>
        <w:ind w:leftChars="0" w:left="0" w:firstLineChars="0" w:firstLine="0"/>
        <w:jc w:val="both"/>
        <w:textDirection w:val="lrTb"/>
        <w:textAlignment w:val="auto"/>
        <w:outlineLvl w:val="9"/>
        <w:rPr>
          <w:rFonts w:eastAsia="Calibri"/>
          <w:position w:val="0"/>
          <w:sz w:val="22"/>
          <w:lang w:eastAsia="en-US"/>
        </w:rPr>
      </w:pPr>
      <w:r w:rsidRPr="009A7C9A">
        <w:rPr>
          <w:rFonts w:eastAsia="Calibri"/>
          <w:position w:val="0"/>
          <w:sz w:val="22"/>
          <w:lang w:eastAsia="en-US"/>
        </w:rPr>
        <w:t>Prodi Perbankan Syariah, Fakultas Ekonomi dan Bisnis Islam, UIN Fatmawati Sokarno Bengkulu (UINFAS)</w:t>
      </w:r>
    </w:p>
    <w:p w:rsidR="009A7C9A" w:rsidRPr="009A7C9A" w:rsidRDefault="009A7C9A" w:rsidP="00E926C4">
      <w:pPr>
        <w:suppressAutoHyphens w:val="0"/>
        <w:ind w:leftChars="0" w:left="0" w:firstLineChars="0" w:firstLine="0"/>
        <w:jc w:val="both"/>
        <w:textDirection w:val="lrTb"/>
        <w:textAlignment w:val="auto"/>
        <w:outlineLvl w:val="9"/>
        <w:rPr>
          <w:rFonts w:eastAsia="Calibri"/>
          <w:color w:val="0000FF"/>
          <w:position w:val="0"/>
          <w:sz w:val="22"/>
          <w:u w:val="single"/>
          <w:lang w:eastAsia="en-US"/>
        </w:rPr>
      </w:pPr>
      <w:r w:rsidRPr="009A7C9A">
        <w:rPr>
          <w:rFonts w:eastAsia="Calibri"/>
          <w:position w:val="0"/>
          <w:sz w:val="22"/>
          <w:lang w:eastAsia="en-US"/>
        </w:rPr>
        <w:t>Email:</w:t>
      </w:r>
      <w:hyperlink r:id="rId10" w:history="1">
        <w:r w:rsidRPr="009A7C9A">
          <w:rPr>
            <w:rFonts w:eastAsia="Calibri"/>
            <w:color w:val="0000FF"/>
            <w:position w:val="0"/>
            <w:sz w:val="22"/>
            <w:u w:val="single"/>
            <w:lang w:eastAsia="en-US"/>
          </w:rPr>
          <w:t>novadestiana12@gmal.com</w:t>
        </w:r>
      </w:hyperlink>
      <w:r w:rsidRPr="009A7C9A">
        <w:rPr>
          <w:rFonts w:eastAsia="Calibri"/>
          <w:color w:val="0000FF"/>
          <w:position w:val="0"/>
          <w:sz w:val="22"/>
          <w:u w:val="single"/>
          <w:lang w:eastAsia="en-US"/>
        </w:rPr>
        <w:t xml:space="preserve">,andangsunarto@gmail.com, </w:t>
      </w:r>
      <w:hyperlink r:id="rId11" w:history="1">
        <w:r w:rsidRPr="009A7C9A">
          <w:rPr>
            <w:rFonts w:eastAsia="Calibri"/>
            <w:color w:val="0000FF"/>
            <w:position w:val="0"/>
            <w:sz w:val="22"/>
            <w:u w:val="single"/>
            <w:lang w:eastAsia="en-US"/>
          </w:rPr>
          <w:t>ibnumustofa125@gmail.com</w:t>
        </w:r>
      </w:hyperlink>
      <w:r w:rsidRPr="009A7C9A">
        <w:rPr>
          <w:rFonts w:eastAsia="Calibri"/>
          <w:color w:val="0000FF"/>
          <w:position w:val="0"/>
          <w:sz w:val="22"/>
          <w:u w:val="single"/>
          <w:lang w:eastAsia="en-US"/>
        </w:rPr>
        <w:t xml:space="preserve">, </w:t>
      </w:r>
    </w:p>
    <w:p w:rsidR="009A7C9A" w:rsidRPr="009A7C9A" w:rsidRDefault="009A7C9A" w:rsidP="00E926C4">
      <w:pPr>
        <w:widowControl w:val="0"/>
        <w:suppressAutoHyphens w:val="0"/>
        <w:autoSpaceDE w:val="0"/>
        <w:autoSpaceDN w:val="0"/>
        <w:adjustRightInd w:val="0"/>
        <w:ind w:leftChars="0" w:left="0" w:firstLineChars="0" w:firstLine="0"/>
        <w:jc w:val="both"/>
        <w:textDirection w:val="lrTb"/>
        <w:textAlignment w:val="auto"/>
        <w:outlineLvl w:val="9"/>
        <w:rPr>
          <w:rFonts w:eastAsia="Calibri"/>
          <w:b/>
          <w:bCs/>
          <w:i/>
          <w:iCs/>
          <w:position w:val="0"/>
          <w:szCs w:val="24"/>
          <w:lang w:eastAsia="en-US"/>
        </w:rPr>
      </w:pPr>
    </w:p>
    <w:p w:rsidR="009A7C9A" w:rsidRPr="009A7C9A" w:rsidRDefault="009A7C9A" w:rsidP="00E926C4">
      <w:pPr>
        <w:suppressAutoHyphens w:val="0"/>
        <w:spacing w:after="200"/>
        <w:ind w:leftChars="0" w:left="0" w:firstLineChars="0" w:firstLine="0"/>
        <w:jc w:val="both"/>
        <w:textDirection w:val="lrTb"/>
        <w:textAlignment w:val="auto"/>
        <w:outlineLvl w:val="9"/>
        <w:rPr>
          <w:rFonts w:eastAsia="Calibri"/>
          <w:i/>
          <w:iCs/>
          <w:position w:val="0"/>
          <w:sz w:val="22"/>
          <w:lang w:eastAsia="en-US"/>
        </w:rPr>
      </w:pPr>
      <w:r w:rsidRPr="009A7C9A">
        <w:rPr>
          <w:rFonts w:eastAsia="Calibri"/>
          <w:b/>
          <w:bCs/>
          <w:i/>
          <w:iCs/>
          <w:position w:val="0"/>
          <w:sz w:val="22"/>
          <w:lang w:eastAsia="en-US"/>
        </w:rPr>
        <w:t>ABSTRACT</w:t>
      </w:r>
    </w:p>
    <w:p w:rsidR="00D023EE" w:rsidRDefault="00D023EE" w:rsidP="00D023EE">
      <w:pPr>
        <w:suppressAutoHyphens w:val="0"/>
        <w:spacing w:after="200"/>
        <w:ind w:leftChars="0" w:left="0" w:firstLineChars="0" w:firstLine="0"/>
        <w:jc w:val="both"/>
        <w:textDirection w:val="lrTb"/>
        <w:textAlignment w:val="auto"/>
        <w:outlineLvl w:val="9"/>
        <w:rPr>
          <w:rFonts w:eastAsia="Calibri"/>
          <w:i/>
          <w:iCs/>
          <w:position w:val="0"/>
          <w:sz w:val="22"/>
          <w:lang w:eastAsia="en-US"/>
        </w:rPr>
      </w:pPr>
      <w:r w:rsidRPr="00195D24">
        <w:rPr>
          <w:rFonts w:eastAsia="Calibri"/>
          <w:i/>
          <w:iCs/>
          <w:position w:val="0"/>
          <w:sz w:val="22"/>
          <w:lang w:eastAsia="en-US"/>
        </w:rPr>
        <w:t>The purpose of this study was to determine whether the board of commissioners, board of directors and audit committee have an effect on financial performance as measured by using ROA. This type of research is quantitative descriptive. The data used in this study are Islamic commercial banks listed on the Indonesia Stock Exchange (IDX) for the 2018-2020 period. The analysis technique used is panel data regression with the help of Eviews 10. The results of this study partially show that the board of commissioners and the audit committee have no effect on financial performance, while the board of directors has an influence on financial performance. Meanwhile, simultaneously the three variables, namely the board of commissioners, the board of directors and the audit committee jointly affect the financial performance of Islamic commercial banks listed on the Indonesian Stock Exchange (IDX).</w:t>
      </w:r>
    </w:p>
    <w:p w:rsidR="009A7C9A" w:rsidRPr="009A7C9A" w:rsidRDefault="009A7C9A" w:rsidP="00E926C4">
      <w:pPr>
        <w:suppressAutoHyphens w:val="0"/>
        <w:spacing w:after="200"/>
        <w:ind w:leftChars="0" w:left="0" w:firstLineChars="0" w:firstLine="0"/>
        <w:jc w:val="both"/>
        <w:textDirection w:val="lrTb"/>
        <w:textAlignment w:val="auto"/>
        <w:outlineLvl w:val="9"/>
        <w:rPr>
          <w:rFonts w:eastAsia="Calibri"/>
          <w:i/>
          <w:iCs/>
          <w:position w:val="0"/>
          <w:sz w:val="22"/>
          <w:lang w:eastAsia="en-US"/>
        </w:rPr>
      </w:pPr>
      <w:r w:rsidRPr="009A7C9A">
        <w:rPr>
          <w:rFonts w:eastAsia="Calibri"/>
          <w:b/>
          <w:bCs/>
          <w:i/>
          <w:iCs/>
          <w:position w:val="0"/>
          <w:sz w:val="22"/>
          <w:lang w:eastAsia="en-US"/>
        </w:rPr>
        <w:t>Keywords</w:t>
      </w:r>
      <w:r w:rsidRPr="009A7C9A">
        <w:rPr>
          <w:rFonts w:eastAsia="Calibri"/>
          <w:i/>
          <w:iCs/>
          <w:position w:val="0"/>
          <w:sz w:val="22"/>
          <w:lang w:eastAsia="en-US"/>
        </w:rPr>
        <w:t>: Board of Commissioners, Board of Directors, Audit Committee and ROA (Return On Assets).</w:t>
      </w:r>
    </w:p>
    <w:p w:rsidR="009A7C9A" w:rsidRDefault="009A7C9A" w:rsidP="00E926C4">
      <w:pPr>
        <w:suppressAutoHyphens w:val="0"/>
        <w:spacing w:after="200"/>
        <w:ind w:leftChars="0" w:left="0" w:firstLineChars="0" w:firstLine="0"/>
        <w:jc w:val="both"/>
        <w:textDirection w:val="lrTb"/>
        <w:textAlignment w:val="auto"/>
        <w:outlineLvl w:val="9"/>
        <w:rPr>
          <w:rFonts w:eastAsia="Calibri"/>
          <w:b/>
          <w:bCs/>
          <w:i/>
          <w:iCs/>
          <w:position w:val="0"/>
          <w:sz w:val="22"/>
          <w:lang w:eastAsia="en-US"/>
        </w:rPr>
      </w:pPr>
      <w:r w:rsidRPr="009A7C9A">
        <w:rPr>
          <w:rFonts w:eastAsia="Calibri"/>
          <w:b/>
          <w:bCs/>
          <w:i/>
          <w:iCs/>
          <w:position w:val="0"/>
          <w:sz w:val="22"/>
          <w:lang w:eastAsia="en-US"/>
        </w:rPr>
        <w:t>ABSTRAK</w:t>
      </w:r>
    </w:p>
    <w:p w:rsidR="00E926C4" w:rsidRPr="00E926C4" w:rsidRDefault="00E926C4" w:rsidP="00E926C4">
      <w:pPr>
        <w:suppressAutoHyphens w:val="0"/>
        <w:spacing w:after="200"/>
        <w:ind w:leftChars="0" w:left="0" w:firstLineChars="0" w:firstLine="0"/>
        <w:jc w:val="both"/>
        <w:textDirection w:val="lrTb"/>
        <w:textAlignment w:val="auto"/>
        <w:outlineLvl w:val="9"/>
        <w:rPr>
          <w:rFonts w:eastAsia="Calibri"/>
          <w:i/>
          <w:iCs/>
          <w:position w:val="0"/>
          <w:sz w:val="22"/>
          <w:lang w:eastAsia="en-US"/>
        </w:rPr>
      </w:pPr>
      <w:r w:rsidRPr="00E926C4">
        <w:rPr>
          <w:rFonts w:eastAsia="Calibri"/>
          <w:i/>
          <w:iCs/>
          <w:position w:val="0"/>
          <w:sz w:val="22"/>
          <w:lang w:eastAsia="en-US"/>
        </w:rPr>
        <w:t xml:space="preserve">Tujuan </w:t>
      </w:r>
      <w:r>
        <w:rPr>
          <w:rFonts w:eastAsia="Calibri"/>
          <w:i/>
          <w:iCs/>
          <w:position w:val="0"/>
          <w:sz w:val="22"/>
          <w:lang w:eastAsia="en-US"/>
        </w:rPr>
        <w:t xml:space="preserve">dari penelitian ini adalah untuk mengetahui  apakah dewan komisaris, dewan direksi dan komite audit berpengaruh terhadap kinerja keuangan yang diukur dengan menggunakan ROA.Jenis penelitian ini adalah kuantitatif diskriptif. Data yang dipakai pada penelitian ini </w:t>
      </w:r>
      <w:r>
        <w:rPr>
          <w:rFonts w:eastAsia="Calibri"/>
          <w:i/>
          <w:iCs/>
          <w:position w:val="0"/>
          <w:sz w:val="22"/>
          <w:lang w:eastAsia="en-US"/>
        </w:rPr>
        <w:lastRenderedPageBreak/>
        <w:t>adalah bank umum syariah yang terdaftar di bursa efek indonesia (BEI) periode 2018-2020. Teknis analisis yang digunakan regresi data panel dengan bantuan Eviews 10. Hasil penelitian ini secara persial bahwa dewan komisaris dan komite audit tidak berpengaruh terhadap kinerja keuangan sedangkan dewan direksi memiliki pengaruh terhadap kinerja keuangan. Sedangkan secara simultan ketiga variabel yaitu dewan komisaris, dewan direksi dan komite audit secara bersama-sama berpengaruh terhadap kinerja keuangan bank umum syariah yang terdaftar di bursa efek indonesia (BEI).</w:t>
      </w:r>
    </w:p>
    <w:p w:rsidR="009A7C9A" w:rsidRPr="009A7C9A" w:rsidRDefault="009A7C9A" w:rsidP="00E926C4">
      <w:pPr>
        <w:widowControl w:val="0"/>
        <w:suppressAutoHyphens w:val="0"/>
        <w:autoSpaceDE w:val="0"/>
        <w:autoSpaceDN w:val="0"/>
        <w:adjustRightInd w:val="0"/>
        <w:ind w:leftChars="0" w:left="0" w:firstLineChars="0" w:firstLine="0"/>
        <w:jc w:val="both"/>
        <w:textDirection w:val="lrTb"/>
        <w:textAlignment w:val="auto"/>
        <w:outlineLvl w:val="9"/>
        <w:rPr>
          <w:rFonts w:eastAsia="Calibri"/>
          <w:i/>
          <w:iCs/>
          <w:position w:val="0"/>
          <w:sz w:val="22"/>
          <w:lang w:eastAsia="en-US"/>
        </w:rPr>
      </w:pPr>
      <w:r w:rsidRPr="009A7C9A">
        <w:rPr>
          <w:rFonts w:eastAsia="Calibri"/>
          <w:b/>
          <w:bCs/>
          <w:i/>
          <w:iCs/>
          <w:position w:val="0"/>
          <w:sz w:val="22"/>
          <w:lang w:eastAsia="en-US"/>
        </w:rPr>
        <w:t>Kata Kunci</w:t>
      </w:r>
      <w:r w:rsidRPr="009A7C9A">
        <w:rPr>
          <w:rFonts w:eastAsia="Calibri"/>
          <w:i/>
          <w:iCs/>
          <w:position w:val="0"/>
          <w:sz w:val="22"/>
          <w:lang w:eastAsia="en-US"/>
        </w:rPr>
        <w:t>: dewan Komisaris, Dewan Direksi, Komite Audit dan ROA(Retur On Asset)</w:t>
      </w:r>
    </w:p>
    <w:p w:rsidR="009A7C9A" w:rsidRPr="009A7C9A" w:rsidRDefault="009A7C9A" w:rsidP="00E926C4">
      <w:pPr>
        <w:widowControl w:val="0"/>
        <w:tabs>
          <w:tab w:val="right" w:pos="8504"/>
        </w:tabs>
        <w:suppressAutoHyphens w:val="0"/>
        <w:autoSpaceDE w:val="0"/>
        <w:autoSpaceDN w:val="0"/>
        <w:adjustRightInd w:val="0"/>
        <w:ind w:leftChars="0" w:left="0" w:firstLineChars="0" w:firstLine="0"/>
        <w:jc w:val="both"/>
        <w:textDirection w:val="lrTb"/>
        <w:textAlignment w:val="auto"/>
        <w:outlineLvl w:val="9"/>
        <w:rPr>
          <w:rFonts w:eastAsia="Calibri"/>
          <w:b/>
          <w:bCs/>
          <w:position w:val="0"/>
          <w:sz w:val="22"/>
          <w:lang w:eastAsia="en-US"/>
        </w:rPr>
      </w:pPr>
      <w:r w:rsidRPr="009A7C9A">
        <w:rPr>
          <w:rFonts w:eastAsia="Calibri"/>
          <w:b/>
          <w:bCs/>
          <w:position w:val="0"/>
          <w:sz w:val="22"/>
          <w:lang w:eastAsia="en-US"/>
        </w:rPr>
        <w:t>PENDAHULUAN</w:t>
      </w:r>
      <w:r w:rsidR="00E926C4">
        <w:rPr>
          <w:rFonts w:eastAsia="Calibri"/>
          <w:b/>
          <w:bCs/>
          <w:position w:val="0"/>
          <w:sz w:val="22"/>
          <w:lang w:eastAsia="en-US"/>
        </w:rPr>
        <w:tab/>
      </w:r>
    </w:p>
    <w:p w:rsidR="009A7C9A" w:rsidRPr="009A7C9A" w:rsidRDefault="009A7C9A" w:rsidP="00E926C4">
      <w:pPr>
        <w:widowControl w:val="0"/>
        <w:suppressAutoHyphens w:val="0"/>
        <w:autoSpaceDE w:val="0"/>
        <w:autoSpaceDN w:val="0"/>
        <w:adjustRightInd w:val="0"/>
        <w:ind w:leftChars="0" w:left="0" w:firstLineChars="0" w:firstLine="0"/>
        <w:jc w:val="both"/>
        <w:textDirection w:val="lrTb"/>
        <w:textAlignment w:val="auto"/>
        <w:outlineLvl w:val="9"/>
        <w:rPr>
          <w:rFonts w:eastAsia="Calibri"/>
          <w:b/>
          <w:bCs/>
          <w:i/>
          <w:iCs/>
          <w:position w:val="0"/>
          <w:sz w:val="22"/>
          <w:lang w:eastAsia="en-US"/>
        </w:rPr>
      </w:pPr>
      <w:r w:rsidRPr="009A7C9A">
        <w:rPr>
          <w:rFonts w:eastAsia="Calibri"/>
          <w:position w:val="0"/>
          <w:szCs w:val="24"/>
          <w:lang w:eastAsia="en-US"/>
        </w:rPr>
        <w:t xml:space="preserve">Keadaan darurat moneter di seluruh dunia yang terjadi beberapa waktu sebelumnya berdampak negatif pada pameran finansial agensi hingga saat ini. Salah satu variabel yang membuat keadaan darurat finansial agensi yaitu lemahnya pelaksanaan kerangka administrasi perusahaan atau </w:t>
      </w:r>
      <w:r w:rsidRPr="009A7C9A">
        <w:rPr>
          <w:rFonts w:eastAsia="Calibri"/>
          <w:i/>
          <w:iCs/>
          <w:position w:val="0"/>
          <w:szCs w:val="24"/>
          <w:lang w:eastAsia="en-US"/>
        </w:rPr>
        <w:t>Good</w:t>
      </w:r>
      <w:r w:rsidRPr="009A7C9A">
        <w:rPr>
          <w:rFonts w:eastAsia="Calibri"/>
          <w:position w:val="0"/>
          <w:szCs w:val="24"/>
          <w:lang w:eastAsia="en-US"/>
        </w:rPr>
        <w:t xml:space="preserve"> </w:t>
      </w:r>
      <w:r w:rsidRPr="009A7C9A">
        <w:rPr>
          <w:rFonts w:eastAsia="Calibri"/>
          <w:i/>
          <w:iCs/>
          <w:position w:val="0"/>
          <w:szCs w:val="24"/>
          <w:lang w:eastAsia="en-US"/>
        </w:rPr>
        <w:t>Corporate Governance</w:t>
      </w:r>
      <w:r w:rsidRPr="009A7C9A">
        <w:rPr>
          <w:rFonts w:eastAsia="Calibri"/>
          <w:i/>
          <w:iCs/>
          <w:position w:val="0"/>
          <w:szCs w:val="24"/>
          <w:lang w:eastAsia="en-US"/>
        </w:rPr>
        <w:fldChar w:fldCharType="begin" w:fldLock="1"/>
      </w:r>
      <w:r w:rsidRPr="009A7C9A">
        <w:rPr>
          <w:rFonts w:eastAsia="Calibri"/>
          <w:i/>
          <w:iCs/>
          <w:position w:val="0"/>
          <w:szCs w:val="24"/>
          <w:lang w:eastAsia="en-US"/>
        </w:rPr>
        <w:instrText>ADDIN CSL_CITATION {"citationItems":[{"id":"ITEM-1","itemData":{"DOI":"10.30656/jak.v5i1.498","ISSN":"2339-2436","abstract":"Penelitian ini bertujuan untuk membuktikan secara empiris pengaruh good corporate governance terhadap kinerja keuangan perbankan syariah. Variabel dependen dalam penelitian ini adalah kinerja keuangan yang diukur dengan Return On Asset (ROA). Variabel independen dalam penelitian ini adalah Good Corporate Governance (GCG) yang diukur dengan dewan direksi, dewan komisaris independen, dewan pengawas syariah dan komite audit.Populasi pada penelitian ini adalah Bank Umum Syariah (BUS) yang terdaftar di Bank Indonesia sebanyak 11 bank. Berdasarkan metode purposive sampling, sampel yang diperoleh sebanyak 8 bank syari’ah yang memenuhi kriteria. Data penelitian diperoleh dari annual report selama periode 2011-2014. Metode analisis yang digunakan adalah analisis regresi data panel dengan software Eviews for windows versi 9.0.Hasil penelitian menunjukkan bahwa dewan direksi berpengaruh terhadap kinerja keuangan, sedangkan komisaris independen, dewan pengawas syariah dan komite audit tidak berpengaruh terhadap kinerja keuangan. Secara bersama-sama dewan direksi, komisaris independen, dewan pengawas syari’ah dan komite audit berpengaruh terhadap ROA.","author":[{"dropping-particle":"","family":"Eksandy","given":"Arry","non-dropping-particle":"","parse-names":false,"suffix":""}],"container-title":"Jurnal Akuntansi : Kajian Ilmiah Akuntansi (JAK)","id":"ITEM-1","issue":"1","issued":{"date-parts":[["2018"]]},"page":"112","title":"Pengaruh Good Corporate Governance Terhadap Kinerja Keuangan Pada Perbankan Syari’Ah Indonesia","type":"article-journal","volume":"5"},"uris":["http://www.mendeley.com/documents/?uuid=42461e87-7f60-40b0-b214-c57c7295b235"]}],"mendeley":{"formattedCitation":"(Eksandy 2018)","plainTextFormattedCitation":"(Eksandy 2018)","previouslyFormattedCitation":"(Eksandy 2018)"},"properties":{"noteIndex":0},"schema":"https://github.com/citation-style-language/schema/raw/master/csl-citation.json"}</w:instrText>
      </w:r>
      <w:r w:rsidRPr="009A7C9A">
        <w:rPr>
          <w:rFonts w:eastAsia="Calibri"/>
          <w:i/>
          <w:iCs/>
          <w:position w:val="0"/>
          <w:szCs w:val="24"/>
          <w:lang w:eastAsia="en-US"/>
        </w:rPr>
        <w:fldChar w:fldCharType="separate"/>
      </w:r>
      <w:r w:rsidRPr="009A7C9A">
        <w:rPr>
          <w:rFonts w:eastAsia="Calibri"/>
          <w:iCs/>
          <w:noProof/>
          <w:position w:val="0"/>
          <w:szCs w:val="24"/>
          <w:lang w:eastAsia="en-US"/>
        </w:rPr>
        <w:t>(Eksandy 2018)</w:t>
      </w:r>
      <w:r w:rsidRPr="009A7C9A">
        <w:rPr>
          <w:rFonts w:eastAsia="Calibri"/>
          <w:i/>
          <w:iCs/>
          <w:position w:val="0"/>
          <w:szCs w:val="24"/>
          <w:lang w:eastAsia="en-US"/>
        </w:rPr>
        <w:fldChar w:fldCharType="end"/>
      </w:r>
      <w:r w:rsidRPr="009A7C9A">
        <w:rPr>
          <w:rFonts w:eastAsia="Calibri"/>
          <w:i/>
          <w:iCs/>
          <w:position w:val="0"/>
          <w:szCs w:val="24"/>
          <w:lang w:eastAsia="en-US"/>
        </w:rPr>
        <w:t xml:space="preserve">. agar bisa </w:t>
      </w:r>
      <w:r w:rsidRPr="009A7C9A">
        <w:rPr>
          <w:rFonts w:eastAsia="Calibri"/>
          <w:position w:val="0"/>
          <w:szCs w:val="24"/>
          <w:lang w:eastAsia="en-US"/>
        </w:rPr>
        <w:t>mencapai tujuannya, yang diperlukan yaitu teknik yang tepat serta berteman dengan para eksekutif, maka administrasi perusahaan adalah salah satu komponen agar melengkapi agensi yang tepat para eksekutif dengan mengontrol ikatan antara eksekutif, investor, kelompok hakim terkemuka serta berbagai mitra</w:t>
      </w:r>
      <w:r w:rsidRPr="009A7C9A">
        <w:rPr>
          <w:rFonts w:eastAsia="Calibri"/>
          <w:position w:val="0"/>
          <w:szCs w:val="24"/>
          <w:lang w:eastAsia="en-US"/>
        </w:rPr>
        <w:fldChar w:fldCharType="begin" w:fldLock="1"/>
      </w:r>
      <w:r w:rsidRPr="009A7C9A">
        <w:rPr>
          <w:rFonts w:eastAsia="Calibri"/>
          <w:position w:val="0"/>
          <w:szCs w:val="24"/>
          <w:lang w:eastAsia="en-US"/>
        </w:rPr>
        <w:instrText>ADDIN CSL_CITATION {"citationItems":[{"id":"ITEM-1","itemData":{"DOI":"10.32897/sikap.v1i1.41","ISSN":"2541-1691","abstract":"Penelitian ini bertujuan untuk mengetahui pengaruh corporate governance terhadap kinerja keuangan perusahaan perbankan di Bursa Efek Indonesia sehingga dapat memberikan penjelasan bahwa kinerja keuangan perusahaan dipengaruhi oleh corporate governance, dalam hal ini adalah komposisi dewan komisaris independen, jumlah dewan direksi dan kepemilikan institusional. Penelitian ini menggunakan metode penelitian asosiatif untuk mencari hubungan antara satu variabel dengan variabel lain, sedangkan teknik pengambilan sampel yang digunakan adalah teknik purposive sampling, sehingga diperoleh sampel 27 perusahaan perbankan yang terdaftar di Bursa Efek Indonesia pada tahun 2012-2015. Hasil penelitian menunjukan bahwa corporate governance berpengaruh secara simultan terhadap kinerja keuangan perusahaan, sedangkan secara partial corporate governance dalam hal komposisi dewan komisaris independen tidak berpengaruh signifikan terhadap kinerja keuangan perusahaan; corporate governancedalam hal jumlah dewan direksi tidak berpengaruh signifikan terhadap kinerja keuangan perusahaan dan corporate governance dalam hal kepemilikan institusional berpengaruh secara signifikan terhadap kinerja keuangan perusahaan ","author":[{"dropping-particle":"","family":"Setiawan","given":"Audita","non-dropping-particle":"","parse-names":false,"suffix":""}],"container-title":"Jurnal SIKAP (Sistem Informasi, Keuangan, Auditing Dan Perpajakan)","id":"ITEM-1","issue":"1","issued":{"date-parts":[["2016"]]},"page":"1","title":"Pengaruh Corporate Governance Terhadap Kinerja Keuangan Perusahaan","type":"article-journal","volume":"1"},"uris":["http://www.mendeley.com/documents/?uuid=04e1426e-689a-451f-bbd8-f6e121766ec4"]}],"mendeley":{"formattedCitation":"(Setiawan 2016)","plainTextFormattedCitation":"(Setiawan 2016)","previouslyFormattedCitation":"(Setiawan 2016)"},"properties":{"noteIndex":0},"schema":"https://github.com/citation-style-language/schema/raw/master/csl-citation.json"}</w:instrText>
      </w:r>
      <w:r w:rsidRPr="009A7C9A">
        <w:rPr>
          <w:rFonts w:eastAsia="Calibri"/>
          <w:position w:val="0"/>
          <w:szCs w:val="24"/>
          <w:lang w:eastAsia="en-US"/>
        </w:rPr>
        <w:fldChar w:fldCharType="separate"/>
      </w:r>
      <w:r w:rsidRPr="009A7C9A">
        <w:rPr>
          <w:rFonts w:eastAsia="Calibri"/>
          <w:noProof/>
          <w:position w:val="0"/>
          <w:szCs w:val="24"/>
          <w:lang w:eastAsia="en-US"/>
        </w:rPr>
        <w:t>(Setiawan 2016)</w:t>
      </w:r>
      <w:r w:rsidRPr="009A7C9A">
        <w:rPr>
          <w:rFonts w:eastAsia="Calibri"/>
          <w:position w:val="0"/>
          <w:szCs w:val="24"/>
          <w:lang w:eastAsia="en-US"/>
        </w:rPr>
        <w:fldChar w:fldCharType="end"/>
      </w:r>
      <w:r w:rsidRPr="009A7C9A">
        <w:rPr>
          <w:rFonts w:eastAsia="Calibri"/>
          <w:position w:val="0"/>
          <w:szCs w:val="24"/>
          <w:lang w:eastAsia="en-US"/>
        </w:rPr>
        <w:t xml:space="preserve">. Salah satu aspek terpenting demi keberlangsungan perusahaan yaitu adanya konsumen serta seorang pendukung finansial </w:t>
      </w:r>
      <w:r w:rsidRPr="009A7C9A">
        <w:rPr>
          <w:rFonts w:eastAsia="Calibri"/>
          <w:position w:val="0"/>
          <w:szCs w:val="24"/>
          <w:lang w:eastAsia="en-US"/>
        </w:rPr>
        <w:fldChar w:fldCharType="begin" w:fldLock="1"/>
      </w:r>
      <w:r w:rsidRPr="009A7C9A">
        <w:rPr>
          <w:rFonts w:eastAsia="Calibri"/>
          <w:position w:val="0"/>
          <w:szCs w:val="24"/>
          <w:lang w:eastAsia="en-US"/>
        </w:rPr>
        <w:instrText>ADDIN CSL_CITATION {"citationItems":[{"id":"ITEM-1","itemData":{"author":[{"dropping-particle":"","family":"Tisna","given":"Gita Andriani","non-dropping-particle":"","parse-names":false,"suffix":""}],"id":"ITEM-1","issued":{"date-parts":[["2017"]]},"number-of-pages":"1","title":"PENGARUH GOOD CORPORATE GOVERNANCE DAN UKURAN PERUSAHAAN TERHADAP KINERJA KEUANGAN PERUSAHAAN","type":"thesis"},"uris":["http://www.mendeley.com/documents/?uuid=83025433-1ec3-45d7-86af-47cc260987ac"]}],"mendeley":{"formattedCitation":"(Tisna 2017)","plainTextFormattedCitation":"(Tisna 2017)","previouslyFormattedCitation":"(Tisna 2017)"},"properties":{"noteIndex":0},"schema":"https://github.com/citation-style-language/schema/raw/master/csl-citation.json"}</w:instrText>
      </w:r>
      <w:r w:rsidRPr="009A7C9A">
        <w:rPr>
          <w:rFonts w:eastAsia="Calibri"/>
          <w:position w:val="0"/>
          <w:szCs w:val="24"/>
          <w:lang w:eastAsia="en-US"/>
        </w:rPr>
        <w:fldChar w:fldCharType="separate"/>
      </w:r>
      <w:r w:rsidRPr="009A7C9A">
        <w:rPr>
          <w:rFonts w:eastAsia="Calibri"/>
          <w:noProof/>
          <w:position w:val="0"/>
          <w:szCs w:val="24"/>
          <w:lang w:eastAsia="en-US"/>
        </w:rPr>
        <w:t>(Tisna 2017)</w:t>
      </w:r>
      <w:r w:rsidRPr="009A7C9A">
        <w:rPr>
          <w:rFonts w:eastAsia="Calibri"/>
          <w:position w:val="0"/>
          <w:szCs w:val="24"/>
          <w:lang w:eastAsia="en-US"/>
        </w:rPr>
        <w:fldChar w:fldCharType="end"/>
      </w:r>
      <w:r w:rsidRPr="009A7C9A">
        <w:rPr>
          <w:rFonts w:eastAsia="Calibri"/>
          <w:position w:val="0"/>
          <w:szCs w:val="24"/>
          <w:lang w:eastAsia="en-US"/>
        </w:rPr>
        <w:t>. Sebagai lembaga finansial berbasis Islam, perbankan syariah yaitu agensi dengan tindakan berbagi keuntungan serta kerugian yang secara keseluruhan pelaksanaannya harus sesuai dengan peraturan syariah</w:t>
      </w:r>
      <w:sdt>
        <w:sdtPr>
          <w:rPr>
            <w:rFonts w:eastAsia="Calibri"/>
            <w:position w:val="0"/>
            <w:szCs w:val="24"/>
            <w:lang w:eastAsia="en-US"/>
          </w:rPr>
          <w:id w:val="-699704723"/>
          <w:citation/>
        </w:sdtPr>
        <w:sdtContent>
          <w:r w:rsidRPr="009A7C9A">
            <w:rPr>
              <w:rFonts w:eastAsia="Calibri"/>
              <w:position w:val="0"/>
              <w:szCs w:val="24"/>
              <w:lang w:eastAsia="en-US"/>
            </w:rPr>
            <w:fldChar w:fldCharType="begin"/>
          </w:r>
          <w:r w:rsidRPr="009A7C9A">
            <w:rPr>
              <w:rFonts w:eastAsia="Calibri"/>
              <w:position w:val="0"/>
              <w:szCs w:val="24"/>
              <w:lang w:val="en-US" w:eastAsia="en-US"/>
            </w:rPr>
            <w:instrText xml:space="preserve">CITATION Adr \l 1033 </w:instrText>
          </w:r>
          <w:r w:rsidRPr="009A7C9A">
            <w:rPr>
              <w:rFonts w:eastAsia="Calibri"/>
              <w:position w:val="0"/>
              <w:szCs w:val="24"/>
              <w:lang w:eastAsia="en-US"/>
            </w:rPr>
            <w:fldChar w:fldCharType="separate"/>
          </w:r>
          <w:r w:rsidRPr="009A7C9A">
            <w:rPr>
              <w:rFonts w:eastAsia="Calibri"/>
              <w:noProof/>
              <w:position w:val="0"/>
              <w:szCs w:val="24"/>
              <w:lang w:val="en-US" w:eastAsia="en-US"/>
            </w:rPr>
            <w:t xml:space="preserve"> (Indriyani dan Asytuti 2019)</w:t>
          </w:r>
          <w:r w:rsidRPr="009A7C9A">
            <w:rPr>
              <w:rFonts w:eastAsia="Calibri"/>
              <w:position w:val="0"/>
              <w:szCs w:val="24"/>
              <w:lang w:eastAsia="en-US"/>
            </w:rPr>
            <w:fldChar w:fldCharType="end"/>
          </w:r>
        </w:sdtContent>
      </w:sdt>
    </w:p>
    <w:p w:rsidR="009A7C9A" w:rsidRPr="009A7C9A" w:rsidRDefault="009A7C9A" w:rsidP="00E926C4">
      <w:pPr>
        <w:suppressAutoHyphens w:val="0"/>
        <w:spacing w:after="200"/>
        <w:ind w:leftChars="0" w:left="0" w:firstLineChars="0" w:firstLine="0"/>
        <w:contextualSpacing/>
        <w:jc w:val="both"/>
        <w:textDirection w:val="lrTb"/>
        <w:textAlignment w:val="auto"/>
        <w:outlineLvl w:val="9"/>
        <w:rPr>
          <w:rFonts w:eastAsia="Calibri"/>
          <w:position w:val="0"/>
          <w:szCs w:val="24"/>
          <w:lang w:eastAsia="en-US"/>
        </w:rPr>
      </w:pPr>
      <w:r w:rsidRPr="009A7C9A">
        <w:rPr>
          <w:rFonts w:eastAsia="Calibri"/>
          <w:position w:val="0"/>
          <w:szCs w:val="24"/>
          <w:lang w:eastAsia="en-US"/>
        </w:rPr>
        <w:t xml:space="preserve">Isu-isu terkait GCG di Indonesia mengemuka sejak keadaan darurat yang tertunda pada tahun 1998. Sejak saat itu, tidak adanya keterusterangan, administrasi perusahaan yang rendah, ikatan pendukung finansial yang lemah, pengungkapan moneter yang boros seperti misrepresentasi dalam pengumuman, serta lemahnya otorisasi regulasi agar melindungi investor minoritas. serta pelaku penolakan sudah menjadi kekhawatiran yang lebih besar bagi otoritas publik serta otoritas publik. pendukung finansial dalam latihan administrasi perusahaan. Dimana, runtuhnya beberapa agensi di Indonesia disebabkan oleh hal-hal tersebut </w:t>
      </w:r>
      <w:r w:rsidRPr="009A7C9A">
        <w:rPr>
          <w:rFonts w:eastAsia="Calibri"/>
          <w:position w:val="0"/>
          <w:szCs w:val="24"/>
          <w:lang w:eastAsia="en-US"/>
        </w:rPr>
        <w:fldChar w:fldCharType="begin" w:fldLock="1"/>
      </w:r>
      <w:r w:rsidRPr="009A7C9A">
        <w:rPr>
          <w:rFonts w:eastAsia="Calibri"/>
          <w:position w:val="0"/>
          <w:szCs w:val="24"/>
          <w:lang w:eastAsia="en-US"/>
        </w:rPr>
        <w:instrText>ADDIN CSL_CITATION {"citationItems":[{"id":"ITEM-1","itemData":{"DOI":"10.15294/aaj.v1i2.655","ISSN":"2252-6765","abstract":"Industry has an important role for national economic growth. Where, the company has a goal to get a good profit in order to be able to create good financial performance. Companies are considered not only limited to their financial performance, but companies are also expected to have good management in the form ofGood Corporate Governance (GCG). Research writing is based on a goal, namely to find out how the effect ofinstitutional ownership as a proxy for the GCG variable on ROA which is used as a measure of financial performance variables. There are 8 food and beverage sub- sector companies listed on the IDX for the 2015-2019 period which were used as samples for this study. Panel Data Regression Analysis was used as a data analysis technique for this study. This study explains that institutional ownership as a proxy for the GCG variable does not have a significant effect on ROA which is used as a benchmark for financial performance variables.","author":[{"dropping-particle":"","family":"Jurnal","given":"Jimea","non-dropping-particle":"","parse-names":false,"suffix":""},{"dropping-particle":"","family":"Mea","given":"Ilmiah","non-dropping-particle":"","parse-names":false,"suffix":""}],"container-title":"Accounting Analysis Journal","id":"ITEM-1","issue":"2","issued":{"date-parts":[["2012"]]},"page":"1569-1578","title":"Pengaruh Good Corporate Governance Terhadap Kinerja Keuangan","type":"article-journal","volume":"1"},"uris":["http://www.mendeley.com/documents/?uuid=00f57352-4f3f-49bd-9d0c-9cef6ed85d55"]}],"mendeley":{"formattedCitation":"(Jurnal and Mea 2012)","plainTextFormattedCitation":"(Jurnal and Mea 2012)","previouslyFormattedCitation":"(Jurnal and Mea 2012)"},"properties":{"noteIndex":0},"schema":"https://github.com/citation-style-language/schema/raw/master/csl-citation.json"}</w:instrText>
      </w:r>
      <w:r w:rsidRPr="009A7C9A">
        <w:rPr>
          <w:rFonts w:eastAsia="Calibri"/>
          <w:position w:val="0"/>
          <w:szCs w:val="24"/>
          <w:lang w:eastAsia="en-US"/>
        </w:rPr>
        <w:fldChar w:fldCharType="separate"/>
      </w:r>
      <w:r w:rsidRPr="009A7C9A">
        <w:rPr>
          <w:rFonts w:eastAsia="Calibri"/>
          <w:noProof/>
          <w:position w:val="0"/>
          <w:szCs w:val="24"/>
          <w:lang w:eastAsia="en-US"/>
        </w:rPr>
        <w:t>(Jurnal and Mea 2012)</w:t>
      </w:r>
      <w:r w:rsidRPr="009A7C9A">
        <w:rPr>
          <w:rFonts w:eastAsia="Calibri"/>
          <w:position w:val="0"/>
          <w:szCs w:val="24"/>
          <w:lang w:eastAsia="en-US"/>
        </w:rPr>
        <w:fldChar w:fldCharType="end"/>
      </w:r>
      <w:r w:rsidRPr="009A7C9A">
        <w:rPr>
          <w:rFonts w:eastAsia="Calibri"/>
          <w:position w:val="0"/>
          <w:szCs w:val="24"/>
          <w:lang w:eastAsia="en-US"/>
        </w:rPr>
        <w:t>.</w:t>
      </w:r>
    </w:p>
    <w:p w:rsidR="009A7C9A" w:rsidRPr="009A7C9A" w:rsidRDefault="009A7C9A" w:rsidP="00D023EE">
      <w:pPr>
        <w:suppressAutoHyphens w:val="0"/>
        <w:spacing w:after="200"/>
        <w:ind w:leftChars="0" w:left="0" w:firstLineChars="0" w:firstLine="0"/>
        <w:contextualSpacing/>
        <w:jc w:val="both"/>
        <w:textDirection w:val="lrTb"/>
        <w:textAlignment w:val="auto"/>
        <w:outlineLvl w:val="9"/>
        <w:rPr>
          <w:rFonts w:eastAsia="Calibri"/>
          <w:position w:val="0"/>
          <w:szCs w:val="24"/>
          <w:lang w:eastAsia="en-US"/>
        </w:rPr>
      </w:pPr>
      <w:r w:rsidRPr="009A7C9A">
        <w:rPr>
          <w:rFonts w:eastAsia="Calibri"/>
          <w:position w:val="0"/>
          <w:szCs w:val="24"/>
          <w:lang w:eastAsia="en-US"/>
        </w:rPr>
        <w:lastRenderedPageBreak/>
        <w:tab/>
      </w:r>
      <w:r w:rsidRPr="009A7C9A">
        <w:rPr>
          <w:rFonts w:eastAsia="Calibri"/>
          <w:i/>
          <w:iCs/>
          <w:position w:val="0"/>
          <w:szCs w:val="24"/>
          <w:lang w:eastAsia="en-US"/>
        </w:rPr>
        <w:t xml:space="preserve">Corporate Governance yaitu </w:t>
      </w:r>
      <w:r w:rsidRPr="009A7C9A">
        <w:rPr>
          <w:rFonts w:eastAsia="Calibri"/>
          <w:position w:val="0"/>
          <w:szCs w:val="24"/>
          <w:lang w:eastAsia="en-US"/>
        </w:rPr>
        <w:t>gagasan yang diajukan agar lebih mengembangkan pelaksanaan agensi melalui pengawasan atau pemeriksaan pelaksanaan eksekutif serta menjamin tanggung jawab dewan kepada mitra mengingat struktur administrasi</w:t>
      </w:r>
      <w:r w:rsidRPr="009A7C9A">
        <w:rPr>
          <w:rFonts w:eastAsia="Calibri"/>
          <w:position w:val="0"/>
          <w:szCs w:val="24"/>
          <w:lang w:eastAsia="en-US"/>
        </w:rPr>
        <w:fldChar w:fldCharType="begin" w:fldLock="1"/>
      </w:r>
      <w:r w:rsidRPr="009A7C9A">
        <w:rPr>
          <w:rFonts w:eastAsia="Calibri"/>
          <w:position w:val="0"/>
          <w:szCs w:val="24"/>
          <w:lang w:eastAsia="en-US"/>
        </w:rPr>
        <w:instrText>ADDIN CSL_CITATION {"citationItems":[{"id":"ITEM-1","itemData":{"author":[{"dropping-particle":"","family":"Erfina, Erzi and , Dra. Wuryaningsih DL","given":"MM","non-dropping-particle":"","parse-names":false,"suffix":""}],"id":"ITEM-1","issued":{"date-parts":[["2014"]]},"number-of-pages":"1","title":"Pengaruh Good Corporate Governance Terhadap Kinerja Keuangan Perbankan Syariah Di Indonesia","type":"thesis"},"uris":["http://www.mendeley.com/documents/?uuid=44dc7aaa-c275-4f9e-a37f-aa03e4f61125"]}],"mendeley":{"formattedCitation":"(Erfina, Erzi and , Dra. Wuryaningsih DL 2014)","plainTextFormattedCitation":"(Erfina, Erzi and , Dra. Wuryaningsih DL 2014)","previouslyFormattedCitation":"(Erfina, Erzi and , Dra. Wuryaningsih DL 2014)"},"properties":{"noteIndex":0},"schema":"https://github.com/citation-style-language/schema/raw/master/csl-citation.json"}</w:instrText>
      </w:r>
      <w:r w:rsidRPr="009A7C9A">
        <w:rPr>
          <w:rFonts w:eastAsia="Calibri"/>
          <w:position w:val="0"/>
          <w:szCs w:val="24"/>
          <w:lang w:eastAsia="en-US"/>
        </w:rPr>
        <w:fldChar w:fldCharType="separate"/>
      </w:r>
      <w:r w:rsidRPr="009A7C9A">
        <w:rPr>
          <w:rFonts w:eastAsia="Calibri"/>
          <w:noProof/>
          <w:position w:val="0"/>
          <w:szCs w:val="24"/>
          <w:lang w:eastAsia="en-US"/>
        </w:rPr>
        <w:t>(Erfina, Erzi and , Dra. Wuryaningsih DL 2014)</w:t>
      </w:r>
      <w:r w:rsidRPr="009A7C9A">
        <w:rPr>
          <w:rFonts w:eastAsia="Calibri"/>
          <w:position w:val="0"/>
          <w:szCs w:val="24"/>
          <w:lang w:eastAsia="en-US"/>
        </w:rPr>
        <w:fldChar w:fldCharType="end"/>
      </w:r>
      <w:r w:rsidRPr="009A7C9A">
        <w:rPr>
          <w:rFonts w:eastAsia="Calibri"/>
          <w:position w:val="0"/>
          <w:szCs w:val="24"/>
          <w:lang w:eastAsia="en-US"/>
        </w:rPr>
        <w:t xml:space="preserve">. Pelaksanaan GCG di perbankan syariah sudah diarahkan oleh PBI No. 11/33/PBI/2009 </w:t>
      </w:r>
      <w:r w:rsidR="00D023EE">
        <w:rPr>
          <w:rFonts w:eastAsia="Calibri"/>
          <w:position w:val="0"/>
          <w:szCs w:val="24"/>
          <w:lang w:eastAsia="en-US"/>
        </w:rPr>
        <w:t>tampaknya 5</w:t>
      </w:r>
      <w:r w:rsidRPr="009A7C9A">
        <w:rPr>
          <w:rFonts w:eastAsia="Calibri"/>
          <w:position w:val="0"/>
          <w:szCs w:val="24"/>
          <w:lang w:eastAsia="en-US"/>
        </w:rPr>
        <w:t xml:space="preserve"> standar </w:t>
      </w:r>
      <w:r w:rsidR="00D023EE">
        <w:rPr>
          <w:rFonts w:eastAsia="Calibri"/>
          <w:position w:val="0"/>
          <w:szCs w:val="24"/>
          <w:lang w:eastAsia="en-US"/>
        </w:rPr>
        <w:t>alur</w:t>
      </w:r>
      <w:r w:rsidRPr="009A7C9A">
        <w:rPr>
          <w:rFonts w:eastAsia="Calibri"/>
          <w:position w:val="0"/>
          <w:szCs w:val="24"/>
          <w:lang w:eastAsia="en-US"/>
        </w:rPr>
        <w:t xml:space="preserve"> GCG, secara spesifik </w:t>
      </w:r>
      <w:r w:rsidR="00D023EE">
        <w:rPr>
          <w:rFonts w:eastAsia="Calibri"/>
          <w:position w:val="0"/>
          <w:szCs w:val="24"/>
          <w:lang w:eastAsia="en-US"/>
        </w:rPr>
        <w:t>ialah</w:t>
      </w:r>
      <w:r w:rsidRPr="009A7C9A">
        <w:rPr>
          <w:rFonts w:eastAsia="Calibri"/>
          <w:position w:val="0"/>
          <w:szCs w:val="24"/>
          <w:lang w:eastAsia="en-US"/>
        </w:rPr>
        <w:t xml:space="preserve"> :(1) keterusterangan (</w:t>
      </w:r>
      <w:r w:rsidR="00D023EE">
        <w:rPr>
          <w:rFonts w:eastAsia="Calibri"/>
          <w:position w:val="0"/>
          <w:szCs w:val="24"/>
          <w:lang w:eastAsia="en-US"/>
        </w:rPr>
        <w:t>kejelasan</w:t>
      </w:r>
      <w:r w:rsidRPr="009A7C9A">
        <w:rPr>
          <w:rFonts w:eastAsia="Calibri"/>
          <w:position w:val="0"/>
          <w:szCs w:val="24"/>
          <w:lang w:eastAsia="en-US"/>
        </w:rPr>
        <w:t xml:space="preserve"> data) (2) (tanggung jawab) (3) (kewajiban) (4) Independensi (kebebasan) serta (5) kesopanan (kesesuaian serta kewajaran, namun juga terfokus pada kepentingan yang lebih luas (Indra Siswanti, 2016) Dalam melaksanakan GCG, bank syariah harus sesuai dengan standar syariah (syariah). konsistensi) dalam mempertahankan usahanya</w:t>
      </w:r>
      <w:r w:rsidRPr="009A7C9A">
        <w:rPr>
          <w:rFonts w:eastAsia="Calibri"/>
          <w:position w:val="0"/>
          <w:szCs w:val="24"/>
          <w:lang w:eastAsia="en-US"/>
        </w:rPr>
        <w:fldChar w:fldCharType="begin" w:fldLock="1"/>
      </w:r>
      <w:r w:rsidRPr="009A7C9A">
        <w:rPr>
          <w:rFonts w:eastAsia="Calibri"/>
          <w:position w:val="0"/>
          <w:szCs w:val="24"/>
          <w:lang w:eastAsia="en-US"/>
        </w:rPr>
        <w:instrText>ADDIN CSL_CITATION {"citationItems":[{"id":"ITEM-1","itemData":{"abstract":"Penelitian ini bertujuan untuk menguji pengaruh CAR, NPF, ROA, ROE, FDR DAN BOPO terhadap GCG pada bank umum syariah periode 2010 - 2014. Tujuan dari penelitian ini adalah untuk mengetahui bagaimana pengaruh GCG terhadap kinerja keuangan bank umum syariah. Data yang digunakan adalah data sekunder yang diperoleh dari Laporan Publikasi Tahunan Bank Umum Syariah dan Laporan Tahunan GCG. Pemilihan sampel dalam penelitian ini menggunakan metode purposive sampling dan didapatkan 10 bank umum syariah yang sesuai kriteria. Metode yang digunakan dalam penelitian ini adalah analisis regresi data panel dan didapatkan bahwa model yang lebih tepat digunakan 78 JURNAL EKONOMI ISLAM Volume 7, Nomor 2, September 2016 adalah regresi random effect model. Dari hasil penelitian didapatkan nilai R-Square sebesar 33,83%. Secara parsial menunjukkan bahwa variabel CAR DAN BOPO berpengaruh signifikan positif terhadap GCG dengan koefisien regresi masing-masing sebesar 2,146 dan 2,654. Kata kunci: Capital Adequacy Ratio, Non Performing Ratio, Return On Asset, Return On Equity","author":[{"dropping-particle":"","family":"Ihsan","given":"Dwi nur’aini","non-dropping-particle":"","parse-names":false,"suffix":""}],"container-title":"Jurnal Ekonomi Islam","id":"ITEM-1","issue":"2","issued":{"date-parts":[["2016"]]},"page":"78","title":"Kualitas Penerapan Good Corporate Governance pada Bank Umum Syariah di Indonesia serta pengaruhnya pada kinerja keuangan","type":"article-journal","volume":"7"},"uris":["http://www.mendeley.com/documents/?uuid=4f2f1fb6-81e0-4513-813c-4d02ea8c48cc"]}],"mendeley":{"formattedCitation":"(Ihsan 2016)","plainTextFormattedCitation":"(Ihsan 2016)","previouslyFormattedCitation":"(Ihsan 2016)"},"properties":{"noteIndex":0},"schema":"https://github.com/citation-style-language/schema/raw/master/csl-citation.json"}</w:instrText>
      </w:r>
      <w:r w:rsidRPr="009A7C9A">
        <w:rPr>
          <w:rFonts w:eastAsia="Calibri"/>
          <w:position w:val="0"/>
          <w:szCs w:val="24"/>
          <w:lang w:eastAsia="en-US"/>
        </w:rPr>
        <w:fldChar w:fldCharType="separate"/>
      </w:r>
      <w:r w:rsidRPr="009A7C9A">
        <w:rPr>
          <w:rFonts w:eastAsia="Calibri"/>
          <w:noProof/>
          <w:position w:val="0"/>
          <w:szCs w:val="24"/>
          <w:lang w:eastAsia="en-US"/>
        </w:rPr>
        <w:t>(Ihsan 2016)</w:t>
      </w:r>
      <w:r w:rsidRPr="009A7C9A">
        <w:rPr>
          <w:rFonts w:eastAsia="Calibri"/>
          <w:position w:val="0"/>
          <w:szCs w:val="24"/>
          <w:lang w:eastAsia="en-US"/>
        </w:rPr>
        <w:fldChar w:fldCharType="end"/>
      </w:r>
      <w:r w:rsidRPr="009A7C9A">
        <w:rPr>
          <w:rFonts w:eastAsia="Calibri"/>
          <w:position w:val="0"/>
          <w:szCs w:val="24"/>
          <w:lang w:eastAsia="en-US"/>
        </w:rPr>
        <w:t>.</w:t>
      </w:r>
    </w:p>
    <w:p w:rsidR="009A7C9A" w:rsidRPr="009A7C9A" w:rsidRDefault="009A7C9A" w:rsidP="00D023EE">
      <w:pPr>
        <w:suppressAutoHyphens w:val="0"/>
        <w:spacing w:after="200"/>
        <w:ind w:leftChars="0" w:left="0" w:firstLineChars="0" w:firstLine="0"/>
        <w:contextualSpacing/>
        <w:jc w:val="both"/>
        <w:textDirection w:val="lrTb"/>
        <w:textAlignment w:val="auto"/>
        <w:outlineLvl w:val="9"/>
        <w:rPr>
          <w:rFonts w:eastAsia="Calibri"/>
          <w:position w:val="0"/>
          <w:szCs w:val="24"/>
          <w:lang w:eastAsia="en-US"/>
        </w:rPr>
      </w:pPr>
      <w:r w:rsidRPr="009A7C9A">
        <w:rPr>
          <w:rFonts w:eastAsia="Calibri"/>
          <w:position w:val="0"/>
          <w:szCs w:val="24"/>
          <w:lang w:eastAsia="en-US"/>
        </w:rPr>
        <w:t>Penelitian ini menciptakan riset yang baru-baru ini diarahkan oleh (Sudrajat serta Sukmajati 2016). Faktor bebasnya yaitu administrasi perusahaan sedangkan variabel terikatnya yaitu eksekusi moneter. Teknik penghimpunan data dalam riset ini yaitu dengan memanfaatkan data dokumentasi,</w:t>
      </w:r>
      <w:r w:rsidRPr="009A7C9A">
        <w:rPr>
          <w:rFonts w:eastAsia="Calibri"/>
          <w:position w:val="0"/>
          <w:szCs w:val="24"/>
          <w:lang w:val="en-US" w:eastAsia="en-US"/>
        </w:rPr>
        <w:t xml:space="preserve"> </w:t>
      </w:r>
      <w:r w:rsidRPr="009A7C9A">
        <w:rPr>
          <w:rFonts w:eastAsia="Calibri"/>
          <w:position w:val="0"/>
          <w:szCs w:val="24"/>
          <w:lang w:eastAsia="en-US"/>
        </w:rPr>
        <w:t xml:space="preserve">riset </w:t>
      </w:r>
      <w:proofErr w:type="spellStart"/>
      <w:r w:rsidRPr="009A7C9A">
        <w:rPr>
          <w:rFonts w:eastAsia="Calibri"/>
          <w:position w:val="0"/>
          <w:szCs w:val="24"/>
          <w:lang w:val="en-US" w:eastAsia="en-US"/>
        </w:rPr>
        <w:t>memakai</w:t>
      </w:r>
      <w:proofErr w:type="spellEnd"/>
      <w:r w:rsidRPr="009A7C9A">
        <w:rPr>
          <w:rFonts w:eastAsia="Calibri"/>
          <w:position w:val="0"/>
          <w:szCs w:val="24"/>
          <w:lang w:val="en-US" w:eastAsia="en-US"/>
        </w:rPr>
        <w:t xml:space="preserve"> data</w:t>
      </w:r>
      <w:r w:rsidRPr="009A7C9A">
        <w:rPr>
          <w:rFonts w:eastAsia="Calibri"/>
          <w:position w:val="0"/>
          <w:szCs w:val="24"/>
          <w:lang w:eastAsia="en-US"/>
        </w:rPr>
        <w:t xml:space="preserve"> kuantitatif </w:t>
      </w:r>
      <w:proofErr w:type="spellStart"/>
      <w:r w:rsidRPr="009A7C9A">
        <w:rPr>
          <w:rFonts w:eastAsia="Calibri"/>
          <w:position w:val="0"/>
          <w:szCs w:val="24"/>
          <w:lang w:val="en-US" w:eastAsia="en-US"/>
        </w:rPr>
        <w:t>juga</w:t>
      </w:r>
      <w:proofErr w:type="spellEnd"/>
      <w:r w:rsidRPr="009A7C9A">
        <w:rPr>
          <w:rFonts w:eastAsia="Calibri"/>
          <w:position w:val="0"/>
          <w:szCs w:val="24"/>
          <w:lang w:eastAsia="en-US"/>
        </w:rPr>
        <w:t xml:space="preserve"> memanfaatkan data pilihan yaitu time series. Juga, ada eksplorasi yang diarahkan (Yunina 2020) dengan faktor-faktor dari badan hakim terkemuka serta panel peninjau sebagai otonomi serta eksekusi moneter sebagai bangsal. Pemeriksaan ini mencakup eksplorasi kuantitatif, menggunakan pemeriksaan mendalam dari 38 akun bisnis syariah dengan metode investigasi data menggunakan banyak kekambuhan langsung. Selanjutnya yaitu riset (Hisamuddin serta Tirta K 2015). Administrasi korporat yang hebat sebagai otonomi serta eksekusi moneter sebagai ketergantungan. Sumber data </w:t>
      </w:r>
      <w:r w:rsidR="00D023EE">
        <w:rPr>
          <w:rFonts w:eastAsia="Calibri"/>
          <w:position w:val="0"/>
          <w:szCs w:val="24"/>
          <w:lang w:eastAsia="en-US"/>
        </w:rPr>
        <w:t>yang digunakan</w:t>
      </w:r>
      <w:r w:rsidRPr="009A7C9A">
        <w:rPr>
          <w:rFonts w:eastAsia="Calibri"/>
          <w:position w:val="0"/>
          <w:szCs w:val="24"/>
          <w:lang w:eastAsia="en-US"/>
        </w:rPr>
        <w:t xml:space="preserve"> pada riset ini </w:t>
      </w:r>
      <w:r w:rsidR="00D023EE">
        <w:rPr>
          <w:rFonts w:eastAsia="Calibri"/>
          <w:position w:val="0"/>
          <w:szCs w:val="24"/>
          <w:lang w:eastAsia="en-US"/>
        </w:rPr>
        <w:t xml:space="preserve">adalah </w:t>
      </w:r>
      <w:r w:rsidRPr="009A7C9A">
        <w:rPr>
          <w:rFonts w:eastAsia="Calibri"/>
          <w:position w:val="0"/>
          <w:szCs w:val="24"/>
          <w:lang w:eastAsia="en-US"/>
        </w:rPr>
        <w:t xml:space="preserve">data opsional. Jenis data yang </w:t>
      </w:r>
      <w:r w:rsidR="00D023EE">
        <w:rPr>
          <w:rFonts w:eastAsia="Calibri"/>
          <w:position w:val="0"/>
          <w:szCs w:val="24"/>
          <w:lang w:eastAsia="en-US"/>
        </w:rPr>
        <w:t xml:space="preserve">diguankan </w:t>
      </w:r>
      <w:r w:rsidRPr="009A7C9A">
        <w:rPr>
          <w:rFonts w:eastAsia="Calibri"/>
          <w:position w:val="0"/>
          <w:szCs w:val="24"/>
          <w:lang w:eastAsia="en-US"/>
        </w:rPr>
        <w:t xml:space="preserve">pada riset ini yaitu data naratif. Yang membedakan riset masa lalu serta riset aliran yaitu bahwa spesialis momentum menggunakan metodologi kuantitatif dengan menggunakan data tambahan serta penyelidikan khusus menggunakan kekambuhan data papan dengan bantuan survei pemrograman 10. Dimana objek eksplorasi yaitu Bank Umum Syariah termasuk 3 bank yang terdata di Indonesia Bursa Efek (BEI). ). Instrumen administrasi perusahaan yang baik dipisahkan menjadi dua bagian, khususnya ke dalam serta ke luar. Tata kelola internal agensi adalah komponen yang selalu dibutuhkan dalam agensi serta </w:t>
      </w:r>
      <w:r w:rsidRPr="009A7C9A">
        <w:rPr>
          <w:rFonts w:eastAsia="Calibri"/>
          <w:position w:val="0"/>
          <w:szCs w:val="24"/>
          <w:lang w:eastAsia="en-US"/>
        </w:rPr>
        <w:lastRenderedPageBreak/>
        <w:t>memegang peranan penting dalam menangani agensi jika pelaksanaan GCG internal agensi baik, pameran agensi baik, serta sebaliknya. . Menurut Kresnohadi, komponen agensi di dalam GCG yaitu investor, pimpinan, pejabat, pengawas, pekerja kerangka serta dewan peninjau (Kresnohadi 2000).</w:t>
      </w:r>
    </w:p>
    <w:p w:rsidR="009A7C9A" w:rsidRPr="009A7C9A" w:rsidRDefault="009A7C9A" w:rsidP="00D023EE">
      <w:pPr>
        <w:suppressAutoHyphens w:val="0"/>
        <w:spacing w:after="200"/>
        <w:ind w:leftChars="0" w:left="0" w:firstLineChars="0" w:firstLine="0"/>
        <w:contextualSpacing/>
        <w:jc w:val="both"/>
        <w:textDirection w:val="lrTb"/>
        <w:textAlignment w:val="auto"/>
        <w:outlineLvl w:val="9"/>
        <w:rPr>
          <w:rFonts w:eastAsia="Calibri"/>
          <w:position w:val="0"/>
          <w:szCs w:val="24"/>
          <w:lang w:eastAsia="en-US"/>
        </w:rPr>
      </w:pPr>
      <w:r w:rsidRPr="009A7C9A">
        <w:rPr>
          <w:rFonts w:eastAsia="Calibri"/>
          <w:position w:val="0"/>
          <w:szCs w:val="24"/>
          <w:lang w:eastAsia="en-US"/>
        </w:rPr>
        <w:t xml:space="preserve">Dilihat dari gambaran yayasan yang sudah digambarkan, maka pemeriksaan ini diarahkan agar menganalisis dampak dari komponen Good Corporate Governance (GCG) interior dilihat dari bagian top manajerial staff, pimpinan badan pejabat serta review panel terhadap penyajian moneter bank bisnis syariah seperti yang diperkirakan oleh ROA. riset </w:t>
      </w:r>
      <w:r w:rsidR="00D023EE">
        <w:rPr>
          <w:rFonts w:eastAsia="Calibri"/>
          <w:position w:val="0"/>
          <w:szCs w:val="24"/>
          <w:lang w:eastAsia="en-US"/>
        </w:rPr>
        <w:t xml:space="preserve">yang </w:t>
      </w:r>
      <w:r w:rsidRPr="009A7C9A">
        <w:rPr>
          <w:rFonts w:eastAsia="Calibri"/>
          <w:position w:val="0"/>
          <w:szCs w:val="24"/>
          <w:lang w:eastAsia="en-US"/>
        </w:rPr>
        <w:t xml:space="preserve">berjudul “Investigasi Pengaruh Good Corporate Governance </w:t>
      </w:r>
      <w:proofErr w:type="spellStart"/>
      <w:r w:rsidRPr="009A7C9A">
        <w:rPr>
          <w:rFonts w:eastAsia="Calibri"/>
          <w:position w:val="0"/>
          <w:szCs w:val="24"/>
          <w:lang w:val="en-US" w:eastAsia="en-US"/>
        </w:rPr>
        <w:t>Berkenaan</w:t>
      </w:r>
      <w:proofErr w:type="spellEnd"/>
      <w:r w:rsidRPr="009A7C9A">
        <w:rPr>
          <w:rFonts w:eastAsia="Calibri"/>
          <w:position w:val="0"/>
          <w:szCs w:val="24"/>
          <w:lang w:eastAsia="en-US"/>
        </w:rPr>
        <w:t xml:space="preserve"> Kinerja </w:t>
      </w:r>
      <w:proofErr w:type="spellStart"/>
      <w:r w:rsidRPr="009A7C9A">
        <w:rPr>
          <w:rFonts w:eastAsia="Calibri"/>
          <w:position w:val="0"/>
          <w:szCs w:val="24"/>
          <w:lang w:val="en-US" w:eastAsia="en-US"/>
        </w:rPr>
        <w:t>Moneter</w:t>
      </w:r>
      <w:proofErr w:type="spellEnd"/>
      <w:r w:rsidRPr="009A7C9A">
        <w:rPr>
          <w:rFonts w:eastAsia="Calibri"/>
          <w:position w:val="0"/>
          <w:szCs w:val="24"/>
          <w:lang w:eastAsia="en-US"/>
        </w:rPr>
        <w:t xml:space="preserve"> Bank Umum Syariah Yang Terdaftar </w:t>
      </w:r>
      <w:r w:rsidRPr="009A7C9A">
        <w:rPr>
          <w:rFonts w:eastAsia="Calibri"/>
          <w:position w:val="0"/>
          <w:szCs w:val="24"/>
          <w:lang w:val="en-US" w:eastAsia="en-US"/>
        </w:rPr>
        <w:t xml:space="preserve"> </w:t>
      </w:r>
      <w:proofErr w:type="spellStart"/>
      <w:r w:rsidRPr="009A7C9A">
        <w:rPr>
          <w:rFonts w:eastAsia="Calibri"/>
          <w:position w:val="0"/>
          <w:szCs w:val="24"/>
          <w:lang w:val="en-US" w:eastAsia="en-US"/>
        </w:rPr>
        <w:t>pada</w:t>
      </w:r>
      <w:proofErr w:type="spellEnd"/>
      <w:r w:rsidRPr="009A7C9A">
        <w:rPr>
          <w:rFonts w:eastAsia="Calibri"/>
          <w:position w:val="0"/>
          <w:szCs w:val="24"/>
          <w:lang w:val="en-US" w:eastAsia="en-US"/>
        </w:rPr>
        <w:t xml:space="preserve"> BEI </w:t>
      </w:r>
      <w:r w:rsidRPr="009A7C9A">
        <w:rPr>
          <w:rFonts w:eastAsia="Calibri"/>
          <w:position w:val="0"/>
          <w:szCs w:val="24"/>
          <w:lang w:eastAsia="en-US"/>
        </w:rPr>
        <w:t xml:space="preserve"> Periode 2018-2020”. </w:t>
      </w:r>
      <w:r w:rsidRPr="009A7C9A">
        <w:rPr>
          <w:rFonts w:eastAsia="Calibri"/>
          <w:position w:val="0"/>
          <w:szCs w:val="24"/>
          <w:lang w:val="en-US" w:eastAsia="en-US"/>
        </w:rPr>
        <w:t>R</w:t>
      </w:r>
      <w:r w:rsidRPr="009A7C9A">
        <w:rPr>
          <w:rFonts w:eastAsia="Calibri"/>
          <w:position w:val="0"/>
          <w:szCs w:val="24"/>
          <w:lang w:eastAsia="en-US"/>
        </w:rPr>
        <w:t xml:space="preserve">iset </w:t>
      </w:r>
      <w:proofErr w:type="spellStart"/>
      <w:r w:rsidRPr="009A7C9A">
        <w:rPr>
          <w:rFonts w:eastAsia="Calibri"/>
          <w:position w:val="0"/>
          <w:szCs w:val="24"/>
          <w:lang w:val="en-US" w:eastAsia="en-US"/>
        </w:rPr>
        <w:t>bermaksud</w:t>
      </w:r>
      <w:proofErr w:type="spellEnd"/>
      <w:r w:rsidRPr="009A7C9A">
        <w:rPr>
          <w:rFonts w:eastAsia="Calibri"/>
          <w:position w:val="0"/>
          <w:szCs w:val="24"/>
          <w:lang w:eastAsia="en-US"/>
        </w:rPr>
        <w:t xml:space="preserve"> agar tah</w:t>
      </w:r>
      <w:r w:rsidRPr="009A7C9A">
        <w:rPr>
          <w:rFonts w:eastAsia="Calibri"/>
          <w:position w:val="0"/>
          <w:szCs w:val="24"/>
          <w:lang w:val="en-US" w:eastAsia="en-US"/>
        </w:rPr>
        <w:t>u</w:t>
      </w:r>
      <w:r w:rsidRPr="009A7C9A">
        <w:rPr>
          <w:rFonts w:eastAsia="Calibri"/>
          <w:position w:val="0"/>
          <w:szCs w:val="24"/>
          <w:lang w:eastAsia="en-US"/>
        </w:rPr>
        <w:t xml:space="preserve"> apakah sistem administrasi inner great corporate berpengaruh terhadap penyajian moneter Bank Umum Syariah yang </w:t>
      </w:r>
      <w:proofErr w:type="gramStart"/>
      <w:r w:rsidRPr="009A7C9A">
        <w:rPr>
          <w:rFonts w:eastAsia="Calibri"/>
          <w:position w:val="0"/>
          <w:szCs w:val="24"/>
          <w:lang w:eastAsia="en-US"/>
        </w:rPr>
        <w:t>terdata  pada</w:t>
      </w:r>
      <w:proofErr w:type="gramEnd"/>
      <w:r w:rsidRPr="009A7C9A">
        <w:rPr>
          <w:rFonts w:eastAsia="Calibri"/>
          <w:position w:val="0"/>
          <w:szCs w:val="24"/>
          <w:lang w:eastAsia="en-US"/>
        </w:rPr>
        <w:t xml:space="preserve"> BEI periode 2018-2020. Penjajakan ini juga diandalkan agar membuat komitmen positif di bidang pembukuan moneter, khususnya yang berkaitan dengan Tata Kelola Perusahaan yang Baik dalam bisnis syariah.</w:t>
      </w:r>
    </w:p>
    <w:p w:rsidR="007577B8" w:rsidRDefault="007577B8" w:rsidP="00D023EE">
      <w:pPr>
        <w:pStyle w:val="ListParagraph"/>
        <w:ind w:left="0" w:hanging="2"/>
        <w:rPr>
          <w:rFonts w:asciiTheme="majorBidi" w:hAnsiTheme="majorBidi" w:cstheme="majorBidi"/>
          <w:b/>
          <w:bCs/>
        </w:rPr>
      </w:pPr>
      <w:r>
        <w:rPr>
          <w:rFonts w:asciiTheme="majorBidi" w:hAnsiTheme="majorBidi" w:cstheme="majorBidi"/>
          <w:b/>
          <w:bCs/>
        </w:rPr>
        <w:tab/>
      </w:r>
      <w:proofErr w:type="spellStart"/>
      <w:proofErr w:type="gramStart"/>
      <w:r w:rsidRPr="00BD5629">
        <w:rPr>
          <w:rFonts w:asciiTheme="majorBidi" w:hAnsiTheme="majorBidi" w:cstheme="majorBidi"/>
        </w:rPr>
        <w:t>Dewan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Komisaris</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pada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dasarnya</w:t>
      </w:r>
      <w:proofErr w:type="spellEnd"/>
      <w:r w:rsidRPr="00BD5629">
        <w:rPr>
          <w:rFonts w:asciiTheme="majorBidi" w:hAnsiTheme="majorBidi" w:cstheme="majorBidi"/>
        </w:rPr>
        <w:t xml:space="preserve"> </w:t>
      </w:r>
      <w:r w:rsidR="00D023EE">
        <w:rPr>
          <w:rFonts w:asciiTheme="majorBidi" w:hAnsiTheme="majorBidi" w:cstheme="majorBidi"/>
          <w:lang w:val="id-ID"/>
        </w:rPr>
        <w:t xml:space="preserve">merupakan </w:t>
      </w:r>
      <w:proofErr w:type="spellStart"/>
      <w:r w:rsidRPr="00BD5629">
        <w:rPr>
          <w:rFonts w:asciiTheme="majorBidi" w:hAnsiTheme="majorBidi" w:cstheme="majorBidi"/>
        </w:rPr>
        <w:t>alat</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pengawasan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serta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komponen</w:t>
      </w:r>
      <w:proofErr w:type="spellEnd"/>
      <w:r w:rsidRPr="00BD5629">
        <w:rPr>
          <w:rFonts w:asciiTheme="majorBidi" w:hAnsiTheme="majorBidi" w:cstheme="majorBidi"/>
        </w:rPr>
        <w:t xml:space="preserve"> yang </w:t>
      </w:r>
      <w:proofErr w:type="spellStart"/>
      <w:r w:rsidRPr="00BD5629">
        <w:rPr>
          <w:rFonts w:asciiTheme="majorBidi" w:hAnsiTheme="majorBidi" w:cstheme="majorBidi"/>
        </w:rPr>
        <w:t>memberikan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arah</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serta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tujuan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kepada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pengurus</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organisasi</w:t>
      </w:r>
      <w:proofErr w:type="spellEnd"/>
      <w:r w:rsidRPr="00BD5629">
        <w:rPr>
          <w:rFonts w:asciiTheme="majorBidi" w:hAnsiTheme="majorBidi" w:cstheme="majorBidi"/>
        </w:rPr>
        <w:t>.</w:t>
      </w:r>
      <w:proofErr w:type="gramEnd"/>
      <w:r w:rsidRPr="00BD5629">
        <w:rPr>
          <w:rFonts w:asciiTheme="majorBidi" w:hAnsiTheme="majorBidi" w:cstheme="majorBidi"/>
        </w:rPr>
        <w:t xml:space="preserve"> </w:t>
      </w:r>
      <w:proofErr w:type="spellStart"/>
      <w:r w:rsidRPr="00BD5629">
        <w:rPr>
          <w:rFonts w:asciiTheme="majorBidi" w:hAnsiTheme="majorBidi" w:cstheme="majorBidi"/>
        </w:rPr>
        <w:t>Eksekutif</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bertanggung</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jawab</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atas</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produktivitas</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serta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keseriusan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organisasi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Dewan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Komisaris</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bertanggung</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jawab</w:t>
      </w:r>
      <w:proofErr w:type="spellEnd"/>
      <w:r w:rsidRPr="00BD5629">
        <w:rPr>
          <w:rFonts w:asciiTheme="majorBidi" w:hAnsiTheme="majorBidi" w:cstheme="majorBidi"/>
        </w:rPr>
        <w:t xml:space="preserve"> agar </w:t>
      </w:r>
      <w:proofErr w:type="spellStart"/>
      <w:r w:rsidRPr="00BD5629">
        <w:rPr>
          <w:rFonts w:asciiTheme="majorBidi" w:hAnsiTheme="majorBidi" w:cstheme="majorBidi"/>
        </w:rPr>
        <w:t>mengarahkan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administrasi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Dewan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Komisaris</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yaitu</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titik</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fokus</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keserbagunaan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serta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pencapaian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Rahmawati</w:t>
      </w:r>
      <w:proofErr w:type="spellEnd"/>
      <w:r w:rsidRPr="00BD5629">
        <w:rPr>
          <w:rFonts w:asciiTheme="majorBidi" w:hAnsiTheme="majorBidi" w:cstheme="majorBidi"/>
        </w:rPr>
        <w:t xml:space="preserve">, IA, </w:t>
      </w:r>
      <w:proofErr w:type="spellStart"/>
      <w:r w:rsidRPr="00BD5629">
        <w:rPr>
          <w:rFonts w:asciiTheme="majorBidi" w:hAnsiTheme="majorBidi" w:cstheme="majorBidi"/>
        </w:rPr>
        <w:t>Rikumahu</w:t>
      </w:r>
      <w:proofErr w:type="spellEnd"/>
      <w:r w:rsidRPr="00BD5629">
        <w:rPr>
          <w:rFonts w:asciiTheme="majorBidi" w:hAnsiTheme="majorBidi" w:cstheme="majorBidi"/>
        </w:rPr>
        <w:t xml:space="preserve">, Brady., </w:t>
      </w:r>
      <w:proofErr w:type="spellStart"/>
      <w:r w:rsidRPr="00BD5629">
        <w:rPr>
          <w:rFonts w:asciiTheme="majorBidi" w:hAnsiTheme="majorBidi" w:cstheme="majorBidi"/>
        </w:rPr>
        <w:t>serta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Dillak</w:t>
      </w:r>
      <w:proofErr w:type="spellEnd"/>
      <w:r w:rsidRPr="00BD5629">
        <w:rPr>
          <w:rFonts w:asciiTheme="majorBidi" w:hAnsiTheme="majorBidi" w:cstheme="majorBidi"/>
        </w:rPr>
        <w:t xml:space="preserve"> 2017).</w:t>
      </w:r>
    </w:p>
    <w:p w:rsidR="007577B8" w:rsidRDefault="007577B8" w:rsidP="00E926C4">
      <w:pPr>
        <w:pStyle w:val="ListParagraph"/>
        <w:ind w:left="0" w:hanging="2"/>
        <w:rPr>
          <w:rFonts w:asciiTheme="majorBidi" w:hAnsiTheme="majorBidi" w:cstheme="majorBidi"/>
          <w:lang w:val="id-ID"/>
        </w:rPr>
      </w:pPr>
      <w:r>
        <w:rPr>
          <w:rFonts w:asciiTheme="majorBidi" w:hAnsiTheme="majorBidi" w:cstheme="majorBidi"/>
        </w:rPr>
        <w:tab/>
      </w:r>
      <w:proofErr w:type="spellStart"/>
      <w:r w:rsidRPr="00BD5629">
        <w:rPr>
          <w:rFonts w:asciiTheme="majorBidi" w:hAnsiTheme="majorBidi" w:cstheme="majorBidi"/>
        </w:rPr>
        <w:t>Dewan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direksi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bisa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memberikan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kontribusi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terhadap</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kinerja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perusahaan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melalui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latihan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penilaian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serta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pilihan</w:t>
      </w:r>
      <w:proofErr w:type="spellEnd"/>
      <w:r w:rsidRPr="00BD5629">
        <w:rPr>
          <w:rFonts w:asciiTheme="majorBidi" w:hAnsiTheme="majorBidi" w:cstheme="majorBidi"/>
        </w:rPr>
        <w:t xml:space="preserve"> </w:t>
      </w:r>
      <w:proofErr w:type="gramStart"/>
      <w:r w:rsidRPr="00BD5629">
        <w:rPr>
          <w:rFonts w:asciiTheme="majorBidi" w:hAnsiTheme="majorBidi" w:cstheme="majorBidi"/>
        </w:rPr>
        <w:t xml:space="preserve">vital  </w:t>
      </w:r>
      <w:proofErr w:type="spellStart"/>
      <w:r w:rsidRPr="00BD5629">
        <w:rPr>
          <w:rFonts w:asciiTheme="majorBidi" w:hAnsiTheme="majorBidi" w:cstheme="majorBidi"/>
        </w:rPr>
        <w:t>serta</w:t>
      </w:r>
      <w:proofErr w:type="spellEnd"/>
      <w:proofErr w:type="gramEnd"/>
      <w:r w:rsidRPr="00BD5629">
        <w:rPr>
          <w:rFonts w:asciiTheme="majorBidi" w:hAnsiTheme="majorBidi" w:cstheme="majorBidi"/>
        </w:rPr>
        <w:t xml:space="preserve"> </w:t>
      </w:r>
      <w:proofErr w:type="spellStart"/>
      <w:r w:rsidRPr="00BD5629">
        <w:rPr>
          <w:rFonts w:asciiTheme="majorBidi" w:hAnsiTheme="majorBidi" w:cstheme="majorBidi"/>
        </w:rPr>
        <w:t>mengurangi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kekurangan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serta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eksekusi</w:t>
      </w:r>
      <w:proofErr w:type="spellEnd"/>
      <w:r w:rsidRPr="00BD5629">
        <w:rPr>
          <w:rFonts w:asciiTheme="majorBidi" w:hAnsiTheme="majorBidi" w:cstheme="majorBidi"/>
        </w:rPr>
        <w:t xml:space="preserve"> yang </w:t>
      </w:r>
      <w:proofErr w:type="spellStart"/>
      <w:r w:rsidRPr="00BD5629">
        <w:rPr>
          <w:rFonts w:asciiTheme="majorBidi" w:hAnsiTheme="majorBidi" w:cstheme="majorBidi"/>
        </w:rPr>
        <w:t>rendah</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Dengan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bertambahnya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jumlah</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pimpinan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koordinasi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serta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tugas</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antar</w:t>
      </w:r>
      <w:proofErr w:type="spellEnd"/>
      <w:r w:rsidRPr="00BD5629">
        <w:rPr>
          <w:rFonts w:asciiTheme="majorBidi" w:hAnsiTheme="majorBidi" w:cstheme="majorBidi"/>
        </w:rPr>
        <w:t xml:space="preserve"> </w:t>
      </w:r>
      <w:proofErr w:type="spellStart"/>
      <w:proofErr w:type="gramStart"/>
      <w:r w:rsidRPr="00BD5629">
        <w:rPr>
          <w:rFonts w:asciiTheme="majorBidi" w:hAnsiTheme="majorBidi" w:cstheme="majorBidi"/>
        </w:rPr>
        <w:t>kantor</w:t>
      </w:r>
      <w:proofErr w:type="spellEnd"/>
      <w:proofErr w:type="gramEnd"/>
      <w:r w:rsidRPr="00BD5629">
        <w:rPr>
          <w:rFonts w:asciiTheme="majorBidi" w:hAnsiTheme="majorBidi" w:cstheme="majorBidi"/>
        </w:rPr>
        <w:t xml:space="preserve"> di </w:t>
      </w:r>
      <w:proofErr w:type="spellStart"/>
      <w:r w:rsidRPr="00BD5629">
        <w:rPr>
          <w:rFonts w:asciiTheme="majorBidi" w:hAnsiTheme="majorBidi" w:cstheme="majorBidi"/>
        </w:rPr>
        <w:t>dalam</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organisasi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finansial</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akan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menjadi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lebih</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layak</w:t>
      </w:r>
      <w:proofErr w:type="spellEnd"/>
      <w:r w:rsidRPr="00BD5629">
        <w:rPr>
          <w:rFonts w:asciiTheme="majorBidi" w:hAnsiTheme="majorBidi" w:cstheme="majorBidi"/>
        </w:rPr>
        <w:t xml:space="preserve">, yang </w:t>
      </w:r>
      <w:proofErr w:type="spellStart"/>
      <w:r w:rsidRPr="00BD5629">
        <w:rPr>
          <w:rFonts w:asciiTheme="majorBidi" w:hAnsiTheme="majorBidi" w:cstheme="majorBidi"/>
        </w:rPr>
        <w:t>dengan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demikian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bisa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bekerja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pada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presentasi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organisasi</w:t>
      </w:r>
      <w:proofErr w:type="spellEnd"/>
      <w:r w:rsidRPr="00BD5629">
        <w:rPr>
          <w:rFonts w:asciiTheme="majorBidi" w:hAnsiTheme="majorBidi" w:cstheme="majorBidi"/>
        </w:rPr>
        <w:t xml:space="preserve"> yang </w:t>
      </w:r>
      <w:proofErr w:type="spellStart"/>
      <w:r w:rsidRPr="00BD5629">
        <w:rPr>
          <w:rFonts w:asciiTheme="majorBidi" w:hAnsiTheme="majorBidi" w:cstheme="majorBidi"/>
        </w:rPr>
        <w:t>sebenarnya</w:t>
      </w:r>
      <w:proofErr w:type="spellEnd"/>
      <w:r w:rsidRPr="00BD5629">
        <w:rPr>
          <w:rFonts w:asciiTheme="majorBidi" w:hAnsiTheme="majorBidi" w:cstheme="majorBidi"/>
        </w:rPr>
        <w:t xml:space="preserve">. </w:t>
      </w:r>
      <w:proofErr w:type="spellStart"/>
      <w:proofErr w:type="gramStart"/>
      <w:r w:rsidRPr="00BD5629">
        <w:rPr>
          <w:rFonts w:asciiTheme="majorBidi" w:hAnsiTheme="majorBidi" w:cstheme="majorBidi"/>
        </w:rPr>
        <w:t>Penanda</w:t>
      </w:r>
      <w:proofErr w:type="spellEnd"/>
      <w:r w:rsidRPr="00BD5629">
        <w:rPr>
          <w:rFonts w:asciiTheme="majorBidi" w:hAnsiTheme="majorBidi" w:cstheme="majorBidi"/>
        </w:rPr>
        <w:t xml:space="preserve"> yang </w:t>
      </w:r>
      <w:proofErr w:type="spellStart"/>
      <w:r w:rsidRPr="00BD5629">
        <w:rPr>
          <w:rFonts w:asciiTheme="majorBidi" w:hAnsiTheme="majorBidi" w:cstheme="majorBidi"/>
        </w:rPr>
        <w:t>digunakan</w:t>
      </w:r>
      <w:proofErr w:type="spellEnd"/>
      <w:r w:rsidRPr="00BD5629">
        <w:rPr>
          <w:rFonts w:asciiTheme="majorBidi" w:hAnsiTheme="majorBidi" w:cstheme="majorBidi"/>
        </w:rPr>
        <w:t xml:space="preserve"> agar </w:t>
      </w:r>
      <w:proofErr w:type="spellStart"/>
      <w:r w:rsidRPr="00BD5629">
        <w:rPr>
          <w:rFonts w:asciiTheme="majorBidi" w:hAnsiTheme="majorBidi" w:cstheme="majorBidi"/>
        </w:rPr>
        <w:t>mengukur</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staf</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manajerial</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puncak</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diperkirakan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dengan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jumlah</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individu</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dari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badan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pengatur</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dalam</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organisasi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Hendratni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Nawasiah</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serta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Indriati</w:t>
      </w:r>
      <w:proofErr w:type="spellEnd"/>
      <w:r w:rsidRPr="00BD5629">
        <w:rPr>
          <w:rFonts w:asciiTheme="majorBidi" w:hAnsiTheme="majorBidi" w:cstheme="majorBidi"/>
        </w:rPr>
        <w:t xml:space="preserve"> 2018).</w:t>
      </w:r>
      <w:proofErr w:type="gramEnd"/>
      <w:r w:rsidRPr="00BD5629">
        <w:rPr>
          <w:rFonts w:asciiTheme="majorBidi" w:hAnsiTheme="majorBidi" w:cstheme="majorBidi"/>
        </w:rPr>
        <w:t xml:space="preserve"> </w:t>
      </w:r>
    </w:p>
    <w:p w:rsidR="007577B8" w:rsidRDefault="007577B8" w:rsidP="00D023EE">
      <w:pPr>
        <w:pStyle w:val="ListParagraph"/>
        <w:ind w:left="0" w:hanging="2"/>
        <w:rPr>
          <w:rFonts w:asciiTheme="majorBidi" w:hAnsiTheme="majorBidi" w:cstheme="majorBidi"/>
          <w:lang w:val="id-ID"/>
        </w:rPr>
      </w:pPr>
      <w:r>
        <w:rPr>
          <w:rFonts w:asciiTheme="majorBidi" w:hAnsiTheme="majorBidi" w:cstheme="majorBidi"/>
        </w:rPr>
        <w:tab/>
      </w:r>
      <w:proofErr w:type="gramStart"/>
      <w:r w:rsidRPr="00BD5629">
        <w:rPr>
          <w:rFonts w:asciiTheme="majorBidi" w:hAnsiTheme="majorBidi" w:cstheme="majorBidi"/>
        </w:rPr>
        <w:t xml:space="preserve">Review Advisory Group </w:t>
      </w:r>
      <w:proofErr w:type="spellStart"/>
      <w:r w:rsidRPr="00BD5629">
        <w:rPr>
          <w:rFonts w:asciiTheme="majorBidi" w:hAnsiTheme="majorBidi" w:cstheme="majorBidi"/>
        </w:rPr>
        <w:t>yaitu</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salah</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satu</w:t>
      </w:r>
      <w:proofErr w:type="spellEnd"/>
      <w:r w:rsidRPr="00BD5629">
        <w:rPr>
          <w:rFonts w:asciiTheme="majorBidi" w:hAnsiTheme="majorBidi" w:cstheme="majorBidi"/>
        </w:rPr>
        <w:t xml:space="preserve"> panel yang </w:t>
      </w:r>
      <w:proofErr w:type="spellStart"/>
      <w:r w:rsidRPr="00BD5629">
        <w:rPr>
          <w:rFonts w:asciiTheme="majorBidi" w:hAnsiTheme="majorBidi" w:cstheme="majorBidi"/>
        </w:rPr>
        <w:t>dibingkai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oleh</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badan</w:t>
      </w:r>
      <w:proofErr w:type="spellEnd"/>
      <w:r w:rsidRPr="00BD5629">
        <w:rPr>
          <w:rFonts w:asciiTheme="majorBidi" w:hAnsiTheme="majorBidi" w:cstheme="majorBidi"/>
        </w:rPr>
        <w:t xml:space="preserve"> hakim </w:t>
      </w:r>
      <w:proofErr w:type="spellStart"/>
      <w:r w:rsidRPr="00BD5629">
        <w:rPr>
          <w:rFonts w:asciiTheme="majorBidi" w:hAnsiTheme="majorBidi" w:cstheme="majorBidi"/>
        </w:rPr>
        <w:t>terkemuka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serta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bisa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diandalkan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oleh</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badan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pejabat</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utama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dengan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kewajiban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serta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kewajiban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utama</w:t>
      </w:r>
      <w:proofErr w:type="spellEnd"/>
      <w:r w:rsidRPr="00BD5629">
        <w:rPr>
          <w:rFonts w:asciiTheme="majorBidi" w:hAnsiTheme="majorBidi" w:cstheme="majorBidi"/>
        </w:rPr>
        <w:t xml:space="preserve"> agar </w:t>
      </w:r>
      <w:proofErr w:type="spellStart"/>
      <w:r w:rsidRPr="00BD5629">
        <w:rPr>
          <w:rFonts w:asciiTheme="majorBidi" w:hAnsiTheme="majorBidi" w:cstheme="majorBidi"/>
        </w:rPr>
        <w:t>menjamin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standar</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administrasi</w:t>
      </w:r>
      <w:proofErr w:type="spellEnd"/>
      <w:r w:rsidRPr="00BD5629">
        <w:rPr>
          <w:rFonts w:asciiTheme="majorBidi" w:hAnsiTheme="majorBidi" w:cstheme="majorBidi"/>
        </w:rPr>
        <w:t xml:space="preserve"> </w:t>
      </w:r>
      <w:r w:rsidR="00D023EE">
        <w:rPr>
          <w:rFonts w:asciiTheme="majorBidi" w:hAnsiTheme="majorBidi" w:cstheme="majorBidi"/>
          <w:lang w:val="id-ID"/>
        </w:rPr>
        <w:t>perseroan</w:t>
      </w:r>
      <w:r w:rsidRPr="00BD5629">
        <w:rPr>
          <w:rFonts w:asciiTheme="majorBidi" w:hAnsiTheme="majorBidi" w:cstheme="majorBidi"/>
        </w:rPr>
        <w:t xml:space="preserve"> yang </w:t>
      </w:r>
      <w:r w:rsidR="00D023EE">
        <w:rPr>
          <w:rFonts w:asciiTheme="majorBidi" w:hAnsiTheme="majorBidi" w:cstheme="majorBidi"/>
          <w:lang w:val="id-ID"/>
        </w:rPr>
        <w:t>bagus</w:t>
      </w:r>
      <w:r w:rsidRPr="00BD5629">
        <w:rPr>
          <w:rFonts w:asciiTheme="majorBidi" w:hAnsiTheme="majorBidi" w:cstheme="majorBidi"/>
        </w:rPr>
        <w:t xml:space="preserve">, </w:t>
      </w:r>
      <w:proofErr w:type="spellStart"/>
      <w:r w:rsidRPr="00BD5629">
        <w:rPr>
          <w:rFonts w:asciiTheme="majorBidi" w:hAnsiTheme="majorBidi" w:cstheme="majorBidi"/>
        </w:rPr>
        <w:t>terutama</w:t>
      </w:r>
      <w:proofErr w:type="spellEnd"/>
      <w:r w:rsidR="00E926C4">
        <w:rPr>
          <w:rFonts w:asciiTheme="majorBidi" w:hAnsiTheme="majorBidi" w:cstheme="majorBidi"/>
          <w:lang w:val="id-ID"/>
        </w:rPr>
        <w:t xml:space="preserve"> </w:t>
      </w:r>
      <w:proofErr w:type="spellStart"/>
      <w:r w:rsidRPr="00BD5629">
        <w:rPr>
          <w:rFonts w:asciiTheme="majorBidi" w:hAnsiTheme="majorBidi" w:cstheme="majorBidi"/>
        </w:rPr>
        <w:lastRenderedPageBreak/>
        <w:t>keterusterangan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serta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eksposur</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diterapkan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dengan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andal</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serta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memadai</w:t>
      </w:r>
      <w:proofErr w:type="spellEnd"/>
      <w:r w:rsidRPr="00BD5629">
        <w:rPr>
          <w:rFonts w:asciiTheme="majorBidi" w:hAnsiTheme="majorBidi" w:cstheme="majorBidi"/>
        </w:rPr>
        <w:t>.</w:t>
      </w:r>
      <w:proofErr w:type="gramEnd"/>
      <w:r w:rsidRPr="00BD5629">
        <w:rPr>
          <w:rFonts w:asciiTheme="majorBidi" w:hAnsiTheme="majorBidi" w:cstheme="majorBidi"/>
        </w:rPr>
        <w:t xml:space="preserve"> </w:t>
      </w:r>
      <w:proofErr w:type="spellStart"/>
      <w:proofErr w:type="gramStart"/>
      <w:r w:rsidRPr="00BD5629">
        <w:rPr>
          <w:rFonts w:asciiTheme="majorBidi" w:hAnsiTheme="majorBidi" w:cstheme="majorBidi"/>
        </w:rPr>
        <w:t>oleh</w:t>
      </w:r>
      <w:proofErr w:type="spellEnd"/>
      <w:proofErr w:type="gramEnd"/>
      <w:r w:rsidRPr="00BD5629">
        <w:rPr>
          <w:rFonts w:asciiTheme="majorBidi" w:hAnsiTheme="majorBidi" w:cstheme="majorBidi"/>
        </w:rPr>
        <w:t xml:space="preserve"> </w:t>
      </w:r>
      <w:proofErr w:type="spellStart"/>
      <w:r w:rsidRPr="00BD5629">
        <w:rPr>
          <w:rFonts w:asciiTheme="majorBidi" w:hAnsiTheme="majorBidi" w:cstheme="majorBidi"/>
        </w:rPr>
        <w:t>pimpinan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Tjager</w:t>
      </w:r>
      <w:proofErr w:type="spellEnd"/>
      <w:r w:rsidRPr="00BD5629">
        <w:rPr>
          <w:rFonts w:asciiTheme="majorBidi" w:hAnsiTheme="majorBidi" w:cstheme="majorBidi"/>
        </w:rPr>
        <w:t xml:space="preserve">, IN, FA </w:t>
      </w:r>
      <w:proofErr w:type="spellStart"/>
      <w:r w:rsidRPr="00BD5629">
        <w:rPr>
          <w:rFonts w:asciiTheme="majorBidi" w:hAnsiTheme="majorBidi" w:cstheme="majorBidi"/>
        </w:rPr>
        <w:t>Alijoyo</w:t>
      </w:r>
      <w:proofErr w:type="spellEnd"/>
      <w:r w:rsidRPr="00BD5629">
        <w:rPr>
          <w:rFonts w:asciiTheme="majorBidi" w:hAnsiTheme="majorBidi" w:cstheme="majorBidi"/>
        </w:rPr>
        <w:t xml:space="preserve"> , HR </w:t>
      </w:r>
      <w:proofErr w:type="spellStart"/>
      <w:r w:rsidRPr="00BD5629">
        <w:rPr>
          <w:rFonts w:asciiTheme="majorBidi" w:hAnsiTheme="majorBidi" w:cstheme="majorBidi"/>
        </w:rPr>
        <w:t>Djemat</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serta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Sembodo</w:t>
      </w:r>
      <w:proofErr w:type="spellEnd"/>
      <w:r w:rsidRPr="00BD5629">
        <w:rPr>
          <w:rFonts w:asciiTheme="majorBidi" w:hAnsiTheme="majorBidi" w:cstheme="majorBidi"/>
        </w:rPr>
        <w:t xml:space="preserve"> 2003). </w:t>
      </w:r>
    </w:p>
    <w:p w:rsidR="007577B8" w:rsidRDefault="007577B8" w:rsidP="007364F3">
      <w:pPr>
        <w:pStyle w:val="ListParagraph"/>
        <w:ind w:left="0" w:hanging="2"/>
        <w:rPr>
          <w:rFonts w:asciiTheme="majorBidi" w:hAnsiTheme="majorBidi" w:cstheme="majorBidi"/>
          <w:lang w:val="id-ID"/>
        </w:rPr>
      </w:pPr>
      <w:r>
        <w:rPr>
          <w:rFonts w:asciiTheme="majorBidi" w:hAnsiTheme="majorBidi" w:cstheme="majorBidi"/>
        </w:rPr>
        <w:tab/>
      </w:r>
      <w:proofErr w:type="spellStart"/>
      <w:proofErr w:type="gramStart"/>
      <w:r w:rsidRPr="00BD5629">
        <w:rPr>
          <w:rFonts w:asciiTheme="majorBidi" w:hAnsiTheme="majorBidi" w:cstheme="majorBidi"/>
        </w:rPr>
        <w:t>Eksekusi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moneter</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yaitu</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penyelidikan</w:t>
      </w:r>
      <w:proofErr w:type="spellEnd"/>
      <w:r w:rsidRPr="00BD5629">
        <w:rPr>
          <w:rFonts w:asciiTheme="majorBidi" w:hAnsiTheme="majorBidi" w:cstheme="majorBidi"/>
        </w:rPr>
        <w:t xml:space="preserve"> </w:t>
      </w:r>
      <w:r w:rsidR="00D77272">
        <w:rPr>
          <w:rFonts w:asciiTheme="majorBidi" w:hAnsiTheme="majorBidi" w:cstheme="majorBidi"/>
          <w:lang w:val="id-ID"/>
        </w:rPr>
        <w:t>agar dilaksanakan</w:t>
      </w:r>
      <w:r w:rsidRPr="00BD5629">
        <w:rPr>
          <w:rFonts w:asciiTheme="majorBidi" w:hAnsiTheme="majorBidi" w:cstheme="majorBidi"/>
        </w:rPr>
        <w:t xml:space="preserve"> </w:t>
      </w:r>
      <w:r w:rsidR="00D77272">
        <w:rPr>
          <w:rFonts w:asciiTheme="majorBidi" w:hAnsiTheme="majorBidi" w:cstheme="majorBidi"/>
          <w:lang w:val="id-ID"/>
        </w:rPr>
        <w:t>supaya bisa</w:t>
      </w:r>
      <w:r w:rsidRPr="00BD5629">
        <w:rPr>
          <w:rFonts w:asciiTheme="majorBidi" w:hAnsiTheme="majorBidi" w:cstheme="majorBidi"/>
        </w:rPr>
        <w:t xml:space="preserve"> </w:t>
      </w:r>
      <w:proofErr w:type="spellStart"/>
      <w:r w:rsidRPr="00BD5629">
        <w:rPr>
          <w:rFonts w:asciiTheme="majorBidi" w:hAnsiTheme="majorBidi" w:cstheme="majorBidi"/>
        </w:rPr>
        <w:t>melihat</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sejauh</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mana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suatu</w:t>
      </w:r>
      <w:proofErr w:type="spellEnd"/>
      <w:r w:rsidR="00D77272">
        <w:rPr>
          <w:rFonts w:asciiTheme="majorBidi" w:hAnsiTheme="majorBidi" w:cstheme="majorBidi"/>
          <w:lang w:val="id-ID"/>
        </w:rPr>
        <w:t xml:space="preserve"> kelompok</w:t>
      </w:r>
      <w:r w:rsidRPr="00BD5629">
        <w:rPr>
          <w:rFonts w:asciiTheme="majorBidi" w:hAnsiTheme="majorBidi" w:cstheme="majorBidi"/>
        </w:rPr>
        <w:t xml:space="preserve"> </w:t>
      </w:r>
      <w:proofErr w:type="spellStart"/>
      <w:r w:rsidRPr="00BD5629">
        <w:rPr>
          <w:rFonts w:asciiTheme="majorBidi" w:hAnsiTheme="majorBidi" w:cstheme="majorBidi"/>
        </w:rPr>
        <w:t>sudah</w:t>
      </w:r>
      <w:proofErr w:type="spellEnd"/>
      <w:r w:rsidRPr="00BD5629">
        <w:rPr>
          <w:rFonts w:asciiTheme="majorBidi" w:hAnsiTheme="majorBidi" w:cstheme="majorBidi"/>
        </w:rPr>
        <w:t xml:space="preserve"> </w:t>
      </w:r>
      <w:r w:rsidR="00D77272">
        <w:rPr>
          <w:rFonts w:asciiTheme="majorBidi" w:hAnsiTheme="majorBidi" w:cstheme="majorBidi"/>
          <w:lang w:val="id-ID"/>
        </w:rPr>
        <w:t>mengerjakanya</w:t>
      </w:r>
      <w:r w:rsidRPr="00BD5629">
        <w:rPr>
          <w:rFonts w:asciiTheme="majorBidi" w:hAnsiTheme="majorBidi" w:cstheme="majorBidi"/>
        </w:rPr>
        <w:t xml:space="preserve"> </w:t>
      </w:r>
      <w:r w:rsidR="00D77272">
        <w:rPr>
          <w:rFonts w:asciiTheme="majorBidi" w:hAnsiTheme="majorBidi" w:cstheme="majorBidi"/>
          <w:lang w:val="id-ID"/>
        </w:rPr>
        <w:t>bersama menetapkan</w:t>
      </w:r>
      <w:r w:rsidRPr="00BD5629">
        <w:rPr>
          <w:rFonts w:asciiTheme="majorBidi" w:hAnsiTheme="majorBidi" w:cstheme="majorBidi"/>
        </w:rPr>
        <w:t xml:space="preserve"> </w:t>
      </w:r>
      <w:proofErr w:type="spellStart"/>
      <w:r w:rsidRPr="00BD5629">
        <w:rPr>
          <w:rFonts w:asciiTheme="majorBidi" w:hAnsiTheme="majorBidi" w:cstheme="majorBidi"/>
        </w:rPr>
        <w:t>administrasi</w:t>
      </w:r>
      <w:proofErr w:type="spellEnd"/>
      <w:r w:rsidRPr="00BD5629">
        <w:rPr>
          <w:rFonts w:asciiTheme="majorBidi" w:hAnsiTheme="majorBidi" w:cstheme="majorBidi"/>
        </w:rPr>
        <w:t xml:space="preserve"> </w:t>
      </w:r>
      <w:r w:rsidR="00D77272">
        <w:rPr>
          <w:rFonts w:asciiTheme="majorBidi" w:hAnsiTheme="majorBidi" w:cstheme="majorBidi"/>
          <w:lang w:val="id-ID"/>
        </w:rPr>
        <w:t>implementasi keuangan agar lebih jelas dan akurat.</w:t>
      </w:r>
      <w:proofErr w:type="gramEnd"/>
      <w:r w:rsidRPr="00BD5629">
        <w:rPr>
          <w:rFonts w:asciiTheme="majorBidi" w:hAnsiTheme="majorBidi" w:cstheme="majorBidi"/>
        </w:rPr>
        <w:t xml:space="preserve"> </w:t>
      </w:r>
      <w:r>
        <w:rPr>
          <w:rFonts w:asciiTheme="majorBidi" w:hAnsiTheme="majorBidi" w:cstheme="majorBidi"/>
        </w:rPr>
        <w:t>(</w:t>
      </w:r>
      <w:proofErr w:type="spellStart"/>
      <w:r>
        <w:rPr>
          <w:rFonts w:asciiTheme="majorBidi" w:hAnsiTheme="majorBidi" w:cstheme="majorBidi"/>
        </w:rPr>
        <w:t>Fahmi</w:t>
      </w:r>
      <w:proofErr w:type="spellEnd"/>
      <w:r>
        <w:rPr>
          <w:rFonts w:asciiTheme="majorBidi" w:hAnsiTheme="majorBidi" w:cstheme="majorBidi"/>
        </w:rPr>
        <w:t xml:space="preserve"> </w:t>
      </w:r>
      <w:proofErr w:type="spellStart"/>
      <w:r>
        <w:rPr>
          <w:rFonts w:asciiTheme="majorBidi" w:hAnsiTheme="majorBidi" w:cstheme="majorBidi"/>
        </w:rPr>
        <w:t>Irham</w:t>
      </w:r>
      <w:proofErr w:type="spellEnd"/>
      <w:r>
        <w:rPr>
          <w:rFonts w:asciiTheme="majorBidi" w:hAnsiTheme="majorBidi" w:cstheme="majorBidi"/>
        </w:rPr>
        <w:t xml:space="preserve"> 2012)</w:t>
      </w:r>
      <w:r w:rsidRPr="00BD5629">
        <w:rPr>
          <w:rFonts w:asciiTheme="majorBidi" w:hAnsiTheme="majorBidi" w:cstheme="majorBidi"/>
        </w:rPr>
        <w:t xml:space="preserve">. </w:t>
      </w:r>
      <w:proofErr w:type="spellStart"/>
      <w:proofErr w:type="gramStart"/>
      <w:r w:rsidRPr="00BD5629">
        <w:rPr>
          <w:rFonts w:asciiTheme="majorBidi" w:hAnsiTheme="majorBidi" w:cstheme="majorBidi"/>
        </w:rPr>
        <w:t>Kinerja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Moneter</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Rasio</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Profitabilitas</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secara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kolektif</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proporsi</w:t>
      </w:r>
      <w:proofErr w:type="spellEnd"/>
      <w:r w:rsidRPr="00BD5629">
        <w:rPr>
          <w:rFonts w:asciiTheme="majorBidi" w:hAnsiTheme="majorBidi" w:cstheme="majorBidi"/>
        </w:rPr>
        <w:t xml:space="preserve"> yang </w:t>
      </w:r>
      <w:proofErr w:type="spellStart"/>
      <w:r w:rsidRPr="00BD5629">
        <w:rPr>
          <w:rFonts w:asciiTheme="majorBidi" w:hAnsiTheme="majorBidi" w:cstheme="majorBidi"/>
        </w:rPr>
        <w:t>mengekspos</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perpaduan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penuh</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dari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dampak</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likuiditas</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sumber</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daya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dewan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serta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kewajiban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pada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Kesimpulan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kerja</w:t>
      </w:r>
      <w:proofErr w:type="spellEnd"/>
      <w:r w:rsidRPr="00BD5629">
        <w:rPr>
          <w:rFonts w:asciiTheme="majorBidi" w:hAnsiTheme="majorBidi" w:cstheme="majorBidi"/>
        </w:rPr>
        <w:t xml:space="preserve"> (Joel. 2012).</w:t>
      </w:r>
      <w:proofErr w:type="gramEnd"/>
      <w:r w:rsidRPr="00BD5629">
        <w:rPr>
          <w:rFonts w:asciiTheme="majorBidi" w:hAnsiTheme="majorBidi" w:cstheme="majorBidi"/>
        </w:rPr>
        <w:t xml:space="preserve"> </w:t>
      </w:r>
      <w:proofErr w:type="spellStart"/>
      <w:r w:rsidRPr="00BD5629">
        <w:rPr>
          <w:rFonts w:asciiTheme="majorBidi" w:hAnsiTheme="majorBidi" w:cstheme="majorBidi"/>
        </w:rPr>
        <w:t>Eksekusi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moneter</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bisa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diperkirakan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dengan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beberapa</w:t>
      </w:r>
      <w:proofErr w:type="spellEnd"/>
      <w:r w:rsidRPr="00BD5629">
        <w:rPr>
          <w:rFonts w:asciiTheme="majorBidi" w:hAnsiTheme="majorBidi" w:cstheme="majorBidi"/>
        </w:rPr>
        <w:t xml:space="preserve"> </w:t>
      </w:r>
      <w:proofErr w:type="spellStart"/>
      <w:proofErr w:type="gramStart"/>
      <w:r w:rsidRPr="00BD5629">
        <w:rPr>
          <w:rFonts w:asciiTheme="majorBidi" w:hAnsiTheme="majorBidi" w:cstheme="majorBidi"/>
        </w:rPr>
        <w:t>cara</w:t>
      </w:r>
      <w:proofErr w:type="spellEnd"/>
      <w:proofErr w:type="gramEnd"/>
      <w:r w:rsidRPr="00BD5629">
        <w:rPr>
          <w:rFonts w:asciiTheme="majorBidi" w:hAnsiTheme="majorBidi" w:cstheme="majorBidi"/>
        </w:rPr>
        <w:t xml:space="preserve"> agar </w:t>
      </w:r>
      <w:proofErr w:type="spellStart"/>
      <w:r w:rsidRPr="00BD5629">
        <w:rPr>
          <w:rFonts w:asciiTheme="majorBidi" w:hAnsiTheme="majorBidi" w:cstheme="majorBidi"/>
        </w:rPr>
        <w:t>menangani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proporsi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moneter</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termasuk</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likuiditas</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manfaat</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kelarutan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tindakan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serta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proporsi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pasar</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Pendekatan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serta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pilihan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penyandang</w:t>
      </w:r>
      <w:proofErr w:type="spellEnd"/>
      <w:r w:rsidRPr="00BD5629">
        <w:rPr>
          <w:rFonts w:asciiTheme="majorBidi" w:hAnsiTheme="majorBidi" w:cstheme="majorBidi"/>
        </w:rPr>
        <w:t xml:space="preserve"> </w:t>
      </w:r>
      <w:proofErr w:type="spellStart"/>
      <w:proofErr w:type="gramStart"/>
      <w:r w:rsidRPr="00BD5629">
        <w:rPr>
          <w:rFonts w:asciiTheme="majorBidi" w:hAnsiTheme="majorBidi" w:cstheme="majorBidi"/>
        </w:rPr>
        <w:t>dana</w:t>
      </w:r>
      <w:proofErr w:type="spellEnd"/>
      <w:proofErr w:type="gramEnd"/>
      <w:r w:rsidRPr="00BD5629">
        <w:rPr>
          <w:rFonts w:asciiTheme="majorBidi" w:hAnsiTheme="majorBidi" w:cstheme="majorBidi"/>
        </w:rPr>
        <w:t xml:space="preserve"> </w:t>
      </w:r>
      <w:proofErr w:type="spellStart"/>
      <w:r w:rsidRPr="00BD5629">
        <w:rPr>
          <w:rFonts w:asciiTheme="majorBidi" w:hAnsiTheme="majorBidi" w:cstheme="majorBidi"/>
        </w:rPr>
        <w:t>dalam</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menanamkan</w:t>
      </w:r>
      <w:proofErr w:type="spellEnd"/>
      <w:r w:rsidRPr="00BD5629">
        <w:rPr>
          <w:rFonts w:asciiTheme="majorBidi" w:hAnsiTheme="majorBidi" w:cstheme="majorBidi"/>
        </w:rPr>
        <w:t xml:space="preserve"> </w:t>
      </w:r>
      <w:r w:rsidR="00D77272">
        <w:rPr>
          <w:rFonts w:asciiTheme="majorBidi" w:hAnsiTheme="majorBidi" w:cstheme="majorBidi"/>
          <w:lang w:val="id-ID"/>
        </w:rPr>
        <w:t>uangnya</w:t>
      </w:r>
      <w:r w:rsidRPr="00BD5629">
        <w:rPr>
          <w:rFonts w:asciiTheme="majorBidi" w:hAnsiTheme="majorBidi" w:cstheme="majorBidi"/>
        </w:rPr>
        <w:t xml:space="preserve"> </w:t>
      </w:r>
      <w:r w:rsidR="00D77272">
        <w:rPr>
          <w:rFonts w:asciiTheme="majorBidi" w:hAnsiTheme="majorBidi" w:cstheme="majorBidi"/>
          <w:lang w:val="id-ID"/>
        </w:rPr>
        <w:t>ketika</w:t>
      </w:r>
      <w:r w:rsidRPr="00BD5629">
        <w:rPr>
          <w:rFonts w:asciiTheme="majorBidi" w:hAnsiTheme="majorBidi" w:cstheme="majorBidi"/>
        </w:rPr>
        <w:t xml:space="preserve"> </w:t>
      </w:r>
      <w:proofErr w:type="spellStart"/>
      <w:r w:rsidRPr="00BD5629">
        <w:rPr>
          <w:rFonts w:asciiTheme="majorBidi" w:hAnsiTheme="majorBidi" w:cstheme="majorBidi"/>
        </w:rPr>
        <w:t>organisasi</w:t>
      </w:r>
      <w:proofErr w:type="spellEnd"/>
      <w:r w:rsidR="00D77272">
        <w:rPr>
          <w:rFonts w:asciiTheme="majorBidi" w:hAnsiTheme="majorBidi" w:cstheme="majorBidi"/>
          <w:lang w:val="id-ID"/>
        </w:rPr>
        <w:t xml:space="preserve"> bertambah</w:t>
      </w:r>
      <w:r w:rsidRPr="00BD5629">
        <w:rPr>
          <w:rFonts w:asciiTheme="majorBidi" w:hAnsiTheme="majorBidi" w:cstheme="majorBidi"/>
        </w:rPr>
        <w:t xml:space="preserve"> </w:t>
      </w:r>
      <w:r w:rsidR="00D77272">
        <w:rPr>
          <w:rFonts w:asciiTheme="majorBidi" w:hAnsiTheme="majorBidi" w:cstheme="majorBidi"/>
          <w:lang w:val="id-ID"/>
        </w:rPr>
        <w:t>saat digoyahkan akibat</w:t>
      </w:r>
      <w:r w:rsidRPr="00BD5629">
        <w:rPr>
          <w:rFonts w:asciiTheme="majorBidi" w:hAnsiTheme="majorBidi" w:cstheme="majorBidi"/>
        </w:rPr>
        <w:t xml:space="preserve"> </w:t>
      </w:r>
      <w:proofErr w:type="spellStart"/>
      <w:r w:rsidRPr="00BD5629">
        <w:rPr>
          <w:rFonts w:asciiTheme="majorBidi" w:hAnsiTheme="majorBidi" w:cstheme="majorBidi"/>
        </w:rPr>
        <w:t>proporsi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manfaat</w:t>
      </w:r>
      <w:proofErr w:type="spellEnd"/>
      <w:r w:rsidRPr="00BD5629">
        <w:rPr>
          <w:rFonts w:asciiTheme="majorBidi" w:hAnsiTheme="majorBidi" w:cstheme="majorBidi"/>
        </w:rPr>
        <w:t xml:space="preserve"> yang </w:t>
      </w:r>
      <w:proofErr w:type="spellStart"/>
      <w:r w:rsidRPr="00BD5629">
        <w:rPr>
          <w:rFonts w:asciiTheme="majorBidi" w:hAnsiTheme="majorBidi" w:cstheme="majorBidi"/>
        </w:rPr>
        <w:t>dipunyai</w:t>
      </w:r>
      <w:proofErr w:type="spellEnd"/>
      <w:r w:rsidRPr="00BD5629">
        <w:rPr>
          <w:rFonts w:asciiTheme="majorBidi" w:hAnsiTheme="majorBidi" w:cstheme="majorBidi"/>
        </w:rPr>
        <w:t xml:space="preserve"> </w:t>
      </w:r>
      <w:r w:rsidR="00D77272">
        <w:rPr>
          <w:rFonts w:asciiTheme="majorBidi" w:hAnsiTheme="majorBidi" w:cstheme="majorBidi"/>
          <w:lang w:val="id-ID"/>
        </w:rPr>
        <w:t>karena</w:t>
      </w:r>
      <w:r w:rsidRPr="00BD5629">
        <w:rPr>
          <w:rFonts w:asciiTheme="majorBidi" w:hAnsiTheme="majorBidi" w:cstheme="majorBidi"/>
        </w:rPr>
        <w:t xml:space="preserve"> </w:t>
      </w:r>
      <w:r w:rsidR="00D77272">
        <w:rPr>
          <w:rFonts w:asciiTheme="majorBidi" w:hAnsiTheme="majorBidi" w:cstheme="majorBidi"/>
          <w:lang w:val="id-ID"/>
        </w:rPr>
        <w:t xml:space="preserve">satu </w:t>
      </w:r>
      <w:proofErr w:type="spellStart"/>
      <w:r w:rsidRPr="00BD5629">
        <w:rPr>
          <w:rFonts w:asciiTheme="majorBidi" w:hAnsiTheme="majorBidi" w:cstheme="majorBidi"/>
        </w:rPr>
        <w:t>organisasi</w:t>
      </w:r>
      <w:proofErr w:type="spellEnd"/>
      <w:r w:rsidRPr="00BD5629">
        <w:rPr>
          <w:rFonts w:asciiTheme="majorBidi" w:hAnsiTheme="majorBidi" w:cstheme="majorBidi"/>
        </w:rPr>
        <w:t xml:space="preserve"> </w:t>
      </w:r>
      <w:r w:rsidR="007364F3">
        <w:rPr>
          <w:rFonts w:asciiTheme="majorBidi" w:hAnsiTheme="majorBidi" w:cstheme="majorBidi"/>
          <w:lang w:val="id-ID"/>
        </w:rPr>
        <w:t>menyamakan</w:t>
      </w:r>
      <w:r w:rsidRPr="00BD5629">
        <w:rPr>
          <w:rFonts w:asciiTheme="majorBidi" w:hAnsiTheme="majorBidi" w:cstheme="majorBidi"/>
        </w:rPr>
        <w:t xml:space="preserve"> </w:t>
      </w:r>
      <w:r w:rsidR="007364F3">
        <w:rPr>
          <w:rFonts w:asciiTheme="majorBidi" w:hAnsiTheme="majorBidi" w:cstheme="majorBidi"/>
          <w:lang w:val="id-ID"/>
        </w:rPr>
        <w:t>sama</w:t>
      </w:r>
      <w:r w:rsidRPr="00BD5629">
        <w:rPr>
          <w:rFonts w:asciiTheme="majorBidi" w:hAnsiTheme="majorBidi" w:cstheme="majorBidi"/>
        </w:rPr>
        <w:t xml:space="preserve"> </w:t>
      </w:r>
      <w:proofErr w:type="spellStart"/>
      <w:r w:rsidRPr="00BD5629">
        <w:rPr>
          <w:rFonts w:asciiTheme="majorBidi" w:hAnsiTheme="majorBidi" w:cstheme="majorBidi"/>
        </w:rPr>
        <w:t>proporsi</w:t>
      </w:r>
      <w:proofErr w:type="spellEnd"/>
      <w:r w:rsidRPr="00BD5629">
        <w:rPr>
          <w:rFonts w:asciiTheme="majorBidi" w:hAnsiTheme="majorBidi" w:cstheme="majorBidi"/>
        </w:rPr>
        <w:t xml:space="preserve"> yang </w:t>
      </w:r>
      <w:proofErr w:type="spellStart"/>
      <w:r w:rsidRPr="00BD5629">
        <w:rPr>
          <w:rFonts w:asciiTheme="majorBidi" w:hAnsiTheme="majorBidi" w:cstheme="majorBidi"/>
        </w:rPr>
        <w:t>berbeda</w:t>
      </w:r>
      <w:proofErr w:type="spellEnd"/>
      <w:r w:rsidRPr="00BD5629">
        <w:rPr>
          <w:rFonts w:asciiTheme="majorBidi" w:hAnsiTheme="majorBidi" w:cstheme="majorBidi"/>
        </w:rPr>
        <w:t xml:space="preserve">, </w:t>
      </w:r>
      <w:r w:rsidR="007364F3">
        <w:rPr>
          <w:rFonts w:asciiTheme="majorBidi" w:hAnsiTheme="majorBidi" w:cstheme="majorBidi"/>
          <w:lang w:val="id-ID"/>
        </w:rPr>
        <w:t>sebab</w:t>
      </w:r>
      <w:r w:rsidRPr="00BD5629">
        <w:rPr>
          <w:rFonts w:asciiTheme="majorBidi" w:hAnsiTheme="majorBidi" w:cstheme="majorBidi"/>
        </w:rPr>
        <w:t xml:space="preserve"> </w:t>
      </w:r>
      <w:proofErr w:type="spellStart"/>
      <w:r w:rsidRPr="00BD5629">
        <w:rPr>
          <w:rFonts w:asciiTheme="majorBidi" w:hAnsiTheme="majorBidi" w:cstheme="majorBidi"/>
        </w:rPr>
        <w:t>penyandang</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dana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menerima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bahwa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proporsi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produktivitas</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bisa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memberikan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gambaran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kecepatan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pengembalian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atau</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manfaat</w:t>
      </w:r>
      <w:proofErr w:type="spellEnd"/>
      <w:r w:rsidRPr="00BD5629">
        <w:rPr>
          <w:rFonts w:asciiTheme="majorBidi" w:hAnsiTheme="majorBidi" w:cstheme="majorBidi"/>
        </w:rPr>
        <w:t xml:space="preserve"> yang </w:t>
      </w:r>
      <w:proofErr w:type="spellStart"/>
      <w:r w:rsidRPr="00BD5629">
        <w:rPr>
          <w:rFonts w:asciiTheme="majorBidi" w:hAnsiTheme="majorBidi" w:cstheme="majorBidi"/>
        </w:rPr>
        <w:t>pendukung</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finansial</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akan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mendapatkan</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dari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spekulasi</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mereka</w:t>
      </w:r>
      <w:proofErr w:type="spellEnd"/>
      <w:r w:rsidRPr="00BD5629">
        <w:rPr>
          <w:rFonts w:asciiTheme="majorBidi" w:hAnsiTheme="majorBidi" w:cstheme="majorBidi"/>
        </w:rPr>
        <w:t xml:space="preserve"> (</w:t>
      </w:r>
      <w:proofErr w:type="spellStart"/>
      <w:r w:rsidRPr="00BD5629">
        <w:rPr>
          <w:rFonts w:asciiTheme="majorBidi" w:hAnsiTheme="majorBidi" w:cstheme="majorBidi"/>
        </w:rPr>
        <w:t>Prasinta</w:t>
      </w:r>
      <w:proofErr w:type="spellEnd"/>
      <w:r w:rsidRPr="00BD5629">
        <w:rPr>
          <w:rFonts w:asciiTheme="majorBidi" w:hAnsiTheme="majorBidi" w:cstheme="majorBidi"/>
        </w:rPr>
        <w:t xml:space="preserve"> </w:t>
      </w:r>
      <w:r>
        <w:rPr>
          <w:rFonts w:asciiTheme="majorBidi" w:hAnsiTheme="majorBidi" w:cstheme="majorBidi"/>
        </w:rPr>
        <w:t>2012).</w:t>
      </w:r>
      <w:r w:rsidRPr="00BD5629">
        <w:rPr>
          <w:rFonts w:asciiTheme="majorBidi" w:hAnsiTheme="majorBidi" w:cstheme="majorBidi"/>
        </w:rPr>
        <w:t xml:space="preserve"> </w:t>
      </w:r>
    </w:p>
    <w:p w:rsidR="003F5487" w:rsidRPr="009A7C9A" w:rsidRDefault="003F5487" w:rsidP="00E926C4">
      <w:pPr>
        <w:suppressAutoHyphens w:val="0"/>
        <w:spacing w:after="200"/>
        <w:ind w:leftChars="0" w:left="0" w:firstLineChars="0" w:firstLine="0"/>
        <w:contextualSpacing/>
        <w:jc w:val="both"/>
        <w:textDirection w:val="lrTb"/>
        <w:textAlignment w:val="auto"/>
        <w:outlineLvl w:val="9"/>
        <w:rPr>
          <w:rFonts w:eastAsia="Calibri"/>
          <w:position w:val="0"/>
          <w:szCs w:val="24"/>
          <w:lang w:eastAsia="en-US"/>
        </w:rPr>
      </w:pPr>
      <w:r w:rsidRPr="009A7C9A">
        <w:rPr>
          <w:b/>
          <w:bCs/>
          <w:position w:val="0"/>
          <w:szCs w:val="24"/>
          <w:lang w:eastAsia="en-US"/>
        </w:rPr>
        <w:t>METODE PENELITIAN</w:t>
      </w:r>
    </w:p>
    <w:p w:rsidR="003F5487" w:rsidRDefault="003F5487" w:rsidP="007364F3">
      <w:pPr>
        <w:suppressAutoHyphens w:val="0"/>
        <w:spacing w:after="200"/>
        <w:ind w:leftChars="0" w:left="0" w:firstLineChars="0" w:firstLine="0"/>
        <w:contextualSpacing/>
        <w:jc w:val="both"/>
        <w:textDirection w:val="lrTb"/>
        <w:textAlignment w:val="auto"/>
        <w:outlineLvl w:val="9"/>
        <w:rPr>
          <w:rFonts w:eastAsia="Calibri"/>
          <w:position w:val="0"/>
          <w:szCs w:val="24"/>
          <w:lang w:eastAsia="en-US"/>
        </w:rPr>
      </w:pPr>
      <w:r w:rsidRPr="009A7C9A">
        <w:rPr>
          <w:rFonts w:eastAsia="Calibri"/>
          <w:position w:val="0"/>
          <w:szCs w:val="24"/>
          <w:lang w:eastAsia="en-US"/>
        </w:rPr>
        <w:t>Jenis pemeriksaan yang dipakai pada eksplorasi ini yaitu eksplorasi kuantitatif. Eksplorasi kuantitatif yaitu riset yang menggarisbawahi pemeriksaan data matematis/matematis (Azwar 2014). Yang dipakai pada eksplorasi ini yaitu data opsional. data opsional</w:t>
      </w:r>
      <w:r w:rsidR="007364F3">
        <w:rPr>
          <w:rFonts w:eastAsia="Calibri"/>
          <w:position w:val="0"/>
          <w:szCs w:val="24"/>
          <w:lang w:eastAsia="en-US"/>
        </w:rPr>
        <w:t xml:space="preserve"> merupakan</w:t>
      </w:r>
      <w:r w:rsidRPr="009A7C9A">
        <w:rPr>
          <w:rFonts w:eastAsia="Calibri"/>
          <w:position w:val="0"/>
          <w:szCs w:val="24"/>
          <w:lang w:eastAsia="en-US"/>
        </w:rPr>
        <w:t xml:space="preserve"> </w:t>
      </w:r>
      <w:r w:rsidR="007364F3">
        <w:rPr>
          <w:rFonts w:eastAsia="Calibri"/>
          <w:position w:val="0"/>
          <w:szCs w:val="24"/>
          <w:lang w:eastAsia="en-US"/>
        </w:rPr>
        <w:t xml:space="preserve">awal </w:t>
      </w:r>
      <w:r w:rsidRPr="009A7C9A">
        <w:rPr>
          <w:rFonts w:eastAsia="Calibri"/>
          <w:position w:val="0"/>
          <w:szCs w:val="24"/>
          <w:lang w:eastAsia="en-US"/>
        </w:rPr>
        <w:t xml:space="preserve">data </w:t>
      </w:r>
      <w:r w:rsidR="007364F3">
        <w:rPr>
          <w:rFonts w:eastAsia="Calibri"/>
          <w:position w:val="0"/>
          <w:szCs w:val="24"/>
          <w:lang w:eastAsia="en-US"/>
        </w:rPr>
        <w:t xml:space="preserve">percobaan </w:t>
      </w:r>
      <w:r w:rsidRPr="009A7C9A">
        <w:rPr>
          <w:rFonts w:eastAsia="Calibri"/>
          <w:position w:val="0"/>
          <w:szCs w:val="24"/>
          <w:lang w:eastAsia="en-US"/>
        </w:rPr>
        <w:t>yang</w:t>
      </w:r>
      <w:r w:rsidR="007364F3">
        <w:rPr>
          <w:rFonts w:eastAsia="Calibri"/>
          <w:position w:val="0"/>
          <w:szCs w:val="24"/>
          <w:lang w:eastAsia="en-US"/>
        </w:rPr>
        <w:t xml:space="preserve"> ditemukan </w:t>
      </w:r>
      <w:r w:rsidRPr="009A7C9A">
        <w:rPr>
          <w:rFonts w:eastAsia="Calibri"/>
          <w:position w:val="0"/>
          <w:szCs w:val="24"/>
          <w:lang w:eastAsia="en-US"/>
        </w:rPr>
        <w:t xml:space="preserve">ilmuwan dengan implikasi </w:t>
      </w:r>
      <w:r w:rsidR="007364F3">
        <w:rPr>
          <w:rFonts w:eastAsia="Calibri"/>
          <w:position w:val="0"/>
          <w:szCs w:val="24"/>
          <w:lang w:eastAsia="en-US"/>
        </w:rPr>
        <w:t>lewat jalan penengah.</w:t>
      </w:r>
      <w:r w:rsidRPr="009A7C9A">
        <w:rPr>
          <w:rFonts w:eastAsia="Calibri"/>
          <w:position w:val="0"/>
          <w:szCs w:val="24"/>
          <w:lang w:eastAsia="en-US"/>
        </w:rPr>
        <w:t xml:space="preserve"> (diperoleh serta direkam </w:t>
      </w:r>
      <w:r w:rsidR="007364F3">
        <w:rPr>
          <w:rFonts w:eastAsia="Calibri"/>
          <w:position w:val="0"/>
          <w:szCs w:val="24"/>
          <w:lang w:eastAsia="en-US"/>
        </w:rPr>
        <w:t>dengan berbagai macam</w:t>
      </w:r>
      <w:r w:rsidRPr="009A7C9A">
        <w:rPr>
          <w:rFonts w:eastAsia="Calibri"/>
          <w:position w:val="0"/>
          <w:szCs w:val="24"/>
          <w:lang w:eastAsia="en-US"/>
        </w:rPr>
        <w:t xml:space="preserve"> </w:t>
      </w:r>
      <w:r w:rsidR="007364F3">
        <w:rPr>
          <w:rFonts w:eastAsia="Calibri"/>
          <w:position w:val="0"/>
          <w:szCs w:val="24"/>
          <w:lang w:eastAsia="en-US"/>
        </w:rPr>
        <w:t>konferensi</w:t>
      </w:r>
      <w:r w:rsidRPr="009A7C9A">
        <w:rPr>
          <w:rFonts w:eastAsia="Calibri"/>
          <w:position w:val="0"/>
          <w:szCs w:val="24"/>
          <w:lang w:eastAsia="en-US"/>
        </w:rPr>
        <w:t xml:space="preserve">). Yang diharapkan bisa membantu riset ini yaitu strategi dokumentasi, yaitu metode penghimpunan data yang spesifik dengan mengambil data yang didapat dari informasi finansial yang disajikan oleh Bursa Efek Indonesia serta tulisan-tulisan GCG tentang situs-situs tertentu mereka. Prosedur pemeriksaan data yang digunakan yaitu penilaian kekambuhan data papan dengan menggunakan aplikasi eviews yang secara efektif merinci dampak dari faktor-faktor terkait baik </w:t>
      </w:r>
      <w:r w:rsidR="007364F3">
        <w:rPr>
          <w:rFonts w:eastAsia="Calibri"/>
          <w:position w:val="0"/>
          <w:szCs w:val="24"/>
          <w:lang w:eastAsia="en-US"/>
        </w:rPr>
        <w:t>bilamana sesuai</w:t>
      </w:r>
      <w:r w:rsidRPr="009A7C9A">
        <w:rPr>
          <w:rFonts w:eastAsia="Calibri"/>
          <w:position w:val="0"/>
          <w:szCs w:val="24"/>
          <w:lang w:eastAsia="en-US"/>
        </w:rPr>
        <w:t xml:space="preserve"> </w:t>
      </w:r>
      <w:r w:rsidR="007364F3">
        <w:rPr>
          <w:rFonts w:eastAsia="Calibri"/>
          <w:position w:val="0"/>
          <w:szCs w:val="24"/>
          <w:lang w:eastAsia="en-US"/>
        </w:rPr>
        <w:t xml:space="preserve">serta agak </w:t>
      </w:r>
      <w:r w:rsidRPr="009A7C9A">
        <w:rPr>
          <w:rFonts w:eastAsia="Calibri"/>
          <w:position w:val="0"/>
          <w:szCs w:val="24"/>
          <w:lang w:eastAsia="en-US"/>
        </w:rPr>
        <w:t xml:space="preserve">Populasi </w:t>
      </w:r>
      <w:r w:rsidR="007364F3">
        <w:rPr>
          <w:rFonts w:eastAsia="Calibri"/>
          <w:position w:val="0"/>
          <w:szCs w:val="24"/>
          <w:lang w:eastAsia="en-US"/>
        </w:rPr>
        <w:t>bagian</w:t>
      </w:r>
      <w:r w:rsidRPr="009A7C9A">
        <w:rPr>
          <w:rFonts w:eastAsia="Calibri"/>
          <w:position w:val="0"/>
          <w:szCs w:val="24"/>
          <w:lang w:eastAsia="en-US"/>
        </w:rPr>
        <w:t xml:space="preserve"> riset ini yaitu bank-bank usaha syariah yang terdata di </w:t>
      </w:r>
      <w:r w:rsidRPr="009A7C9A">
        <w:rPr>
          <w:rFonts w:eastAsia="Calibri"/>
          <w:position w:val="0"/>
          <w:szCs w:val="24"/>
          <w:lang w:eastAsia="en-US"/>
        </w:rPr>
        <w:lastRenderedPageBreak/>
        <w:t xml:space="preserve">BEI periode 2018-2020. Strategi pengujian dalam eksplorasi ini yaitu dengan memanfaatkan pengujian purposive. </w:t>
      </w:r>
    </w:p>
    <w:p w:rsidR="003F5487" w:rsidRPr="003F5487" w:rsidRDefault="003F5487" w:rsidP="00E926C4">
      <w:pPr>
        <w:pStyle w:val="ListParagraph"/>
        <w:ind w:left="0" w:hanging="2"/>
        <w:rPr>
          <w:rFonts w:asciiTheme="majorBidi" w:hAnsiTheme="majorBidi" w:cstheme="majorBidi"/>
          <w:lang w:val="id-ID"/>
        </w:rPr>
      </w:pPr>
    </w:p>
    <w:p w:rsidR="009A7C9A" w:rsidRPr="009A7C9A" w:rsidRDefault="009A7C9A" w:rsidP="00E926C4">
      <w:pPr>
        <w:suppressAutoHyphens w:val="0"/>
        <w:spacing w:after="200"/>
        <w:ind w:leftChars="0" w:left="0" w:firstLineChars="0" w:firstLine="0"/>
        <w:contextualSpacing/>
        <w:jc w:val="both"/>
        <w:textDirection w:val="lrTb"/>
        <w:textAlignment w:val="auto"/>
        <w:outlineLvl w:val="9"/>
        <w:rPr>
          <w:rFonts w:eastAsia="Calibri"/>
          <w:position w:val="0"/>
          <w:szCs w:val="24"/>
          <w:lang w:eastAsia="en-US"/>
        </w:rPr>
      </w:pPr>
      <w:r w:rsidRPr="009A7C9A">
        <w:rPr>
          <w:rFonts w:eastAsia="Calibri"/>
          <w:b/>
          <w:bCs/>
          <w:position w:val="0"/>
          <w:szCs w:val="24"/>
          <w:lang w:eastAsia="en-US"/>
        </w:rPr>
        <w:t>KESIMPULAN  serta PEMBAHASAN</w:t>
      </w:r>
    </w:p>
    <w:p w:rsidR="009A7C9A" w:rsidRPr="009A7C9A" w:rsidRDefault="009A7C9A" w:rsidP="00E926C4">
      <w:pPr>
        <w:suppressAutoHyphens w:val="0"/>
        <w:spacing w:after="200"/>
        <w:ind w:leftChars="0" w:left="0" w:firstLineChars="0" w:firstLine="0"/>
        <w:contextualSpacing/>
        <w:jc w:val="both"/>
        <w:textDirection w:val="lrTb"/>
        <w:textAlignment w:val="auto"/>
        <w:outlineLvl w:val="9"/>
        <w:rPr>
          <w:rFonts w:eastAsia="Calibri"/>
          <w:b/>
          <w:bCs/>
          <w:position w:val="0"/>
          <w:szCs w:val="24"/>
          <w:lang w:eastAsia="en-US"/>
        </w:rPr>
      </w:pPr>
      <w:r w:rsidRPr="009A7C9A">
        <w:rPr>
          <w:rFonts w:eastAsia="Calibri"/>
          <w:b/>
          <w:bCs/>
          <w:position w:val="0"/>
          <w:szCs w:val="24"/>
          <w:lang w:eastAsia="en-US"/>
        </w:rPr>
        <w:t>K</w:t>
      </w:r>
      <w:r>
        <w:rPr>
          <w:rFonts w:eastAsia="Calibri"/>
          <w:b/>
          <w:bCs/>
          <w:position w:val="0"/>
          <w:szCs w:val="24"/>
          <w:lang w:eastAsia="en-US"/>
        </w:rPr>
        <w:t>esimpulan Penelitian</w:t>
      </w:r>
    </w:p>
    <w:p w:rsidR="009A7C9A" w:rsidRPr="009A7C9A" w:rsidRDefault="009A7C9A" w:rsidP="00E926C4">
      <w:pPr>
        <w:numPr>
          <w:ilvl w:val="0"/>
          <w:numId w:val="30"/>
        </w:numPr>
        <w:suppressAutoHyphens w:val="0"/>
        <w:spacing w:after="200"/>
        <w:ind w:leftChars="0" w:firstLineChars="0"/>
        <w:contextualSpacing/>
        <w:jc w:val="both"/>
        <w:textDirection w:val="lrTb"/>
        <w:textAlignment w:val="auto"/>
        <w:outlineLvl w:val="9"/>
        <w:rPr>
          <w:rFonts w:eastAsia="Calibri"/>
          <w:b/>
          <w:bCs/>
          <w:position w:val="0"/>
          <w:szCs w:val="24"/>
          <w:lang w:eastAsia="en-US"/>
        </w:rPr>
      </w:pPr>
      <w:r w:rsidRPr="009A7C9A">
        <w:rPr>
          <w:rFonts w:eastAsia="Calibri"/>
          <w:b/>
          <w:bCs/>
          <w:position w:val="0"/>
          <w:szCs w:val="24"/>
          <w:lang w:eastAsia="en-US"/>
        </w:rPr>
        <w:t>Pendekatan Data Panel</w:t>
      </w:r>
    </w:p>
    <w:p w:rsidR="009A7C9A" w:rsidRPr="009A7C9A" w:rsidRDefault="009A7C9A" w:rsidP="00E926C4">
      <w:pPr>
        <w:suppressAutoHyphens w:val="0"/>
        <w:spacing w:after="200"/>
        <w:ind w:leftChars="0" w:left="0" w:firstLineChars="0" w:firstLine="0"/>
        <w:contextualSpacing/>
        <w:jc w:val="both"/>
        <w:textDirection w:val="lrTb"/>
        <w:textAlignment w:val="auto"/>
        <w:outlineLvl w:val="9"/>
        <w:rPr>
          <w:rFonts w:eastAsia="Calibri"/>
          <w:position w:val="0"/>
          <w:szCs w:val="24"/>
          <w:lang w:eastAsia="en-US"/>
        </w:rPr>
      </w:pPr>
      <w:r w:rsidRPr="009A7C9A">
        <w:rPr>
          <w:rFonts w:eastAsia="Calibri"/>
          <w:position w:val="0"/>
          <w:szCs w:val="24"/>
          <w:lang w:eastAsia="en-US"/>
        </w:rPr>
        <w:tab/>
        <w:t>Metodologi dalam menilai data dewan diperkenalkan dengan melibatkan Eviews 10 yaitu :</w:t>
      </w:r>
    </w:p>
    <w:p w:rsidR="009A7C9A" w:rsidRPr="009A7C9A" w:rsidRDefault="009A7C9A" w:rsidP="00E926C4">
      <w:pPr>
        <w:numPr>
          <w:ilvl w:val="0"/>
          <w:numId w:val="32"/>
        </w:numPr>
        <w:suppressAutoHyphens w:val="0"/>
        <w:spacing w:after="200"/>
        <w:ind w:leftChars="0" w:firstLineChars="0"/>
        <w:contextualSpacing/>
        <w:jc w:val="both"/>
        <w:textDirection w:val="lrTb"/>
        <w:textAlignment w:val="auto"/>
        <w:outlineLvl w:val="9"/>
        <w:rPr>
          <w:rFonts w:eastAsia="Calibri"/>
          <w:position w:val="0"/>
          <w:szCs w:val="24"/>
          <w:lang w:eastAsia="en-US"/>
        </w:rPr>
      </w:pPr>
      <w:r w:rsidRPr="009A7C9A">
        <w:rPr>
          <w:rFonts w:eastAsia="Calibri"/>
          <w:b/>
          <w:bCs/>
          <w:i/>
          <w:iCs/>
          <w:position w:val="0"/>
          <w:szCs w:val="24"/>
          <w:lang w:eastAsia="en-US"/>
        </w:rPr>
        <w:t>Common Effect Model</w:t>
      </w:r>
    </w:p>
    <w:p w:rsidR="009A7C9A" w:rsidRPr="009A7C9A" w:rsidRDefault="009A7C9A" w:rsidP="00BE0423">
      <w:pPr>
        <w:suppressAutoHyphens w:val="0"/>
        <w:spacing w:after="200"/>
        <w:ind w:leftChars="0" w:left="0" w:firstLineChars="0" w:firstLine="0"/>
        <w:contextualSpacing/>
        <w:jc w:val="center"/>
        <w:textDirection w:val="lrTb"/>
        <w:textAlignment w:val="auto"/>
        <w:outlineLvl w:val="9"/>
        <w:rPr>
          <w:rFonts w:eastAsia="Calibri"/>
          <w:b/>
          <w:bCs/>
          <w:position w:val="0"/>
          <w:szCs w:val="24"/>
          <w:lang w:eastAsia="en-US"/>
        </w:rPr>
      </w:pPr>
      <w:r w:rsidRPr="009A7C9A">
        <w:rPr>
          <w:rFonts w:eastAsia="Calibri"/>
          <w:b/>
          <w:bCs/>
          <w:position w:val="0"/>
          <w:szCs w:val="24"/>
          <w:lang w:eastAsia="en-US"/>
        </w:rPr>
        <w:t xml:space="preserve">Indeks 1 Kesimpulan </w:t>
      </w:r>
      <w:r w:rsidR="00BE0423">
        <w:rPr>
          <w:rFonts w:eastAsia="Calibri"/>
          <w:b/>
          <w:bCs/>
          <w:i/>
          <w:iCs/>
          <w:position w:val="0"/>
          <w:szCs w:val="24"/>
          <w:lang w:eastAsia="en-US"/>
        </w:rPr>
        <w:t>Model Efek Umum</w:t>
      </w:r>
    </w:p>
    <w:tbl>
      <w:tblPr>
        <w:tblW w:w="8504" w:type="dxa"/>
        <w:jc w:val="right"/>
        <w:tblInd w:w="-187" w:type="dxa"/>
        <w:tblLayout w:type="fixed"/>
        <w:tblCellMar>
          <w:left w:w="0" w:type="dxa"/>
          <w:right w:w="0" w:type="dxa"/>
        </w:tblCellMar>
        <w:tblLook w:val="01E0" w:firstRow="1" w:lastRow="1" w:firstColumn="1" w:lastColumn="1" w:noHBand="0" w:noVBand="0"/>
      </w:tblPr>
      <w:tblGrid>
        <w:gridCol w:w="3212"/>
        <w:gridCol w:w="1298"/>
        <w:gridCol w:w="1479"/>
        <w:gridCol w:w="433"/>
        <w:gridCol w:w="628"/>
        <w:gridCol w:w="37"/>
        <w:gridCol w:w="1417"/>
      </w:tblGrid>
      <w:tr w:rsidR="009A7C9A" w:rsidRPr="009A7C9A" w:rsidTr="009A7C9A">
        <w:trPr>
          <w:trHeight w:val="444"/>
          <w:jc w:val="right"/>
        </w:trPr>
        <w:tc>
          <w:tcPr>
            <w:tcW w:w="3212" w:type="dxa"/>
            <w:tcBorders>
              <w:top w:val="single" w:sz="6" w:space="0" w:color="000000"/>
              <w:left w:val="nil"/>
              <w:bottom w:val="single" w:sz="6" w:space="0" w:color="000000"/>
              <w:right w:val="nil"/>
            </w:tcBorders>
            <w:hideMark/>
          </w:tcPr>
          <w:p w:rsidR="009A7C9A" w:rsidRPr="009A7C9A" w:rsidRDefault="009A7C9A" w:rsidP="00E926C4">
            <w:pPr>
              <w:widowControl w:val="0"/>
              <w:suppressAutoHyphens w:val="0"/>
              <w:autoSpaceDE w:val="0"/>
              <w:autoSpaceDN w:val="0"/>
              <w:spacing w:before="115"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Variable</w:t>
            </w:r>
          </w:p>
        </w:tc>
        <w:tc>
          <w:tcPr>
            <w:tcW w:w="1298" w:type="dxa"/>
            <w:tcBorders>
              <w:top w:val="nil"/>
              <w:left w:val="nil"/>
              <w:bottom w:val="double" w:sz="2" w:space="0" w:color="000000"/>
              <w:right w:val="nil"/>
            </w:tcBorders>
            <w:hideMark/>
          </w:tcPr>
          <w:p w:rsidR="009A7C9A" w:rsidRPr="009A7C9A" w:rsidRDefault="009A7C9A" w:rsidP="00E926C4">
            <w:pPr>
              <w:widowControl w:val="0"/>
              <w:suppressAutoHyphens w:val="0"/>
              <w:autoSpaceDE w:val="0"/>
              <w:autoSpaceDN w:val="0"/>
              <w:spacing w:before="115" w:line="240" w:lineRule="auto"/>
              <w:ind w:leftChars="0" w:left="0" w:right="102" w:firstLineChars="0" w:firstLine="0"/>
              <w:jc w:val="both"/>
              <w:textDirection w:val="lrTb"/>
              <w:textAlignment w:val="auto"/>
              <w:outlineLvl w:val="9"/>
              <w:rPr>
                <w:position w:val="0"/>
                <w:szCs w:val="24"/>
                <w:lang w:eastAsia="en-US"/>
              </w:rPr>
            </w:pPr>
            <w:r w:rsidRPr="009A7C9A">
              <w:rPr>
                <w:position w:val="0"/>
                <w:szCs w:val="24"/>
                <w:lang w:eastAsia="en-US"/>
              </w:rPr>
              <w:t>Coefficient</w:t>
            </w:r>
          </w:p>
        </w:tc>
        <w:tc>
          <w:tcPr>
            <w:tcW w:w="1479" w:type="dxa"/>
            <w:tcBorders>
              <w:top w:val="nil"/>
              <w:left w:val="nil"/>
              <w:bottom w:val="double" w:sz="2" w:space="0" w:color="000000"/>
              <w:right w:val="nil"/>
            </w:tcBorders>
            <w:hideMark/>
          </w:tcPr>
          <w:p w:rsidR="009A7C9A" w:rsidRPr="009A7C9A" w:rsidRDefault="009A7C9A" w:rsidP="00E926C4">
            <w:pPr>
              <w:widowControl w:val="0"/>
              <w:suppressAutoHyphens w:val="0"/>
              <w:autoSpaceDE w:val="0"/>
              <w:autoSpaceDN w:val="0"/>
              <w:spacing w:before="115"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Std. Error</w:t>
            </w:r>
          </w:p>
        </w:tc>
        <w:tc>
          <w:tcPr>
            <w:tcW w:w="1061" w:type="dxa"/>
            <w:gridSpan w:val="2"/>
            <w:tcBorders>
              <w:top w:val="nil"/>
              <w:left w:val="nil"/>
              <w:bottom w:val="double" w:sz="2" w:space="0" w:color="000000"/>
              <w:right w:val="nil"/>
            </w:tcBorders>
            <w:hideMark/>
          </w:tcPr>
          <w:p w:rsidR="009A7C9A" w:rsidRPr="009A7C9A" w:rsidRDefault="009A7C9A" w:rsidP="00E926C4">
            <w:pPr>
              <w:widowControl w:val="0"/>
              <w:suppressAutoHyphens w:val="0"/>
              <w:autoSpaceDE w:val="0"/>
              <w:autoSpaceDN w:val="0"/>
              <w:spacing w:before="115"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t-Statistic</w:t>
            </w:r>
          </w:p>
        </w:tc>
        <w:tc>
          <w:tcPr>
            <w:tcW w:w="1454" w:type="dxa"/>
            <w:gridSpan w:val="2"/>
            <w:tcBorders>
              <w:top w:val="nil"/>
              <w:left w:val="nil"/>
              <w:bottom w:val="double" w:sz="2" w:space="0" w:color="000000"/>
              <w:right w:val="nil"/>
            </w:tcBorders>
            <w:hideMark/>
          </w:tcPr>
          <w:p w:rsidR="009A7C9A" w:rsidRPr="009A7C9A" w:rsidRDefault="009A7C9A" w:rsidP="00E926C4">
            <w:pPr>
              <w:widowControl w:val="0"/>
              <w:suppressAutoHyphens w:val="0"/>
              <w:autoSpaceDE w:val="0"/>
              <w:autoSpaceDN w:val="0"/>
              <w:spacing w:before="115"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Prob.</w:t>
            </w:r>
          </w:p>
        </w:tc>
      </w:tr>
      <w:tr w:rsidR="009A7C9A" w:rsidRPr="009A7C9A" w:rsidTr="009A7C9A">
        <w:trPr>
          <w:trHeight w:val="299"/>
          <w:jc w:val="right"/>
        </w:trPr>
        <w:tc>
          <w:tcPr>
            <w:tcW w:w="3212" w:type="dxa"/>
            <w:tcBorders>
              <w:top w:val="single" w:sz="6" w:space="0" w:color="000000"/>
              <w:left w:val="nil"/>
              <w:bottom w:val="nil"/>
              <w:right w:val="nil"/>
            </w:tcBorders>
            <w:hideMark/>
          </w:tcPr>
          <w:p w:rsidR="009A7C9A" w:rsidRPr="009A7C9A" w:rsidRDefault="00E926C4" w:rsidP="00E926C4">
            <w:pPr>
              <w:widowControl w:val="0"/>
              <w:suppressAutoHyphens w:val="0"/>
              <w:autoSpaceDE w:val="0"/>
              <w:autoSpaceDN w:val="0"/>
              <w:spacing w:before="71" w:line="240" w:lineRule="auto"/>
              <w:ind w:leftChars="0" w:left="0" w:firstLineChars="0" w:firstLine="0"/>
              <w:jc w:val="center"/>
              <w:textDirection w:val="lrTb"/>
              <w:textAlignment w:val="auto"/>
              <w:outlineLvl w:val="9"/>
              <w:rPr>
                <w:position w:val="0"/>
                <w:szCs w:val="24"/>
                <w:lang w:eastAsia="en-US"/>
              </w:rPr>
            </w:pPr>
            <w:r>
              <w:rPr>
                <w:position w:val="0"/>
                <w:szCs w:val="24"/>
                <w:lang w:eastAsia="en-US"/>
              </w:rPr>
              <w:t>E</w:t>
            </w:r>
          </w:p>
        </w:tc>
        <w:tc>
          <w:tcPr>
            <w:tcW w:w="1298" w:type="dxa"/>
            <w:tcBorders>
              <w:top w:val="double" w:sz="2" w:space="0" w:color="000000"/>
              <w:left w:val="nil"/>
              <w:bottom w:val="nil"/>
              <w:right w:val="nil"/>
            </w:tcBorders>
            <w:hideMark/>
          </w:tcPr>
          <w:p w:rsidR="009A7C9A" w:rsidRPr="009A7C9A" w:rsidRDefault="00BE0423" w:rsidP="00E926C4">
            <w:pPr>
              <w:widowControl w:val="0"/>
              <w:suppressAutoHyphens w:val="0"/>
              <w:autoSpaceDE w:val="0"/>
              <w:autoSpaceDN w:val="0"/>
              <w:spacing w:before="71" w:line="240" w:lineRule="auto"/>
              <w:ind w:leftChars="0" w:left="0" w:right="100" w:firstLineChars="0" w:firstLine="0"/>
              <w:jc w:val="both"/>
              <w:textDirection w:val="lrTb"/>
              <w:textAlignment w:val="auto"/>
              <w:outlineLvl w:val="9"/>
              <w:rPr>
                <w:position w:val="0"/>
                <w:szCs w:val="24"/>
                <w:lang w:eastAsia="en-US"/>
              </w:rPr>
            </w:pPr>
            <w:r>
              <w:rPr>
                <w:position w:val="0"/>
                <w:szCs w:val="24"/>
                <w:lang w:eastAsia="en-US"/>
              </w:rPr>
              <w:t>0.</w:t>
            </w:r>
            <w:r w:rsidR="009A7C9A" w:rsidRPr="009A7C9A">
              <w:rPr>
                <w:position w:val="0"/>
                <w:szCs w:val="24"/>
                <w:lang w:eastAsia="en-US"/>
              </w:rPr>
              <w:t>810000</w:t>
            </w:r>
          </w:p>
        </w:tc>
        <w:tc>
          <w:tcPr>
            <w:tcW w:w="1479" w:type="dxa"/>
            <w:tcBorders>
              <w:top w:val="double" w:sz="2" w:space="0" w:color="000000"/>
              <w:left w:val="nil"/>
              <w:bottom w:val="nil"/>
              <w:right w:val="nil"/>
            </w:tcBorders>
            <w:hideMark/>
          </w:tcPr>
          <w:p w:rsidR="009A7C9A" w:rsidRPr="009A7C9A" w:rsidRDefault="00BE0423" w:rsidP="00E926C4">
            <w:pPr>
              <w:widowControl w:val="0"/>
              <w:suppressAutoHyphens w:val="0"/>
              <w:autoSpaceDE w:val="0"/>
              <w:autoSpaceDN w:val="0"/>
              <w:spacing w:before="71" w:line="240" w:lineRule="auto"/>
              <w:ind w:leftChars="0" w:left="0" w:firstLineChars="0" w:firstLine="0"/>
              <w:jc w:val="both"/>
              <w:textDirection w:val="lrTb"/>
              <w:textAlignment w:val="auto"/>
              <w:outlineLvl w:val="9"/>
              <w:rPr>
                <w:position w:val="0"/>
                <w:szCs w:val="24"/>
                <w:lang w:eastAsia="en-US"/>
              </w:rPr>
            </w:pPr>
            <w:r>
              <w:rPr>
                <w:position w:val="0"/>
                <w:szCs w:val="24"/>
                <w:lang w:eastAsia="en-US"/>
              </w:rPr>
              <w:t>0</w:t>
            </w:r>
            <w:r w:rsidR="009A7C9A" w:rsidRPr="009A7C9A">
              <w:rPr>
                <w:position w:val="0"/>
                <w:szCs w:val="24"/>
                <w:lang w:eastAsia="en-US"/>
              </w:rPr>
              <w:t>.650000</w:t>
            </w:r>
          </w:p>
        </w:tc>
        <w:tc>
          <w:tcPr>
            <w:tcW w:w="1061" w:type="dxa"/>
            <w:gridSpan w:val="2"/>
            <w:tcBorders>
              <w:top w:val="double" w:sz="2" w:space="0" w:color="000000"/>
              <w:left w:val="nil"/>
              <w:bottom w:val="nil"/>
              <w:right w:val="nil"/>
            </w:tcBorders>
            <w:hideMark/>
          </w:tcPr>
          <w:p w:rsidR="009A7C9A" w:rsidRPr="009A7C9A" w:rsidRDefault="009A7C9A" w:rsidP="00E926C4">
            <w:pPr>
              <w:widowControl w:val="0"/>
              <w:suppressAutoHyphens w:val="0"/>
              <w:autoSpaceDE w:val="0"/>
              <w:autoSpaceDN w:val="0"/>
              <w:spacing w:before="71"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1.311780</w:t>
            </w:r>
          </w:p>
        </w:tc>
        <w:tc>
          <w:tcPr>
            <w:tcW w:w="1454" w:type="dxa"/>
            <w:gridSpan w:val="2"/>
            <w:tcBorders>
              <w:top w:val="double" w:sz="2" w:space="0" w:color="000000"/>
              <w:left w:val="nil"/>
              <w:bottom w:val="nil"/>
              <w:right w:val="nil"/>
            </w:tcBorders>
            <w:hideMark/>
          </w:tcPr>
          <w:p w:rsidR="009A7C9A" w:rsidRPr="009A7C9A" w:rsidRDefault="00BE0423" w:rsidP="00BE0423">
            <w:pPr>
              <w:widowControl w:val="0"/>
              <w:suppressAutoHyphens w:val="0"/>
              <w:autoSpaceDE w:val="0"/>
              <w:autoSpaceDN w:val="0"/>
              <w:spacing w:before="71" w:line="240" w:lineRule="auto"/>
              <w:ind w:leftChars="0" w:left="0" w:right="-15" w:firstLineChars="0" w:firstLine="0"/>
              <w:jc w:val="right"/>
              <w:textDirection w:val="lrTb"/>
              <w:textAlignment w:val="auto"/>
              <w:outlineLvl w:val="9"/>
              <w:rPr>
                <w:position w:val="0"/>
                <w:szCs w:val="24"/>
                <w:lang w:eastAsia="en-US"/>
              </w:rPr>
            </w:pPr>
            <w:r>
              <w:rPr>
                <w:position w:val="0"/>
                <w:szCs w:val="24"/>
                <w:lang w:eastAsia="en-US"/>
              </w:rPr>
              <w:t>0</w:t>
            </w:r>
            <w:r w:rsidR="009A7C9A" w:rsidRPr="009A7C9A">
              <w:rPr>
                <w:position w:val="0"/>
                <w:szCs w:val="24"/>
                <w:lang w:eastAsia="en-US"/>
              </w:rPr>
              <w:t>.2773</w:t>
            </w:r>
          </w:p>
        </w:tc>
      </w:tr>
      <w:tr w:rsidR="009A7C9A" w:rsidRPr="009A7C9A" w:rsidTr="009A7C9A">
        <w:trPr>
          <w:trHeight w:val="227"/>
          <w:jc w:val="right"/>
        </w:trPr>
        <w:tc>
          <w:tcPr>
            <w:tcW w:w="3212" w:type="dxa"/>
            <w:hideMark/>
          </w:tcPr>
          <w:p w:rsidR="009A7C9A" w:rsidRPr="009A7C9A" w:rsidRDefault="00E926C4" w:rsidP="00E926C4">
            <w:pPr>
              <w:widowControl w:val="0"/>
              <w:suppressAutoHyphens w:val="0"/>
              <w:autoSpaceDE w:val="0"/>
              <w:autoSpaceDN w:val="0"/>
              <w:spacing w:line="240" w:lineRule="auto"/>
              <w:ind w:leftChars="0" w:left="0" w:right="810" w:firstLineChars="0" w:firstLine="0"/>
              <w:jc w:val="center"/>
              <w:textDirection w:val="lrTb"/>
              <w:textAlignment w:val="auto"/>
              <w:outlineLvl w:val="9"/>
              <w:rPr>
                <w:position w:val="0"/>
                <w:szCs w:val="24"/>
                <w:lang w:eastAsia="en-US"/>
              </w:rPr>
            </w:pPr>
            <w:r>
              <w:rPr>
                <w:position w:val="0"/>
                <w:sz w:val="22"/>
                <w:lang w:eastAsia="en-US"/>
              </w:rPr>
              <w:t xml:space="preserve">         </w:t>
            </w:r>
            <w:r w:rsidR="009A7C9A" w:rsidRPr="009A7C9A">
              <w:rPr>
                <w:position w:val="0"/>
                <w:sz w:val="22"/>
                <w:lang w:eastAsia="en-US"/>
              </w:rPr>
              <w:t>Dewan Komisaris</w:t>
            </w:r>
          </w:p>
        </w:tc>
        <w:tc>
          <w:tcPr>
            <w:tcW w:w="1298" w:type="dxa"/>
            <w:hideMark/>
          </w:tcPr>
          <w:p w:rsidR="009A7C9A" w:rsidRPr="009A7C9A" w:rsidRDefault="009A7C9A" w:rsidP="00BE0423">
            <w:pPr>
              <w:widowControl w:val="0"/>
              <w:suppressAutoHyphens w:val="0"/>
              <w:autoSpaceDE w:val="0"/>
              <w:autoSpaceDN w:val="0"/>
              <w:spacing w:line="240" w:lineRule="auto"/>
              <w:ind w:leftChars="0" w:left="0" w:right="100" w:firstLineChars="0" w:firstLine="0"/>
              <w:jc w:val="both"/>
              <w:textDirection w:val="lrTb"/>
              <w:textAlignment w:val="auto"/>
              <w:outlineLvl w:val="9"/>
              <w:rPr>
                <w:position w:val="0"/>
                <w:szCs w:val="24"/>
                <w:lang w:eastAsia="en-US"/>
              </w:rPr>
            </w:pPr>
            <w:r w:rsidRPr="009A7C9A">
              <w:rPr>
                <w:position w:val="0"/>
                <w:szCs w:val="24"/>
                <w:lang w:eastAsia="en-US"/>
              </w:rPr>
              <w:t>-</w:t>
            </w:r>
            <w:r w:rsidR="00BE0423">
              <w:rPr>
                <w:position w:val="0"/>
                <w:szCs w:val="24"/>
                <w:lang w:eastAsia="en-US"/>
              </w:rPr>
              <w:t>0</w:t>
            </w:r>
            <w:r w:rsidRPr="009A7C9A">
              <w:rPr>
                <w:position w:val="0"/>
                <w:szCs w:val="24"/>
                <w:lang w:eastAsia="en-US"/>
              </w:rPr>
              <w:t>.353333</w:t>
            </w:r>
          </w:p>
        </w:tc>
        <w:tc>
          <w:tcPr>
            <w:tcW w:w="1479" w:type="dxa"/>
            <w:hideMark/>
          </w:tcPr>
          <w:p w:rsidR="009A7C9A" w:rsidRPr="009A7C9A" w:rsidRDefault="00BE0423" w:rsidP="00E926C4">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Pr>
                <w:position w:val="0"/>
                <w:szCs w:val="24"/>
                <w:lang w:eastAsia="en-US"/>
              </w:rPr>
              <w:t>0</w:t>
            </w:r>
            <w:r w:rsidR="009A7C9A" w:rsidRPr="009A7C9A">
              <w:rPr>
                <w:position w:val="0"/>
                <w:szCs w:val="24"/>
                <w:lang w:eastAsia="en-US"/>
              </w:rPr>
              <w:t>.009854</w:t>
            </w:r>
          </w:p>
        </w:tc>
        <w:tc>
          <w:tcPr>
            <w:tcW w:w="1098" w:type="dxa"/>
            <w:gridSpan w:val="3"/>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w:t>
            </w:r>
            <w:r w:rsidR="00BE0423">
              <w:rPr>
                <w:position w:val="0"/>
                <w:szCs w:val="24"/>
                <w:lang w:eastAsia="en-US"/>
              </w:rPr>
              <w:t>0</w:t>
            </w:r>
            <w:r w:rsidRPr="009A7C9A">
              <w:rPr>
                <w:position w:val="0"/>
                <w:szCs w:val="24"/>
                <w:lang w:eastAsia="en-US"/>
              </w:rPr>
              <w:t>.533641</w:t>
            </w:r>
          </w:p>
        </w:tc>
        <w:tc>
          <w:tcPr>
            <w:tcW w:w="1417" w:type="dxa"/>
            <w:hideMark/>
          </w:tcPr>
          <w:p w:rsidR="009A7C9A" w:rsidRPr="009A7C9A" w:rsidRDefault="00BE0423" w:rsidP="00BE0423">
            <w:pPr>
              <w:widowControl w:val="0"/>
              <w:suppressAutoHyphens w:val="0"/>
              <w:autoSpaceDE w:val="0"/>
              <w:autoSpaceDN w:val="0"/>
              <w:spacing w:line="240" w:lineRule="auto"/>
              <w:ind w:leftChars="0" w:left="0" w:right="-15" w:firstLineChars="0" w:firstLine="0"/>
              <w:jc w:val="right"/>
              <w:textDirection w:val="lrTb"/>
              <w:textAlignment w:val="auto"/>
              <w:outlineLvl w:val="9"/>
              <w:rPr>
                <w:position w:val="0"/>
                <w:szCs w:val="24"/>
                <w:lang w:eastAsia="en-US"/>
              </w:rPr>
            </w:pPr>
            <w:r>
              <w:rPr>
                <w:position w:val="0"/>
                <w:szCs w:val="24"/>
                <w:lang w:eastAsia="en-US"/>
              </w:rPr>
              <w:t>0</w:t>
            </w:r>
            <w:r w:rsidR="009A7C9A" w:rsidRPr="009A7C9A">
              <w:rPr>
                <w:position w:val="0"/>
                <w:szCs w:val="24"/>
                <w:lang w:eastAsia="en-US"/>
              </w:rPr>
              <w:t>.7832</w:t>
            </w:r>
          </w:p>
        </w:tc>
      </w:tr>
      <w:tr w:rsidR="009A7C9A" w:rsidRPr="009A7C9A" w:rsidTr="009A7C9A">
        <w:trPr>
          <w:trHeight w:val="227"/>
          <w:jc w:val="right"/>
        </w:trPr>
        <w:tc>
          <w:tcPr>
            <w:tcW w:w="3212" w:type="dxa"/>
            <w:hideMark/>
          </w:tcPr>
          <w:p w:rsidR="009A7C9A" w:rsidRPr="009A7C9A" w:rsidRDefault="009A7C9A" w:rsidP="00E926C4">
            <w:pPr>
              <w:widowControl w:val="0"/>
              <w:suppressAutoHyphens w:val="0"/>
              <w:autoSpaceDE w:val="0"/>
              <w:autoSpaceDN w:val="0"/>
              <w:spacing w:line="240" w:lineRule="auto"/>
              <w:ind w:leftChars="0" w:left="0" w:right="254" w:firstLineChars="0" w:firstLine="0"/>
              <w:jc w:val="center"/>
              <w:textDirection w:val="lrTb"/>
              <w:textAlignment w:val="auto"/>
              <w:outlineLvl w:val="9"/>
              <w:rPr>
                <w:position w:val="0"/>
                <w:sz w:val="22"/>
                <w:lang w:eastAsia="en-US"/>
              </w:rPr>
            </w:pPr>
            <w:r w:rsidRPr="009A7C9A">
              <w:rPr>
                <w:position w:val="0"/>
                <w:sz w:val="22"/>
                <w:lang w:eastAsia="en-US"/>
              </w:rPr>
              <w:t>Dewan Direksi</w:t>
            </w:r>
          </w:p>
        </w:tc>
        <w:tc>
          <w:tcPr>
            <w:tcW w:w="1298" w:type="dxa"/>
            <w:hideMark/>
          </w:tcPr>
          <w:p w:rsidR="009A7C9A" w:rsidRPr="009A7C9A" w:rsidRDefault="009A7C9A" w:rsidP="00BE0423">
            <w:pPr>
              <w:widowControl w:val="0"/>
              <w:suppressAutoHyphens w:val="0"/>
              <w:autoSpaceDE w:val="0"/>
              <w:autoSpaceDN w:val="0"/>
              <w:spacing w:line="240" w:lineRule="auto"/>
              <w:ind w:leftChars="0" w:left="0" w:right="100" w:firstLineChars="0" w:firstLine="0"/>
              <w:jc w:val="both"/>
              <w:textDirection w:val="lrTb"/>
              <w:textAlignment w:val="auto"/>
              <w:outlineLvl w:val="9"/>
              <w:rPr>
                <w:position w:val="0"/>
                <w:szCs w:val="24"/>
                <w:lang w:eastAsia="en-US"/>
              </w:rPr>
            </w:pPr>
            <w:r w:rsidRPr="009A7C9A">
              <w:rPr>
                <w:position w:val="0"/>
                <w:szCs w:val="24"/>
                <w:lang w:eastAsia="en-US"/>
              </w:rPr>
              <w:t>-</w:t>
            </w:r>
            <w:r w:rsidR="00BE0423">
              <w:rPr>
                <w:position w:val="0"/>
                <w:szCs w:val="24"/>
                <w:lang w:eastAsia="en-US"/>
              </w:rPr>
              <w:t>0</w:t>
            </w:r>
            <w:r w:rsidRPr="009A7C9A">
              <w:rPr>
                <w:position w:val="0"/>
                <w:szCs w:val="24"/>
                <w:lang w:eastAsia="en-US"/>
              </w:rPr>
              <w:t>.285000</w:t>
            </w:r>
          </w:p>
        </w:tc>
        <w:tc>
          <w:tcPr>
            <w:tcW w:w="1479" w:type="dxa"/>
            <w:hideMark/>
          </w:tcPr>
          <w:p w:rsidR="009A7C9A" w:rsidRPr="009A7C9A" w:rsidRDefault="00BE0423" w:rsidP="00E926C4">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Pr>
                <w:position w:val="0"/>
                <w:szCs w:val="24"/>
                <w:lang w:eastAsia="en-US"/>
              </w:rPr>
              <w:t>0</w:t>
            </w:r>
            <w:r w:rsidR="009A7C9A" w:rsidRPr="009A7C9A">
              <w:rPr>
                <w:position w:val="0"/>
                <w:szCs w:val="24"/>
                <w:lang w:eastAsia="en-US"/>
              </w:rPr>
              <w:t>.154266</w:t>
            </w:r>
          </w:p>
        </w:tc>
        <w:tc>
          <w:tcPr>
            <w:tcW w:w="1061" w:type="dxa"/>
            <w:gridSpan w:val="2"/>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w:t>
            </w:r>
            <w:r w:rsidR="00BE0423">
              <w:rPr>
                <w:position w:val="0"/>
                <w:szCs w:val="24"/>
                <w:lang w:eastAsia="en-US"/>
              </w:rPr>
              <w:t>0</w:t>
            </w:r>
            <w:r w:rsidRPr="009A7C9A">
              <w:rPr>
                <w:position w:val="0"/>
                <w:szCs w:val="24"/>
                <w:lang w:eastAsia="en-US"/>
              </w:rPr>
              <w:t>.356389</w:t>
            </w:r>
          </w:p>
        </w:tc>
        <w:tc>
          <w:tcPr>
            <w:tcW w:w="1454" w:type="dxa"/>
            <w:gridSpan w:val="2"/>
            <w:hideMark/>
          </w:tcPr>
          <w:p w:rsidR="009A7C9A" w:rsidRPr="009A7C9A" w:rsidRDefault="00BE0423" w:rsidP="00BE0423">
            <w:pPr>
              <w:widowControl w:val="0"/>
              <w:suppressAutoHyphens w:val="0"/>
              <w:autoSpaceDE w:val="0"/>
              <w:autoSpaceDN w:val="0"/>
              <w:spacing w:line="240" w:lineRule="auto"/>
              <w:ind w:leftChars="0" w:left="0" w:right="-15" w:firstLineChars="0" w:firstLine="0"/>
              <w:jc w:val="right"/>
              <w:textDirection w:val="lrTb"/>
              <w:textAlignment w:val="auto"/>
              <w:outlineLvl w:val="9"/>
              <w:rPr>
                <w:position w:val="0"/>
                <w:szCs w:val="24"/>
                <w:lang w:eastAsia="en-US"/>
              </w:rPr>
            </w:pPr>
            <w:r>
              <w:rPr>
                <w:position w:val="0"/>
                <w:szCs w:val="24"/>
                <w:lang w:eastAsia="en-US"/>
              </w:rPr>
              <w:t>0</w:t>
            </w:r>
            <w:r w:rsidR="009A7C9A" w:rsidRPr="009A7C9A">
              <w:rPr>
                <w:position w:val="0"/>
                <w:szCs w:val="24"/>
                <w:lang w:eastAsia="en-US"/>
              </w:rPr>
              <w:t>.6530</w:t>
            </w:r>
          </w:p>
        </w:tc>
      </w:tr>
      <w:tr w:rsidR="009A7C9A" w:rsidRPr="009A7C9A" w:rsidTr="009A7C9A">
        <w:trPr>
          <w:trHeight w:val="330"/>
          <w:jc w:val="right"/>
        </w:trPr>
        <w:tc>
          <w:tcPr>
            <w:tcW w:w="3212" w:type="dxa"/>
            <w:tcBorders>
              <w:top w:val="nil"/>
              <w:left w:val="nil"/>
              <w:bottom w:val="single" w:sz="6" w:space="0" w:color="000000"/>
              <w:right w:val="nil"/>
            </w:tcBorders>
            <w:hideMark/>
          </w:tcPr>
          <w:p w:rsidR="009A7C9A" w:rsidRPr="009A7C9A" w:rsidRDefault="009A7C9A" w:rsidP="00E926C4">
            <w:pPr>
              <w:widowControl w:val="0"/>
              <w:suppressAutoHyphens w:val="0"/>
              <w:autoSpaceDE w:val="0"/>
              <w:autoSpaceDN w:val="0"/>
              <w:spacing w:line="240" w:lineRule="auto"/>
              <w:ind w:leftChars="0" w:left="0" w:right="190" w:firstLineChars="0" w:firstLine="0"/>
              <w:jc w:val="center"/>
              <w:textDirection w:val="lrTb"/>
              <w:textAlignment w:val="auto"/>
              <w:outlineLvl w:val="9"/>
              <w:rPr>
                <w:position w:val="0"/>
                <w:sz w:val="22"/>
                <w:lang w:eastAsia="en-US"/>
              </w:rPr>
            </w:pPr>
            <w:r w:rsidRPr="009A7C9A">
              <w:rPr>
                <w:position w:val="0"/>
                <w:sz w:val="22"/>
                <w:lang w:eastAsia="en-US"/>
              </w:rPr>
              <w:t>Komite Audit</w:t>
            </w:r>
          </w:p>
        </w:tc>
        <w:tc>
          <w:tcPr>
            <w:tcW w:w="1298"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right="100" w:firstLineChars="0" w:firstLine="0"/>
              <w:jc w:val="both"/>
              <w:textDirection w:val="lrTb"/>
              <w:textAlignment w:val="auto"/>
              <w:outlineLvl w:val="9"/>
              <w:rPr>
                <w:position w:val="0"/>
                <w:szCs w:val="24"/>
                <w:lang w:eastAsia="en-US"/>
              </w:rPr>
            </w:pPr>
            <w:r w:rsidRPr="009A7C9A">
              <w:rPr>
                <w:position w:val="0"/>
                <w:szCs w:val="24"/>
                <w:lang w:eastAsia="en-US"/>
              </w:rPr>
              <w:t>-</w:t>
            </w:r>
            <w:r w:rsidR="00BE0423">
              <w:rPr>
                <w:position w:val="0"/>
                <w:szCs w:val="24"/>
                <w:lang w:eastAsia="en-US"/>
              </w:rPr>
              <w:t>0</w:t>
            </w:r>
            <w:r w:rsidRPr="009A7C9A">
              <w:rPr>
                <w:position w:val="0"/>
                <w:szCs w:val="24"/>
                <w:lang w:eastAsia="en-US"/>
              </w:rPr>
              <w:t>.253666</w:t>
            </w:r>
          </w:p>
        </w:tc>
        <w:tc>
          <w:tcPr>
            <w:tcW w:w="1479" w:type="dxa"/>
            <w:tcBorders>
              <w:top w:val="nil"/>
              <w:left w:val="nil"/>
              <w:bottom w:val="double" w:sz="2" w:space="0" w:color="000000"/>
              <w:right w:val="nil"/>
            </w:tcBorders>
            <w:hideMark/>
          </w:tcPr>
          <w:p w:rsidR="009A7C9A" w:rsidRPr="009A7C9A" w:rsidRDefault="00BE0423" w:rsidP="00E926C4">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Pr>
                <w:position w:val="0"/>
                <w:szCs w:val="24"/>
                <w:lang w:eastAsia="en-US"/>
              </w:rPr>
              <w:t>0</w:t>
            </w:r>
            <w:r w:rsidR="009A7C9A" w:rsidRPr="009A7C9A">
              <w:rPr>
                <w:position w:val="0"/>
                <w:szCs w:val="24"/>
                <w:lang w:eastAsia="en-US"/>
              </w:rPr>
              <w:t>.123791</w:t>
            </w:r>
          </w:p>
        </w:tc>
        <w:tc>
          <w:tcPr>
            <w:tcW w:w="1061" w:type="dxa"/>
            <w:gridSpan w:val="2"/>
            <w:tcBorders>
              <w:top w:val="nil"/>
              <w:left w:val="nil"/>
              <w:bottom w:val="double" w:sz="2" w:space="0" w:color="000000"/>
              <w:right w:val="nil"/>
            </w:tcBorders>
            <w:hideMark/>
          </w:tcPr>
          <w:p w:rsidR="009A7C9A" w:rsidRPr="009A7C9A" w:rsidRDefault="009A7C9A" w:rsidP="00E926C4">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-1.287530</w:t>
            </w:r>
          </w:p>
        </w:tc>
        <w:tc>
          <w:tcPr>
            <w:tcW w:w="1454" w:type="dxa"/>
            <w:gridSpan w:val="2"/>
            <w:tcBorders>
              <w:top w:val="nil"/>
              <w:left w:val="nil"/>
              <w:bottom w:val="double" w:sz="2" w:space="0" w:color="000000"/>
              <w:right w:val="nil"/>
            </w:tcBorders>
            <w:hideMark/>
          </w:tcPr>
          <w:p w:rsidR="009A7C9A" w:rsidRPr="009A7C9A" w:rsidRDefault="00BE0423" w:rsidP="00BE0423">
            <w:pPr>
              <w:widowControl w:val="0"/>
              <w:suppressAutoHyphens w:val="0"/>
              <w:autoSpaceDE w:val="0"/>
              <w:autoSpaceDN w:val="0"/>
              <w:spacing w:line="240" w:lineRule="auto"/>
              <w:ind w:leftChars="0" w:left="0" w:right="-15" w:firstLineChars="0" w:firstLine="0"/>
              <w:jc w:val="right"/>
              <w:textDirection w:val="lrTb"/>
              <w:textAlignment w:val="auto"/>
              <w:outlineLvl w:val="9"/>
              <w:rPr>
                <w:position w:val="0"/>
                <w:szCs w:val="24"/>
                <w:lang w:eastAsia="en-US"/>
              </w:rPr>
            </w:pPr>
            <w:r>
              <w:rPr>
                <w:position w:val="0"/>
                <w:szCs w:val="24"/>
                <w:lang w:eastAsia="en-US"/>
              </w:rPr>
              <w:t>0</w:t>
            </w:r>
            <w:r w:rsidR="009A7C9A" w:rsidRPr="009A7C9A">
              <w:rPr>
                <w:position w:val="0"/>
                <w:szCs w:val="24"/>
                <w:lang w:eastAsia="en-US"/>
              </w:rPr>
              <w:t>.2258</w:t>
            </w:r>
          </w:p>
        </w:tc>
      </w:tr>
      <w:tr w:rsidR="009A7C9A" w:rsidRPr="009A7C9A" w:rsidTr="009A7C9A">
        <w:trPr>
          <w:trHeight w:val="299"/>
          <w:jc w:val="right"/>
        </w:trPr>
        <w:tc>
          <w:tcPr>
            <w:tcW w:w="3212" w:type="dxa"/>
            <w:tcBorders>
              <w:top w:val="single" w:sz="6" w:space="0" w:color="000000"/>
              <w:left w:val="nil"/>
              <w:bottom w:val="nil"/>
              <w:right w:val="nil"/>
            </w:tcBorders>
            <w:hideMark/>
          </w:tcPr>
          <w:p w:rsidR="009A7C9A" w:rsidRPr="009A7C9A" w:rsidRDefault="00BE0423" w:rsidP="00E926C4">
            <w:pPr>
              <w:widowControl w:val="0"/>
              <w:suppressAutoHyphens w:val="0"/>
              <w:autoSpaceDE w:val="0"/>
              <w:autoSpaceDN w:val="0"/>
              <w:spacing w:before="71" w:line="240" w:lineRule="auto"/>
              <w:ind w:leftChars="0" w:left="0" w:firstLineChars="0" w:firstLine="0"/>
              <w:jc w:val="both"/>
              <w:textDirection w:val="lrTb"/>
              <w:textAlignment w:val="auto"/>
              <w:outlineLvl w:val="9"/>
              <w:rPr>
                <w:position w:val="0"/>
                <w:szCs w:val="24"/>
                <w:lang w:eastAsia="en-US"/>
              </w:rPr>
            </w:pPr>
            <w:r>
              <w:rPr>
                <w:position w:val="0"/>
                <w:szCs w:val="24"/>
                <w:lang w:eastAsia="en-US"/>
              </w:rPr>
              <w:t>R-squared</w:t>
            </w:r>
          </w:p>
        </w:tc>
        <w:tc>
          <w:tcPr>
            <w:tcW w:w="1298" w:type="dxa"/>
            <w:tcBorders>
              <w:top w:val="double" w:sz="2" w:space="0" w:color="000000"/>
              <w:left w:val="nil"/>
              <w:bottom w:val="nil"/>
              <w:right w:val="nil"/>
            </w:tcBorders>
            <w:hideMark/>
          </w:tcPr>
          <w:p w:rsidR="009A7C9A" w:rsidRPr="009A7C9A" w:rsidRDefault="00BE0423" w:rsidP="00E926C4">
            <w:pPr>
              <w:widowControl w:val="0"/>
              <w:suppressAutoHyphens w:val="0"/>
              <w:autoSpaceDE w:val="0"/>
              <w:autoSpaceDN w:val="0"/>
              <w:spacing w:before="71" w:line="240" w:lineRule="auto"/>
              <w:ind w:leftChars="0" w:left="0" w:right="100" w:firstLineChars="0" w:firstLine="0"/>
              <w:jc w:val="both"/>
              <w:textDirection w:val="lrTb"/>
              <w:textAlignment w:val="auto"/>
              <w:outlineLvl w:val="9"/>
              <w:rPr>
                <w:position w:val="0"/>
                <w:szCs w:val="24"/>
                <w:lang w:eastAsia="en-US"/>
              </w:rPr>
            </w:pPr>
            <w:r>
              <w:rPr>
                <w:position w:val="0"/>
                <w:szCs w:val="24"/>
                <w:lang w:eastAsia="en-US"/>
              </w:rPr>
              <w:t>0</w:t>
            </w:r>
            <w:r w:rsidR="009A7C9A" w:rsidRPr="009A7C9A">
              <w:rPr>
                <w:position w:val="0"/>
                <w:szCs w:val="24"/>
                <w:lang w:eastAsia="en-US"/>
              </w:rPr>
              <w:t>.078740</w:t>
            </w:r>
          </w:p>
        </w:tc>
        <w:tc>
          <w:tcPr>
            <w:tcW w:w="2540" w:type="dxa"/>
            <w:gridSpan w:val="3"/>
            <w:tcBorders>
              <w:top w:val="double" w:sz="2" w:space="0" w:color="000000"/>
              <w:left w:val="nil"/>
              <w:bottom w:val="nil"/>
              <w:right w:val="nil"/>
            </w:tcBorders>
            <w:hideMark/>
          </w:tcPr>
          <w:p w:rsidR="009A7C9A" w:rsidRPr="009A7C9A" w:rsidRDefault="009A7C9A" w:rsidP="00E926C4">
            <w:pPr>
              <w:widowControl w:val="0"/>
              <w:suppressAutoHyphens w:val="0"/>
              <w:autoSpaceDE w:val="0"/>
              <w:autoSpaceDN w:val="0"/>
              <w:spacing w:before="71"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Mean dependent var</w:t>
            </w:r>
          </w:p>
        </w:tc>
        <w:tc>
          <w:tcPr>
            <w:tcW w:w="1454" w:type="dxa"/>
            <w:gridSpan w:val="2"/>
            <w:tcBorders>
              <w:top w:val="double" w:sz="2" w:space="0" w:color="000000"/>
              <w:left w:val="nil"/>
              <w:bottom w:val="nil"/>
              <w:right w:val="nil"/>
            </w:tcBorders>
            <w:hideMark/>
          </w:tcPr>
          <w:p w:rsidR="009A7C9A" w:rsidRPr="009A7C9A" w:rsidRDefault="009A7C9A" w:rsidP="00BE0423">
            <w:pPr>
              <w:widowControl w:val="0"/>
              <w:suppressAutoHyphens w:val="0"/>
              <w:autoSpaceDE w:val="0"/>
              <w:autoSpaceDN w:val="0"/>
              <w:spacing w:before="71" w:line="240" w:lineRule="auto"/>
              <w:ind w:leftChars="0" w:left="0" w:right="-15" w:firstLineChars="0" w:firstLine="0"/>
              <w:jc w:val="right"/>
              <w:textDirection w:val="lrTb"/>
              <w:textAlignment w:val="auto"/>
              <w:outlineLvl w:val="9"/>
              <w:rPr>
                <w:position w:val="0"/>
                <w:szCs w:val="24"/>
                <w:lang w:eastAsia="en-US"/>
              </w:rPr>
            </w:pPr>
            <w:r w:rsidRPr="009A7C9A">
              <w:rPr>
                <w:position w:val="0"/>
                <w:szCs w:val="24"/>
                <w:lang w:eastAsia="en-US"/>
              </w:rPr>
              <w:t>-</w:t>
            </w:r>
            <w:r w:rsidR="00BE0423">
              <w:rPr>
                <w:position w:val="0"/>
                <w:szCs w:val="24"/>
                <w:lang w:eastAsia="en-US"/>
              </w:rPr>
              <w:t>0</w:t>
            </w:r>
            <w:r w:rsidRPr="009A7C9A">
              <w:rPr>
                <w:position w:val="0"/>
                <w:szCs w:val="24"/>
                <w:lang w:eastAsia="en-US"/>
              </w:rPr>
              <w:t>.114252</w:t>
            </w:r>
          </w:p>
        </w:tc>
      </w:tr>
      <w:tr w:rsidR="009A7C9A" w:rsidRPr="009A7C9A" w:rsidTr="009A7C9A">
        <w:trPr>
          <w:trHeight w:val="227"/>
          <w:jc w:val="right"/>
        </w:trPr>
        <w:tc>
          <w:tcPr>
            <w:tcW w:w="3212" w:type="dxa"/>
            <w:hideMark/>
          </w:tcPr>
          <w:p w:rsidR="009A7C9A" w:rsidRPr="009A7C9A" w:rsidRDefault="00BE0423" w:rsidP="00E926C4">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Pr>
                <w:position w:val="0"/>
                <w:szCs w:val="24"/>
                <w:lang w:eastAsia="en-US"/>
              </w:rPr>
              <w:t>Adjusted R-squared</w:t>
            </w:r>
          </w:p>
        </w:tc>
        <w:tc>
          <w:tcPr>
            <w:tcW w:w="1298" w:type="dxa"/>
            <w:hideMark/>
          </w:tcPr>
          <w:p w:rsidR="009A7C9A" w:rsidRPr="009A7C9A" w:rsidRDefault="00BE0423" w:rsidP="00BE0423">
            <w:pPr>
              <w:widowControl w:val="0"/>
              <w:suppressAutoHyphens w:val="0"/>
              <w:autoSpaceDE w:val="0"/>
              <w:autoSpaceDN w:val="0"/>
              <w:spacing w:line="240" w:lineRule="auto"/>
              <w:ind w:leftChars="0" w:left="0" w:right="100" w:firstLineChars="0" w:firstLine="0"/>
              <w:jc w:val="both"/>
              <w:textDirection w:val="lrTb"/>
              <w:textAlignment w:val="auto"/>
              <w:outlineLvl w:val="9"/>
              <w:rPr>
                <w:position w:val="0"/>
                <w:szCs w:val="24"/>
                <w:lang w:eastAsia="en-US"/>
              </w:rPr>
            </w:pPr>
            <w:r>
              <w:rPr>
                <w:position w:val="0"/>
                <w:szCs w:val="24"/>
                <w:lang w:eastAsia="en-US"/>
              </w:rPr>
              <w:t>-0</w:t>
            </w:r>
            <w:r w:rsidR="009A7C9A" w:rsidRPr="009A7C9A">
              <w:rPr>
                <w:position w:val="0"/>
                <w:szCs w:val="24"/>
                <w:lang w:eastAsia="en-US"/>
              </w:rPr>
              <w:t>.008640</w:t>
            </w:r>
          </w:p>
        </w:tc>
        <w:tc>
          <w:tcPr>
            <w:tcW w:w="2540" w:type="dxa"/>
            <w:gridSpan w:val="3"/>
            <w:hideMark/>
          </w:tcPr>
          <w:p w:rsidR="009A7C9A" w:rsidRPr="009A7C9A" w:rsidRDefault="009A7C9A" w:rsidP="00E926C4">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S.D. dependent var</w:t>
            </w:r>
          </w:p>
        </w:tc>
        <w:tc>
          <w:tcPr>
            <w:tcW w:w="1454" w:type="dxa"/>
            <w:gridSpan w:val="2"/>
            <w:hideMark/>
          </w:tcPr>
          <w:p w:rsidR="009A7C9A" w:rsidRPr="009A7C9A" w:rsidRDefault="00BE0423" w:rsidP="00BE0423">
            <w:pPr>
              <w:widowControl w:val="0"/>
              <w:suppressAutoHyphens w:val="0"/>
              <w:autoSpaceDE w:val="0"/>
              <w:autoSpaceDN w:val="0"/>
              <w:spacing w:line="240" w:lineRule="auto"/>
              <w:ind w:leftChars="0" w:left="0" w:right="-15" w:firstLineChars="0" w:firstLine="0"/>
              <w:jc w:val="right"/>
              <w:textDirection w:val="lrTb"/>
              <w:textAlignment w:val="auto"/>
              <w:outlineLvl w:val="9"/>
              <w:rPr>
                <w:position w:val="0"/>
                <w:szCs w:val="24"/>
                <w:lang w:eastAsia="en-US"/>
              </w:rPr>
            </w:pPr>
            <w:r>
              <w:rPr>
                <w:position w:val="0"/>
                <w:szCs w:val="24"/>
                <w:lang w:eastAsia="en-US"/>
              </w:rPr>
              <w:t>1</w:t>
            </w:r>
            <w:r w:rsidR="009A7C9A" w:rsidRPr="009A7C9A">
              <w:rPr>
                <w:position w:val="0"/>
                <w:szCs w:val="24"/>
                <w:lang w:eastAsia="en-US"/>
              </w:rPr>
              <w:t>.007656</w:t>
            </w:r>
          </w:p>
        </w:tc>
      </w:tr>
      <w:tr w:rsidR="009A7C9A" w:rsidRPr="009A7C9A" w:rsidTr="009A7C9A">
        <w:trPr>
          <w:trHeight w:val="227"/>
          <w:jc w:val="right"/>
        </w:trPr>
        <w:tc>
          <w:tcPr>
            <w:tcW w:w="3212" w:type="dxa"/>
            <w:hideMark/>
          </w:tcPr>
          <w:p w:rsidR="009A7C9A" w:rsidRPr="009A7C9A" w:rsidRDefault="00BE0423" w:rsidP="00E926C4">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Pr>
                <w:position w:val="0"/>
                <w:szCs w:val="24"/>
                <w:lang w:eastAsia="en-US"/>
              </w:rPr>
              <w:t>S.E. of regression</w:t>
            </w:r>
          </w:p>
        </w:tc>
        <w:tc>
          <w:tcPr>
            <w:tcW w:w="1298" w:type="dxa"/>
            <w:hideMark/>
          </w:tcPr>
          <w:p w:rsidR="009A7C9A" w:rsidRPr="009A7C9A" w:rsidRDefault="00BE0423" w:rsidP="00E926C4">
            <w:pPr>
              <w:widowControl w:val="0"/>
              <w:suppressAutoHyphens w:val="0"/>
              <w:autoSpaceDE w:val="0"/>
              <w:autoSpaceDN w:val="0"/>
              <w:spacing w:line="240" w:lineRule="auto"/>
              <w:ind w:leftChars="0" w:left="0" w:right="100" w:firstLineChars="0" w:firstLine="0"/>
              <w:jc w:val="both"/>
              <w:textDirection w:val="lrTb"/>
              <w:textAlignment w:val="auto"/>
              <w:outlineLvl w:val="9"/>
              <w:rPr>
                <w:position w:val="0"/>
                <w:szCs w:val="24"/>
                <w:lang w:eastAsia="en-US"/>
              </w:rPr>
            </w:pPr>
            <w:r>
              <w:rPr>
                <w:position w:val="0"/>
                <w:szCs w:val="24"/>
                <w:lang w:eastAsia="en-US"/>
              </w:rPr>
              <w:t>2</w:t>
            </w:r>
            <w:r w:rsidR="009A7C9A" w:rsidRPr="009A7C9A">
              <w:rPr>
                <w:position w:val="0"/>
                <w:szCs w:val="24"/>
                <w:lang w:eastAsia="en-US"/>
              </w:rPr>
              <w:t>.006664</w:t>
            </w:r>
          </w:p>
        </w:tc>
        <w:tc>
          <w:tcPr>
            <w:tcW w:w="2540" w:type="dxa"/>
            <w:gridSpan w:val="3"/>
            <w:hideMark/>
          </w:tcPr>
          <w:p w:rsidR="009A7C9A" w:rsidRPr="009A7C9A" w:rsidRDefault="009A7C9A" w:rsidP="00E926C4">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Akaike info criterion</w:t>
            </w:r>
          </w:p>
        </w:tc>
        <w:tc>
          <w:tcPr>
            <w:tcW w:w="1454" w:type="dxa"/>
            <w:gridSpan w:val="2"/>
            <w:hideMark/>
          </w:tcPr>
          <w:p w:rsidR="009A7C9A" w:rsidRPr="009A7C9A" w:rsidRDefault="00BE0423" w:rsidP="00BE0423">
            <w:pPr>
              <w:widowControl w:val="0"/>
              <w:suppressAutoHyphens w:val="0"/>
              <w:autoSpaceDE w:val="0"/>
              <w:autoSpaceDN w:val="0"/>
              <w:spacing w:line="240" w:lineRule="auto"/>
              <w:ind w:leftChars="0" w:left="0" w:right="-15" w:firstLineChars="0" w:firstLine="0"/>
              <w:jc w:val="right"/>
              <w:textDirection w:val="lrTb"/>
              <w:textAlignment w:val="auto"/>
              <w:outlineLvl w:val="9"/>
              <w:rPr>
                <w:position w:val="0"/>
                <w:szCs w:val="24"/>
                <w:lang w:eastAsia="en-US"/>
              </w:rPr>
            </w:pPr>
            <w:r>
              <w:rPr>
                <w:position w:val="0"/>
                <w:szCs w:val="24"/>
                <w:lang w:eastAsia="en-US"/>
              </w:rPr>
              <w:t>2</w:t>
            </w:r>
            <w:r w:rsidR="009A7C9A" w:rsidRPr="009A7C9A">
              <w:rPr>
                <w:position w:val="0"/>
                <w:szCs w:val="24"/>
                <w:lang w:eastAsia="en-US"/>
              </w:rPr>
              <w:t>.657857</w:t>
            </w:r>
          </w:p>
        </w:tc>
      </w:tr>
      <w:tr w:rsidR="009A7C9A" w:rsidRPr="009A7C9A" w:rsidTr="009A7C9A">
        <w:trPr>
          <w:trHeight w:val="227"/>
          <w:jc w:val="right"/>
        </w:trPr>
        <w:tc>
          <w:tcPr>
            <w:tcW w:w="3212" w:type="dxa"/>
            <w:hideMark/>
          </w:tcPr>
          <w:p w:rsidR="009A7C9A" w:rsidRPr="009A7C9A" w:rsidRDefault="00BE0423" w:rsidP="00E926C4">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Pr>
                <w:position w:val="0"/>
                <w:szCs w:val="24"/>
                <w:lang w:eastAsia="en-US"/>
              </w:rPr>
              <w:t>Sum squared resis</w:t>
            </w:r>
          </w:p>
        </w:tc>
        <w:tc>
          <w:tcPr>
            <w:tcW w:w="1298" w:type="dxa"/>
            <w:hideMark/>
          </w:tcPr>
          <w:p w:rsidR="009A7C9A" w:rsidRPr="009A7C9A" w:rsidRDefault="00BE0423" w:rsidP="00E926C4">
            <w:pPr>
              <w:widowControl w:val="0"/>
              <w:suppressAutoHyphens w:val="0"/>
              <w:autoSpaceDE w:val="0"/>
              <w:autoSpaceDN w:val="0"/>
              <w:spacing w:line="240" w:lineRule="auto"/>
              <w:ind w:leftChars="0" w:left="0" w:right="100" w:firstLineChars="0" w:firstLine="0"/>
              <w:jc w:val="both"/>
              <w:textDirection w:val="lrTb"/>
              <w:textAlignment w:val="auto"/>
              <w:outlineLvl w:val="9"/>
              <w:rPr>
                <w:position w:val="0"/>
                <w:szCs w:val="24"/>
                <w:lang w:eastAsia="en-US"/>
              </w:rPr>
            </w:pPr>
            <w:r>
              <w:rPr>
                <w:position w:val="0"/>
                <w:szCs w:val="24"/>
                <w:lang w:eastAsia="en-US"/>
              </w:rPr>
              <w:t>18</w:t>
            </w:r>
            <w:r w:rsidR="009A7C9A" w:rsidRPr="009A7C9A">
              <w:rPr>
                <w:position w:val="0"/>
                <w:szCs w:val="24"/>
                <w:lang w:eastAsia="en-US"/>
              </w:rPr>
              <w:t>.37611</w:t>
            </w:r>
          </w:p>
        </w:tc>
        <w:tc>
          <w:tcPr>
            <w:tcW w:w="1912" w:type="dxa"/>
            <w:gridSpan w:val="2"/>
            <w:hideMark/>
          </w:tcPr>
          <w:p w:rsidR="009A7C9A" w:rsidRPr="009A7C9A" w:rsidRDefault="009A7C9A" w:rsidP="00E926C4">
            <w:pPr>
              <w:widowControl w:val="0"/>
              <w:suppressAutoHyphens w:val="0"/>
              <w:autoSpaceDE w:val="0"/>
              <w:autoSpaceDN w:val="0"/>
              <w:spacing w:line="240" w:lineRule="auto"/>
              <w:ind w:leftChars="0" w:left="0" w:right="-15" w:firstLineChars="0" w:firstLine="0"/>
              <w:jc w:val="both"/>
              <w:textDirection w:val="lrTb"/>
              <w:textAlignment w:val="auto"/>
              <w:outlineLvl w:val="9"/>
              <w:rPr>
                <w:position w:val="0"/>
                <w:szCs w:val="24"/>
                <w:lang w:eastAsia="en-US"/>
              </w:rPr>
            </w:pPr>
            <w:r w:rsidRPr="009A7C9A">
              <w:rPr>
                <w:position w:val="0"/>
                <w:szCs w:val="24"/>
                <w:lang w:eastAsia="en-US"/>
              </w:rPr>
              <w:t>Schwarz</w:t>
            </w:r>
            <w:r w:rsidRPr="009A7C9A">
              <w:rPr>
                <w:spacing w:val="10"/>
                <w:position w:val="0"/>
                <w:szCs w:val="24"/>
                <w:lang w:eastAsia="en-US"/>
              </w:rPr>
              <w:t xml:space="preserve"> </w:t>
            </w:r>
            <w:r w:rsidRPr="009A7C9A">
              <w:rPr>
                <w:spacing w:val="-4"/>
                <w:position w:val="0"/>
                <w:szCs w:val="24"/>
                <w:lang w:eastAsia="en-US"/>
              </w:rPr>
              <w:t>criterion</w:t>
            </w:r>
          </w:p>
        </w:tc>
        <w:tc>
          <w:tcPr>
            <w:tcW w:w="628" w:type="dxa"/>
          </w:tcPr>
          <w:p w:rsidR="009A7C9A" w:rsidRPr="009A7C9A" w:rsidRDefault="009A7C9A" w:rsidP="00E926C4">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c>
          <w:tcPr>
            <w:tcW w:w="1454" w:type="dxa"/>
            <w:gridSpan w:val="2"/>
            <w:hideMark/>
          </w:tcPr>
          <w:p w:rsidR="009A7C9A" w:rsidRPr="009A7C9A" w:rsidRDefault="00BE0423" w:rsidP="00BE0423">
            <w:pPr>
              <w:widowControl w:val="0"/>
              <w:suppressAutoHyphens w:val="0"/>
              <w:autoSpaceDE w:val="0"/>
              <w:autoSpaceDN w:val="0"/>
              <w:spacing w:line="240" w:lineRule="auto"/>
              <w:ind w:leftChars="0" w:left="0" w:right="-15" w:firstLineChars="0" w:firstLine="0"/>
              <w:jc w:val="right"/>
              <w:textDirection w:val="lrTb"/>
              <w:textAlignment w:val="auto"/>
              <w:outlineLvl w:val="9"/>
              <w:rPr>
                <w:position w:val="0"/>
                <w:szCs w:val="24"/>
                <w:lang w:eastAsia="en-US"/>
              </w:rPr>
            </w:pPr>
            <w:r>
              <w:rPr>
                <w:position w:val="0"/>
                <w:szCs w:val="24"/>
                <w:lang w:eastAsia="en-US"/>
              </w:rPr>
              <w:t>3</w:t>
            </w:r>
            <w:r w:rsidR="009A7C9A" w:rsidRPr="009A7C9A">
              <w:rPr>
                <w:position w:val="0"/>
                <w:szCs w:val="24"/>
                <w:lang w:eastAsia="en-US"/>
              </w:rPr>
              <w:t>.145671</w:t>
            </w:r>
          </w:p>
        </w:tc>
      </w:tr>
      <w:tr w:rsidR="009A7C9A" w:rsidRPr="009A7C9A" w:rsidTr="009A7C9A">
        <w:trPr>
          <w:trHeight w:val="222"/>
          <w:jc w:val="right"/>
        </w:trPr>
        <w:tc>
          <w:tcPr>
            <w:tcW w:w="3212" w:type="dxa"/>
            <w:hideMark/>
          </w:tcPr>
          <w:p w:rsidR="009A7C9A" w:rsidRPr="009A7C9A" w:rsidRDefault="00BE0423" w:rsidP="00E926C4">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Pr>
                <w:position w:val="0"/>
                <w:szCs w:val="24"/>
                <w:lang w:eastAsia="en-US"/>
              </w:rPr>
              <w:t>Log likelihood</w:t>
            </w:r>
          </w:p>
        </w:tc>
        <w:tc>
          <w:tcPr>
            <w:tcW w:w="1298" w:type="dxa"/>
            <w:hideMark/>
          </w:tcPr>
          <w:p w:rsidR="009A7C9A" w:rsidRPr="009A7C9A" w:rsidRDefault="009A7C9A" w:rsidP="00E926C4">
            <w:pPr>
              <w:widowControl w:val="0"/>
              <w:suppressAutoHyphens w:val="0"/>
              <w:autoSpaceDE w:val="0"/>
              <w:autoSpaceDN w:val="0"/>
              <w:spacing w:line="240" w:lineRule="auto"/>
              <w:ind w:leftChars="0" w:left="0" w:right="100" w:firstLineChars="0" w:firstLine="0"/>
              <w:jc w:val="both"/>
              <w:textDirection w:val="lrTb"/>
              <w:textAlignment w:val="auto"/>
              <w:outlineLvl w:val="9"/>
              <w:rPr>
                <w:position w:val="0"/>
                <w:szCs w:val="24"/>
                <w:lang w:eastAsia="en-US"/>
              </w:rPr>
            </w:pPr>
            <w:r w:rsidRPr="009A7C9A">
              <w:rPr>
                <w:position w:val="0"/>
                <w:szCs w:val="24"/>
                <w:lang w:eastAsia="en-US"/>
              </w:rPr>
              <w:t>-43.47890</w:t>
            </w:r>
          </w:p>
        </w:tc>
        <w:tc>
          <w:tcPr>
            <w:tcW w:w="2540" w:type="dxa"/>
            <w:gridSpan w:val="3"/>
            <w:hideMark/>
          </w:tcPr>
          <w:p w:rsidR="009A7C9A" w:rsidRPr="009A7C9A" w:rsidRDefault="009A7C9A" w:rsidP="00E926C4">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Hannan-Quinn criter.</w:t>
            </w:r>
          </w:p>
        </w:tc>
        <w:tc>
          <w:tcPr>
            <w:tcW w:w="1454" w:type="dxa"/>
            <w:gridSpan w:val="2"/>
            <w:hideMark/>
          </w:tcPr>
          <w:p w:rsidR="009A7C9A" w:rsidRPr="009A7C9A" w:rsidRDefault="00BE0423" w:rsidP="00BE0423">
            <w:pPr>
              <w:widowControl w:val="0"/>
              <w:suppressAutoHyphens w:val="0"/>
              <w:autoSpaceDE w:val="0"/>
              <w:autoSpaceDN w:val="0"/>
              <w:spacing w:line="240" w:lineRule="auto"/>
              <w:ind w:leftChars="0" w:left="0" w:right="-15" w:firstLineChars="0" w:firstLine="0"/>
              <w:jc w:val="right"/>
              <w:textDirection w:val="lrTb"/>
              <w:textAlignment w:val="auto"/>
              <w:outlineLvl w:val="9"/>
              <w:rPr>
                <w:position w:val="0"/>
                <w:szCs w:val="24"/>
                <w:lang w:eastAsia="en-US"/>
              </w:rPr>
            </w:pPr>
            <w:r>
              <w:rPr>
                <w:position w:val="0"/>
                <w:szCs w:val="24"/>
                <w:lang w:eastAsia="en-US"/>
              </w:rPr>
              <w:t>3</w:t>
            </w:r>
            <w:r w:rsidR="009A7C9A" w:rsidRPr="009A7C9A">
              <w:rPr>
                <w:position w:val="0"/>
                <w:szCs w:val="24"/>
                <w:lang w:eastAsia="en-US"/>
              </w:rPr>
              <w:t>.011245</w:t>
            </w:r>
          </w:p>
        </w:tc>
      </w:tr>
      <w:tr w:rsidR="009A7C9A" w:rsidRPr="009A7C9A" w:rsidTr="009A7C9A">
        <w:trPr>
          <w:trHeight w:val="222"/>
          <w:jc w:val="right"/>
        </w:trPr>
        <w:tc>
          <w:tcPr>
            <w:tcW w:w="3212" w:type="dxa"/>
            <w:hideMark/>
          </w:tcPr>
          <w:p w:rsidR="009A7C9A" w:rsidRPr="009A7C9A" w:rsidRDefault="00BE0423" w:rsidP="00E926C4">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Pr>
                <w:position w:val="0"/>
                <w:szCs w:val="24"/>
                <w:lang w:eastAsia="en-US"/>
              </w:rPr>
              <w:t>F-statistic</w:t>
            </w:r>
          </w:p>
        </w:tc>
        <w:tc>
          <w:tcPr>
            <w:tcW w:w="1298" w:type="dxa"/>
            <w:hideMark/>
          </w:tcPr>
          <w:p w:rsidR="009A7C9A" w:rsidRPr="009A7C9A" w:rsidRDefault="00BE0423" w:rsidP="00E926C4">
            <w:pPr>
              <w:widowControl w:val="0"/>
              <w:suppressAutoHyphens w:val="0"/>
              <w:autoSpaceDE w:val="0"/>
              <w:autoSpaceDN w:val="0"/>
              <w:spacing w:line="240" w:lineRule="auto"/>
              <w:ind w:leftChars="0" w:left="0" w:right="100" w:firstLineChars="0" w:firstLine="0"/>
              <w:jc w:val="both"/>
              <w:textDirection w:val="lrTb"/>
              <w:textAlignment w:val="auto"/>
              <w:outlineLvl w:val="9"/>
              <w:rPr>
                <w:position w:val="0"/>
                <w:szCs w:val="24"/>
                <w:lang w:eastAsia="en-US"/>
              </w:rPr>
            </w:pPr>
            <w:r>
              <w:rPr>
                <w:position w:val="0"/>
                <w:szCs w:val="24"/>
                <w:lang w:eastAsia="en-US"/>
              </w:rPr>
              <w:t>0</w:t>
            </w:r>
            <w:r w:rsidR="009A7C9A" w:rsidRPr="009A7C9A">
              <w:rPr>
                <w:position w:val="0"/>
                <w:szCs w:val="24"/>
                <w:lang w:eastAsia="en-US"/>
              </w:rPr>
              <w:t>.900032</w:t>
            </w:r>
          </w:p>
        </w:tc>
        <w:tc>
          <w:tcPr>
            <w:tcW w:w="2540" w:type="dxa"/>
            <w:gridSpan w:val="3"/>
            <w:hideMark/>
          </w:tcPr>
          <w:p w:rsidR="009A7C9A" w:rsidRPr="009A7C9A" w:rsidRDefault="009A7C9A" w:rsidP="00E926C4">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Durbin-Watson stat</w:t>
            </w:r>
          </w:p>
        </w:tc>
        <w:tc>
          <w:tcPr>
            <w:tcW w:w="1454" w:type="dxa"/>
            <w:gridSpan w:val="2"/>
            <w:hideMark/>
          </w:tcPr>
          <w:p w:rsidR="009A7C9A" w:rsidRPr="009A7C9A" w:rsidRDefault="00BE0423" w:rsidP="00BE0423">
            <w:pPr>
              <w:widowControl w:val="0"/>
              <w:suppressAutoHyphens w:val="0"/>
              <w:autoSpaceDE w:val="0"/>
              <w:autoSpaceDN w:val="0"/>
              <w:spacing w:line="240" w:lineRule="auto"/>
              <w:ind w:leftChars="0" w:left="0" w:right="-15" w:firstLineChars="0" w:firstLine="0"/>
              <w:jc w:val="right"/>
              <w:textDirection w:val="lrTb"/>
              <w:textAlignment w:val="auto"/>
              <w:outlineLvl w:val="9"/>
              <w:rPr>
                <w:position w:val="0"/>
                <w:szCs w:val="24"/>
                <w:lang w:eastAsia="en-US"/>
              </w:rPr>
            </w:pPr>
            <w:r>
              <w:rPr>
                <w:position w:val="0"/>
                <w:szCs w:val="24"/>
                <w:lang w:eastAsia="en-US"/>
              </w:rPr>
              <w:t>0</w:t>
            </w:r>
            <w:r w:rsidR="009A7C9A" w:rsidRPr="009A7C9A">
              <w:rPr>
                <w:position w:val="0"/>
                <w:szCs w:val="24"/>
                <w:lang w:eastAsia="en-US"/>
              </w:rPr>
              <w:t>.432870</w:t>
            </w:r>
          </w:p>
        </w:tc>
      </w:tr>
      <w:tr w:rsidR="009A7C9A" w:rsidRPr="009A7C9A" w:rsidTr="009A7C9A">
        <w:trPr>
          <w:trHeight w:val="317"/>
          <w:jc w:val="right"/>
        </w:trPr>
        <w:tc>
          <w:tcPr>
            <w:tcW w:w="3212" w:type="dxa"/>
            <w:tcBorders>
              <w:top w:val="nil"/>
              <w:left w:val="nil"/>
              <w:bottom w:val="double" w:sz="2" w:space="0" w:color="000000"/>
              <w:right w:val="nil"/>
            </w:tcBorders>
            <w:hideMark/>
          </w:tcPr>
          <w:p w:rsidR="009A7C9A" w:rsidRPr="009A7C9A" w:rsidRDefault="00BE0423" w:rsidP="00E926C4">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Pr>
                <w:position w:val="0"/>
                <w:szCs w:val="24"/>
                <w:lang w:eastAsia="en-US"/>
              </w:rPr>
              <w:t>Prob(F-statistic)</w:t>
            </w:r>
          </w:p>
        </w:tc>
        <w:tc>
          <w:tcPr>
            <w:tcW w:w="1298" w:type="dxa"/>
            <w:tcBorders>
              <w:top w:val="nil"/>
              <w:left w:val="nil"/>
              <w:bottom w:val="double" w:sz="2" w:space="0" w:color="000000"/>
              <w:right w:val="nil"/>
            </w:tcBorders>
            <w:hideMark/>
          </w:tcPr>
          <w:p w:rsidR="009A7C9A" w:rsidRPr="009A7C9A" w:rsidRDefault="00BE0423" w:rsidP="00E926C4">
            <w:pPr>
              <w:widowControl w:val="0"/>
              <w:suppressAutoHyphens w:val="0"/>
              <w:autoSpaceDE w:val="0"/>
              <w:autoSpaceDN w:val="0"/>
              <w:spacing w:line="240" w:lineRule="auto"/>
              <w:ind w:leftChars="0" w:left="0" w:right="100" w:firstLineChars="0" w:firstLine="0"/>
              <w:jc w:val="both"/>
              <w:textDirection w:val="lrTb"/>
              <w:textAlignment w:val="auto"/>
              <w:outlineLvl w:val="9"/>
              <w:rPr>
                <w:position w:val="0"/>
                <w:szCs w:val="24"/>
                <w:lang w:eastAsia="en-US"/>
              </w:rPr>
            </w:pPr>
            <w:r>
              <w:rPr>
                <w:position w:val="0"/>
                <w:szCs w:val="24"/>
                <w:lang w:eastAsia="en-US"/>
              </w:rPr>
              <w:t>0</w:t>
            </w:r>
            <w:r w:rsidR="009A7C9A" w:rsidRPr="009A7C9A">
              <w:rPr>
                <w:position w:val="0"/>
                <w:szCs w:val="24"/>
                <w:lang w:eastAsia="en-US"/>
              </w:rPr>
              <w:t>.443567</w:t>
            </w:r>
          </w:p>
        </w:tc>
        <w:tc>
          <w:tcPr>
            <w:tcW w:w="2540" w:type="dxa"/>
            <w:gridSpan w:val="3"/>
            <w:tcBorders>
              <w:top w:val="nil"/>
              <w:left w:val="nil"/>
              <w:bottom w:val="double" w:sz="2" w:space="0" w:color="000000"/>
              <w:right w:val="nil"/>
            </w:tcBorders>
          </w:tcPr>
          <w:p w:rsidR="009A7C9A" w:rsidRPr="009A7C9A" w:rsidRDefault="009A7C9A" w:rsidP="00E926C4">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c>
          <w:tcPr>
            <w:tcW w:w="1454" w:type="dxa"/>
            <w:gridSpan w:val="2"/>
            <w:tcBorders>
              <w:top w:val="nil"/>
              <w:left w:val="nil"/>
              <w:bottom w:val="double" w:sz="2" w:space="0" w:color="000000"/>
              <w:right w:val="nil"/>
            </w:tcBorders>
          </w:tcPr>
          <w:p w:rsidR="009A7C9A" w:rsidRPr="009A7C9A" w:rsidRDefault="009A7C9A" w:rsidP="00E926C4">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r>
    </w:tbl>
    <w:p w:rsidR="00D023EE" w:rsidRDefault="009A7C9A" w:rsidP="007364F3">
      <w:pPr>
        <w:widowControl w:val="0"/>
        <w:suppressAutoHyphens w:val="0"/>
        <w:autoSpaceDE w:val="0"/>
        <w:autoSpaceDN w:val="0"/>
        <w:spacing w:before="90"/>
        <w:ind w:leftChars="0" w:left="0" w:right="-1" w:firstLineChars="0" w:firstLine="0"/>
        <w:jc w:val="both"/>
        <w:textDirection w:val="lrTb"/>
        <w:textAlignment w:val="auto"/>
        <w:outlineLvl w:val="9"/>
        <w:rPr>
          <w:position w:val="0"/>
          <w:szCs w:val="24"/>
          <w:lang w:eastAsia="en-US"/>
        </w:rPr>
      </w:pPr>
      <w:r w:rsidRPr="009A7C9A">
        <w:rPr>
          <w:position w:val="0"/>
          <w:szCs w:val="24"/>
          <w:lang w:eastAsia="en-US"/>
        </w:rPr>
        <w:tab/>
        <w:t xml:space="preserve">Berdasarkan </w:t>
      </w:r>
      <w:r>
        <w:rPr>
          <w:position w:val="0"/>
          <w:szCs w:val="24"/>
          <w:lang w:eastAsia="en-US"/>
        </w:rPr>
        <w:t xml:space="preserve">Indeks </w:t>
      </w:r>
      <w:r w:rsidRPr="009A7C9A">
        <w:rPr>
          <w:position w:val="0"/>
          <w:szCs w:val="24"/>
          <w:lang w:eastAsia="en-US"/>
        </w:rPr>
        <w:t xml:space="preserve">1, kemungkinan nilai kelompok hakim terkemuka yaitu 0,7832 yang jauh lebih penting daripada 0,05 yang berarti lembaga terkemuka tidak berdampak pada eksekusi moneter seperti yang diperkirakan oleh ROA. Selain itu, nilai kemungkinan dari staf manajerial puncak </w:t>
      </w:r>
      <w:proofErr w:type="spellStart"/>
      <w:r w:rsidRPr="009A7C9A">
        <w:rPr>
          <w:position w:val="0"/>
          <w:szCs w:val="24"/>
          <w:lang w:val="en-US" w:eastAsia="en-US"/>
        </w:rPr>
        <w:t>adalah</w:t>
      </w:r>
      <w:proofErr w:type="spellEnd"/>
      <w:r w:rsidRPr="009A7C9A">
        <w:rPr>
          <w:position w:val="0"/>
          <w:szCs w:val="24"/>
          <w:lang w:eastAsia="en-US"/>
        </w:rPr>
        <w:t xml:space="preserve"> 0,6530 </w:t>
      </w:r>
      <w:r w:rsidRPr="009A7C9A">
        <w:rPr>
          <w:position w:val="0"/>
          <w:szCs w:val="24"/>
          <w:lang w:val="en-US" w:eastAsia="en-US"/>
        </w:rPr>
        <w:t xml:space="preserve">&gt; </w:t>
      </w:r>
      <w:r w:rsidRPr="009A7C9A">
        <w:rPr>
          <w:position w:val="0"/>
          <w:szCs w:val="24"/>
          <w:lang w:eastAsia="en-US"/>
        </w:rPr>
        <w:t>0,05 yang berarti direktorat tidak berdampak pada eksekusi moneter. Akhirnya, nilai kemungkinan dewan peninjau yaitu 0,2258, serta itu menyiratkan bahwa badan pengatur tidak berdampak pada eksekusi moneter.</w:t>
      </w:r>
    </w:p>
    <w:p w:rsidR="007364F3" w:rsidRDefault="007364F3" w:rsidP="007364F3">
      <w:pPr>
        <w:widowControl w:val="0"/>
        <w:suppressAutoHyphens w:val="0"/>
        <w:autoSpaceDE w:val="0"/>
        <w:autoSpaceDN w:val="0"/>
        <w:spacing w:before="90"/>
        <w:ind w:leftChars="0" w:left="0" w:right="-1" w:firstLineChars="0" w:firstLine="0"/>
        <w:jc w:val="both"/>
        <w:textDirection w:val="lrTb"/>
        <w:textAlignment w:val="auto"/>
        <w:outlineLvl w:val="9"/>
        <w:rPr>
          <w:position w:val="0"/>
          <w:szCs w:val="24"/>
          <w:lang w:eastAsia="en-US"/>
        </w:rPr>
      </w:pPr>
    </w:p>
    <w:p w:rsidR="007364F3" w:rsidRDefault="007364F3" w:rsidP="007364F3">
      <w:pPr>
        <w:widowControl w:val="0"/>
        <w:suppressAutoHyphens w:val="0"/>
        <w:autoSpaceDE w:val="0"/>
        <w:autoSpaceDN w:val="0"/>
        <w:spacing w:before="90"/>
        <w:ind w:leftChars="0" w:left="0" w:right="-1" w:firstLineChars="0" w:firstLine="0"/>
        <w:jc w:val="both"/>
        <w:textDirection w:val="lrTb"/>
        <w:textAlignment w:val="auto"/>
        <w:outlineLvl w:val="9"/>
        <w:rPr>
          <w:position w:val="0"/>
          <w:szCs w:val="24"/>
          <w:lang w:eastAsia="en-US"/>
        </w:rPr>
      </w:pPr>
    </w:p>
    <w:p w:rsidR="007364F3" w:rsidRPr="009A7C9A" w:rsidRDefault="007364F3" w:rsidP="007364F3">
      <w:pPr>
        <w:widowControl w:val="0"/>
        <w:suppressAutoHyphens w:val="0"/>
        <w:autoSpaceDE w:val="0"/>
        <w:autoSpaceDN w:val="0"/>
        <w:spacing w:before="90"/>
        <w:ind w:leftChars="0" w:left="0" w:right="-1" w:firstLineChars="0" w:firstLine="0"/>
        <w:jc w:val="both"/>
        <w:textDirection w:val="lrTb"/>
        <w:textAlignment w:val="auto"/>
        <w:outlineLvl w:val="9"/>
        <w:rPr>
          <w:position w:val="0"/>
          <w:szCs w:val="24"/>
          <w:lang w:eastAsia="en-US"/>
        </w:rPr>
      </w:pPr>
    </w:p>
    <w:p w:rsidR="009A7C9A" w:rsidRPr="009A7C9A" w:rsidRDefault="00D023EE" w:rsidP="00E926C4">
      <w:pPr>
        <w:widowControl w:val="0"/>
        <w:numPr>
          <w:ilvl w:val="0"/>
          <w:numId w:val="32"/>
        </w:numPr>
        <w:suppressAutoHyphens w:val="0"/>
        <w:autoSpaceDE w:val="0"/>
        <w:autoSpaceDN w:val="0"/>
        <w:spacing w:before="90" w:after="200"/>
        <w:ind w:leftChars="0" w:right="-1" w:firstLineChars="0"/>
        <w:jc w:val="both"/>
        <w:textDirection w:val="lrTb"/>
        <w:textAlignment w:val="auto"/>
        <w:outlineLvl w:val="9"/>
        <w:rPr>
          <w:b/>
          <w:bCs/>
          <w:i/>
          <w:iCs/>
          <w:position w:val="0"/>
          <w:szCs w:val="24"/>
          <w:vertAlign w:val="subscript"/>
          <w:lang w:eastAsia="en-US"/>
        </w:rPr>
      </w:pPr>
      <w:r>
        <w:rPr>
          <w:b/>
          <w:bCs/>
          <w:i/>
          <w:iCs/>
          <w:color w:val="000000"/>
          <w:position w:val="0"/>
          <w:szCs w:val="24"/>
          <w:lang w:eastAsia="en-US"/>
        </w:rPr>
        <w:lastRenderedPageBreak/>
        <w:t>Model Efek Tetap</w:t>
      </w:r>
    </w:p>
    <w:p w:rsidR="009A7C9A" w:rsidRPr="009A7C9A" w:rsidRDefault="009A7C9A" w:rsidP="00D023EE">
      <w:pPr>
        <w:widowControl w:val="0"/>
        <w:tabs>
          <w:tab w:val="left" w:pos="2635"/>
        </w:tabs>
        <w:suppressAutoHyphens w:val="0"/>
        <w:autoSpaceDE w:val="0"/>
        <w:autoSpaceDN w:val="0"/>
        <w:spacing w:before="90"/>
        <w:ind w:leftChars="0" w:left="0" w:firstLineChars="0" w:firstLine="0"/>
        <w:jc w:val="center"/>
        <w:textDirection w:val="lrTb"/>
        <w:textAlignment w:val="auto"/>
        <w:rPr>
          <w:b/>
          <w:bCs/>
          <w:color w:val="000000"/>
          <w:position w:val="0"/>
          <w:szCs w:val="24"/>
          <w:lang w:eastAsia="en-US"/>
        </w:rPr>
      </w:pPr>
      <w:r w:rsidRPr="009A7C9A">
        <w:rPr>
          <w:b/>
          <w:bCs/>
          <w:color w:val="000000"/>
          <w:position w:val="0"/>
          <w:szCs w:val="24"/>
          <w:lang w:eastAsia="en-US"/>
        </w:rPr>
        <w:t xml:space="preserve">Indeks 2 Kesimpulan </w:t>
      </w:r>
      <w:r w:rsidR="00D023EE">
        <w:rPr>
          <w:b/>
          <w:bCs/>
          <w:i/>
          <w:iCs/>
          <w:color w:val="000000"/>
          <w:position w:val="0"/>
          <w:szCs w:val="24"/>
          <w:lang w:eastAsia="en-US"/>
        </w:rPr>
        <w:t>Model Efek Tetap</w:t>
      </w:r>
    </w:p>
    <w:tbl>
      <w:tblPr>
        <w:tblW w:w="8504" w:type="dxa"/>
        <w:jc w:val="right"/>
        <w:tblInd w:w="-187" w:type="dxa"/>
        <w:tblLayout w:type="fixed"/>
        <w:tblCellMar>
          <w:left w:w="0" w:type="dxa"/>
          <w:right w:w="0" w:type="dxa"/>
        </w:tblCellMar>
        <w:tblLook w:val="01E0" w:firstRow="1" w:lastRow="1" w:firstColumn="1" w:lastColumn="1" w:noHBand="0" w:noVBand="0"/>
      </w:tblPr>
      <w:tblGrid>
        <w:gridCol w:w="3306"/>
        <w:gridCol w:w="1417"/>
        <w:gridCol w:w="1418"/>
        <w:gridCol w:w="1229"/>
        <w:gridCol w:w="46"/>
        <w:gridCol w:w="60"/>
        <w:gridCol w:w="1028"/>
      </w:tblGrid>
      <w:tr w:rsidR="009A7C9A" w:rsidRPr="009A7C9A" w:rsidTr="009A7C9A">
        <w:trPr>
          <w:trHeight w:val="447"/>
          <w:jc w:val="right"/>
        </w:trPr>
        <w:tc>
          <w:tcPr>
            <w:tcW w:w="3306" w:type="dxa"/>
            <w:tcBorders>
              <w:top w:val="single" w:sz="6" w:space="0" w:color="000000"/>
              <w:left w:val="nil"/>
              <w:bottom w:val="single" w:sz="6" w:space="0" w:color="000000"/>
              <w:right w:val="nil"/>
            </w:tcBorders>
            <w:hideMark/>
          </w:tcPr>
          <w:p w:rsidR="009A7C9A" w:rsidRPr="009A7C9A" w:rsidRDefault="009A7C9A" w:rsidP="00BE0423">
            <w:pPr>
              <w:widowControl w:val="0"/>
              <w:suppressAutoHyphens w:val="0"/>
              <w:autoSpaceDE w:val="0"/>
              <w:autoSpaceDN w:val="0"/>
              <w:spacing w:before="115"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Variable</w:t>
            </w:r>
          </w:p>
        </w:tc>
        <w:tc>
          <w:tcPr>
            <w:tcW w:w="1417"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before="115" w:line="240" w:lineRule="auto"/>
              <w:ind w:leftChars="0" w:left="0" w:right="106" w:firstLineChars="0" w:firstLine="0"/>
              <w:jc w:val="both"/>
              <w:textDirection w:val="lrTb"/>
              <w:textAlignment w:val="auto"/>
              <w:outlineLvl w:val="9"/>
              <w:rPr>
                <w:position w:val="0"/>
                <w:szCs w:val="24"/>
                <w:lang w:eastAsia="en-US"/>
              </w:rPr>
            </w:pPr>
            <w:r w:rsidRPr="009A7C9A">
              <w:rPr>
                <w:position w:val="0"/>
                <w:szCs w:val="24"/>
                <w:lang w:eastAsia="en-US"/>
              </w:rPr>
              <w:t>Coefficient</w:t>
            </w:r>
          </w:p>
        </w:tc>
        <w:tc>
          <w:tcPr>
            <w:tcW w:w="1418"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before="115"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Std. Error</w:t>
            </w:r>
          </w:p>
        </w:tc>
        <w:tc>
          <w:tcPr>
            <w:tcW w:w="1229"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before="115"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t-Statistic</w:t>
            </w:r>
          </w:p>
        </w:tc>
        <w:tc>
          <w:tcPr>
            <w:tcW w:w="1134" w:type="dxa"/>
            <w:gridSpan w:val="3"/>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before="115"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Prob.</w:t>
            </w:r>
          </w:p>
        </w:tc>
      </w:tr>
      <w:tr w:rsidR="009A7C9A" w:rsidRPr="009A7C9A" w:rsidTr="009A7C9A">
        <w:trPr>
          <w:trHeight w:val="303"/>
          <w:jc w:val="right"/>
        </w:trPr>
        <w:tc>
          <w:tcPr>
            <w:tcW w:w="3306" w:type="dxa"/>
            <w:tcBorders>
              <w:top w:val="single" w:sz="6" w:space="0" w:color="000000"/>
              <w:left w:val="nil"/>
              <w:bottom w:val="nil"/>
              <w:right w:val="nil"/>
            </w:tcBorders>
            <w:hideMark/>
          </w:tcPr>
          <w:p w:rsidR="009A7C9A" w:rsidRPr="009A7C9A" w:rsidRDefault="00BE0423" w:rsidP="00BE0423">
            <w:pPr>
              <w:widowControl w:val="0"/>
              <w:suppressAutoHyphens w:val="0"/>
              <w:autoSpaceDE w:val="0"/>
              <w:autoSpaceDN w:val="0"/>
              <w:spacing w:before="71" w:line="240" w:lineRule="auto"/>
              <w:ind w:leftChars="0" w:left="0" w:firstLineChars="0" w:firstLine="0"/>
              <w:jc w:val="center"/>
              <w:textDirection w:val="lrTb"/>
              <w:textAlignment w:val="auto"/>
              <w:outlineLvl w:val="9"/>
              <w:rPr>
                <w:position w:val="0"/>
                <w:szCs w:val="24"/>
                <w:lang w:eastAsia="en-US"/>
              </w:rPr>
            </w:pPr>
            <w:r>
              <w:rPr>
                <w:position w:val="0"/>
                <w:szCs w:val="24"/>
                <w:lang w:eastAsia="en-US"/>
              </w:rPr>
              <w:t>C</w:t>
            </w:r>
          </w:p>
        </w:tc>
        <w:tc>
          <w:tcPr>
            <w:tcW w:w="1417" w:type="dxa"/>
            <w:tcBorders>
              <w:top w:val="double" w:sz="2" w:space="0" w:color="000000"/>
              <w:left w:val="nil"/>
              <w:bottom w:val="nil"/>
              <w:right w:val="nil"/>
            </w:tcBorders>
            <w:hideMark/>
          </w:tcPr>
          <w:p w:rsidR="009A7C9A" w:rsidRPr="009A7C9A" w:rsidRDefault="009A7C9A" w:rsidP="00BE0423">
            <w:pPr>
              <w:widowControl w:val="0"/>
              <w:suppressAutoHyphens w:val="0"/>
              <w:autoSpaceDE w:val="0"/>
              <w:autoSpaceDN w:val="0"/>
              <w:spacing w:before="71"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w:t>
            </w:r>
            <w:r w:rsidR="00BE0423">
              <w:rPr>
                <w:position w:val="0"/>
                <w:szCs w:val="24"/>
                <w:lang w:eastAsia="en-US"/>
              </w:rPr>
              <w:t>0</w:t>
            </w:r>
            <w:r w:rsidRPr="009A7C9A">
              <w:rPr>
                <w:position w:val="0"/>
                <w:szCs w:val="24"/>
                <w:lang w:eastAsia="en-US"/>
              </w:rPr>
              <w:t>.456834</w:t>
            </w:r>
          </w:p>
        </w:tc>
        <w:tc>
          <w:tcPr>
            <w:tcW w:w="1418" w:type="dxa"/>
            <w:tcBorders>
              <w:top w:val="double" w:sz="2" w:space="0" w:color="000000"/>
              <w:left w:val="nil"/>
              <w:bottom w:val="nil"/>
              <w:right w:val="nil"/>
            </w:tcBorders>
            <w:hideMark/>
          </w:tcPr>
          <w:p w:rsidR="009A7C9A" w:rsidRPr="009A7C9A" w:rsidRDefault="009A7C9A" w:rsidP="00BE0423">
            <w:pPr>
              <w:widowControl w:val="0"/>
              <w:suppressAutoHyphens w:val="0"/>
              <w:autoSpaceDE w:val="0"/>
              <w:autoSpaceDN w:val="0"/>
              <w:spacing w:before="71"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0.745463</w:t>
            </w:r>
          </w:p>
        </w:tc>
        <w:tc>
          <w:tcPr>
            <w:tcW w:w="1229" w:type="dxa"/>
            <w:tcBorders>
              <w:top w:val="double" w:sz="2" w:space="0" w:color="000000"/>
              <w:left w:val="nil"/>
              <w:bottom w:val="nil"/>
              <w:right w:val="nil"/>
            </w:tcBorders>
            <w:hideMark/>
          </w:tcPr>
          <w:p w:rsidR="009A7C9A" w:rsidRPr="009A7C9A" w:rsidRDefault="009A7C9A" w:rsidP="00BE0423">
            <w:pPr>
              <w:widowControl w:val="0"/>
              <w:suppressAutoHyphens w:val="0"/>
              <w:autoSpaceDE w:val="0"/>
              <w:autoSpaceDN w:val="0"/>
              <w:spacing w:before="71"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-0.644777</w:t>
            </w:r>
          </w:p>
        </w:tc>
        <w:tc>
          <w:tcPr>
            <w:tcW w:w="1134" w:type="dxa"/>
            <w:gridSpan w:val="3"/>
            <w:tcBorders>
              <w:top w:val="double" w:sz="2" w:space="0" w:color="000000"/>
              <w:left w:val="nil"/>
              <w:bottom w:val="nil"/>
              <w:right w:val="nil"/>
            </w:tcBorders>
            <w:hideMark/>
          </w:tcPr>
          <w:p w:rsidR="009A7C9A" w:rsidRPr="009A7C9A" w:rsidRDefault="009A7C9A" w:rsidP="00BE0423">
            <w:pPr>
              <w:widowControl w:val="0"/>
              <w:suppressAutoHyphens w:val="0"/>
              <w:autoSpaceDE w:val="0"/>
              <w:autoSpaceDN w:val="0"/>
              <w:spacing w:before="71" w:line="240" w:lineRule="auto"/>
              <w:ind w:leftChars="0" w:left="0" w:right="3" w:firstLineChars="0" w:firstLine="0"/>
              <w:jc w:val="both"/>
              <w:textDirection w:val="lrTb"/>
              <w:textAlignment w:val="auto"/>
              <w:outlineLvl w:val="9"/>
              <w:rPr>
                <w:position w:val="0"/>
                <w:szCs w:val="24"/>
                <w:lang w:eastAsia="en-US"/>
              </w:rPr>
            </w:pPr>
            <w:r w:rsidRPr="009A7C9A">
              <w:rPr>
                <w:position w:val="0"/>
                <w:szCs w:val="24"/>
                <w:lang w:eastAsia="en-US"/>
              </w:rPr>
              <w:t>0.6754</w:t>
            </w:r>
          </w:p>
        </w:tc>
      </w:tr>
      <w:tr w:rsidR="009A7C9A" w:rsidRPr="009A7C9A" w:rsidTr="009A7C9A">
        <w:trPr>
          <w:trHeight w:val="228"/>
          <w:jc w:val="right"/>
        </w:trPr>
        <w:tc>
          <w:tcPr>
            <w:tcW w:w="3306" w:type="dxa"/>
            <w:hideMark/>
          </w:tcPr>
          <w:p w:rsidR="009A7C9A" w:rsidRPr="009A7C9A" w:rsidRDefault="00BE0423" w:rsidP="00BE0423">
            <w:pPr>
              <w:widowControl w:val="0"/>
              <w:suppressAutoHyphens w:val="0"/>
              <w:autoSpaceDE w:val="0"/>
              <w:autoSpaceDN w:val="0"/>
              <w:spacing w:line="240" w:lineRule="auto"/>
              <w:ind w:leftChars="0" w:left="0" w:right="810" w:firstLineChars="0" w:firstLine="0"/>
              <w:jc w:val="center"/>
              <w:textDirection w:val="lrTb"/>
              <w:textAlignment w:val="auto"/>
              <w:outlineLvl w:val="9"/>
              <w:rPr>
                <w:position w:val="0"/>
                <w:sz w:val="22"/>
                <w:lang w:eastAsia="en-US"/>
              </w:rPr>
            </w:pPr>
            <w:r>
              <w:rPr>
                <w:position w:val="0"/>
                <w:sz w:val="22"/>
                <w:lang w:eastAsia="en-US"/>
              </w:rPr>
              <w:t xml:space="preserve">         </w:t>
            </w:r>
            <w:r w:rsidR="009A7C9A" w:rsidRPr="009A7C9A">
              <w:rPr>
                <w:position w:val="0"/>
                <w:sz w:val="22"/>
                <w:lang w:eastAsia="en-US"/>
              </w:rPr>
              <w:t>Dewan Komisaris</w:t>
            </w:r>
          </w:p>
        </w:tc>
        <w:tc>
          <w:tcPr>
            <w:tcW w:w="1417" w:type="dxa"/>
            <w:hideMark/>
          </w:tcPr>
          <w:p w:rsidR="009A7C9A" w:rsidRPr="009A7C9A" w:rsidRDefault="009A7C9A" w:rsidP="00BE0423">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w:t>
            </w:r>
            <w:r w:rsidR="00BE0423">
              <w:rPr>
                <w:position w:val="0"/>
                <w:szCs w:val="24"/>
                <w:lang w:eastAsia="en-US"/>
              </w:rPr>
              <w:t>0</w:t>
            </w:r>
            <w:r w:rsidRPr="009A7C9A">
              <w:rPr>
                <w:position w:val="0"/>
                <w:szCs w:val="24"/>
                <w:lang w:eastAsia="en-US"/>
              </w:rPr>
              <w:t>.012576</w:t>
            </w:r>
          </w:p>
        </w:tc>
        <w:tc>
          <w:tcPr>
            <w:tcW w:w="1418" w:type="dxa"/>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0.012354</w:t>
            </w:r>
          </w:p>
        </w:tc>
        <w:tc>
          <w:tcPr>
            <w:tcW w:w="1229" w:type="dxa"/>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-2.345686</w:t>
            </w:r>
          </w:p>
        </w:tc>
        <w:tc>
          <w:tcPr>
            <w:tcW w:w="1134" w:type="dxa"/>
            <w:gridSpan w:val="3"/>
            <w:hideMark/>
          </w:tcPr>
          <w:p w:rsidR="009A7C9A" w:rsidRPr="009A7C9A" w:rsidRDefault="009A7C9A" w:rsidP="00BE0423">
            <w:pPr>
              <w:widowControl w:val="0"/>
              <w:suppressAutoHyphens w:val="0"/>
              <w:autoSpaceDE w:val="0"/>
              <w:autoSpaceDN w:val="0"/>
              <w:spacing w:line="240" w:lineRule="auto"/>
              <w:ind w:leftChars="0" w:left="0" w:right="3" w:firstLineChars="0" w:firstLine="0"/>
              <w:jc w:val="both"/>
              <w:textDirection w:val="lrTb"/>
              <w:textAlignment w:val="auto"/>
              <w:outlineLvl w:val="9"/>
              <w:rPr>
                <w:position w:val="0"/>
                <w:szCs w:val="24"/>
                <w:lang w:eastAsia="en-US"/>
              </w:rPr>
            </w:pPr>
            <w:r w:rsidRPr="009A7C9A">
              <w:rPr>
                <w:position w:val="0"/>
                <w:szCs w:val="24"/>
                <w:lang w:eastAsia="en-US"/>
              </w:rPr>
              <w:t>0.0423</w:t>
            </w:r>
          </w:p>
        </w:tc>
      </w:tr>
      <w:tr w:rsidR="009A7C9A" w:rsidRPr="009A7C9A" w:rsidTr="009A7C9A">
        <w:trPr>
          <w:trHeight w:val="228"/>
          <w:jc w:val="right"/>
        </w:trPr>
        <w:tc>
          <w:tcPr>
            <w:tcW w:w="3306" w:type="dxa"/>
            <w:hideMark/>
          </w:tcPr>
          <w:p w:rsidR="009A7C9A" w:rsidRPr="009A7C9A" w:rsidRDefault="009A7C9A" w:rsidP="00BE0423">
            <w:pPr>
              <w:widowControl w:val="0"/>
              <w:suppressAutoHyphens w:val="0"/>
              <w:autoSpaceDE w:val="0"/>
              <w:autoSpaceDN w:val="0"/>
              <w:spacing w:line="240" w:lineRule="auto"/>
              <w:ind w:leftChars="0" w:left="0" w:right="254" w:firstLineChars="0" w:firstLine="0"/>
              <w:jc w:val="center"/>
              <w:textDirection w:val="lrTb"/>
              <w:textAlignment w:val="auto"/>
              <w:outlineLvl w:val="9"/>
              <w:rPr>
                <w:position w:val="0"/>
                <w:sz w:val="22"/>
                <w:lang w:eastAsia="en-US"/>
              </w:rPr>
            </w:pPr>
            <w:r w:rsidRPr="009A7C9A">
              <w:rPr>
                <w:position w:val="0"/>
                <w:sz w:val="22"/>
                <w:lang w:eastAsia="en-US"/>
              </w:rPr>
              <w:t>Dewan Direksi</w:t>
            </w:r>
          </w:p>
        </w:tc>
        <w:tc>
          <w:tcPr>
            <w:tcW w:w="1417" w:type="dxa"/>
            <w:hideMark/>
          </w:tcPr>
          <w:p w:rsidR="009A7C9A" w:rsidRPr="009A7C9A" w:rsidRDefault="00BE0423" w:rsidP="00BE0423">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Pr>
                <w:position w:val="0"/>
                <w:szCs w:val="24"/>
                <w:lang w:eastAsia="en-US"/>
              </w:rPr>
              <w:t>0.</w:t>
            </w:r>
            <w:r w:rsidR="009A7C9A" w:rsidRPr="009A7C9A">
              <w:rPr>
                <w:position w:val="0"/>
                <w:szCs w:val="24"/>
                <w:lang w:eastAsia="en-US"/>
              </w:rPr>
              <w:t>025766</w:t>
            </w:r>
          </w:p>
        </w:tc>
        <w:tc>
          <w:tcPr>
            <w:tcW w:w="1418" w:type="dxa"/>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0.124467</w:t>
            </w:r>
          </w:p>
        </w:tc>
        <w:tc>
          <w:tcPr>
            <w:tcW w:w="1229" w:type="dxa"/>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0.236766</w:t>
            </w:r>
          </w:p>
        </w:tc>
        <w:tc>
          <w:tcPr>
            <w:tcW w:w="1134" w:type="dxa"/>
            <w:gridSpan w:val="3"/>
            <w:hideMark/>
          </w:tcPr>
          <w:p w:rsidR="009A7C9A" w:rsidRPr="009A7C9A" w:rsidRDefault="009A7C9A" w:rsidP="00BE0423">
            <w:pPr>
              <w:widowControl w:val="0"/>
              <w:suppressAutoHyphens w:val="0"/>
              <w:autoSpaceDE w:val="0"/>
              <w:autoSpaceDN w:val="0"/>
              <w:spacing w:line="240" w:lineRule="auto"/>
              <w:ind w:leftChars="0" w:left="0" w:right="3" w:firstLineChars="0" w:firstLine="0"/>
              <w:jc w:val="both"/>
              <w:textDirection w:val="lrTb"/>
              <w:textAlignment w:val="auto"/>
              <w:outlineLvl w:val="9"/>
              <w:rPr>
                <w:position w:val="0"/>
                <w:szCs w:val="24"/>
                <w:lang w:eastAsia="en-US"/>
              </w:rPr>
            </w:pPr>
            <w:r w:rsidRPr="009A7C9A">
              <w:rPr>
                <w:position w:val="0"/>
                <w:szCs w:val="24"/>
                <w:lang w:eastAsia="en-US"/>
              </w:rPr>
              <w:t xml:space="preserve">  0.0265</w:t>
            </w:r>
          </w:p>
        </w:tc>
      </w:tr>
      <w:tr w:rsidR="009A7C9A" w:rsidRPr="009A7C9A" w:rsidTr="009A7C9A">
        <w:trPr>
          <w:trHeight w:val="333"/>
          <w:jc w:val="right"/>
        </w:trPr>
        <w:tc>
          <w:tcPr>
            <w:tcW w:w="3306" w:type="dxa"/>
            <w:tcBorders>
              <w:top w:val="nil"/>
              <w:left w:val="nil"/>
              <w:bottom w:val="single" w:sz="6"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right="190" w:firstLineChars="0" w:firstLine="0"/>
              <w:jc w:val="center"/>
              <w:textDirection w:val="lrTb"/>
              <w:textAlignment w:val="auto"/>
              <w:outlineLvl w:val="9"/>
              <w:rPr>
                <w:position w:val="0"/>
                <w:sz w:val="22"/>
                <w:lang w:eastAsia="en-US"/>
              </w:rPr>
            </w:pPr>
            <w:r w:rsidRPr="009A7C9A">
              <w:rPr>
                <w:position w:val="0"/>
                <w:sz w:val="22"/>
                <w:lang w:eastAsia="en-US"/>
              </w:rPr>
              <w:t>Komite Audit</w:t>
            </w:r>
          </w:p>
        </w:tc>
        <w:tc>
          <w:tcPr>
            <w:tcW w:w="1417"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0.235446</w:t>
            </w:r>
          </w:p>
        </w:tc>
        <w:tc>
          <w:tcPr>
            <w:tcW w:w="1418"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0.112556</w:t>
            </w:r>
          </w:p>
        </w:tc>
        <w:tc>
          <w:tcPr>
            <w:tcW w:w="1229"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1.137578</w:t>
            </w:r>
          </w:p>
        </w:tc>
        <w:tc>
          <w:tcPr>
            <w:tcW w:w="1134" w:type="dxa"/>
            <w:gridSpan w:val="3"/>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right="3" w:firstLineChars="0" w:firstLine="0"/>
              <w:jc w:val="both"/>
              <w:textDirection w:val="lrTb"/>
              <w:textAlignment w:val="auto"/>
              <w:outlineLvl w:val="9"/>
              <w:rPr>
                <w:position w:val="0"/>
                <w:szCs w:val="24"/>
                <w:lang w:eastAsia="en-US"/>
              </w:rPr>
            </w:pPr>
            <w:r w:rsidRPr="009A7C9A">
              <w:rPr>
                <w:position w:val="0"/>
                <w:szCs w:val="24"/>
                <w:lang w:eastAsia="en-US"/>
              </w:rPr>
              <w:t>0.4043</w:t>
            </w:r>
          </w:p>
        </w:tc>
      </w:tr>
      <w:tr w:rsidR="009A7C9A" w:rsidRPr="009A7C9A" w:rsidTr="009A7C9A">
        <w:trPr>
          <w:trHeight w:val="408"/>
          <w:jc w:val="right"/>
        </w:trPr>
        <w:tc>
          <w:tcPr>
            <w:tcW w:w="8504" w:type="dxa"/>
            <w:gridSpan w:val="7"/>
            <w:tcBorders>
              <w:top w:val="single" w:sz="6" w:space="0" w:color="000000"/>
              <w:left w:val="nil"/>
              <w:bottom w:val="single" w:sz="6" w:space="0" w:color="000000"/>
              <w:right w:val="nil"/>
            </w:tcBorders>
            <w:hideMark/>
          </w:tcPr>
          <w:p w:rsidR="009A7C9A" w:rsidRPr="009A7C9A" w:rsidRDefault="009A7C9A" w:rsidP="00BE0423">
            <w:pPr>
              <w:widowControl w:val="0"/>
              <w:suppressAutoHyphens w:val="0"/>
              <w:autoSpaceDE w:val="0"/>
              <w:autoSpaceDN w:val="0"/>
              <w:spacing w:before="71" w:line="240" w:lineRule="auto"/>
              <w:ind w:leftChars="0" w:left="0" w:right="2985" w:firstLineChars="0" w:firstLine="0"/>
              <w:jc w:val="both"/>
              <w:textDirection w:val="lrTb"/>
              <w:textAlignment w:val="auto"/>
              <w:outlineLvl w:val="9"/>
              <w:rPr>
                <w:position w:val="0"/>
                <w:szCs w:val="24"/>
                <w:lang w:eastAsia="en-US"/>
              </w:rPr>
            </w:pPr>
            <w:r w:rsidRPr="009A7C9A">
              <w:rPr>
                <w:position w:val="0"/>
                <w:szCs w:val="24"/>
                <w:lang w:eastAsia="en-US"/>
              </w:rPr>
              <w:t>Effects Specification</w:t>
            </w:r>
          </w:p>
        </w:tc>
      </w:tr>
      <w:tr w:rsidR="009A7C9A" w:rsidRPr="009A7C9A" w:rsidTr="009A7C9A">
        <w:trPr>
          <w:trHeight w:val="408"/>
          <w:jc w:val="right"/>
        </w:trPr>
        <w:tc>
          <w:tcPr>
            <w:tcW w:w="8504" w:type="dxa"/>
            <w:gridSpan w:val="7"/>
            <w:tcBorders>
              <w:top w:val="single" w:sz="6" w:space="0" w:color="000000"/>
              <w:left w:val="nil"/>
              <w:bottom w:val="single" w:sz="6" w:space="0" w:color="000000"/>
              <w:right w:val="nil"/>
            </w:tcBorders>
            <w:hideMark/>
          </w:tcPr>
          <w:p w:rsidR="009A7C9A" w:rsidRPr="009A7C9A" w:rsidRDefault="009A7C9A" w:rsidP="00BE0423">
            <w:pPr>
              <w:widowControl w:val="0"/>
              <w:suppressAutoHyphens w:val="0"/>
              <w:autoSpaceDE w:val="0"/>
              <w:autoSpaceDN w:val="0"/>
              <w:spacing w:before="71"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Cross-section fixed (dummy variables)</w:t>
            </w:r>
          </w:p>
        </w:tc>
      </w:tr>
      <w:tr w:rsidR="009A7C9A" w:rsidRPr="009A7C9A" w:rsidTr="009A7C9A">
        <w:trPr>
          <w:trHeight w:val="301"/>
          <w:jc w:val="right"/>
        </w:trPr>
        <w:tc>
          <w:tcPr>
            <w:tcW w:w="3306" w:type="dxa"/>
            <w:tcBorders>
              <w:top w:val="single" w:sz="6" w:space="0" w:color="000000"/>
              <w:left w:val="nil"/>
              <w:bottom w:val="nil"/>
              <w:right w:val="nil"/>
            </w:tcBorders>
            <w:hideMark/>
          </w:tcPr>
          <w:p w:rsidR="009A7C9A" w:rsidRPr="009A7C9A" w:rsidRDefault="009A7C9A" w:rsidP="00BE0423">
            <w:pPr>
              <w:widowControl w:val="0"/>
              <w:suppressAutoHyphens w:val="0"/>
              <w:autoSpaceDE w:val="0"/>
              <w:autoSpaceDN w:val="0"/>
              <w:spacing w:before="71"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R-squared</w:t>
            </w:r>
          </w:p>
        </w:tc>
        <w:tc>
          <w:tcPr>
            <w:tcW w:w="1417" w:type="dxa"/>
            <w:tcBorders>
              <w:top w:val="double" w:sz="2" w:space="0" w:color="000000"/>
              <w:left w:val="nil"/>
              <w:bottom w:val="nil"/>
              <w:right w:val="nil"/>
            </w:tcBorders>
            <w:hideMark/>
          </w:tcPr>
          <w:p w:rsidR="009A7C9A" w:rsidRPr="009A7C9A" w:rsidRDefault="009A7C9A" w:rsidP="00BE0423">
            <w:pPr>
              <w:widowControl w:val="0"/>
              <w:suppressAutoHyphens w:val="0"/>
              <w:autoSpaceDE w:val="0"/>
              <w:autoSpaceDN w:val="0"/>
              <w:spacing w:before="71"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0.865646</w:t>
            </w:r>
          </w:p>
        </w:tc>
        <w:tc>
          <w:tcPr>
            <w:tcW w:w="2753" w:type="dxa"/>
            <w:gridSpan w:val="4"/>
            <w:tcBorders>
              <w:top w:val="double" w:sz="2" w:space="0" w:color="000000"/>
              <w:left w:val="nil"/>
              <w:bottom w:val="nil"/>
              <w:right w:val="nil"/>
            </w:tcBorders>
            <w:hideMark/>
          </w:tcPr>
          <w:p w:rsidR="009A7C9A" w:rsidRPr="009A7C9A" w:rsidRDefault="009A7C9A" w:rsidP="00BE0423">
            <w:pPr>
              <w:widowControl w:val="0"/>
              <w:suppressAutoHyphens w:val="0"/>
              <w:autoSpaceDE w:val="0"/>
              <w:autoSpaceDN w:val="0"/>
              <w:spacing w:before="71"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Mean dependent var</w:t>
            </w:r>
          </w:p>
        </w:tc>
        <w:tc>
          <w:tcPr>
            <w:tcW w:w="1028" w:type="dxa"/>
            <w:tcBorders>
              <w:top w:val="double" w:sz="2" w:space="0" w:color="000000"/>
              <w:left w:val="nil"/>
              <w:bottom w:val="nil"/>
              <w:right w:val="nil"/>
            </w:tcBorders>
            <w:hideMark/>
          </w:tcPr>
          <w:p w:rsidR="009A7C9A" w:rsidRPr="009A7C9A" w:rsidRDefault="009A7C9A" w:rsidP="00BE0423">
            <w:pPr>
              <w:widowControl w:val="0"/>
              <w:suppressAutoHyphens w:val="0"/>
              <w:autoSpaceDE w:val="0"/>
              <w:autoSpaceDN w:val="0"/>
              <w:spacing w:before="71" w:line="240" w:lineRule="auto"/>
              <w:ind w:leftChars="0" w:left="0" w:right="-15" w:firstLineChars="0" w:firstLine="0"/>
              <w:jc w:val="both"/>
              <w:textDirection w:val="lrTb"/>
              <w:textAlignment w:val="auto"/>
              <w:outlineLvl w:val="9"/>
              <w:rPr>
                <w:position w:val="0"/>
                <w:szCs w:val="24"/>
                <w:lang w:eastAsia="en-US"/>
              </w:rPr>
            </w:pPr>
            <w:r w:rsidRPr="009A7C9A">
              <w:rPr>
                <w:position w:val="0"/>
                <w:szCs w:val="24"/>
                <w:lang w:eastAsia="en-US"/>
              </w:rPr>
              <w:t>-0.114252</w:t>
            </w:r>
          </w:p>
        </w:tc>
      </w:tr>
      <w:tr w:rsidR="009A7C9A" w:rsidRPr="009A7C9A" w:rsidTr="009A7C9A">
        <w:trPr>
          <w:trHeight w:val="225"/>
          <w:jc w:val="right"/>
        </w:trPr>
        <w:tc>
          <w:tcPr>
            <w:tcW w:w="3306" w:type="dxa"/>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Adjusted R-squared</w:t>
            </w:r>
          </w:p>
        </w:tc>
        <w:tc>
          <w:tcPr>
            <w:tcW w:w="1417" w:type="dxa"/>
            <w:hideMark/>
          </w:tcPr>
          <w:p w:rsidR="009A7C9A" w:rsidRPr="009A7C9A" w:rsidRDefault="009A7C9A" w:rsidP="00BE0423">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0.755343</w:t>
            </w:r>
          </w:p>
        </w:tc>
        <w:tc>
          <w:tcPr>
            <w:tcW w:w="2753" w:type="dxa"/>
            <w:gridSpan w:val="4"/>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S.D. dependent var</w:t>
            </w:r>
          </w:p>
        </w:tc>
        <w:tc>
          <w:tcPr>
            <w:tcW w:w="1028" w:type="dxa"/>
            <w:hideMark/>
          </w:tcPr>
          <w:p w:rsidR="009A7C9A" w:rsidRPr="009A7C9A" w:rsidRDefault="009A7C9A" w:rsidP="00BE0423">
            <w:pPr>
              <w:widowControl w:val="0"/>
              <w:suppressAutoHyphens w:val="0"/>
              <w:autoSpaceDE w:val="0"/>
              <w:autoSpaceDN w:val="0"/>
              <w:spacing w:line="240" w:lineRule="auto"/>
              <w:ind w:leftChars="0" w:left="0" w:right="-15" w:firstLineChars="0" w:firstLine="0"/>
              <w:jc w:val="both"/>
              <w:textDirection w:val="lrTb"/>
              <w:textAlignment w:val="auto"/>
              <w:outlineLvl w:val="9"/>
              <w:rPr>
                <w:position w:val="0"/>
                <w:szCs w:val="24"/>
                <w:lang w:eastAsia="en-US"/>
              </w:rPr>
            </w:pPr>
            <w:r w:rsidRPr="009A7C9A">
              <w:rPr>
                <w:position w:val="0"/>
                <w:szCs w:val="24"/>
                <w:lang w:eastAsia="en-US"/>
              </w:rPr>
              <w:t>1.007656</w:t>
            </w:r>
          </w:p>
        </w:tc>
      </w:tr>
      <w:tr w:rsidR="009A7C9A" w:rsidRPr="009A7C9A" w:rsidTr="009A7C9A">
        <w:trPr>
          <w:trHeight w:val="228"/>
          <w:jc w:val="right"/>
        </w:trPr>
        <w:tc>
          <w:tcPr>
            <w:tcW w:w="3306" w:type="dxa"/>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S.E. of regression</w:t>
            </w:r>
          </w:p>
        </w:tc>
        <w:tc>
          <w:tcPr>
            <w:tcW w:w="1417" w:type="dxa"/>
            <w:hideMark/>
          </w:tcPr>
          <w:p w:rsidR="009A7C9A" w:rsidRPr="009A7C9A" w:rsidRDefault="009A7C9A" w:rsidP="00BE0423">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0.254646</w:t>
            </w:r>
          </w:p>
        </w:tc>
        <w:tc>
          <w:tcPr>
            <w:tcW w:w="2753" w:type="dxa"/>
            <w:gridSpan w:val="4"/>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Akaike info criterion</w:t>
            </w:r>
          </w:p>
        </w:tc>
        <w:tc>
          <w:tcPr>
            <w:tcW w:w="1028" w:type="dxa"/>
            <w:hideMark/>
          </w:tcPr>
          <w:p w:rsidR="009A7C9A" w:rsidRPr="009A7C9A" w:rsidRDefault="009A7C9A" w:rsidP="00BE0423">
            <w:pPr>
              <w:widowControl w:val="0"/>
              <w:suppressAutoHyphens w:val="0"/>
              <w:autoSpaceDE w:val="0"/>
              <w:autoSpaceDN w:val="0"/>
              <w:spacing w:line="240" w:lineRule="auto"/>
              <w:ind w:leftChars="0" w:left="0" w:right="3" w:firstLineChars="0" w:firstLine="0"/>
              <w:jc w:val="both"/>
              <w:textDirection w:val="lrTb"/>
              <w:textAlignment w:val="auto"/>
              <w:outlineLvl w:val="9"/>
              <w:rPr>
                <w:position w:val="0"/>
                <w:szCs w:val="24"/>
                <w:lang w:eastAsia="en-US"/>
              </w:rPr>
            </w:pPr>
            <w:r w:rsidRPr="009A7C9A">
              <w:rPr>
                <w:position w:val="0"/>
                <w:szCs w:val="24"/>
                <w:lang w:eastAsia="en-US"/>
              </w:rPr>
              <w:t>1.087643</w:t>
            </w:r>
          </w:p>
        </w:tc>
      </w:tr>
      <w:tr w:rsidR="009A7C9A" w:rsidRPr="009A7C9A" w:rsidTr="009A7C9A">
        <w:trPr>
          <w:trHeight w:val="228"/>
          <w:jc w:val="right"/>
        </w:trPr>
        <w:tc>
          <w:tcPr>
            <w:tcW w:w="3306" w:type="dxa"/>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Sum squared resid</w:t>
            </w:r>
          </w:p>
        </w:tc>
        <w:tc>
          <w:tcPr>
            <w:tcW w:w="1417" w:type="dxa"/>
            <w:hideMark/>
          </w:tcPr>
          <w:p w:rsidR="009A7C9A" w:rsidRPr="009A7C9A" w:rsidRDefault="009A7C9A" w:rsidP="00BE0423">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2.745433</w:t>
            </w:r>
          </w:p>
        </w:tc>
        <w:tc>
          <w:tcPr>
            <w:tcW w:w="2693" w:type="dxa"/>
            <w:gridSpan w:val="3"/>
            <w:hideMark/>
          </w:tcPr>
          <w:p w:rsidR="009A7C9A" w:rsidRPr="009A7C9A" w:rsidRDefault="009A7C9A" w:rsidP="00BE0423">
            <w:pPr>
              <w:widowControl w:val="0"/>
              <w:suppressAutoHyphens w:val="0"/>
              <w:autoSpaceDE w:val="0"/>
              <w:autoSpaceDN w:val="0"/>
              <w:spacing w:line="240" w:lineRule="auto"/>
              <w:ind w:leftChars="0" w:left="0" w:right="-15" w:firstLineChars="0" w:firstLine="0"/>
              <w:jc w:val="both"/>
              <w:textDirection w:val="lrTb"/>
              <w:textAlignment w:val="auto"/>
              <w:outlineLvl w:val="9"/>
              <w:rPr>
                <w:position w:val="0"/>
                <w:szCs w:val="24"/>
                <w:lang w:eastAsia="en-US"/>
              </w:rPr>
            </w:pPr>
            <w:r w:rsidRPr="009A7C9A">
              <w:rPr>
                <w:position w:val="0"/>
                <w:szCs w:val="24"/>
                <w:lang w:eastAsia="en-US"/>
              </w:rPr>
              <w:t>Schwarz</w:t>
            </w:r>
            <w:r w:rsidRPr="009A7C9A">
              <w:rPr>
                <w:spacing w:val="9"/>
                <w:position w:val="0"/>
                <w:szCs w:val="24"/>
                <w:lang w:eastAsia="en-US"/>
              </w:rPr>
              <w:t xml:space="preserve"> </w:t>
            </w:r>
            <w:r w:rsidRPr="009A7C9A">
              <w:rPr>
                <w:spacing w:val="-4"/>
                <w:position w:val="0"/>
                <w:szCs w:val="24"/>
                <w:lang w:eastAsia="en-US"/>
              </w:rPr>
              <w:t>criterion</w:t>
            </w:r>
          </w:p>
        </w:tc>
        <w:tc>
          <w:tcPr>
            <w:tcW w:w="60" w:type="dxa"/>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c>
          <w:tcPr>
            <w:tcW w:w="1028" w:type="dxa"/>
            <w:hideMark/>
          </w:tcPr>
          <w:p w:rsidR="009A7C9A" w:rsidRPr="009A7C9A" w:rsidRDefault="009A7C9A" w:rsidP="00BE0423">
            <w:pPr>
              <w:widowControl w:val="0"/>
              <w:suppressAutoHyphens w:val="0"/>
              <w:autoSpaceDE w:val="0"/>
              <w:autoSpaceDN w:val="0"/>
              <w:spacing w:line="240" w:lineRule="auto"/>
              <w:ind w:leftChars="0" w:left="0" w:right="3" w:firstLineChars="0" w:firstLine="0"/>
              <w:jc w:val="both"/>
              <w:textDirection w:val="lrTb"/>
              <w:textAlignment w:val="auto"/>
              <w:outlineLvl w:val="9"/>
              <w:rPr>
                <w:position w:val="0"/>
                <w:szCs w:val="24"/>
                <w:lang w:eastAsia="en-US"/>
              </w:rPr>
            </w:pPr>
            <w:r w:rsidRPr="009A7C9A">
              <w:rPr>
                <w:position w:val="0"/>
                <w:szCs w:val="24"/>
                <w:lang w:eastAsia="en-US"/>
              </w:rPr>
              <w:t>1.437740</w:t>
            </w:r>
          </w:p>
        </w:tc>
      </w:tr>
      <w:tr w:rsidR="009A7C9A" w:rsidRPr="009A7C9A" w:rsidTr="009A7C9A">
        <w:trPr>
          <w:trHeight w:val="228"/>
          <w:jc w:val="right"/>
        </w:trPr>
        <w:tc>
          <w:tcPr>
            <w:tcW w:w="3306" w:type="dxa"/>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Log likelihood</w:t>
            </w:r>
          </w:p>
        </w:tc>
        <w:tc>
          <w:tcPr>
            <w:tcW w:w="1417" w:type="dxa"/>
            <w:hideMark/>
          </w:tcPr>
          <w:p w:rsidR="009A7C9A" w:rsidRPr="009A7C9A" w:rsidRDefault="009A7C9A" w:rsidP="00BE0423">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-6.346567</w:t>
            </w:r>
          </w:p>
        </w:tc>
        <w:tc>
          <w:tcPr>
            <w:tcW w:w="2753" w:type="dxa"/>
            <w:gridSpan w:val="4"/>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Hannan-Quinn criter.</w:t>
            </w:r>
          </w:p>
        </w:tc>
        <w:tc>
          <w:tcPr>
            <w:tcW w:w="1028" w:type="dxa"/>
            <w:hideMark/>
          </w:tcPr>
          <w:p w:rsidR="009A7C9A" w:rsidRPr="009A7C9A" w:rsidRDefault="009A7C9A" w:rsidP="00BE0423">
            <w:pPr>
              <w:widowControl w:val="0"/>
              <w:suppressAutoHyphens w:val="0"/>
              <w:autoSpaceDE w:val="0"/>
              <w:autoSpaceDN w:val="0"/>
              <w:spacing w:line="240" w:lineRule="auto"/>
              <w:ind w:leftChars="0" w:left="0" w:right="3" w:firstLineChars="0" w:firstLine="0"/>
              <w:jc w:val="both"/>
              <w:textDirection w:val="lrTb"/>
              <w:textAlignment w:val="auto"/>
              <w:outlineLvl w:val="9"/>
              <w:rPr>
                <w:position w:val="0"/>
                <w:szCs w:val="24"/>
                <w:lang w:eastAsia="en-US"/>
              </w:rPr>
            </w:pPr>
            <w:r w:rsidRPr="009A7C9A">
              <w:rPr>
                <w:position w:val="0"/>
                <w:szCs w:val="24"/>
                <w:lang w:eastAsia="en-US"/>
              </w:rPr>
              <w:t>1.256434</w:t>
            </w:r>
          </w:p>
        </w:tc>
      </w:tr>
      <w:tr w:rsidR="009A7C9A" w:rsidRPr="009A7C9A" w:rsidTr="009A7C9A">
        <w:trPr>
          <w:trHeight w:val="228"/>
          <w:jc w:val="right"/>
        </w:trPr>
        <w:tc>
          <w:tcPr>
            <w:tcW w:w="3306" w:type="dxa"/>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F-statistic</w:t>
            </w:r>
          </w:p>
        </w:tc>
        <w:tc>
          <w:tcPr>
            <w:tcW w:w="1417" w:type="dxa"/>
            <w:hideMark/>
          </w:tcPr>
          <w:p w:rsidR="009A7C9A" w:rsidRPr="009A7C9A" w:rsidRDefault="009A7C9A" w:rsidP="00BE0423">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22.12546</w:t>
            </w:r>
          </w:p>
        </w:tc>
        <w:tc>
          <w:tcPr>
            <w:tcW w:w="2753" w:type="dxa"/>
            <w:gridSpan w:val="4"/>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Durbin-Watson stat</w:t>
            </w:r>
          </w:p>
        </w:tc>
        <w:tc>
          <w:tcPr>
            <w:tcW w:w="1028" w:type="dxa"/>
            <w:hideMark/>
          </w:tcPr>
          <w:p w:rsidR="009A7C9A" w:rsidRPr="009A7C9A" w:rsidRDefault="009A7C9A" w:rsidP="00BE0423">
            <w:pPr>
              <w:widowControl w:val="0"/>
              <w:suppressAutoHyphens w:val="0"/>
              <w:autoSpaceDE w:val="0"/>
              <w:autoSpaceDN w:val="0"/>
              <w:spacing w:line="240" w:lineRule="auto"/>
              <w:ind w:leftChars="0" w:left="0" w:right="3" w:firstLineChars="0" w:firstLine="0"/>
              <w:jc w:val="both"/>
              <w:textDirection w:val="lrTb"/>
              <w:textAlignment w:val="auto"/>
              <w:outlineLvl w:val="9"/>
              <w:rPr>
                <w:position w:val="0"/>
                <w:szCs w:val="24"/>
                <w:lang w:eastAsia="en-US"/>
              </w:rPr>
            </w:pPr>
            <w:r w:rsidRPr="009A7C9A">
              <w:rPr>
                <w:position w:val="0"/>
                <w:szCs w:val="24"/>
                <w:lang w:eastAsia="en-US"/>
              </w:rPr>
              <w:t>1.643271</w:t>
            </w:r>
          </w:p>
        </w:tc>
      </w:tr>
      <w:tr w:rsidR="009A7C9A" w:rsidRPr="009A7C9A" w:rsidTr="009A7C9A">
        <w:trPr>
          <w:trHeight w:val="319"/>
          <w:jc w:val="right"/>
        </w:trPr>
        <w:tc>
          <w:tcPr>
            <w:tcW w:w="3306"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Prob(F-statistic)</w:t>
            </w:r>
          </w:p>
        </w:tc>
        <w:tc>
          <w:tcPr>
            <w:tcW w:w="1417"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0.000000</w:t>
            </w:r>
          </w:p>
        </w:tc>
        <w:tc>
          <w:tcPr>
            <w:tcW w:w="2753" w:type="dxa"/>
            <w:gridSpan w:val="4"/>
            <w:tcBorders>
              <w:top w:val="nil"/>
              <w:left w:val="nil"/>
              <w:bottom w:val="double" w:sz="2" w:space="0" w:color="000000"/>
              <w:right w:val="nil"/>
            </w:tcBorders>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c>
          <w:tcPr>
            <w:tcW w:w="1028" w:type="dxa"/>
            <w:tcBorders>
              <w:top w:val="nil"/>
              <w:left w:val="nil"/>
              <w:bottom w:val="double" w:sz="2" w:space="0" w:color="000000"/>
              <w:right w:val="nil"/>
            </w:tcBorders>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r>
    </w:tbl>
    <w:p w:rsidR="009A7C9A" w:rsidRPr="009A7C9A" w:rsidRDefault="009A7C9A" w:rsidP="00EB7C36">
      <w:pPr>
        <w:suppressAutoHyphens w:val="0"/>
        <w:spacing w:after="200"/>
        <w:ind w:leftChars="0" w:left="0" w:firstLineChars="0" w:firstLine="0"/>
        <w:jc w:val="both"/>
        <w:textDirection w:val="lrTb"/>
        <w:textAlignment w:val="auto"/>
        <w:outlineLvl w:val="9"/>
        <w:rPr>
          <w:rFonts w:eastAsia="Calibri"/>
          <w:position w:val="0"/>
          <w:szCs w:val="24"/>
          <w:lang w:eastAsia="en-US"/>
        </w:rPr>
      </w:pPr>
      <w:r w:rsidRPr="009A7C9A">
        <w:rPr>
          <w:rFonts w:eastAsia="Calibri"/>
          <w:position w:val="0"/>
          <w:szCs w:val="24"/>
          <w:lang w:eastAsia="en-US"/>
        </w:rPr>
        <w:t xml:space="preserve">Berdasarkan Indeks 2 kemungkinan nilai dari kelompok hakim terkemuka yaitu 0,0423 yang jauh </w:t>
      </w:r>
      <w:r w:rsidR="00EB7C36">
        <w:rPr>
          <w:rFonts w:eastAsia="Calibri"/>
          <w:position w:val="0"/>
          <w:szCs w:val="24"/>
          <w:lang w:eastAsia="en-US"/>
        </w:rPr>
        <w:t>bertambah kecil</w:t>
      </w:r>
      <w:r w:rsidRPr="009A7C9A">
        <w:rPr>
          <w:rFonts w:eastAsia="Calibri"/>
          <w:position w:val="0"/>
          <w:szCs w:val="24"/>
          <w:lang w:eastAsia="en-US"/>
        </w:rPr>
        <w:t xml:space="preserve"> dari 0,05 yang </w:t>
      </w:r>
      <w:r w:rsidR="00EB7C36">
        <w:rPr>
          <w:rFonts w:eastAsia="Calibri"/>
          <w:position w:val="0"/>
          <w:szCs w:val="24"/>
          <w:lang w:eastAsia="en-US"/>
        </w:rPr>
        <w:t xml:space="preserve">signifikan </w:t>
      </w:r>
      <w:r w:rsidRPr="009A7C9A">
        <w:rPr>
          <w:rFonts w:eastAsia="Calibri"/>
          <w:position w:val="0"/>
          <w:szCs w:val="24"/>
          <w:lang w:eastAsia="en-US"/>
        </w:rPr>
        <w:t xml:space="preserve">badan pemimpin </w:t>
      </w:r>
      <w:r w:rsidR="00EB7C36">
        <w:rPr>
          <w:rFonts w:eastAsia="Calibri"/>
          <w:position w:val="0"/>
          <w:szCs w:val="24"/>
          <w:lang w:eastAsia="en-US"/>
        </w:rPr>
        <w:t>berdampak pada</w:t>
      </w:r>
      <w:r w:rsidRPr="009A7C9A">
        <w:rPr>
          <w:rFonts w:eastAsia="Calibri"/>
          <w:position w:val="0"/>
          <w:szCs w:val="24"/>
          <w:lang w:eastAsia="en-US"/>
        </w:rPr>
        <w:t xml:space="preserve"> eksekusi moneter. Selain itu, kemungkinan nilai direktorat</w:t>
      </w:r>
      <w:r w:rsidR="00EB7C36">
        <w:rPr>
          <w:rFonts w:eastAsia="Calibri"/>
          <w:position w:val="0"/>
          <w:szCs w:val="24"/>
          <w:lang w:eastAsia="en-US"/>
        </w:rPr>
        <w:t xml:space="preserve"> adalah</w:t>
      </w:r>
      <w:r w:rsidRPr="009A7C9A">
        <w:rPr>
          <w:rFonts w:eastAsia="Calibri"/>
          <w:position w:val="0"/>
          <w:szCs w:val="24"/>
          <w:lang w:eastAsia="en-US"/>
        </w:rPr>
        <w:t xml:space="preserve"> 0,0265, yang </w:t>
      </w:r>
      <w:r w:rsidR="00EB7C36">
        <w:rPr>
          <w:rFonts w:eastAsia="Calibri"/>
          <w:position w:val="0"/>
          <w:szCs w:val="24"/>
          <w:lang w:eastAsia="en-US"/>
        </w:rPr>
        <w:t xml:space="preserve">bertambah </w:t>
      </w:r>
      <w:r w:rsidRPr="009A7C9A">
        <w:rPr>
          <w:rFonts w:eastAsia="Calibri"/>
          <w:position w:val="0"/>
          <w:szCs w:val="24"/>
          <w:lang w:eastAsia="en-US"/>
        </w:rPr>
        <w:t>rendah dari 0,05, serta itu menyiratkan bahwa kelompok pejabat terkemuka mempengaruhi eksekusi moneter. Akhirnya, penilaian dewan kemungkinan senilai 0,4043 yang lebih penting berarti bahwa kelompok penasihat review tidak berdampak pada eksekusi moneter.</w:t>
      </w:r>
    </w:p>
    <w:p w:rsidR="009A7C9A" w:rsidRPr="009A7C9A" w:rsidRDefault="009A7C9A" w:rsidP="00E926C4">
      <w:pPr>
        <w:numPr>
          <w:ilvl w:val="0"/>
          <w:numId w:val="32"/>
        </w:numPr>
        <w:suppressAutoHyphens w:val="0"/>
        <w:spacing w:after="200"/>
        <w:ind w:leftChars="0" w:firstLineChars="0"/>
        <w:contextualSpacing/>
        <w:jc w:val="both"/>
        <w:textDirection w:val="lrTb"/>
        <w:textAlignment w:val="auto"/>
        <w:outlineLvl w:val="9"/>
        <w:rPr>
          <w:rFonts w:eastAsia="Calibri"/>
          <w:b/>
          <w:bCs/>
          <w:i/>
          <w:iCs/>
          <w:position w:val="0"/>
          <w:szCs w:val="24"/>
          <w:lang w:eastAsia="en-US"/>
        </w:rPr>
      </w:pPr>
      <w:r w:rsidRPr="009A7C9A">
        <w:rPr>
          <w:rFonts w:eastAsia="Calibri"/>
          <w:b/>
          <w:bCs/>
          <w:i/>
          <w:iCs/>
          <w:color w:val="000000"/>
          <w:position w:val="0"/>
          <w:szCs w:val="24"/>
          <w:lang w:eastAsia="en-US"/>
        </w:rPr>
        <w:t>Random Effect</w:t>
      </w:r>
      <w:r w:rsidRPr="009A7C9A">
        <w:rPr>
          <w:rFonts w:eastAsia="Calibri"/>
          <w:b/>
          <w:bCs/>
          <w:i/>
          <w:iCs/>
          <w:color w:val="000000"/>
          <w:spacing w:val="1"/>
          <w:position w:val="0"/>
          <w:szCs w:val="24"/>
          <w:lang w:eastAsia="en-US"/>
        </w:rPr>
        <w:t xml:space="preserve"> </w:t>
      </w:r>
      <w:r w:rsidRPr="009A7C9A">
        <w:rPr>
          <w:rFonts w:eastAsia="Calibri"/>
          <w:b/>
          <w:bCs/>
          <w:i/>
          <w:iCs/>
          <w:color w:val="000000"/>
          <w:position w:val="0"/>
          <w:szCs w:val="24"/>
          <w:lang w:eastAsia="en-US"/>
        </w:rPr>
        <w:t>Model</w:t>
      </w:r>
    </w:p>
    <w:p w:rsidR="009A7C9A" w:rsidRPr="009A7C9A" w:rsidRDefault="009A7C9A" w:rsidP="00BE0423">
      <w:pPr>
        <w:suppressAutoHyphens w:val="0"/>
        <w:spacing w:after="200"/>
        <w:ind w:leftChars="0" w:left="0" w:firstLineChars="0" w:firstLine="0"/>
        <w:contextualSpacing/>
        <w:jc w:val="center"/>
        <w:textDirection w:val="lrTb"/>
        <w:textAlignment w:val="auto"/>
        <w:outlineLvl w:val="9"/>
        <w:rPr>
          <w:rFonts w:eastAsia="Calibri"/>
          <w:b/>
          <w:bCs/>
          <w:color w:val="000000"/>
          <w:position w:val="0"/>
          <w:szCs w:val="24"/>
          <w:lang w:eastAsia="en-US"/>
        </w:rPr>
      </w:pPr>
      <w:r w:rsidRPr="009A7C9A">
        <w:rPr>
          <w:rFonts w:eastAsia="Calibri"/>
          <w:b/>
          <w:bCs/>
          <w:color w:val="000000"/>
          <w:position w:val="0"/>
          <w:szCs w:val="24"/>
          <w:lang w:eastAsia="en-US"/>
        </w:rPr>
        <w:t xml:space="preserve">Indeks 3 Kesimpulan </w:t>
      </w:r>
      <w:r w:rsidR="00BE0423">
        <w:rPr>
          <w:rFonts w:eastAsia="Calibri"/>
          <w:b/>
          <w:bCs/>
          <w:color w:val="000000"/>
          <w:position w:val="0"/>
          <w:szCs w:val="24"/>
          <w:lang w:eastAsia="en-US"/>
        </w:rPr>
        <w:t xml:space="preserve">Model </w:t>
      </w:r>
      <w:r w:rsidR="00BE0423">
        <w:rPr>
          <w:rFonts w:eastAsia="Calibri"/>
          <w:b/>
          <w:bCs/>
          <w:i/>
          <w:iCs/>
          <w:color w:val="000000"/>
          <w:position w:val="0"/>
          <w:szCs w:val="24"/>
          <w:lang w:eastAsia="en-US"/>
        </w:rPr>
        <w:t>Efek Acak</w:t>
      </w:r>
    </w:p>
    <w:tbl>
      <w:tblPr>
        <w:tblW w:w="8504" w:type="dxa"/>
        <w:jc w:val="right"/>
        <w:tblInd w:w="-329" w:type="dxa"/>
        <w:tblLayout w:type="fixed"/>
        <w:tblCellMar>
          <w:left w:w="0" w:type="dxa"/>
          <w:right w:w="0" w:type="dxa"/>
        </w:tblCellMar>
        <w:tblLook w:val="01E0" w:firstRow="1" w:lastRow="1" w:firstColumn="1" w:lastColumn="1" w:noHBand="0" w:noVBand="0"/>
      </w:tblPr>
      <w:tblGrid>
        <w:gridCol w:w="3267"/>
        <w:gridCol w:w="1241"/>
        <w:gridCol w:w="1332"/>
        <w:gridCol w:w="1429"/>
        <w:gridCol w:w="1235"/>
      </w:tblGrid>
      <w:tr w:rsidR="009A7C9A" w:rsidRPr="009A7C9A" w:rsidTr="009A7C9A">
        <w:trPr>
          <w:trHeight w:val="437"/>
          <w:jc w:val="right"/>
        </w:trPr>
        <w:tc>
          <w:tcPr>
            <w:tcW w:w="3267" w:type="dxa"/>
            <w:tcBorders>
              <w:top w:val="single" w:sz="6" w:space="0" w:color="000000"/>
              <w:left w:val="nil"/>
              <w:bottom w:val="single" w:sz="6" w:space="0" w:color="000000"/>
              <w:right w:val="nil"/>
            </w:tcBorders>
            <w:hideMark/>
          </w:tcPr>
          <w:p w:rsidR="009A7C9A" w:rsidRPr="009A7C9A" w:rsidRDefault="009A7C9A" w:rsidP="00BE0423">
            <w:pPr>
              <w:widowControl w:val="0"/>
              <w:suppressAutoHyphens w:val="0"/>
              <w:autoSpaceDE w:val="0"/>
              <w:autoSpaceDN w:val="0"/>
              <w:spacing w:before="115"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Variable</w:t>
            </w:r>
          </w:p>
        </w:tc>
        <w:tc>
          <w:tcPr>
            <w:tcW w:w="1241"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before="115" w:line="240" w:lineRule="auto"/>
              <w:ind w:leftChars="0" w:left="0" w:right="106" w:firstLineChars="0" w:firstLine="0"/>
              <w:jc w:val="both"/>
              <w:textDirection w:val="lrTb"/>
              <w:textAlignment w:val="auto"/>
              <w:outlineLvl w:val="9"/>
              <w:rPr>
                <w:position w:val="0"/>
                <w:szCs w:val="24"/>
                <w:lang w:eastAsia="en-US"/>
              </w:rPr>
            </w:pPr>
            <w:r w:rsidRPr="009A7C9A">
              <w:rPr>
                <w:position w:val="0"/>
                <w:szCs w:val="24"/>
                <w:lang w:eastAsia="en-US"/>
              </w:rPr>
              <w:t>Coefficient</w:t>
            </w:r>
          </w:p>
        </w:tc>
        <w:tc>
          <w:tcPr>
            <w:tcW w:w="1332"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before="115" w:line="240" w:lineRule="auto"/>
              <w:ind w:leftChars="0" w:left="0" w:right="198" w:firstLineChars="0" w:firstLine="0"/>
              <w:jc w:val="both"/>
              <w:textDirection w:val="lrTb"/>
              <w:textAlignment w:val="auto"/>
              <w:outlineLvl w:val="9"/>
              <w:rPr>
                <w:position w:val="0"/>
                <w:szCs w:val="24"/>
                <w:lang w:eastAsia="en-US"/>
              </w:rPr>
            </w:pPr>
            <w:r w:rsidRPr="009A7C9A">
              <w:rPr>
                <w:position w:val="0"/>
                <w:szCs w:val="24"/>
                <w:lang w:eastAsia="en-US"/>
              </w:rPr>
              <w:t>Std. Error</w:t>
            </w:r>
          </w:p>
        </w:tc>
        <w:tc>
          <w:tcPr>
            <w:tcW w:w="1429"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before="115"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t-Statistic</w:t>
            </w:r>
          </w:p>
        </w:tc>
        <w:tc>
          <w:tcPr>
            <w:tcW w:w="1235"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before="115"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Prob.</w:t>
            </w:r>
          </w:p>
        </w:tc>
      </w:tr>
      <w:tr w:rsidR="009A7C9A" w:rsidRPr="009A7C9A" w:rsidTr="009A7C9A">
        <w:trPr>
          <w:trHeight w:val="294"/>
          <w:jc w:val="right"/>
        </w:trPr>
        <w:tc>
          <w:tcPr>
            <w:tcW w:w="3267" w:type="dxa"/>
            <w:tcBorders>
              <w:top w:val="single" w:sz="6" w:space="0" w:color="000000"/>
              <w:left w:val="nil"/>
              <w:bottom w:val="nil"/>
              <w:right w:val="nil"/>
            </w:tcBorders>
            <w:hideMark/>
          </w:tcPr>
          <w:p w:rsidR="009A7C9A" w:rsidRPr="009A7C9A" w:rsidRDefault="00BE0423" w:rsidP="00BE0423">
            <w:pPr>
              <w:widowControl w:val="0"/>
              <w:suppressAutoHyphens w:val="0"/>
              <w:autoSpaceDE w:val="0"/>
              <w:autoSpaceDN w:val="0"/>
              <w:spacing w:before="72" w:line="240" w:lineRule="auto"/>
              <w:ind w:leftChars="0" w:left="0" w:firstLineChars="0" w:firstLine="0"/>
              <w:jc w:val="center"/>
              <w:textDirection w:val="lrTb"/>
              <w:textAlignment w:val="auto"/>
              <w:outlineLvl w:val="9"/>
              <w:rPr>
                <w:position w:val="0"/>
                <w:szCs w:val="24"/>
                <w:lang w:eastAsia="en-US"/>
              </w:rPr>
            </w:pPr>
            <w:r>
              <w:rPr>
                <w:position w:val="0"/>
                <w:szCs w:val="24"/>
                <w:lang w:eastAsia="en-US"/>
              </w:rPr>
              <w:t>C</w:t>
            </w:r>
          </w:p>
        </w:tc>
        <w:tc>
          <w:tcPr>
            <w:tcW w:w="1241" w:type="dxa"/>
            <w:tcBorders>
              <w:top w:val="double" w:sz="2" w:space="0" w:color="000000"/>
              <w:left w:val="nil"/>
              <w:bottom w:val="nil"/>
              <w:right w:val="nil"/>
            </w:tcBorders>
            <w:hideMark/>
          </w:tcPr>
          <w:p w:rsidR="009A7C9A" w:rsidRPr="009A7C9A" w:rsidRDefault="009A7C9A" w:rsidP="00BE0423">
            <w:pPr>
              <w:widowControl w:val="0"/>
              <w:suppressAutoHyphens w:val="0"/>
              <w:autoSpaceDE w:val="0"/>
              <w:autoSpaceDN w:val="0"/>
              <w:spacing w:before="72"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-0.177532</w:t>
            </w:r>
          </w:p>
        </w:tc>
        <w:tc>
          <w:tcPr>
            <w:tcW w:w="1332" w:type="dxa"/>
            <w:tcBorders>
              <w:top w:val="double" w:sz="2" w:space="0" w:color="000000"/>
              <w:left w:val="nil"/>
              <w:bottom w:val="nil"/>
              <w:right w:val="nil"/>
            </w:tcBorders>
            <w:hideMark/>
          </w:tcPr>
          <w:p w:rsidR="009A7C9A" w:rsidRPr="009A7C9A" w:rsidRDefault="009A7C9A" w:rsidP="00BE0423">
            <w:pPr>
              <w:widowControl w:val="0"/>
              <w:suppressAutoHyphens w:val="0"/>
              <w:autoSpaceDE w:val="0"/>
              <w:autoSpaceDN w:val="0"/>
              <w:spacing w:before="72" w:line="240" w:lineRule="auto"/>
              <w:ind w:leftChars="0" w:left="0" w:right="193" w:firstLineChars="0" w:firstLine="0"/>
              <w:jc w:val="both"/>
              <w:textDirection w:val="lrTb"/>
              <w:textAlignment w:val="auto"/>
              <w:outlineLvl w:val="9"/>
              <w:rPr>
                <w:position w:val="0"/>
                <w:szCs w:val="24"/>
                <w:lang w:eastAsia="en-US"/>
              </w:rPr>
            </w:pPr>
            <w:r w:rsidRPr="009A7C9A">
              <w:rPr>
                <w:position w:val="0"/>
                <w:szCs w:val="24"/>
                <w:lang w:eastAsia="en-US"/>
              </w:rPr>
              <w:t>0.724609</w:t>
            </w:r>
          </w:p>
        </w:tc>
        <w:tc>
          <w:tcPr>
            <w:tcW w:w="1429" w:type="dxa"/>
            <w:tcBorders>
              <w:top w:val="double" w:sz="2" w:space="0" w:color="000000"/>
              <w:left w:val="nil"/>
              <w:bottom w:val="nil"/>
              <w:right w:val="nil"/>
            </w:tcBorders>
            <w:hideMark/>
          </w:tcPr>
          <w:p w:rsidR="009A7C9A" w:rsidRPr="009A7C9A" w:rsidRDefault="009A7C9A" w:rsidP="00BE0423">
            <w:pPr>
              <w:widowControl w:val="0"/>
              <w:suppressAutoHyphens w:val="0"/>
              <w:autoSpaceDE w:val="0"/>
              <w:autoSpaceDN w:val="0"/>
              <w:spacing w:before="72"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-0.245004</w:t>
            </w:r>
          </w:p>
        </w:tc>
        <w:tc>
          <w:tcPr>
            <w:tcW w:w="1235" w:type="dxa"/>
            <w:tcBorders>
              <w:top w:val="double" w:sz="2" w:space="0" w:color="000000"/>
              <w:left w:val="nil"/>
              <w:bottom w:val="nil"/>
              <w:right w:val="nil"/>
            </w:tcBorders>
            <w:hideMark/>
          </w:tcPr>
          <w:p w:rsidR="009A7C9A" w:rsidRPr="009A7C9A" w:rsidRDefault="009A7C9A" w:rsidP="00BE0423">
            <w:pPr>
              <w:widowControl w:val="0"/>
              <w:suppressAutoHyphens w:val="0"/>
              <w:autoSpaceDE w:val="0"/>
              <w:autoSpaceDN w:val="0"/>
              <w:spacing w:before="72" w:line="240" w:lineRule="auto"/>
              <w:ind w:leftChars="0" w:left="0" w:right="4" w:firstLineChars="0" w:firstLine="0"/>
              <w:jc w:val="both"/>
              <w:textDirection w:val="lrTb"/>
              <w:textAlignment w:val="auto"/>
              <w:outlineLvl w:val="9"/>
              <w:rPr>
                <w:position w:val="0"/>
                <w:szCs w:val="24"/>
                <w:lang w:eastAsia="en-US"/>
              </w:rPr>
            </w:pPr>
            <w:r w:rsidRPr="009A7C9A">
              <w:rPr>
                <w:position w:val="0"/>
                <w:szCs w:val="24"/>
                <w:lang w:eastAsia="en-US"/>
              </w:rPr>
              <w:t>0.7043</w:t>
            </w:r>
          </w:p>
        </w:tc>
      </w:tr>
      <w:tr w:rsidR="009A7C9A" w:rsidRPr="009A7C9A" w:rsidTr="009A7C9A">
        <w:trPr>
          <w:trHeight w:val="221"/>
          <w:jc w:val="right"/>
        </w:trPr>
        <w:tc>
          <w:tcPr>
            <w:tcW w:w="3267" w:type="dxa"/>
            <w:hideMark/>
          </w:tcPr>
          <w:p w:rsidR="009A7C9A" w:rsidRPr="009A7C9A" w:rsidRDefault="009A7C9A" w:rsidP="00BE0423">
            <w:pPr>
              <w:widowControl w:val="0"/>
              <w:suppressAutoHyphens w:val="0"/>
              <w:autoSpaceDE w:val="0"/>
              <w:autoSpaceDN w:val="0"/>
              <w:spacing w:line="240" w:lineRule="auto"/>
              <w:ind w:leftChars="0" w:left="0" w:right="810" w:firstLineChars="0" w:firstLine="0"/>
              <w:jc w:val="center"/>
              <w:textDirection w:val="lrTb"/>
              <w:textAlignment w:val="auto"/>
              <w:outlineLvl w:val="9"/>
              <w:rPr>
                <w:position w:val="0"/>
                <w:szCs w:val="24"/>
                <w:lang w:eastAsia="en-US"/>
              </w:rPr>
            </w:pPr>
            <w:r w:rsidRPr="009A7C9A">
              <w:rPr>
                <w:position w:val="0"/>
                <w:sz w:val="22"/>
                <w:lang w:eastAsia="en-US"/>
              </w:rPr>
              <w:t>Dewan Komisaris</w:t>
            </w:r>
          </w:p>
        </w:tc>
        <w:tc>
          <w:tcPr>
            <w:tcW w:w="1241" w:type="dxa"/>
            <w:hideMark/>
          </w:tcPr>
          <w:p w:rsidR="009A7C9A" w:rsidRPr="009A7C9A" w:rsidRDefault="009A7C9A" w:rsidP="00BE0423">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-0.009675</w:t>
            </w:r>
          </w:p>
        </w:tc>
        <w:tc>
          <w:tcPr>
            <w:tcW w:w="1332" w:type="dxa"/>
            <w:hideMark/>
          </w:tcPr>
          <w:p w:rsidR="009A7C9A" w:rsidRPr="009A7C9A" w:rsidRDefault="009A7C9A" w:rsidP="00BE0423">
            <w:pPr>
              <w:widowControl w:val="0"/>
              <w:suppressAutoHyphens w:val="0"/>
              <w:autoSpaceDE w:val="0"/>
              <w:autoSpaceDN w:val="0"/>
              <w:spacing w:line="240" w:lineRule="auto"/>
              <w:ind w:leftChars="0" w:left="0" w:right="193" w:firstLineChars="0" w:firstLine="0"/>
              <w:jc w:val="both"/>
              <w:textDirection w:val="lrTb"/>
              <w:textAlignment w:val="auto"/>
              <w:outlineLvl w:val="9"/>
              <w:rPr>
                <w:position w:val="0"/>
                <w:szCs w:val="24"/>
                <w:lang w:eastAsia="en-US"/>
              </w:rPr>
            </w:pPr>
            <w:r w:rsidRPr="009A7C9A">
              <w:rPr>
                <w:position w:val="0"/>
                <w:szCs w:val="24"/>
                <w:lang w:eastAsia="en-US"/>
              </w:rPr>
              <w:t>0.004365</w:t>
            </w:r>
          </w:p>
        </w:tc>
        <w:tc>
          <w:tcPr>
            <w:tcW w:w="1429" w:type="dxa"/>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-2.216523</w:t>
            </w:r>
          </w:p>
        </w:tc>
        <w:tc>
          <w:tcPr>
            <w:tcW w:w="1235" w:type="dxa"/>
            <w:hideMark/>
          </w:tcPr>
          <w:p w:rsidR="009A7C9A" w:rsidRPr="009A7C9A" w:rsidRDefault="009A7C9A" w:rsidP="00BE0423">
            <w:pPr>
              <w:widowControl w:val="0"/>
              <w:suppressAutoHyphens w:val="0"/>
              <w:autoSpaceDE w:val="0"/>
              <w:autoSpaceDN w:val="0"/>
              <w:spacing w:line="240" w:lineRule="auto"/>
              <w:ind w:leftChars="0" w:left="0" w:right="4" w:firstLineChars="0" w:firstLine="0"/>
              <w:jc w:val="both"/>
              <w:textDirection w:val="lrTb"/>
              <w:textAlignment w:val="auto"/>
              <w:outlineLvl w:val="9"/>
              <w:rPr>
                <w:position w:val="0"/>
                <w:szCs w:val="24"/>
                <w:lang w:eastAsia="en-US"/>
              </w:rPr>
            </w:pPr>
            <w:r w:rsidRPr="009A7C9A">
              <w:rPr>
                <w:position w:val="0"/>
                <w:szCs w:val="24"/>
                <w:lang w:eastAsia="en-US"/>
              </w:rPr>
              <w:t>0.0417</w:t>
            </w:r>
          </w:p>
        </w:tc>
      </w:tr>
      <w:tr w:rsidR="009A7C9A" w:rsidRPr="009A7C9A" w:rsidTr="009A7C9A">
        <w:trPr>
          <w:trHeight w:val="221"/>
          <w:jc w:val="right"/>
        </w:trPr>
        <w:tc>
          <w:tcPr>
            <w:tcW w:w="3267" w:type="dxa"/>
            <w:hideMark/>
          </w:tcPr>
          <w:p w:rsidR="009A7C9A" w:rsidRPr="009A7C9A" w:rsidRDefault="009A7C9A" w:rsidP="00BE0423">
            <w:pPr>
              <w:widowControl w:val="0"/>
              <w:suppressAutoHyphens w:val="0"/>
              <w:autoSpaceDE w:val="0"/>
              <w:autoSpaceDN w:val="0"/>
              <w:spacing w:line="240" w:lineRule="auto"/>
              <w:ind w:leftChars="0" w:left="0" w:right="254" w:firstLineChars="0" w:firstLine="0"/>
              <w:jc w:val="center"/>
              <w:textDirection w:val="lrTb"/>
              <w:textAlignment w:val="auto"/>
              <w:outlineLvl w:val="9"/>
              <w:rPr>
                <w:position w:val="0"/>
                <w:sz w:val="22"/>
                <w:lang w:eastAsia="en-US"/>
              </w:rPr>
            </w:pPr>
            <w:r w:rsidRPr="009A7C9A">
              <w:rPr>
                <w:position w:val="0"/>
                <w:sz w:val="22"/>
                <w:lang w:eastAsia="en-US"/>
              </w:rPr>
              <w:t>Dewan Direksi</w:t>
            </w:r>
          </w:p>
        </w:tc>
        <w:tc>
          <w:tcPr>
            <w:tcW w:w="1241" w:type="dxa"/>
            <w:hideMark/>
          </w:tcPr>
          <w:p w:rsidR="009A7C9A" w:rsidRPr="009A7C9A" w:rsidRDefault="009A7C9A" w:rsidP="00BE0423">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0.024107</w:t>
            </w:r>
          </w:p>
        </w:tc>
        <w:tc>
          <w:tcPr>
            <w:tcW w:w="1332" w:type="dxa"/>
            <w:hideMark/>
          </w:tcPr>
          <w:p w:rsidR="009A7C9A" w:rsidRPr="009A7C9A" w:rsidRDefault="009A7C9A" w:rsidP="00BE0423">
            <w:pPr>
              <w:widowControl w:val="0"/>
              <w:suppressAutoHyphens w:val="0"/>
              <w:autoSpaceDE w:val="0"/>
              <w:autoSpaceDN w:val="0"/>
              <w:spacing w:line="240" w:lineRule="auto"/>
              <w:ind w:leftChars="0" w:left="0" w:right="193" w:firstLineChars="0" w:firstLine="0"/>
              <w:jc w:val="both"/>
              <w:textDirection w:val="lrTb"/>
              <w:textAlignment w:val="auto"/>
              <w:outlineLvl w:val="9"/>
              <w:rPr>
                <w:position w:val="0"/>
                <w:szCs w:val="24"/>
                <w:lang w:eastAsia="en-US"/>
              </w:rPr>
            </w:pPr>
            <w:r w:rsidRPr="009A7C9A">
              <w:rPr>
                <w:position w:val="0"/>
                <w:szCs w:val="24"/>
                <w:lang w:eastAsia="en-US"/>
              </w:rPr>
              <w:t>0.110125</w:t>
            </w:r>
          </w:p>
        </w:tc>
        <w:tc>
          <w:tcPr>
            <w:tcW w:w="1429" w:type="dxa"/>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0.218901</w:t>
            </w:r>
          </w:p>
        </w:tc>
        <w:tc>
          <w:tcPr>
            <w:tcW w:w="1235" w:type="dxa"/>
            <w:hideMark/>
          </w:tcPr>
          <w:p w:rsidR="009A7C9A" w:rsidRPr="009A7C9A" w:rsidRDefault="009A7C9A" w:rsidP="00BE0423">
            <w:pPr>
              <w:widowControl w:val="0"/>
              <w:suppressAutoHyphens w:val="0"/>
              <w:autoSpaceDE w:val="0"/>
              <w:autoSpaceDN w:val="0"/>
              <w:spacing w:line="240" w:lineRule="auto"/>
              <w:ind w:leftChars="0" w:left="0" w:right="4" w:firstLineChars="0" w:firstLine="0"/>
              <w:jc w:val="both"/>
              <w:textDirection w:val="lrTb"/>
              <w:textAlignment w:val="auto"/>
              <w:outlineLvl w:val="9"/>
              <w:rPr>
                <w:position w:val="0"/>
                <w:szCs w:val="24"/>
                <w:lang w:eastAsia="en-US"/>
              </w:rPr>
            </w:pPr>
            <w:r w:rsidRPr="009A7C9A">
              <w:rPr>
                <w:position w:val="0"/>
                <w:szCs w:val="24"/>
                <w:lang w:eastAsia="en-US"/>
              </w:rPr>
              <w:t>0.6002</w:t>
            </w:r>
          </w:p>
        </w:tc>
      </w:tr>
      <w:tr w:rsidR="009A7C9A" w:rsidRPr="009A7C9A" w:rsidTr="009A7C9A">
        <w:trPr>
          <w:trHeight w:val="322"/>
          <w:jc w:val="right"/>
        </w:trPr>
        <w:tc>
          <w:tcPr>
            <w:tcW w:w="3267" w:type="dxa"/>
            <w:tcBorders>
              <w:top w:val="nil"/>
              <w:left w:val="nil"/>
              <w:bottom w:val="single" w:sz="6"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right="190" w:firstLineChars="0" w:firstLine="0"/>
              <w:jc w:val="center"/>
              <w:textDirection w:val="lrTb"/>
              <w:textAlignment w:val="auto"/>
              <w:outlineLvl w:val="9"/>
              <w:rPr>
                <w:position w:val="0"/>
                <w:sz w:val="22"/>
                <w:lang w:eastAsia="en-US"/>
              </w:rPr>
            </w:pPr>
            <w:r w:rsidRPr="009A7C9A">
              <w:rPr>
                <w:position w:val="0"/>
                <w:sz w:val="22"/>
                <w:lang w:eastAsia="en-US"/>
              </w:rPr>
              <w:t>Komite Audit</w:t>
            </w:r>
          </w:p>
        </w:tc>
        <w:tc>
          <w:tcPr>
            <w:tcW w:w="1241"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0.089194</w:t>
            </w:r>
          </w:p>
        </w:tc>
        <w:tc>
          <w:tcPr>
            <w:tcW w:w="1332"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right="193" w:firstLineChars="0" w:firstLine="0"/>
              <w:jc w:val="both"/>
              <w:textDirection w:val="lrTb"/>
              <w:textAlignment w:val="auto"/>
              <w:outlineLvl w:val="9"/>
              <w:rPr>
                <w:position w:val="0"/>
                <w:szCs w:val="24"/>
                <w:lang w:eastAsia="en-US"/>
              </w:rPr>
            </w:pPr>
            <w:r w:rsidRPr="009A7C9A">
              <w:rPr>
                <w:position w:val="0"/>
                <w:szCs w:val="24"/>
                <w:lang w:eastAsia="en-US"/>
              </w:rPr>
              <w:t>0.101463</w:t>
            </w:r>
          </w:p>
        </w:tc>
        <w:tc>
          <w:tcPr>
            <w:tcW w:w="1429"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0.879083</w:t>
            </w:r>
          </w:p>
        </w:tc>
        <w:tc>
          <w:tcPr>
            <w:tcW w:w="1235"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right="4" w:firstLineChars="0" w:firstLine="0"/>
              <w:jc w:val="both"/>
              <w:textDirection w:val="lrTb"/>
              <w:textAlignment w:val="auto"/>
              <w:outlineLvl w:val="9"/>
              <w:rPr>
                <w:position w:val="0"/>
                <w:szCs w:val="24"/>
                <w:lang w:eastAsia="en-US"/>
              </w:rPr>
            </w:pPr>
            <w:r w:rsidRPr="009A7C9A">
              <w:rPr>
                <w:position w:val="0"/>
                <w:szCs w:val="24"/>
                <w:lang w:eastAsia="en-US"/>
              </w:rPr>
              <w:t>0.3445</w:t>
            </w:r>
          </w:p>
        </w:tc>
      </w:tr>
      <w:tr w:rsidR="009A7C9A" w:rsidRPr="009A7C9A" w:rsidTr="009A7C9A">
        <w:trPr>
          <w:trHeight w:val="294"/>
          <w:jc w:val="right"/>
        </w:trPr>
        <w:tc>
          <w:tcPr>
            <w:tcW w:w="8504" w:type="dxa"/>
            <w:gridSpan w:val="5"/>
            <w:tcBorders>
              <w:top w:val="single" w:sz="6" w:space="0" w:color="000000"/>
              <w:left w:val="nil"/>
              <w:bottom w:val="nil"/>
              <w:right w:val="nil"/>
            </w:tcBorders>
            <w:hideMark/>
          </w:tcPr>
          <w:p w:rsidR="009A7C9A" w:rsidRPr="009A7C9A" w:rsidRDefault="009A7C9A" w:rsidP="00BE0423">
            <w:pPr>
              <w:widowControl w:val="0"/>
              <w:suppressAutoHyphens w:val="0"/>
              <w:autoSpaceDE w:val="0"/>
              <w:autoSpaceDN w:val="0"/>
              <w:spacing w:before="71"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Effects Specification</w:t>
            </w:r>
          </w:p>
        </w:tc>
      </w:tr>
      <w:tr w:rsidR="009A7C9A" w:rsidRPr="009A7C9A" w:rsidTr="009A7C9A">
        <w:trPr>
          <w:trHeight w:val="318"/>
          <w:jc w:val="right"/>
        </w:trPr>
        <w:tc>
          <w:tcPr>
            <w:tcW w:w="3267" w:type="dxa"/>
            <w:tcBorders>
              <w:top w:val="nil"/>
              <w:left w:val="nil"/>
              <w:bottom w:val="single" w:sz="6" w:space="0" w:color="000000"/>
              <w:right w:val="nil"/>
            </w:tcBorders>
          </w:tcPr>
          <w:p w:rsidR="009A7C9A" w:rsidRPr="009A7C9A" w:rsidRDefault="009A7C9A" w:rsidP="00BE0423">
            <w:pPr>
              <w:widowControl w:val="0"/>
              <w:suppressAutoHyphens w:val="0"/>
              <w:autoSpaceDE w:val="0"/>
              <w:autoSpaceDN w:val="0"/>
              <w:spacing w:before="7" w:line="240" w:lineRule="auto"/>
              <w:ind w:leftChars="0" w:left="0" w:firstLineChars="0" w:firstLine="0"/>
              <w:jc w:val="both"/>
              <w:textDirection w:val="lrTb"/>
              <w:textAlignment w:val="auto"/>
              <w:outlineLvl w:val="9"/>
              <w:rPr>
                <w:b/>
                <w:position w:val="0"/>
                <w:szCs w:val="24"/>
                <w:lang w:eastAsia="en-US"/>
              </w:rPr>
            </w:pPr>
          </w:p>
          <w:p w:rsidR="009A7C9A" w:rsidRPr="009A7C9A" w:rsidRDefault="009A7C9A" w:rsidP="00BE0423">
            <w:pPr>
              <w:widowControl w:val="0"/>
              <w:suppressAutoHyphens w:val="0"/>
              <w:autoSpaceDE w:val="0"/>
              <w:autoSpaceDN w:val="0"/>
              <w:spacing w:line="240" w:lineRule="auto"/>
              <w:ind w:leftChars="0" w:left="0" w:right="-58" w:firstLineChars="0" w:firstLine="0"/>
              <w:jc w:val="both"/>
              <w:textDirection w:val="lrTb"/>
              <w:textAlignment w:val="auto"/>
              <w:outlineLvl w:val="9"/>
              <w:rPr>
                <w:position w:val="0"/>
                <w:szCs w:val="24"/>
                <w:lang w:eastAsia="en-US"/>
              </w:rPr>
            </w:pPr>
            <w:r w:rsidRPr="009A7C9A">
              <w:rPr>
                <w:noProof/>
                <w:position w:val="0"/>
                <w:szCs w:val="24"/>
              </w:rPr>
              <w:lastRenderedPageBreak/>
              <mc:AlternateContent>
                <mc:Choice Requires="wpg">
                  <w:drawing>
                    <wp:inline distT="0" distB="0" distL="0" distR="0" wp14:anchorId="3149A06F" wp14:editId="709C8934">
                      <wp:extent cx="1283970" cy="9525"/>
                      <wp:effectExtent l="0" t="0" r="0" b="9525"/>
                      <wp:docPr id="300" name="Group 300"/>
                      <wp:cNvGraphicFramePr/>
                      <a:graphic xmlns:a="http://schemas.openxmlformats.org/drawingml/2006/main">
                        <a:graphicData uri="http://schemas.microsoft.com/office/word/2010/wordprocessingGroup">
                          <wpg:wgp>
                            <wpg:cNvGrpSpPr/>
                            <wpg:grpSpPr bwMode="auto">
                              <a:xfrm>
                                <a:off x="0" y="0"/>
                                <a:ext cx="1283970" cy="9525"/>
                                <a:chOff x="0" y="0"/>
                                <a:chExt cx="2022" cy="15"/>
                              </a:xfrm>
                            </wpg:grpSpPr>
                            <wps:wsp>
                              <wps:cNvPr id="23" name="Rectangle 23"/>
                              <wps:cNvSpPr>
                                <a:spLocks noChangeArrowheads="1"/>
                              </wps:cNvSpPr>
                              <wps:spPr bwMode="auto">
                                <a:xfrm>
                                  <a:off x="0" y="0"/>
                                  <a:ext cx="202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23EE" w:rsidRDefault="00D023EE" w:rsidP="009A7C9A">
                                    <w:pPr>
                                      <w:ind w:leftChars="0" w:left="0" w:firstLineChars="0" w:firstLine="0"/>
                                    </w:pPr>
                                  </w:p>
                                </w:txbxContent>
                              </wps:txbx>
                              <wps:bodyPr rot="0" vert="horz" wrap="square" lIns="91440" tIns="45720" rIns="91440" bIns="45720" anchor="t" anchorCtr="0" upright="1">
                                <a:noAutofit/>
                              </wps:bodyPr>
                            </wps:wsp>
                          </wpg:wgp>
                        </a:graphicData>
                      </a:graphic>
                    </wp:inline>
                  </w:drawing>
                </mc:Choice>
                <mc:Fallback>
                  <w:pict>
                    <v:group id="Group 300" o:spid="_x0000_s1026" style="width:101.1pt;height:.75pt;mso-position-horizontal-relative:char;mso-position-vertical-relative:line" coordsize="20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">
                      <v:rect id="Rectangle 23" o:spid="_x0000_s1027" style="position:absolute;width:2022;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textbox>
                          <w:txbxContent>
                            <w:p w:rsidR="00B3722D" w:rsidRDefault="00B3722D" w:rsidP="009A7C9A">
                              <w:pPr>
                                <w:ind w:leftChars="0" w:left="0" w:firstLineChars="0" w:firstLine="0"/>
                              </w:pPr>
                            </w:p>
                          </w:txbxContent>
                        </v:textbox>
                      </v:rect>
                      <w10:anchorlock/>
                    </v:group>
                  </w:pict>
                </mc:Fallback>
              </mc:AlternateContent>
            </w:r>
          </w:p>
        </w:tc>
        <w:tc>
          <w:tcPr>
            <w:tcW w:w="1241" w:type="dxa"/>
            <w:tcBorders>
              <w:top w:val="nil"/>
              <w:left w:val="nil"/>
              <w:bottom w:val="double" w:sz="2" w:space="0" w:color="000000"/>
              <w:right w:val="nil"/>
            </w:tcBorders>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c>
          <w:tcPr>
            <w:tcW w:w="1332" w:type="dxa"/>
            <w:tcBorders>
              <w:top w:val="nil"/>
              <w:left w:val="nil"/>
              <w:bottom w:val="double" w:sz="2" w:space="0" w:color="000000"/>
              <w:right w:val="nil"/>
            </w:tcBorders>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c>
          <w:tcPr>
            <w:tcW w:w="1429"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right="456" w:firstLineChars="0" w:firstLine="0"/>
              <w:jc w:val="both"/>
              <w:textDirection w:val="lrTb"/>
              <w:textAlignment w:val="auto"/>
              <w:outlineLvl w:val="9"/>
              <w:rPr>
                <w:position w:val="0"/>
                <w:szCs w:val="24"/>
                <w:lang w:eastAsia="en-US"/>
              </w:rPr>
            </w:pPr>
            <w:r w:rsidRPr="009A7C9A">
              <w:rPr>
                <w:position w:val="0"/>
                <w:szCs w:val="24"/>
                <w:lang w:eastAsia="en-US"/>
              </w:rPr>
              <w:t>S.D.</w:t>
            </w:r>
          </w:p>
        </w:tc>
        <w:tc>
          <w:tcPr>
            <w:tcW w:w="1235"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Rho</w:t>
            </w:r>
          </w:p>
        </w:tc>
      </w:tr>
      <w:tr w:rsidR="009A7C9A" w:rsidRPr="009A7C9A" w:rsidTr="009A7C9A">
        <w:trPr>
          <w:trHeight w:val="289"/>
          <w:jc w:val="right"/>
        </w:trPr>
        <w:tc>
          <w:tcPr>
            <w:tcW w:w="3267" w:type="dxa"/>
            <w:tcBorders>
              <w:top w:val="single" w:sz="6" w:space="0" w:color="000000"/>
              <w:left w:val="nil"/>
              <w:bottom w:val="nil"/>
              <w:right w:val="nil"/>
            </w:tcBorders>
            <w:hideMark/>
          </w:tcPr>
          <w:p w:rsidR="009A7C9A" w:rsidRPr="009A7C9A" w:rsidRDefault="009A7C9A" w:rsidP="00BE0423">
            <w:pPr>
              <w:widowControl w:val="0"/>
              <w:suppressAutoHyphens w:val="0"/>
              <w:autoSpaceDE w:val="0"/>
              <w:autoSpaceDN w:val="0"/>
              <w:spacing w:before="65"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lastRenderedPageBreak/>
              <w:t>Cross-section random</w:t>
            </w:r>
          </w:p>
        </w:tc>
        <w:tc>
          <w:tcPr>
            <w:tcW w:w="1241" w:type="dxa"/>
            <w:tcBorders>
              <w:top w:val="double" w:sz="2" w:space="0" w:color="000000"/>
              <w:left w:val="nil"/>
              <w:bottom w:val="nil"/>
              <w:right w:val="nil"/>
            </w:tcBorders>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c>
          <w:tcPr>
            <w:tcW w:w="1332" w:type="dxa"/>
            <w:tcBorders>
              <w:top w:val="double" w:sz="2" w:space="0" w:color="000000"/>
              <w:left w:val="nil"/>
              <w:bottom w:val="nil"/>
              <w:right w:val="nil"/>
            </w:tcBorders>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c>
          <w:tcPr>
            <w:tcW w:w="1429" w:type="dxa"/>
            <w:tcBorders>
              <w:top w:val="double" w:sz="2" w:space="0" w:color="000000"/>
              <w:left w:val="nil"/>
              <w:bottom w:val="nil"/>
              <w:right w:val="nil"/>
            </w:tcBorders>
            <w:hideMark/>
          </w:tcPr>
          <w:p w:rsidR="009A7C9A" w:rsidRPr="009A7C9A" w:rsidRDefault="009A7C9A" w:rsidP="00BE0423">
            <w:pPr>
              <w:widowControl w:val="0"/>
              <w:suppressAutoHyphens w:val="0"/>
              <w:autoSpaceDE w:val="0"/>
              <w:autoSpaceDN w:val="0"/>
              <w:spacing w:before="65"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1.265474</w:t>
            </w:r>
          </w:p>
        </w:tc>
        <w:tc>
          <w:tcPr>
            <w:tcW w:w="1235" w:type="dxa"/>
            <w:tcBorders>
              <w:top w:val="double" w:sz="2" w:space="0" w:color="000000"/>
              <w:left w:val="nil"/>
              <w:bottom w:val="nil"/>
              <w:right w:val="nil"/>
            </w:tcBorders>
            <w:hideMark/>
          </w:tcPr>
          <w:p w:rsidR="009A7C9A" w:rsidRPr="009A7C9A" w:rsidRDefault="009A7C9A" w:rsidP="00BE0423">
            <w:pPr>
              <w:widowControl w:val="0"/>
              <w:suppressAutoHyphens w:val="0"/>
              <w:autoSpaceDE w:val="0"/>
              <w:autoSpaceDN w:val="0"/>
              <w:spacing w:before="65" w:line="240" w:lineRule="auto"/>
              <w:ind w:leftChars="0" w:left="0" w:right="4" w:firstLineChars="0" w:firstLine="0"/>
              <w:jc w:val="both"/>
              <w:textDirection w:val="lrTb"/>
              <w:textAlignment w:val="auto"/>
              <w:outlineLvl w:val="9"/>
              <w:rPr>
                <w:position w:val="0"/>
                <w:szCs w:val="24"/>
                <w:lang w:eastAsia="en-US"/>
              </w:rPr>
            </w:pPr>
            <w:r w:rsidRPr="009A7C9A">
              <w:rPr>
                <w:position w:val="0"/>
                <w:szCs w:val="24"/>
                <w:lang w:eastAsia="en-US"/>
              </w:rPr>
              <w:t>0.8727</w:t>
            </w:r>
          </w:p>
        </w:tc>
      </w:tr>
      <w:tr w:rsidR="009A7C9A" w:rsidRPr="009A7C9A" w:rsidTr="009A7C9A">
        <w:trPr>
          <w:trHeight w:val="322"/>
          <w:jc w:val="right"/>
        </w:trPr>
        <w:tc>
          <w:tcPr>
            <w:tcW w:w="3267" w:type="dxa"/>
            <w:tcBorders>
              <w:top w:val="nil"/>
              <w:left w:val="nil"/>
              <w:bottom w:val="single" w:sz="6"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Idiosyncratic random</w:t>
            </w:r>
          </w:p>
        </w:tc>
        <w:tc>
          <w:tcPr>
            <w:tcW w:w="1241" w:type="dxa"/>
            <w:tcBorders>
              <w:top w:val="nil"/>
              <w:left w:val="nil"/>
              <w:bottom w:val="double" w:sz="2" w:space="0" w:color="000000"/>
              <w:right w:val="nil"/>
            </w:tcBorders>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c>
          <w:tcPr>
            <w:tcW w:w="1332" w:type="dxa"/>
            <w:tcBorders>
              <w:top w:val="nil"/>
              <w:left w:val="nil"/>
              <w:bottom w:val="double" w:sz="2" w:space="0" w:color="000000"/>
              <w:right w:val="nil"/>
            </w:tcBorders>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c>
          <w:tcPr>
            <w:tcW w:w="1429"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0.387466</w:t>
            </w:r>
          </w:p>
        </w:tc>
        <w:tc>
          <w:tcPr>
            <w:tcW w:w="1235"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right="4" w:firstLineChars="0" w:firstLine="0"/>
              <w:jc w:val="both"/>
              <w:textDirection w:val="lrTb"/>
              <w:textAlignment w:val="auto"/>
              <w:outlineLvl w:val="9"/>
              <w:rPr>
                <w:position w:val="0"/>
                <w:szCs w:val="24"/>
                <w:lang w:eastAsia="en-US"/>
              </w:rPr>
            </w:pPr>
            <w:r w:rsidRPr="009A7C9A">
              <w:rPr>
                <w:position w:val="0"/>
                <w:szCs w:val="24"/>
                <w:lang w:eastAsia="en-US"/>
              </w:rPr>
              <w:t>0.0766</w:t>
            </w:r>
          </w:p>
        </w:tc>
      </w:tr>
      <w:tr w:rsidR="009A7C9A" w:rsidRPr="009A7C9A" w:rsidTr="009A7C9A">
        <w:trPr>
          <w:trHeight w:val="395"/>
          <w:jc w:val="right"/>
        </w:trPr>
        <w:tc>
          <w:tcPr>
            <w:tcW w:w="8504" w:type="dxa"/>
            <w:gridSpan w:val="5"/>
            <w:tcBorders>
              <w:top w:val="single" w:sz="6" w:space="0" w:color="000000"/>
              <w:left w:val="nil"/>
              <w:bottom w:val="single" w:sz="6" w:space="0" w:color="000000"/>
              <w:right w:val="nil"/>
            </w:tcBorders>
            <w:hideMark/>
          </w:tcPr>
          <w:p w:rsidR="009A7C9A" w:rsidRPr="009A7C9A" w:rsidRDefault="009A7C9A" w:rsidP="00BE0423">
            <w:pPr>
              <w:widowControl w:val="0"/>
              <w:suppressAutoHyphens w:val="0"/>
              <w:autoSpaceDE w:val="0"/>
              <w:autoSpaceDN w:val="0"/>
              <w:spacing w:before="71" w:line="240" w:lineRule="auto"/>
              <w:ind w:leftChars="0" w:left="0" w:right="3135" w:firstLineChars="0" w:firstLine="0"/>
              <w:jc w:val="both"/>
              <w:textDirection w:val="lrTb"/>
              <w:textAlignment w:val="auto"/>
              <w:outlineLvl w:val="9"/>
              <w:rPr>
                <w:position w:val="0"/>
                <w:szCs w:val="24"/>
                <w:lang w:eastAsia="en-US"/>
              </w:rPr>
            </w:pPr>
            <w:r w:rsidRPr="009A7C9A">
              <w:rPr>
                <w:position w:val="0"/>
                <w:szCs w:val="24"/>
                <w:lang w:eastAsia="en-US"/>
              </w:rPr>
              <w:t>Weighted Statistics</w:t>
            </w:r>
          </w:p>
        </w:tc>
      </w:tr>
      <w:tr w:rsidR="009A7C9A" w:rsidRPr="009A7C9A" w:rsidTr="009A7C9A">
        <w:trPr>
          <w:trHeight w:val="294"/>
          <w:jc w:val="right"/>
        </w:trPr>
        <w:tc>
          <w:tcPr>
            <w:tcW w:w="3267" w:type="dxa"/>
            <w:tcBorders>
              <w:top w:val="single" w:sz="6" w:space="0" w:color="000000"/>
              <w:left w:val="nil"/>
              <w:bottom w:val="nil"/>
              <w:right w:val="nil"/>
            </w:tcBorders>
            <w:hideMark/>
          </w:tcPr>
          <w:p w:rsidR="009A7C9A" w:rsidRPr="009A7C9A" w:rsidRDefault="009A7C9A" w:rsidP="00BE0423">
            <w:pPr>
              <w:widowControl w:val="0"/>
              <w:suppressAutoHyphens w:val="0"/>
              <w:autoSpaceDE w:val="0"/>
              <w:autoSpaceDN w:val="0"/>
              <w:spacing w:before="71"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R-squared</w:t>
            </w:r>
          </w:p>
        </w:tc>
        <w:tc>
          <w:tcPr>
            <w:tcW w:w="1241" w:type="dxa"/>
            <w:tcBorders>
              <w:top w:val="double" w:sz="2" w:space="0" w:color="000000"/>
              <w:left w:val="nil"/>
              <w:bottom w:val="nil"/>
              <w:right w:val="nil"/>
            </w:tcBorders>
            <w:hideMark/>
          </w:tcPr>
          <w:p w:rsidR="009A7C9A" w:rsidRPr="009A7C9A" w:rsidRDefault="009A7C9A" w:rsidP="00BE0423">
            <w:pPr>
              <w:widowControl w:val="0"/>
              <w:suppressAutoHyphens w:val="0"/>
              <w:autoSpaceDE w:val="0"/>
              <w:autoSpaceDN w:val="0"/>
              <w:spacing w:before="71"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0.156886</w:t>
            </w:r>
          </w:p>
        </w:tc>
        <w:tc>
          <w:tcPr>
            <w:tcW w:w="2761" w:type="dxa"/>
            <w:gridSpan w:val="2"/>
            <w:tcBorders>
              <w:top w:val="double" w:sz="2" w:space="0" w:color="000000"/>
              <w:left w:val="nil"/>
              <w:bottom w:val="nil"/>
              <w:right w:val="nil"/>
            </w:tcBorders>
            <w:hideMark/>
          </w:tcPr>
          <w:p w:rsidR="009A7C9A" w:rsidRPr="009A7C9A" w:rsidRDefault="009A7C9A" w:rsidP="00BE0423">
            <w:pPr>
              <w:widowControl w:val="0"/>
              <w:suppressAutoHyphens w:val="0"/>
              <w:autoSpaceDE w:val="0"/>
              <w:autoSpaceDN w:val="0"/>
              <w:spacing w:before="71"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Mean dependent var</w:t>
            </w:r>
          </w:p>
        </w:tc>
        <w:tc>
          <w:tcPr>
            <w:tcW w:w="1235" w:type="dxa"/>
            <w:tcBorders>
              <w:top w:val="double" w:sz="2" w:space="0" w:color="000000"/>
              <w:left w:val="nil"/>
              <w:bottom w:val="nil"/>
              <w:right w:val="nil"/>
            </w:tcBorders>
            <w:hideMark/>
          </w:tcPr>
          <w:p w:rsidR="009A7C9A" w:rsidRPr="009A7C9A" w:rsidRDefault="009A7C9A" w:rsidP="00BE0423">
            <w:pPr>
              <w:widowControl w:val="0"/>
              <w:suppressAutoHyphens w:val="0"/>
              <w:autoSpaceDE w:val="0"/>
              <w:autoSpaceDN w:val="0"/>
              <w:spacing w:before="71" w:line="240" w:lineRule="auto"/>
              <w:ind w:leftChars="0" w:left="0" w:right="4" w:firstLineChars="0" w:firstLine="0"/>
              <w:jc w:val="both"/>
              <w:textDirection w:val="lrTb"/>
              <w:textAlignment w:val="auto"/>
              <w:outlineLvl w:val="9"/>
              <w:rPr>
                <w:position w:val="0"/>
                <w:szCs w:val="24"/>
                <w:lang w:eastAsia="en-US"/>
              </w:rPr>
            </w:pPr>
            <w:r w:rsidRPr="009A7C9A">
              <w:rPr>
                <w:position w:val="0"/>
                <w:szCs w:val="24"/>
                <w:lang w:eastAsia="en-US"/>
              </w:rPr>
              <w:t>-0.026774</w:t>
            </w:r>
          </w:p>
        </w:tc>
      </w:tr>
      <w:tr w:rsidR="009A7C9A" w:rsidRPr="009A7C9A" w:rsidTr="009A7C9A">
        <w:trPr>
          <w:trHeight w:val="221"/>
          <w:jc w:val="right"/>
        </w:trPr>
        <w:tc>
          <w:tcPr>
            <w:tcW w:w="3267" w:type="dxa"/>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Adjusted R-squared</w:t>
            </w:r>
          </w:p>
        </w:tc>
        <w:tc>
          <w:tcPr>
            <w:tcW w:w="1241" w:type="dxa"/>
            <w:hideMark/>
          </w:tcPr>
          <w:p w:rsidR="009A7C9A" w:rsidRPr="009A7C9A" w:rsidRDefault="009A7C9A" w:rsidP="00BE0423">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0.066574</w:t>
            </w:r>
          </w:p>
        </w:tc>
        <w:tc>
          <w:tcPr>
            <w:tcW w:w="2761" w:type="dxa"/>
            <w:gridSpan w:val="2"/>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S.D. dependent var</w:t>
            </w:r>
          </w:p>
        </w:tc>
        <w:tc>
          <w:tcPr>
            <w:tcW w:w="1235" w:type="dxa"/>
            <w:hideMark/>
          </w:tcPr>
          <w:p w:rsidR="009A7C9A" w:rsidRPr="009A7C9A" w:rsidRDefault="009A7C9A" w:rsidP="00BE0423">
            <w:pPr>
              <w:widowControl w:val="0"/>
              <w:suppressAutoHyphens w:val="0"/>
              <w:autoSpaceDE w:val="0"/>
              <w:autoSpaceDN w:val="0"/>
              <w:spacing w:line="240" w:lineRule="auto"/>
              <w:ind w:leftChars="0" w:left="0" w:right="4" w:firstLineChars="0" w:firstLine="0"/>
              <w:jc w:val="both"/>
              <w:textDirection w:val="lrTb"/>
              <w:textAlignment w:val="auto"/>
              <w:outlineLvl w:val="9"/>
              <w:rPr>
                <w:position w:val="0"/>
                <w:szCs w:val="24"/>
                <w:lang w:eastAsia="en-US"/>
              </w:rPr>
            </w:pPr>
            <w:r w:rsidRPr="009A7C9A">
              <w:rPr>
                <w:position w:val="0"/>
                <w:szCs w:val="24"/>
                <w:lang w:eastAsia="en-US"/>
              </w:rPr>
              <w:t>0.356247</w:t>
            </w:r>
          </w:p>
        </w:tc>
      </w:tr>
      <w:tr w:rsidR="009A7C9A" w:rsidRPr="009A7C9A" w:rsidTr="009A7C9A">
        <w:trPr>
          <w:trHeight w:val="221"/>
          <w:jc w:val="right"/>
        </w:trPr>
        <w:tc>
          <w:tcPr>
            <w:tcW w:w="3267" w:type="dxa"/>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S.E. of regression</w:t>
            </w:r>
          </w:p>
        </w:tc>
        <w:tc>
          <w:tcPr>
            <w:tcW w:w="1241" w:type="dxa"/>
            <w:hideMark/>
          </w:tcPr>
          <w:p w:rsidR="009A7C9A" w:rsidRPr="009A7C9A" w:rsidRDefault="009A7C9A" w:rsidP="00BE0423">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0.345878</w:t>
            </w:r>
          </w:p>
        </w:tc>
        <w:tc>
          <w:tcPr>
            <w:tcW w:w="2761" w:type="dxa"/>
            <w:gridSpan w:val="2"/>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Sum squared resid</w:t>
            </w:r>
          </w:p>
        </w:tc>
        <w:tc>
          <w:tcPr>
            <w:tcW w:w="1235" w:type="dxa"/>
            <w:hideMark/>
          </w:tcPr>
          <w:p w:rsidR="009A7C9A" w:rsidRPr="009A7C9A" w:rsidRDefault="009A7C9A" w:rsidP="00BE0423">
            <w:pPr>
              <w:widowControl w:val="0"/>
              <w:suppressAutoHyphens w:val="0"/>
              <w:autoSpaceDE w:val="0"/>
              <w:autoSpaceDN w:val="0"/>
              <w:spacing w:line="240" w:lineRule="auto"/>
              <w:ind w:leftChars="0" w:left="0" w:right="4" w:firstLineChars="0" w:firstLine="0"/>
              <w:jc w:val="both"/>
              <w:textDirection w:val="lrTb"/>
              <w:textAlignment w:val="auto"/>
              <w:outlineLvl w:val="9"/>
              <w:rPr>
                <w:position w:val="0"/>
                <w:szCs w:val="24"/>
                <w:lang w:eastAsia="en-US"/>
              </w:rPr>
            </w:pPr>
            <w:r w:rsidRPr="009A7C9A">
              <w:rPr>
                <w:position w:val="0"/>
                <w:szCs w:val="24"/>
                <w:lang w:eastAsia="en-US"/>
              </w:rPr>
              <w:t>3.472742</w:t>
            </w:r>
          </w:p>
        </w:tc>
      </w:tr>
      <w:tr w:rsidR="009A7C9A" w:rsidRPr="009A7C9A" w:rsidTr="009A7C9A">
        <w:trPr>
          <w:trHeight w:val="221"/>
          <w:jc w:val="right"/>
        </w:trPr>
        <w:tc>
          <w:tcPr>
            <w:tcW w:w="3267" w:type="dxa"/>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F-statistic</w:t>
            </w:r>
          </w:p>
        </w:tc>
        <w:tc>
          <w:tcPr>
            <w:tcW w:w="1241" w:type="dxa"/>
            <w:hideMark/>
          </w:tcPr>
          <w:p w:rsidR="009A7C9A" w:rsidRPr="009A7C9A" w:rsidRDefault="009A7C9A" w:rsidP="00BE0423">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1.756577</w:t>
            </w:r>
          </w:p>
        </w:tc>
        <w:tc>
          <w:tcPr>
            <w:tcW w:w="2761" w:type="dxa"/>
            <w:gridSpan w:val="2"/>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Durbin-Watson stat</w:t>
            </w:r>
          </w:p>
        </w:tc>
        <w:tc>
          <w:tcPr>
            <w:tcW w:w="1235" w:type="dxa"/>
            <w:hideMark/>
          </w:tcPr>
          <w:p w:rsidR="009A7C9A" w:rsidRPr="009A7C9A" w:rsidRDefault="009A7C9A" w:rsidP="00BE0423">
            <w:pPr>
              <w:widowControl w:val="0"/>
              <w:suppressAutoHyphens w:val="0"/>
              <w:autoSpaceDE w:val="0"/>
              <w:autoSpaceDN w:val="0"/>
              <w:spacing w:line="240" w:lineRule="auto"/>
              <w:ind w:leftChars="0" w:left="0" w:right="4" w:firstLineChars="0" w:firstLine="0"/>
              <w:jc w:val="both"/>
              <w:textDirection w:val="lrTb"/>
              <w:textAlignment w:val="auto"/>
              <w:outlineLvl w:val="9"/>
              <w:rPr>
                <w:position w:val="0"/>
                <w:szCs w:val="24"/>
                <w:lang w:eastAsia="en-US"/>
              </w:rPr>
            </w:pPr>
            <w:r w:rsidRPr="009A7C9A">
              <w:rPr>
                <w:position w:val="0"/>
                <w:szCs w:val="24"/>
                <w:lang w:eastAsia="en-US"/>
              </w:rPr>
              <w:t>1.324667</w:t>
            </w:r>
          </w:p>
        </w:tc>
      </w:tr>
      <w:tr w:rsidR="009A7C9A" w:rsidRPr="009A7C9A" w:rsidTr="009A7C9A">
        <w:trPr>
          <w:trHeight w:val="318"/>
          <w:jc w:val="right"/>
        </w:trPr>
        <w:tc>
          <w:tcPr>
            <w:tcW w:w="3267" w:type="dxa"/>
            <w:tcBorders>
              <w:top w:val="nil"/>
              <w:left w:val="nil"/>
              <w:bottom w:val="single" w:sz="6"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Prob(F-statistic)</w:t>
            </w:r>
          </w:p>
        </w:tc>
        <w:tc>
          <w:tcPr>
            <w:tcW w:w="1241"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0.145775</w:t>
            </w:r>
          </w:p>
        </w:tc>
        <w:tc>
          <w:tcPr>
            <w:tcW w:w="1332" w:type="dxa"/>
            <w:tcBorders>
              <w:top w:val="nil"/>
              <w:left w:val="nil"/>
              <w:bottom w:val="double" w:sz="2" w:space="0" w:color="000000"/>
              <w:right w:val="nil"/>
            </w:tcBorders>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c>
          <w:tcPr>
            <w:tcW w:w="1429" w:type="dxa"/>
            <w:tcBorders>
              <w:top w:val="nil"/>
              <w:left w:val="nil"/>
              <w:bottom w:val="double" w:sz="2" w:space="0" w:color="000000"/>
              <w:right w:val="nil"/>
            </w:tcBorders>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c>
          <w:tcPr>
            <w:tcW w:w="1235" w:type="dxa"/>
            <w:tcBorders>
              <w:top w:val="nil"/>
              <w:left w:val="nil"/>
              <w:bottom w:val="double" w:sz="2" w:space="0" w:color="000000"/>
              <w:right w:val="nil"/>
            </w:tcBorders>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r>
      <w:tr w:rsidR="009A7C9A" w:rsidRPr="009A7C9A" w:rsidTr="009A7C9A">
        <w:trPr>
          <w:trHeight w:val="396"/>
          <w:jc w:val="right"/>
        </w:trPr>
        <w:tc>
          <w:tcPr>
            <w:tcW w:w="8504" w:type="dxa"/>
            <w:gridSpan w:val="5"/>
            <w:tcBorders>
              <w:top w:val="single" w:sz="6" w:space="0" w:color="000000"/>
              <w:left w:val="nil"/>
              <w:bottom w:val="single" w:sz="6" w:space="0" w:color="000000"/>
              <w:right w:val="nil"/>
            </w:tcBorders>
            <w:hideMark/>
          </w:tcPr>
          <w:p w:rsidR="009A7C9A" w:rsidRPr="009A7C9A" w:rsidRDefault="009A7C9A" w:rsidP="00BE0423">
            <w:pPr>
              <w:widowControl w:val="0"/>
              <w:suppressAutoHyphens w:val="0"/>
              <w:autoSpaceDE w:val="0"/>
              <w:autoSpaceDN w:val="0"/>
              <w:spacing w:before="71"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Unweighted Statistics</w:t>
            </w:r>
          </w:p>
        </w:tc>
      </w:tr>
      <w:tr w:rsidR="009A7C9A" w:rsidRPr="009A7C9A" w:rsidTr="009A7C9A">
        <w:trPr>
          <w:trHeight w:val="294"/>
          <w:jc w:val="right"/>
        </w:trPr>
        <w:tc>
          <w:tcPr>
            <w:tcW w:w="3267" w:type="dxa"/>
            <w:tcBorders>
              <w:top w:val="single" w:sz="6" w:space="0" w:color="000000"/>
              <w:left w:val="nil"/>
              <w:bottom w:val="nil"/>
              <w:right w:val="nil"/>
            </w:tcBorders>
            <w:hideMark/>
          </w:tcPr>
          <w:p w:rsidR="009A7C9A" w:rsidRPr="009A7C9A" w:rsidRDefault="009A7C9A" w:rsidP="00BE0423">
            <w:pPr>
              <w:widowControl w:val="0"/>
              <w:suppressAutoHyphens w:val="0"/>
              <w:autoSpaceDE w:val="0"/>
              <w:autoSpaceDN w:val="0"/>
              <w:spacing w:before="71"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R-squared</w:t>
            </w:r>
          </w:p>
        </w:tc>
        <w:tc>
          <w:tcPr>
            <w:tcW w:w="1241" w:type="dxa"/>
            <w:tcBorders>
              <w:top w:val="double" w:sz="2" w:space="0" w:color="000000"/>
              <w:left w:val="nil"/>
              <w:bottom w:val="nil"/>
              <w:right w:val="nil"/>
            </w:tcBorders>
            <w:hideMark/>
          </w:tcPr>
          <w:p w:rsidR="009A7C9A" w:rsidRPr="009A7C9A" w:rsidRDefault="009A7C9A" w:rsidP="00BE0423">
            <w:pPr>
              <w:widowControl w:val="0"/>
              <w:suppressAutoHyphens w:val="0"/>
              <w:autoSpaceDE w:val="0"/>
              <w:autoSpaceDN w:val="0"/>
              <w:spacing w:before="71"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-0.045557</w:t>
            </w:r>
          </w:p>
        </w:tc>
        <w:tc>
          <w:tcPr>
            <w:tcW w:w="2761" w:type="dxa"/>
            <w:gridSpan w:val="2"/>
            <w:tcBorders>
              <w:top w:val="double" w:sz="2" w:space="0" w:color="000000"/>
              <w:left w:val="nil"/>
              <w:bottom w:val="nil"/>
              <w:right w:val="nil"/>
            </w:tcBorders>
            <w:hideMark/>
          </w:tcPr>
          <w:p w:rsidR="009A7C9A" w:rsidRPr="009A7C9A" w:rsidRDefault="009A7C9A" w:rsidP="00BE0423">
            <w:pPr>
              <w:widowControl w:val="0"/>
              <w:suppressAutoHyphens w:val="0"/>
              <w:autoSpaceDE w:val="0"/>
              <w:autoSpaceDN w:val="0"/>
              <w:spacing w:before="71"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Mean dependent var</w:t>
            </w:r>
          </w:p>
        </w:tc>
        <w:tc>
          <w:tcPr>
            <w:tcW w:w="1235" w:type="dxa"/>
            <w:tcBorders>
              <w:top w:val="double" w:sz="2" w:space="0" w:color="000000"/>
              <w:left w:val="nil"/>
              <w:bottom w:val="nil"/>
              <w:right w:val="nil"/>
            </w:tcBorders>
            <w:hideMark/>
          </w:tcPr>
          <w:p w:rsidR="009A7C9A" w:rsidRPr="009A7C9A" w:rsidRDefault="009A7C9A" w:rsidP="00BE0423">
            <w:pPr>
              <w:widowControl w:val="0"/>
              <w:suppressAutoHyphens w:val="0"/>
              <w:autoSpaceDE w:val="0"/>
              <w:autoSpaceDN w:val="0"/>
              <w:spacing w:before="71" w:line="240" w:lineRule="auto"/>
              <w:ind w:leftChars="0" w:left="0" w:right="4" w:firstLineChars="0" w:firstLine="0"/>
              <w:jc w:val="both"/>
              <w:textDirection w:val="lrTb"/>
              <w:textAlignment w:val="auto"/>
              <w:outlineLvl w:val="9"/>
              <w:rPr>
                <w:position w:val="0"/>
                <w:szCs w:val="24"/>
                <w:lang w:eastAsia="en-US"/>
              </w:rPr>
            </w:pPr>
            <w:r w:rsidRPr="009A7C9A">
              <w:rPr>
                <w:position w:val="0"/>
                <w:szCs w:val="24"/>
                <w:lang w:eastAsia="en-US"/>
              </w:rPr>
              <w:t>-0.124600</w:t>
            </w:r>
          </w:p>
        </w:tc>
      </w:tr>
      <w:tr w:rsidR="009A7C9A" w:rsidRPr="009A7C9A" w:rsidTr="009A7C9A">
        <w:trPr>
          <w:trHeight w:val="308"/>
          <w:jc w:val="right"/>
        </w:trPr>
        <w:tc>
          <w:tcPr>
            <w:tcW w:w="3267"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Sum squared resid</w:t>
            </w:r>
          </w:p>
        </w:tc>
        <w:tc>
          <w:tcPr>
            <w:tcW w:w="1241"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32.75757</w:t>
            </w:r>
          </w:p>
        </w:tc>
        <w:tc>
          <w:tcPr>
            <w:tcW w:w="2761" w:type="dxa"/>
            <w:gridSpan w:val="2"/>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Durbin-Watson stat</w:t>
            </w:r>
          </w:p>
        </w:tc>
        <w:tc>
          <w:tcPr>
            <w:tcW w:w="1235" w:type="dxa"/>
            <w:tcBorders>
              <w:top w:val="nil"/>
              <w:left w:val="nil"/>
              <w:bottom w:val="double" w:sz="2" w:space="0" w:color="000000"/>
              <w:right w:val="nil"/>
            </w:tcBorders>
            <w:hideMark/>
          </w:tcPr>
          <w:p w:rsidR="009A7C9A" w:rsidRPr="009A7C9A" w:rsidRDefault="009A7C9A" w:rsidP="00BE0423">
            <w:pPr>
              <w:widowControl w:val="0"/>
              <w:suppressAutoHyphens w:val="0"/>
              <w:autoSpaceDE w:val="0"/>
              <w:autoSpaceDN w:val="0"/>
              <w:spacing w:line="240" w:lineRule="auto"/>
              <w:ind w:leftChars="0" w:left="0" w:right="4" w:firstLineChars="0" w:firstLine="0"/>
              <w:jc w:val="both"/>
              <w:textDirection w:val="lrTb"/>
              <w:textAlignment w:val="auto"/>
              <w:outlineLvl w:val="9"/>
              <w:rPr>
                <w:position w:val="0"/>
                <w:szCs w:val="24"/>
                <w:lang w:eastAsia="en-US"/>
              </w:rPr>
            </w:pPr>
            <w:r w:rsidRPr="009A7C9A">
              <w:rPr>
                <w:position w:val="0"/>
                <w:szCs w:val="24"/>
                <w:lang w:eastAsia="en-US"/>
              </w:rPr>
              <w:t>0.426575</w:t>
            </w:r>
          </w:p>
        </w:tc>
      </w:tr>
    </w:tbl>
    <w:p w:rsidR="009A7C9A" w:rsidRPr="009A7C9A" w:rsidRDefault="00B3722D" w:rsidP="00EB7C36">
      <w:pPr>
        <w:widowControl w:val="0"/>
        <w:suppressAutoHyphens w:val="0"/>
        <w:autoSpaceDE w:val="0"/>
        <w:autoSpaceDN w:val="0"/>
        <w:ind w:leftChars="0" w:left="0" w:right="-1" w:firstLineChars="0" w:firstLine="0"/>
        <w:jc w:val="both"/>
        <w:textDirection w:val="lrTb"/>
        <w:textAlignment w:val="auto"/>
        <w:outlineLvl w:val="9"/>
        <w:rPr>
          <w:position w:val="0"/>
          <w:szCs w:val="24"/>
          <w:lang w:eastAsia="en-US"/>
        </w:rPr>
      </w:pPr>
      <w:r>
        <w:rPr>
          <w:position w:val="0"/>
          <w:szCs w:val="24"/>
          <w:lang w:eastAsia="en-US"/>
        </w:rPr>
        <w:tab/>
      </w:r>
      <w:r w:rsidR="009A7C9A" w:rsidRPr="009A7C9A">
        <w:rPr>
          <w:position w:val="0"/>
          <w:szCs w:val="24"/>
          <w:lang w:eastAsia="en-US"/>
        </w:rPr>
        <w:t>Berdasarkan Indeks 3 nilai kemungkinan dari kelompok pejabat utama adalah 0,0417 yang jauh lebih rendah dari 0,05 yang berarti badan pimpinan mempengaruhi eksekusi moneter. Selain itu, nilai kemungkinan dari staf manajerial puncak</w:t>
      </w:r>
      <w:r w:rsidR="009A7C9A" w:rsidRPr="009A7C9A">
        <w:rPr>
          <w:position w:val="0"/>
          <w:szCs w:val="24"/>
          <w:lang w:val="en-US" w:eastAsia="en-US"/>
        </w:rPr>
        <w:t xml:space="preserve"> </w:t>
      </w:r>
      <w:proofErr w:type="spellStart"/>
      <w:r w:rsidR="009A7C9A" w:rsidRPr="009A7C9A">
        <w:rPr>
          <w:position w:val="0"/>
          <w:szCs w:val="24"/>
          <w:lang w:val="en-US" w:eastAsia="en-US"/>
        </w:rPr>
        <w:t>adalah</w:t>
      </w:r>
      <w:proofErr w:type="spellEnd"/>
      <w:r w:rsidR="009A7C9A" w:rsidRPr="009A7C9A">
        <w:rPr>
          <w:position w:val="0"/>
          <w:szCs w:val="24"/>
          <w:lang w:eastAsia="en-US"/>
        </w:rPr>
        <w:t xml:space="preserve"> 0,602 yang </w:t>
      </w:r>
      <w:r w:rsidR="00EB7C36">
        <w:rPr>
          <w:position w:val="0"/>
          <w:szCs w:val="24"/>
          <w:lang w:eastAsia="en-US"/>
        </w:rPr>
        <w:t>bertambah</w:t>
      </w:r>
      <w:r w:rsidR="009A7C9A" w:rsidRPr="009A7C9A">
        <w:rPr>
          <w:position w:val="0"/>
          <w:szCs w:val="24"/>
          <w:lang w:eastAsia="en-US"/>
        </w:rPr>
        <w:t xml:space="preserve"> menonjol </w:t>
      </w:r>
      <w:r w:rsidR="00EB7C36">
        <w:rPr>
          <w:position w:val="0"/>
          <w:szCs w:val="24"/>
          <w:lang w:eastAsia="en-US"/>
        </w:rPr>
        <w:t xml:space="preserve">mulai </w:t>
      </w:r>
      <w:r w:rsidR="009A7C9A" w:rsidRPr="009A7C9A">
        <w:rPr>
          <w:position w:val="0"/>
          <w:szCs w:val="24"/>
          <w:lang w:eastAsia="en-US"/>
        </w:rPr>
        <w:t xml:space="preserve">0,05 yang </w:t>
      </w:r>
      <w:r w:rsidR="00EB7C36">
        <w:rPr>
          <w:position w:val="0"/>
          <w:szCs w:val="24"/>
          <w:lang w:eastAsia="en-US"/>
        </w:rPr>
        <w:t>bermakna</w:t>
      </w:r>
      <w:r w:rsidR="009A7C9A" w:rsidRPr="009A7C9A">
        <w:rPr>
          <w:position w:val="0"/>
          <w:szCs w:val="24"/>
          <w:lang w:eastAsia="en-US"/>
        </w:rPr>
        <w:t xml:space="preserve"> direktorat tidak berdampak pada eksekusi moneter. Akhirnya, nilai kemungkinan panel peninjau yaitu 0,3868</w:t>
      </w:r>
      <w:r w:rsidR="009A7C9A" w:rsidRPr="009A7C9A">
        <w:rPr>
          <w:position w:val="0"/>
          <w:szCs w:val="24"/>
          <w:lang w:val="en-US" w:eastAsia="en-US"/>
        </w:rPr>
        <w:t xml:space="preserve"> &gt; </w:t>
      </w:r>
      <w:r w:rsidR="009A7C9A" w:rsidRPr="009A7C9A">
        <w:rPr>
          <w:position w:val="0"/>
          <w:szCs w:val="24"/>
          <w:lang w:eastAsia="en-US"/>
        </w:rPr>
        <w:t>0,05, serta itu menyiratkan bahwa dewan pengawas tidak mempengaruhi eksekusi moneter.</w:t>
      </w:r>
    </w:p>
    <w:p w:rsidR="009A7C9A" w:rsidRPr="009A7C9A" w:rsidRDefault="009A7C9A" w:rsidP="00E926C4">
      <w:pPr>
        <w:widowControl w:val="0"/>
        <w:numPr>
          <w:ilvl w:val="0"/>
          <w:numId w:val="30"/>
        </w:numPr>
        <w:suppressAutoHyphens w:val="0"/>
        <w:autoSpaceDE w:val="0"/>
        <w:autoSpaceDN w:val="0"/>
        <w:spacing w:after="200"/>
        <w:ind w:leftChars="0" w:right="-1" w:firstLineChars="0"/>
        <w:jc w:val="both"/>
        <w:textDirection w:val="lrTb"/>
        <w:textAlignment w:val="auto"/>
        <w:outlineLvl w:val="9"/>
        <w:rPr>
          <w:position w:val="0"/>
          <w:szCs w:val="24"/>
          <w:vertAlign w:val="subscript"/>
          <w:lang w:eastAsia="en-US"/>
        </w:rPr>
      </w:pPr>
      <w:r w:rsidRPr="009A7C9A">
        <w:rPr>
          <w:b/>
          <w:bCs/>
          <w:position w:val="0"/>
          <w:szCs w:val="24"/>
          <w:lang w:eastAsia="en-US"/>
        </w:rPr>
        <w:t>Pengujian Model</w:t>
      </w:r>
    </w:p>
    <w:p w:rsidR="00BE0423" w:rsidRDefault="009A7C9A" w:rsidP="00BE0423">
      <w:pPr>
        <w:widowControl w:val="0"/>
        <w:numPr>
          <w:ilvl w:val="0"/>
          <w:numId w:val="20"/>
        </w:numPr>
        <w:suppressAutoHyphens w:val="0"/>
        <w:autoSpaceDE w:val="0"/>
        <w:autoSpaceDN w:val="0"/>
        <w:spacing w:after="200"/>
        <w:ind w:leftChars="0" w:right="-1" w:firstLineChars="0"/>
        <w:jc w:val="both"/>
        <w:textDirection w:val="lrTb"/>
        <w:textAlignment w:val="auto"/>
        <w:outlineLvl w:val="9"/>
        <w:rPr>
          <w:b/>
          <w:bCs/>
          <w:position w:val="0"/>
          <w:szCs w:val="24"/>
          <w:lang w:eastAsia="en-US"/>
        </w:rPr>
      </w:pPr>
      <w:r w:rsidRPr="009A7C9A">
        <w:rPr>
          <w:b/>
          <w:bCs/>
          <w:position w:val="0"/>
          <w:szCs w:val="24"/>
          <w:lang w:eastAsia="en-US"/>
        </w:rPr>
        <w:t xml:space="preserve">Uji </w:t>
      </w:r>
      <w:r w:rsidRPr="009A7C9A">
        <w:rPr>
          <w:b/>
          <w:bCs/>
          <w:i/>
          <w:iCs/>
          <w:position w:val="0"/>
          <w:szCs w:val="24"/>
          <w:lang w:eastAsia="en-US"/>
        </w:rPr>
        <w:t>Chow</w:t>
      </w:r>
    </w:p>
    <w:p w:rsidR="009A7C9A" w:rsidRPr="00BE0423" w:rsidRDefault="009A7C9A" w:rsidP="006A1E28">
      <w:pPr>
        <w:widowControl w:val="0"/>
        <w:suppressAutoHyphens w:val="0"/>
        <w:autoSpaceDE w:val="0"/>
        <w:autoSpaceDN w:val="0"/>
        <w:spacing w:after="200"/>
        <w:ind w:leftChars="0" w:left="1146" w:right="-1" w:firstLineChars="0" w:firstLine="0"/>
        <w:jc w:val="center"/>
        <w:textDirection w:val="lrTb"/>
        <w:textAlignment w:val="auto"/>
        <w:outlineLvl w:val="9"/>
        <w:rPr>
          <w:b/>
          <w:bCs/>
          <w:position w:val="0"/>
          <w:szCs w:val="24"/>
          <w:lang w:eastAsia="en-US"/>
        </w:rPr>
      </w:pPr>
      <w:r w:rsidRPr="00BE0423">
        <w:rPr>
          <w:b/>
          <w:bCs/>
          <w:position w:val="0"/>
          <w:szCs w:val="24"/>
          <w:lang w:eastAsia="en-US"/>
        </w:rPr>
        <w:t xml:space="preserve">Indeks 4 Kesimpulan Pengujian </w:t>
      </w:r>
      <w:r w:rsidR="006A1E28">
        <w:rPr>
          <w:b/>
          <w:bCs/>
          <w:i/>
          <w:iCs/>
          <w:position w:val="0"/>
          <w:szCs w:val="24"/>
          <w:lang w:eastAsia="en-US"/>
        </w:rPr>
        <w:t>Chow</w:t>
      </w:r>
    </w:p>
    <w:tbl>
      <w:tblPr>
        <w:tblW w:w="8504" w:type="dxa"/>
        <w:jc w:val="right"/>
        <w:tblInd w:w="-329" w:type="dxa"/>
        <w:tblLayout w:type="fixed"/>
        <w:tblCellMar>
          <w:left w:w="0" w:type="dxa"/>
          <w:right w:w="0" w:type="dxa"/>
        </w:tblCellMar>
        <w:tblLook w:val="01E0" w:firstRow="1" w:lastRow="1" w:firstColumn="1" w:lastColumn="1" w:noHBand="0" w:noVBand="0"/>
      </w:tblPr>
      <w:tblGrid>
        <w:gridCol w:w="4623"/>
        <w:gridCol w:w="525"/>
        <w:gridCol w:w="1418"/>
        <w:gridCol w:w="943"/>
        <w:gridCol w:w="995"/>
      </w:tblGrid>
      <w:tr w:rsidR="009A7C9A" w:rsidRPr="009A7C9A" w:rsidTr="00B3722D">
        <w:trPr>
          <w:gridAfter w:val="4"/>
          <w:wAfter w:w="3881" w:type="dxa"/>
          <w:trHeight w:val="224"/>
          <w:jc w:val="right"/>
        </w:trPr>
        <w:tc>
          <w:tcPr>
            <w:tcW w:w="4623" w:type="dxa"/>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Redundant Fixed Effects Tests</w:t>
            </w:r>
          </w:p>
        </w:tc>
      </w:tr>
      <w:tr w:rsidR="009A7C9A" w:rsidRPr="009A7C9A" w:rsidTr="00B3722D">
        <w:trPr>
          <w:gridAfter w:val="4"/>
          <w:wAfter w:w="3881" w:type="dxa"/>
          <w:trHeight w:val="228"/>
          <w:jc w:val="right"/>
        </w:trPr>
        <w:tc>
          <w:tcPr>
            <w:tcW w:w="4623" w:type="dxa"/>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Equation: Untitled</w:t>
            </w:r>
          </w:p>
        </w:tc>
      </w:tr>
      <w:tr w:rsidR="009A7C9A" w:rsidRPr="009A7C9A" w:rsidTr="00B3722D">
        <w:trPr>
          <w:gridAfter w:val="4"/>
          <w:wAfter w:w="3881" w:type="dxa"/>
          <w:trHeight w:val="328"/>
          <w:jc w:val="right"/>
        </w:trPr>
        <w:tc>
          <w:tcPr>
            <w:tcW w:w="4623" w:type="dxa"/>
            <w:tcBorders>
              <w:bottom w:val="single" w:sz="6" w:space="0" w:color="000000"/>
            </w:tcBorders>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Test cross-section fixed effects</w:t>
            </w:r>
          </w:p>
        </w:tc>
      </w:tr>
      <w:tr w:rsidR="009A7C9A" w:rsidRPr="009A7C9A" w:rsidTr="00B3722D">
        <w:trPr>
          <w:trHeight w:val="408"/>
          <w:jc w:val="right"/>
        </w:trPr>
        <w:tc>
          <w:tcPr>
            <w:tcW w:w="4623" w:type="dxa"/>
            <w:tcBorders>
              <w:top w:val="single" w:sz="6" w:space="0" w:color="000000"/>
              <w:bottom w:val="single" w:sz="6" w:space="0" w:color="000000"/>
            </w:tcBorders>
          </w:tcPr>
          <w:p w:rsidR="009A7C9A" w:rsidRPr="009A7C9A" w:rsidRDefault="009A7C9A" w:rsidP="00BE0423">
            <w:pPr>
              <w:widowControl w:val="0"/>
              <w:suppressAutoHyphens w:val="0"/>
              <w:autoSpaceDE w:val="0"/>
              <w:autoSpaceDN w:val="0"/>
              <w:spacing w:before="72"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Effects Test</w:t>
            </w:r>
          </w:p>
        </w:tc>
        <w:tc>
          <w:tcPr>
            <w:tcW w:w="525" w:type="dxa"/>
            <w:tcBorders>
              <w:top w:val="double" w:sz="2" w:space="0" w:color="000000"/>
              <w:bottom w:val="double" w:sz="2" w:space="0" w:color="000000"/>
            </w:tcBorders>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c>
          <w:tcPr>
            <w:tcW w:w="1418" w:type="dxa"/>
            <w:tcBorders>
              <w:top w:val="double" w:sz="2" w:space="0" w:color="000000"/>
              <w:bottom w:val="double" w:sz="2" w:space="0" w:color="000000"/>
            </w:tcBorders>
          </w:tcPr>
          <w:p w:rsidR="009A7C9A" w:rsidRPr="009A7C9A" w:rsidRDefault="009A7C9A" w:rsidP="00BE0423">
            <w:pPr>
              <w:widowControl w:val="0"/>
              <w:suppressAutoHyphens w:val="0"/>
              <w:autoSpaceDE w:val="0"/>
              <w:autoSpaceDN w:val="0"/>
              <w:spacing w:before="72"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Statistic</w:t>
            </w:r>
          </w:p>
        </w:tc>
        <w:tc>
          <w:tcPr>
            <w:tcW w:w="943" w:type="dxa"/>
            <w:tcBorders>
              <w:top w:val="double" w:sz="2" w:space="0" w:color="000000"/>
              <w:bottom w:val="double" w:sz="2" w:space="0" w:color="000000"/>
            </w:tcBorders>
          </w:tcPr>
          <w:p w:rsidR="009A7C9A" w:rsidRPr="009A7C9A" w:rsidRDefault="009A7C9A" w:rsidP="00BE0423">
            <w:pPr>
              <w:widowControl w:val="0"/>
              <w:suppressAutoHyphens w:val="0"/>
              <w:autoSpaceDE w:val="0"/>
              <w:autoSpaceDN w:val="0"/>
              <w:spacing w:before="72" w:line="240" w:lineRule="auto"/>
              <w:ind w:leftChars="0" w:left="0" w:right="140" w:firstLineChars="0" w:firstLine="0"/>
              <w:jc w:val="both"/>
              <w:textDirection w:val="lrTb"/>
              <w:textAlignment w:val="auto"/>
              <w:outlineLvl w:val="9"/>
              <w:rPr>
                <w:position w:val="0"/>
                <w:szCs w:val="24"/>
                <w:lang w:eastAsia="en-US"/>
              </w:rPr>
            </w:pPr>
            <w:r w:rsidRPr="009A7C9A">
              <w:rPr>
                <w:position w:val="0"/>
                <w:szCs w:val="24"/>
                <w:lang w:eastAsia="en-US"/>
              </w:rPr>
              <w:t>d.f.</w:t>
            </w:r>
          </w:p>
        </w:tc>
        <w:tc>
          <w:tcPr>
            <w:tcW w:w="995" w:type="dxa"/>
            <w:tcBorders>
              <w:top w:val="double" w:sz="2" w:space="0" w:color="000000"/>
              <w:bottom w:val="double" w:sz="2" w:space="0" w:color="000000"/>
            </w:tcBorders>
          </w:tcPr>
          <w:p w:rsidR="009A7C9A" w:rsidRPr="009A7C9A" w:rsidRDefault="009A7C9A" w:rsidP="00BE0423">
            <w:pPr>
              <w:widowControl w:val="0"/>
              <w:suppressAutoHyphens w:val="0"/>
              <w:autoSpaceDE w:val="0"/>
              <w:autoSpaceDN w:val="0"/>
              <w:spacing w:before="72" w:line="240" w:lineRule="auto"/>
              <w:ind w:leftChars="0" w:left="0" w:right="60" w:firstLineChars="0" w:firstLine="0"/>
              <w:jc w:val="both"/>
              <w:textDirection w:val="lrTb"/>
              <w:textAlignment w:val="auto"/>
              <w:outlineLvl w:val="9"/>
              <w:rPr>
                <w:position w:val="0"/>
                <w:szCs w:val="24"/>
                <w:lang w:eastAsia="en-US"/>
              </w:rPr>
            </w:pPr>
            <w:r w:rsidRPr="009A7C9A">
              <w:rPr>
                <w:position w:val="0"/>
                <w:szCs w:val="24"/>
                <w:lang w:eastAsia="en-US"/>
              </w:rPr>
              <w:t>Prob.</w:t>
            </w:r>
          </w:p>
        </w:tc>
      </w:tr>
      <w:tr w:rsidR="009A7C9A" w:rsidRPr="009A7C9A" w:rsidTr="00B3722D">
        <w:trPr>
          <w:trHeight w:val="302"/>
          <w:jc w:val="right"/>
        </w:trPr>
        <w:tc>
          <w:tcPr>
            <w:tcW w:w="4623" w:type="dxa"/>
            <w:tcBorders>
              <w:top w:val="single" w:sz="6" w:space="0" w:color="000000"/>
            </w:tcBorders>
          </w:tcPr>
          <w:p w:rsidR="009A7C9A" w:rsidRPr="009A7C9A" w:rsidRDefault="009A7C9A" w:rsidP="00BE0423">
            <w:pPr>
              <w:widowControl w:val="0"/>
              <w:suppressAutoHyphens w:val="0"/>
              <w:autoSpaceDE w:val="0"/>
              <w:autoSpaceDN w:val="0"/>
              <w:spacing w:before="71"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Cross-section F</w:t>
            </w:r>
          </w:p>
        </w:tc>
        <w:tc>
          <w:tcPr>
            <w:tcW w:w="525" w:type="dxa"/>
            <w:tcBorders>
              <w:top w:val="double" w:sz="2" w:space="0" w:color="000000"/>
            </w:tcBorders>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c>
          <w:tcPr>
            <w:tcW w:w="1418" w:type="dxa"/>
            <w:tcBorders>
              <w:top w:val="double" w:sz="2" w:space="0" w:color="000000"/>
            </w:tcBorders>
          </w:tcPr>
          <w:p w:rsidR="009A7C9A" w:rsidRPr="009A7C9A" w:rsidRDefault="009A7C9A" w:rsidP="00BE0423">
            <w:pPr>
              <w:widowControl w:val="0"/>
              <w:suppressAutoHyphens w:val="0"/>
              <w:autoSpaceDE w:val="0"/>
              <w:autoSpaceDN w:val="0"/>
              <w:spacing w:before="71"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25.104387</w:t>
            </w:r>
          </w:p>
        </w:tc>
        <w:tc>
          <w:tcPr>
            <w:tcW w:w="943" w:type="dxa"/>
            <w:tcBorders>
              <w:top w:val="double" w:sz="2" w:space="0" w:color="000000"/>
            </w:tcBorders>
          </w:tcPr>
          <w:p w:rsidR="009A7C9A" w:rsidRPr="009A7C9A" w:rsidRDefault="009A7C9A" w:rsidP="00BE0423">
            <w:pPr>
              <w:widowControl w:val="0"/>
              <w:suppressAutoHyphens w:val="0"/>
              <w:autoSpaceDE w:val="0"/>
              <w:autoSpaceDN w:val="0"/>
              <w:spacing w:before="71" w:line="240" w:lineRule="auto"/>
              <w:ind w:leftChars="0" w:left="0" w:right="85" w:firstLineChars="0" w:firstLine="0"/>
              <w:jc w:val="both"/>
              <w:textDirection w:val="lrTb"/>
              <w:textAlignment w:val="auto"/>
              <w:outlineLvl w:val="9"/>
              <w:rPr>
                <w:position w:val="0"/>
                <w:szCs w:val="24"/>
                <w:lang w:eastAsia="en-US"/>
              </w:rPr>
            </w:pPr>
            <w:r w:rsidRPr="009A7C9A">
              <w:rPr>
                <w:position w:val="0"/>
                <w:szCs w:val="24"/>
                <w:lang w:eastAsia="en-US"/>
              </w:rPr>
              <w:t>(6,20)</w:t>
            </w:r>
          </w:p>
        </w:tc>
        <w:tc>
          <w:tcPr>
            <w:tcW w:w="995" w:type="dxa"/>
            <w:tcBorders>
              <w:top w:val="double" w:sz="2" w:space="0" w:color="000000"/>
            </w:tcBorders>
          </w:tcPr>
          <w:p w:rsidR="009A7C9A" w:rsidRPr="009A7C9A" w:rsidRDefault="009A7C9A" w:rsidP="00BE0423">
            <w:pPr>
              <w:widowControl w:val="0"/>
              <w:suppressAutoHyphens w:val="0"/>
              <w:autoSpaceDE w:val="0"/>
              <w:autoSpaceDN w:val="0"/>
              <w:spacing w:before="71"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0.0000</w:t>
            </w:r>
          </w:p>
        </w:tc>
      </w:tr>
      <w:tr w:rsidR="009A7C9A" w:rsidRPr="009A7C9A" w:rsidTr="00B3722D">
        <w:trPr>
          <w:trHeight w:val="332"/>
          <w:jc w:val="right"/>
        </w:trPr>
        <w:tc>
          <w:tcPr>
            <w:tcW w:w="4623" w:type="dxa"/>
            <w:tcBorders>
              <w:bottom w:val="single" w:sz="6" w:space="0" w:color="000000"/>
            </w:tcBorders>
          </w:tcPr>
          <w:p w:rsidR="009A7C9A" w:rsidRPr="009A7C9A" w:rsidRDefault="009A7C9A" w:rsidP="00BE0423">
            <w:pPr>
              <w:widowControl w:val="0"/>
              <w:suppressAutoHyphens w:val="0"/>
              <w:autoSpaceDE w:val="0"/>
              <w:autoSpaceDN w:val="0"/>
              <w:spacing w:line="240" w:lineRule="auto"/>
              <w:ind w:leftChars="0" w:left="0" w:right="-15" w:firstLineChars="0" w:firstLine="0"/>
              <w:jc w:val="both"/>
              <w:textDirection w:val="lrTb"/>
              <w:textAlignment w:val="auto"/>
              <w:outlineLvl w:val="9"/>
              <w:rPr>
                <w:position w:val="0"/>
                <w:szCs w:val="24"/>
                <w:lang w:eastAsia="en-US"/>
              </w:rPr>
            </w:pPr>
            <w:r w:rsidRPr="009A7C9A">
              <w:rPr>
                <w:position w:val="0"/>
                <w:szCs w:val="24"/>
                <w:lang w:eastAsia="en-US"/>
              </w:rPr>
              <w:t>Cross-section</w:t>
            </w:r>
            <w:r w:rsidRPr="009A7C9A">
              <w:rPr>
                <w:spacing w:val="2"/>
                <w:position w:val="0"/>
                <w:szCs w:val="24"/>
                <w:lang w:eastAsia="en-US"/>
              </w:rPr>
              <w:t xml:space="preserve"> </w:t>
            </w:r>
            <w:r w:rsidRPr="009A7C9A">
              <w:rPr>
                <w:position w:val="0"/>
                <w:szCs w:val="24"/>
                <w:lang w:eastAsia="en-US"/>
              </w:rPr>
              <w:t>Chi-square</w:t>
            </w:r>
          </w:p>
        </w:tc>
        <w:tc>
          <w:tcPr>
            <w:tcW w:w="525" w:type="dxa"/>
            <w:tcBorders>
              <w:bottom w:val="double" w:sz="2" w:space="0" w:color="000000"/>
            </w:tcBorders>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c>
          <w:tcPr>
            <w:tcW w:w="1418" w:type="dxa"/>
            <w:tcBorders>
              <w:bottom w:val="double" w:sz="2" w:space="0" w:color="000000"/>
            </w:tcBorders>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69.865344</w:t>
            </w:r>
          </w:p>
        </w:tc>
        <w:tc>
          <w:tcPr>
            <w:tcW w:w="943" w:type="dxa"/>
            <w:tcBorders>
              <w:bottom w:val="double" w:sz="2" w:space="0" w:color="000000"/>
            </w:tcBorders>
          </w:tcPr>
          <w:p w:rsidR="009A7C9A" w:rsidRPr="009A7C9A" w:rsidRDefault="009A7C9A" w:rsidP="00BE0423">
            <w:pPr>
              <w:widowControl w:val="0"/>
              <w:suppressAutoHyphens w:val="0"/>
              <w:autoSpaceDE w:val="0"/>
              <w:autoSpaceDN w:val="0"/>
              <w:spacing w:line="240" w:lineRule="auto"/>
              <w:ind w:leftChars="0" w:left="0" w:right="90" w:firstLineChars="0" w:firstLine="0"/>
              <w:jc w:val="both"/>
              <w:textDirection w:val="lrTb"/>
              <w:textAlignment w:val="auto"/>
              <w:outlineLvl w:val="9"/>
              <w:rPr>
                <w:position w:val="0"/>
                <w:szCs w:val="24"/>
                <w:lang w:eastAsia="en-US"/>
              </w:rPr>
            </w:pPr>
            <w:r w:rsidRPr="009A7C9A">
              <w:rPr>
                <w:position w:val="0"/>
                <w:szCs w:val="24"/>
                <w:lang w:eastAsia="en-US"/>
              </w:rPr>
              <w:t>5</w:t>
            </w:r>
          </w:p>
        </w:tc>
        <w:tc>
          <w:tcPr>
            <w:tcW w:w="995" w:type="dxa"/>
            <w:tcBorders>
              <w:bottom w:val="double" w:sz="2" w:space="0" w:color="000000"/>
            </w:tcBorders>
          </w:tcPr>
          <w:p w:rsidR="009A7C9A" w:rsidRPr="009A7C9A" w:rsidRDefault="009A7C9A" w:rsidP="00BE0423">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0.0000</w:t>
            </w:r>
          </w:p>
        </w:tc>
      </w:tr>
    </w:tbl>
    <w:p w:rsidR="009A7C9A" w:rsidRPr="009A7C9A" w:rsidRDefault="009A7C9A" w:rsidP="00EB7C36">
      <w:pPr>
        <w:widowControl w:val="0"/>
        <w:suppressAutoHyphens w:val="0"/>
        <w:autoSpaceDE w:val="0"/>
        <w:autoSpaceDN w:val="0"/>
        <w:ind w:leftChars="0" w:left="0" w:right="-1" w:firstLineChars="0" w:firstLine="0"/>
        <w:jc w:val="both"/>
        <w:textDirection w:val="lrTb"/>
        <w:textAlignment w:val="auto"/>
        <w:outlineLvl w:val="9"/>
        <w:rPr>
          <w:i/>
          <w:position w:val="0"/>
          <w:szCs w:val="24"/>
          <w:lang w:eastAsia="en-US"/>
        </w:rPr>
      </w:pPr>
      <w:r w:rsidRPr="009A7C9A">
        <w:rPr>
          <w:position w:val="2"/>
          <w:szCs w:val="24"/>
          <w:lang w:eastAsia="en-US"/>
        </w:rPr>
        <w:tab/>
        <w:t xml:space="preserve">Syarat pemilihan model terbaik yaitu jika H_0: : &gt; 0,05 dipilih model dampak normal serta jika H_1 : &lt; 0,05 dipilih model dampak layak. Dilihat dari Indeks 4 kemungkinan agar segmen silang chi-kuadrat yaitu 0,0000 yang nilainya &lt; 0,05 </w:t>
      </w:r>
      <w:r w:rsidR="00EB7C36">
        <w:rPr>
          <w:position w:val="2"/>
          <w:szCs w:val="24"/>
          <w:lang w:eastAsia="en-US"/>
        </w:rPr>
        <w:t>maka dari itu</w:t>
      </w:r>
      <w:r w:rsidRPr="009A7C9A">
        <w:rPr>
          <w:position w:val="2"/>
          <w:szCs w:val="24"/>
          <w:lang w:eastAsia="en-US"/>
        </w:rPr>
        <w:t xml:space="preserve"> cenderung </w:t>
      </w:r>
      <w:r w:rsidR="00EB7C36">
        <w:rPr>
          <w:position w:val="2"/>
          <w:szCs w:val="24"/>
          <w:lang w:eastAsia="en-US"/>
        </w:rPr>
        <w:t>keputusan</w:t>
      </w:r>
      <w:r w:rsidRPr="009A7C9A">
        <w:rPr>
          <w:position w:val="2"/>
          <w:szCs w:val="24"/>
          <w:lang w:eastAsia="en-US"/>
        </w:rPr>
        <w:t xml:space="preserve"> bahwa</w:t>
      </w:r>
      <w:r w:rsidR="00EB7C36">
        <w:rPr>
          <w:position w:val="2"/>
          <w:szCs w:val="24"/>
          <w:lang w:eastAsia="en-US"/>
        </w:rPr>
        <w:t xml:space="preserve"> bentuk</w:t>
      </w:r>
      <w:r w:rsidRPr="009A7C9A">
        <w:rPr>
          <w:position w:val="2"/>
          <w:szCs w:val="24"/>
          <w:lang w:eastAsia="en-US"/>
        </w:rPr>
        <w:t xml:space="preserve"> dampak layak </w:t>
      </w:r>
      <w:r w:rsidR="00EB7C36">
        <w:rPr>
          <w:position w:val="2"/>
          <w:szCs w:val="24"/>
          <w:lang w:eastAsia="en-US"/>
        </w:rPr>
        <w:t>bertambah baik</w:t>
      </w:r>
      <w:r w:rsidRPr="009A7C9A">
        <w:rPr>
          <w:position w:val="2"/>
          <w:szCs w:val="24"/>
          <w:lang w:eastAsia="en-US"/>
        </w:rPr>
        <w:t xml:space="preserve"> </w:t>
      </w:r>
      <w:r w:rsidR="00EB7C36">
        <w:rPr>
          <w:position w:val="2"/>
          <w:szCs w:val="24"/>
          <w:lang w:eastAsia="en-US"/>
        </w:rPr>
        <w:t>ketimbang</w:t>
      </w:r>
      <w:r w:rsidRPr="009A7C9A">
        <w:rPr>
          <w:position w:val="2"/>
          <w:szCs w:val="24"/>
          <w:lang w:eastAsia="en-US"/>
        </w:rPr>
        <w:t xml:space="preserve"> </w:t>
      </w:r>
      <w:r w:rsidR="00EB7C36">
        <w:rPr>
          <w:position w:val="2"/>
          <w:szCs w:val="24"/>
          <w:lang w:eastAsia="en-US"/>
        </w:rPr>
        <w:lastRenderedPageBreak/>
        <w:t>bentuk</w:t>
      </w:r>
      <w:r w:rsidRPr="009A7C9A">
        <w:rPr>
          <w:position w:val="2"/>
          <w:szCs w:val="24"/>
          <w:lang w:eastAsia="en-US"/>
        </w:rPr>
        <w:t xml:space="preserve"> dampak normal</w:t>
      </w:r>
      <w:r w:rsidRPr="00EB7C36">
        <w:rPr>
          <w:i/>
          <w:position w:val="0"/>
          <w:szCs w:val="24"/>
          <w:lang w:eastAsia="en-US"/>
        </w:rPr>
        <w:t>.</w:t>
      </w:r>
    </w:p>
    <w:p w:rsidR="009A7C9A" w:rsidRPr="009A7C9A" w:rsidRDefault="009A7C9A" w:rsidP="00E926C4">
      <w:pPr>
        <w:widowControl w:val="0"/>
        <w:numPr>
          <w:ilvl w:val="0"/>
          <w:numId w:val="20"/>
        </w:numPr>
        <w:suppressAutoHyphens w:val="0"/>
        <w:autoSpaceDE w:val="0"/>
        <w:autoSpaceDN w:val="0"/>
        <w:spacing w:after="200"/>
        <w:ind w:leftChars="0" w:right="-1" w:firstLineChars="0"/>
        <w:jc w:val="both"/>
        <w:textDirection w:val="lrTb"/>
        <w:textAlignment w:val="auto"/>
        <w:outlineLvl w:val="9"/>
        <w:rPr>
          <w:position w:val="0"/>
          <w:szCs w:val="24"/>
          <w:lang w:eastAsia="en-US"/>
        </w:rPr>
      </w:pPr>
      <w:r w:rsidRPr="009A7C9A">
        <w:rPr>
          <w:b/>
          <w:bCs/>
          <w:iCs/>
          <w:position w:val="0"/>
          <w:szCs w:val="24"/>
          <w:lang w:eastAsia="en-US"/>
        </w:rPr>
        <w:t xml:space="preserve">Uji </w:t>
      </w:r>
      <w:r w:rsidRPr="009A7C9A">
        <w:rPr>
          <w:b/>
          <w:bCs/>
          <w:i/>
          <w:position w:val="0"/>
          <w:szCs w:val="24"/>
          <w:lang w:eastAsia="en-US"/>
        </w:rPr>
        <w:t>Hausman</w:t>
      </w:r>
    </w:p>
    <w:p w:rsidR="009A7C9A" w:rsidRPr="009A7C9A" w:rsidRDefault="009A7C9A" w:rsidP="006A1E28">
      <w:pPr>
        <w:widowControl w:val="0"/>
        <w:suppressAutoHyphens w:val="0"/>
        <w:autoSpaceDE w:val="0"/>
        <w:autoSpaceDN w:val="0"/>
        <w:ind w:leftChars="0" w:left="0" w:right="-1" w:firstLineChars="0" w:firstLine="0"/>
        <w:jc w:val="center"/>
        <w:textDirection w:val="lrTb"/>
        <w:textAlignment w:val="auto"/>
        <w:outlineLvl w:val="9"/>
        <w:rPr>
          <w:b/>
          <w:bCs/>
          <w:iCs/>
          <w:position w:val="0"/>
          <w:szCs w:val="24"/>
          <w:lang w:eastAsia="en-US"/>
        </w:rPr>
      </w:pPr>
      <w:r w:rsidRPr="009A7C9A">
        <w:rPr>
          <w:b/>
          <w:bCs/>
          <w:iCs/>
          <w:position w:val="0"/>
          <w:szCs w:val="24"/>
          <w:lang w:eastAsia="en-US"/>
        </w:rPr>
        <w:t xml:space="preserve">Indeks 5 Kesimpulan Pengujian </w:t>
      </w:r>
      <w:r w:rsidR="006A1E28">
        <w:rPr>
          <w:b/>
          <w:bCs/>
          <w:i/>
          <w:position w:val="0"/>
          <w:szCs w:val="24"/>
          <w:lang w:eastAsia="en-US"/>
        </w:rPr>
        <w:t>Hausman</w:t>
      </w:r>
    </w:p>
    <w:tbl>
      <w:tblPr>
        <w:tblW w:w="8504" w:type="dxa"/>
        <w:jc w:val="right"/>
        <w:tblInd w:w="-198" w:type="dxa"/>
        <w:tblLayout w:type="fixed"/>
        <w:tblCellMar>
          <w:left w:w="0" w:type="dxa"/>
          <w:right w:w="0" w:type="dxa"/>
        </w:tblCellMar>
        <w:tblLook w:val="01E0" w:firstRow="1" w:lastRow="1" w:firstColumn="1" w:lastColumn="1" w:noHBand="0" w:noVBand="0"/>
      </w:tblPr>
      <w:tblGrid>
        <w:gridCol w:w="4255"/>
        <w:gridCol w:w="1829"/>
        <w:gridCol w:w="1655"/>
        <w:gridCol w:w="765"/>
      </w:tblGrid>
      <w:tr w:rsidR="00B3722D" w:rsidRPr="009A7C9A" w:rsidTr="00B3722D">
        <w:trPr>
          <w:gridAfter w:val="3"/>
          <w:wAfter w:w="4249" w:type="dxa"/>
          <w:trHeight w:val="241"/>
          <w:jc w:val="right"/>
        </w:trPr>
        <w:tc>
          <w:tcPr>
            <w:tcW w:w="4255"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 xml:space="preserve">Correlated Random Effects - Hausman Test </w:t>
            </w:r>
          </w:p>
        </w:tc>
      </w:tr>
      <w:tr w:rsidR="00B3722D" w:rsidRPr="009A7C9A" w:rsidTr="00B3722D">
        <w:trPr>
          <w:gridAfter w:val="3"/>
          <w:wAfter w:w="4249" w:type="dxa"/>
          <w:trHeight w:val="245"/>
          <w:jc w:val="right"/>
        </w:trPr>
        <w:tc>
          <w:tcPr>
            <w:tcW w:w="4255"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Equation: Untitled</w:t>
            </w:r>
          </w:p>
        </w:tc>
      </w:tr>
      <w:tr w:rsidR="00B3722D" w:rsidRPr="009A7C9A" w:rsidTr="00B3722D">
        <w:trPr>
          <w:gridAfter w:val="3"/>
          <w:wAfter w:w="4249" w:type="dxa"/>
          <w:trHeight w:val="352"/>
          <w:jc w:val="right"/>
        </w:trPr>
        <w:tc>
          <w:tcPr>
            <w:tcW w:w="4255" w:type="dxa"/>
            <w:tcBorders>
              <w:top w:val="nil"/>
              <w:left w:val="nil"/>
              <w:bottom w:val="single" w:sz="6" w:space="0" w:color="000000"/>
              <w:right w:val="nil"/>
            </w:tcBorders>
            <w:hideMark/>
          </w:tcPr>
          <w:p w:rsidR="009A7C9A" w:rsidRPr="009A7C9A" w:rsidRDefault="009A7C9A" w:rsidP="006A1E28">
            <w:pPr>
              <w:widowControl w:val="0"/>
              <w:suppressAutoHyphens w:val="0"/>
              <w:autoSpaceDE w:val="0"/>
              <w:autoSpaceDN w:val="0"/>
              <w:spacing w:line="240" w:lineRule="auto"/>
              <w:ind w:leftChars="0" w:left="0" w:right="-44" w:firstLineChars="0" w:firstLine="0"/>
              <w:jc w:val="both"/>
              <w:textDirection w:val="lrTb"/>
              <w:textAlignment w:val="auto"/>
              <w:outlineLvl w:val="9"/>
              <w:rPr>
                <w:position w:val="0"/>
                <w:szCs w:val="24"/>
                <w:lang w:eastAsia="en-US"/>
              </w:rPr>
            </w:pPr>
            <w:r w:rsidRPr="009A7C9A">
              <w:rPr>
                <w:position w:val="0"/>
                <w:szCs w:val="24"/>
                <w:lang w:eastAsia="en-US"/>
              </w:rPr>
              <w:t>Test cross-section</w:t>
            </w:r>
            <w:r w:rsidRPr="009A7C9A">
              <w:rPr>
                <w:spacing w:val="3"/>
                <w:position w:val="0"/>
                <w:szCs w:val="24"/>
                <w:lang w:eastAsia="en-US"/>
              </w:rPr>
              <w:t xml:space="preserve"> </w:t>
            </w:r>
            <w:r w:rsidRPr="009A7C9A">
              <w:rPr>
                <w:spacing w:val="-3"/>
                <w:position w:val="0"/>
                <w:szCs w:val="24"/>
                <w:lang w:eastAsia="en-US"/>
              </w:rPr>
              <w:t xml:space="preserve">random </w:t>
            </w:r>
            <w:r w:rsidRPr="009A7C9A">
              <w:rPr>
                <w:position w:val="0"/>
                <w:szCs w:val="24"/>
                <w:lang w:eastAsia="en-US"/>
              </w:rPr>
              <w:t>effects</w:t>
            </w:r>
          </w:p>
        </w:tc>
      </w:tr>
      <w:tr w:rsidR="00B3722D" w:rsidRPr="009A7C9A" w:rsidTr="00B3722D">
        <w:trPr>
          <w:trHeight w:val="684"/>
          <w:jc w:val="right"/>
        </w:trPr>
        <w:tc>
          <w:tcPr>
            <w:tcW w:w="4255" w:type="dxa"/>
            <w:tcBorders>
              <w:top w:val="single" w:sz="6" w:space="0" w:color="000000"/>
              <w:left w:val="nil"/>
              <w:bottom w:val="single" w:sz="6" w:space="0" w:color="000000"/>
              <w:right w:val="nil"/>
            </w:tcBorders>
          </w:tcPr>
          <w:p w:rsidR="009A7C9A" w:rsidRPr="009A7C9A" w:rsidRDefault="009A7C9A" w:rsidP="006A1E28">
            <w:pPr>
              <w:widowControl w:val="0"/>
              <w:suppressAutoHyphens w:val="0"/>
              <w:autoSpaceDE w:val="0"/>
              <w:autoSpaceDN w:val="0"/>
              <w:spacing w:before="240"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Test Summary</w:t>
            </w:r>
          </w:p>
        </w:tc>
        <w:tc>
          <w:tcPr>
            <w:tcW w:w="1829" w:type="dxa"/>
            <w:tcBorders>
              <w:top w:val="double" w:sz="2" w:space="0" w:color="000000"/>
              <w:left w:val="nil"/>
              <w:bottom w:val="double" w:sz="2" w:space="0" w:color="000000"/>
              <w:right w:val="nil"/>
            </w:tcBorders>
            <w:hideMark/>
          </w:tcPr>
          <w:p w:rsidR="009A7C9A" w:rsidRPr="009A7C9A" w:rsidRDefault="009A7C9A" w:rsidP="006A1E28">
            <w:pPr>
              <w:widowControl w:val="0"/>
              <w:suppressAutoHyphens w:val="0"/>
              <w:autoSpaceDE w:val="0"/>
              <w:autoSpaceDN w:val="0"/>
              <w:spacing w:before="240" w:line="240" w:lineRule="auto"/>
              <w:ind w:leftChars="0" w:left="0" w:right="135" w:firstLineChars="0" w:firstLine="0"/>
              <w:jc w:val="both"/>
              <w:textDirection w:val="lrTb"/>
              <w:textAlignment w:val="auto"/>
              <w:outlineLvl w:val="9"/>
              <w:rPr>
                <w:position w:val="0"/>
                <w:szCs w:val="24"/>
                <w:lang w:eastAsia="en-US"/>
              </w:rPr>
            </w:pPr>
            <w:r w:rsidRPr="009A7C9A">
              <w:rPr>
                <w:position w:val="0"/>
                <w:szCs w:val="24"/>
                <w:lang w:eastAsia="en-US"/>
              </w:rPr>
              <w:t>Chi-Sq. Statistic</w:t>
            </w:r>
          </w:p>
        </w:tc>
        <w:tc>
          <w:tcPr>
            <w:tcW w:w="1655" w:type="dxa"/>
            <w:tcBorders>
              <w:top w:val="double" w:sz="2" w:space="0" w:color="000000"/>
              <w:left w:val="nil"/>
              <w:bottom w:val="double" w:sz="2" w:space="0" w:color="000000"/>
              <w:right w:val="nil"/>
            </w:tcBorders>
          </w:tcPr>
          <w:p w:rsidR="009A7C9A" w:rsidRPr="009A7C9A" w:rsidRDefault="009A7C9A" w:rsidP="006A1E28">
            <w:pPr>
              <w:widowControl w:val="0"/>
              <w:suppressAutoHyphens w:val="0"/>
              <w:autoSpaceDE w:val="0"/>
              <w:autoSpaceDN w:val="0"/>
              <w:spacing w:before="240" w:line="240" w:lineRule="auto"/>
              <w:ind w:leftChars="0" w:left="0" w:right="474" w:firstLineChars="0" w:firstLine="0"/>
              <w:jc w:val="both"/>
              <w:textDirection w:val="lrTb"/>
              <w:textAlignment w:val="auto"/>
              <w:outlineLvl w:val="9"/>
              <w:rPr>
                <w:position w:val="0"/>
                <w:szCs w:val="24"/>
                <w:lang w:eastAsia="en-US"/>
              </w:rPr>
            </w:pPr>
            <w:r w:rsidRPr="009A7C9A">
              <w:rPr>
                <w:position w:val="0"/>
                <w:szCs w:val="24"/>
                <w:lang w:eastAsia="en-US"/>
              </w:rPr>
              <w:t>Chi-Sq.d.f.</w:t>
            </w:r>
          </w:p>
        </w:tc>
        <w:tc>
          <w:tcPr>
            <w:tcW w:w="765" w:type="dxa"/>
            <w:tcBorders>
              <w:top w:val="double" w:sz="2" w:space="0" w:color="000000"/>
              <w:left w:val="nil"/>
              <w:bottom w:val="double" w:sz="2" w:space="0" w:color="000000"/>
              <w:right w:val="nil"/>
            </w:tcBorders>
          </w:tcPr>
          <w:p w:rsidR="009A7C9A" w:rsidRPr="009A7C9A" w:rsidRDefault="009A7C9A" w:rsidP="006A1E28">
            <w:pPr>
              <w:widowControl w:val="0"/>
              <w:suppressAutoHyphens w:val="0"/>
              <w:autoSpaceDE w:val="0"/>
              <w:autoSpaceDN w:val="0"/>
              <w:spacing w:before="240" w:line="240" w:lineRule="auto"/>
              <w:ind w:leftChars="0" w:left="0" w:right="56" w:firstLineChars="0" w:firstLine="0"/>
              <w:jc w:val="both"/>
              <w:textDirection w:val="lrTb"/>
              <w:textAlignment w:val="auto"/>
              <w:outlineLvl w:val="9"/>
              <w:rPr>
                <w:position w:val="0"/>
                <w:szCs w:val="24"/>
                <w:lang w:eastAsia="en-US"/>
              </w:rPr>
            </w:pPr>
            <w:r w:rsidRPr="009A7C9A">
              <w:rPr>
                <w:position w:val="0"/>
                <w:szCs w:val="24"/>
                <w:lang w:eastAsia="en-US"/>
              </w:rPr>
              <w:t>Prob.</w:t>
            </w:r>
          </w:p>
        </w:tc>
      </w:tr>
      <w:tr w:rsidR="00B3722D" w:rsidRPr="009A7C9A" w:rsidTr="00B3722D">
        <w:trPr>
          <w:trHeight w:val="438"/>
          <w:jc w:val="right"/>
        </w:trPr>
        <w:tc>
          <w:tcPr>
            <w:tcW w:w="4255" w:type="dxa"/>
            <w:tcBorders>
              <w:top w:val="single" w:sz="6" w:space="0" w:color="000000"/>
              <w:left w:val="nil"/>
              <w:bottom w:val="single" w:sz="6" w:space="0" w:color="000000"/>
              <w:right w:val="nil"/>
            </w:tcBorders>
            <w:hideMark/>
          </w:tcPr>
          <w:p w:rsidR="009A7C9A" w:rsidRPr="009A7C9A" w:rsidRDefault="009A7C9A" w:rsidP="006A1E28">
            <w:pPr>
              <w:widowControl w:val="0"/>
              <w:suppressAutoHyphens w:val="0"/>
              <w:autoSpaceDE w:val="0"/>
              <w:autoSpaceDN w:val="0"/>
              <w:spacing w:before="240"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Cross-section random</w:t>
            </w:r>
          </w:p>
        </w:tc>
        <w:tc>
          <w:tcPr>
            <w:tcW w:w="1829" w:type="dxa"/>
            <w:tcBorders>
              <w:top w:val="double" w:sz="2" w:space="0" w:color="000000"/>
              <w:left w:val="nil"/>
              <w:bottom w:val="double" w:sz="2" w:space="0" w:color="000000"/>
              <w:right w:val="nil"/>
            </w:tcBorders>
            <w:hideMark/>
          </w:tcPr>
          <w:p w:rsidR="009A7C9A" w:rsidRPr="009A7C9A" w:rsidRDefault="009A7C9A" w:rsidP="006A1E28">
            <w:pPr>
              <w:widowControl w:val="0"/>
              <w:suppressAutoHyphens w:val="0"/>
              <w:autoSpaceDE w:val="0"/>
              <w:autoSpaceDN w:val="0"/>
              <w:spacing w:before="240"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1.042320</w:t>
            </w:r>
          </w:p>
        </w:tc>
        <w:tc>
          <w:tcPr>
            <w:tcW w:w="1655" w:type="dxa"/>
            <w:tcBorders>
              <w:top w:val="double" w:sz="2" w:space="0" w:color="000000"/>
              <w:left w:val="nil"/>
              <w:bottom w:val="double" w:sz="2" w:space="0" w:color="000000"/>
              <w:right w:val="nil"/>
            </w:tcBorders>
            <w:hideMark/>
          </w:tcPr>
          <w:p w:rsidR="009A7C9A" w:rsidRPr="009A7C9A" w:rsidRDefault="009A7C9A" w:rsidP="006A1E28">
            <w:pPr>
              <w:widowControl w:val="0"/>
              <w:suppressAutoHyphens w:val="0"/>
              <w:autoSpaceDE w:val="0"/>
              <w:autoSpaceDN w:val="0"/>
              <w:spacing w:before="240" w:line="240" w:lineRule="auto"/>
              <w:ind w:leftChars="0" w:left="0" w:right="475" w:firstLineChars="0" w:firstLine="0"/>
              <w:jc w:val="both"/>
              <w:textDirection w:val="lrTb"/>
              <w:textAlignment w:val="auto"/>
              <w:outlineLvl w:val="9"/>
              <w:rPr>
                <w:position w:val="0"/>
                <w:szCs w:val="24"/>
                <w:lang w:eastAsia="en-US"/>
              </w:rPr>
            </w:pPr>
            <w:r w:rsidRPr="009A7C9A">
              <w:rPr>
                <w:position w:val="0"/>
                <w:szCs w:val="24"/>
                <w:lang w:eastAsia="en-US"/>
              </w:rPr>
              <w:t>2</w:t>
            </w:r>
          </w:p>
        </w:tc>
        <w:tc>
          <w:tcPr>
            <w:tcW w:w="765" w:type="dxa"/>
            <w:tcBorders>
              <w:top w:val="double" w:sz="2" w:space="0" w:color="000000"/>
              <w:left w:val="nil"/>
              <w:bottom w:val="double" w:sz="2" w:space="0" w:color="000000"/>
              <w:right w:val="nil"/>
            </w:tcBorders>
            <w:hideMark/>
          </w:tcPr>
          <w:p w:rsidR="009A7C9A" w:rsidRPr="009A7C9A" w:rsidRDefault="009A7C9A" w:rsidP="006A1E28">
            <w:pPr>
              <w:widowControl w:val="0"/>
              <w:suppressAutoHyphens w:val="0"/>
              <w:autoSpaceDE w:val="0"/>
              <w:autoSpaceDN w:val="0"/>
              <w:spacing w:before="240" w:line="240" w:lineRule="auto"/>
              <w:ind w:leftChars="0" w:left="0" w:right="-15" w:firstLineChars="0" w:firstLine="0"/>
              <w:jc w:val="both"/>
              <w:textDirection w:val="lrTb"/>
              <w:textAlignment w:val="auto"/>
              <w:outlineLvl w:val="9"/>
              <w:rPr>
                <w:position w:val="0"/>
                <w:szCs w:val="24"/>
                <w:lang w:eastAsia="en-US"/>
              </w:rPr>
            </w:pPr>
            <w:r w:rsidRPr="009A7C9A">
              <w:rPr>
                <w:position w:val="0"/>
                <w:szCs w:val="24"/>
                <w:lang w:eastAsia="en-US"/>
              </w:rPr>
              <w:t>0.6354</w:t>
            </w:r>
          </w:p>
        </w:tc>
      </w:tr>
    </w:tbl>
    <w:p w:rsidR="009A7C9A" w:rsidRDefault="009A7C9A" w:rsidP="00E926C4">
      <w:pPr>
        <w:suppressAutoHyphens w:val="0"/>
        <w:spacing w:before="90" w:after="200"/>
        <w:ind w:leftChars="0" w:left="0" w:right="-1" w:firstLineChars="0" w:firstLine="0"/>
        <w:jc w:val="both"/>
        <w:textDirection w:val="lrTb"/>
        <w:textAlignment w:val="auto"/>
        <w:outlineLvl w:val="9"/>
        <w:rPr>
          <w:rFonts w:eastAsia="Calibri"/>
          <w:position w:val="0"/>
          <w:szCs w:val="24"/>
          <w:lang w:eastAsia="en-US"/>
        </w:rPr>
      </w:pPr>
      <w:r w:rsidRPr="009A7C9A">
        <w:rPr>
          <w:rFonts w:eastAsia="Calibri"/>
          <w:position w:val="0"/>
          <w:szCs w:val="24"/>
          <w:lang w:eastAsia="en-US"/>
        </w:rPr>
        <w:tab/>
      </w:r>
      <w:r w:rsidRPr="009A7C9A">
        <w:rPr>
          <w:rFonts w:eastAsia="Calibri"/>
          <w:position w:val="2"/>
          <w:szCs w:val="24"/>
          <w:lang w:eastAsia="en-US"/>
        </w:rPr>
        <w:t>Syarat agar memilih model terbaik yaitu jika H_0: &gt; 0,05 model yang dipilih dampak arbitrer serta jika H_1 : &lt; 0,05 model dampak tetap yang dipilih. Dilihat dari Indeks 5, sangat terlihat bahwa kemungkinan terjadinya sebaran sewenang-wenang yaitu 0,6354 yang nilainya &gt; 0,05 sehingga cenderung beralasan bahwa model tumbukan tidak beraturan lebih cocok daripada model tumbukan yang tepat. Dari Kesimpulan pengujian model yang menggunakan Pengujian Chow serta Pengujian Hausman, diketahui bahwa model impak tidak beraturan itu mengagumkan. Meskipun demikian, dari Kesimpulan Pengujian t, Pengujian F, serta R square, model tumbukan layak lebih unggul daripada tumbukan tidak beraturan. Jadi, dalam ulasan ini, Kesimpulan eksperimen yang paling tepat dipakai pada kekambuhan data papan yaitu model dampak yang layak. Karena model terbaik yaitu dampak tetap, penting agar menguji anggapan tradisional</w:t>
      </w:r>
      <w:r w:rsidRPr="009A7C9A">
        <w:rPr>
          <w:rFonts w:eastAsia="Calibri"/>
          <w:position w:val="0"/>
          <w:szCs w:val="24"/>
          <w:lang w:eastAsia="en-US"/>
        </w:rPr>
        <w:t>.</w:t>
      </w:r>
    </w:p>
    <w:p w:rsidR="00954F4C" w:rsidRDefault="00954F4C" w:rsidP="00E926C4">
      <w:pPr>
        <w:suppressAutoHyphens w:val="0"/>
        <w:spacing w:before="90" w:after="200"/>
        <w:ind w:leftChars="0" w:left="0" w:right="-1" w:firstLineChars="0" w:firstLine="0"/>
        <w:jc w:val="both"/>
        <w:textDirection w:val="lrTb"/>
        <w:textAlignment w:val="auto"/>
        <w:outlineLvl w:val="9"/>
        <w:rPr>
          <w:rFonts w:eastAsia="Calibri"/>
          <w:position w:val="0"/>
          <w:szCs w:val="24"/>
          <w:lang w:eastAsia="en-US"/>
        </w:rPr>
      </w:pPr>
    </w:p>
    <w:p w:rsidR="00954F4C" w:rsidRDefault="00954F4C" w:rsidP="00E926C4">
      <w:pPr>
        <w:suppressAutoHyphens w:val="0"/>
        <w:spacing w:before="90" w:after="200"/>
        <w:ind w:leftChars="0" w:left="0" w:right="-1" w:firstLineChars="0" w:firstLine="0"/>
        <w:jc w:val="both"/>
        <w:textDirection w:val="lrTb"/>
        <w:textAlignment w:val="auto"/>
        <w:outlineLvl w:val="9"/>
        <w:rPr>
          <w:rFonts w:eastAsia="Calibri"/>
          <w:position w:val="0"/>
          <w:szCs w:val="24"/>
          <w:lang w:eastAsia="en-US"/>
        </w:rPr>
      </w:pPr>
    </w:p>
    <w:p w:rsidR="00954F4C" w:rsidRDefault="00954F4C" w:rsidP="00E926C4">
      <w:pPr>
        <w:suppressAutoHyphens w:val="0"/>
        <w:spacing w:before="90" w:after="200"/>
        <w:ind w:leftChars="0" w:left="0" w:right="-1" w:firstLineChars="0" w:firstLine="0"/>
        <w:jc w:val="both"/>
        <w:textDirection w:val="lrTb"/>
        <w:textAlignment w:val="auto"/>
        <w:outlineLvl w:val="9"/>
        <w:rPr>
          <w:rFonts w:eastAsia="Calibri"/>
          <w:position w:val="0"/>
          <w:szCs w:val="24"/>
          <w:lang w:eastAsia="en-US"/>
        </w:rPr>
      </w:pPr>
    </w:p>
    <w:p w:rsidR="00954F4C" w:rsidRDefault="00954F4C" w:rsidP="00E926C4">
      <w:pPr>
        <w:suppressAutoHyphens w:val="0"/>
        <w:spacing w:before="90" w:after="200"/>
        <w:ind w:leftChars="0" w:left="0" w:right="-1" w:firstLineChars="0" w:firstLine="0"/>
        <w:jc w:val="both"/>
        <w:textDirection w:val="lrTb"/>
        <w:textAlignment w:val="auto"/>
        <w:outlineLvl w:val="9"/>
        <w:rPr>
          <w:rFonts w:eastAsia="Calibri"/>
          <w:position w:val="0"/>
          <w:szCs w:val="24"/>
          <w:lang w:eastAsia="en-US"/>
        </w:rPr>
      </w:pPr>
      <w:bookmarkStart w:id="0" w:name="_GoBack"/>
      <w:bookmarkEnd w:id="0"/>
    </w:p>
    <w:p w:rsidR="00954F4C" w:rsidRPr="009A7C9A" w:rsidRDefault="00954F4C" w:rsidP="00E926C4">
      <w:pPr>
        <w:suppressAutoHyphens w:val="0"/>
        <w:spacing w:before="90" w:after="200"/>
        <w:ind w:leftChars="0" w:left="0" w:right="-1" w:firstLineChars="0" w:firstLine="0"/>
        <w:jc w:val="both"/>
        <w:textDirection w:val="lrTb"/>
        <w:textAlignment w:val="auto"/>
        <w:outlineLvl w:val="9"/>
        <w:rPr>
          <w:rFonts w:eastAsia="Calibri"/>
          <w:position w:val="0"/>
          <w:szCs w:val="24"/>
          <w:lang w:eastAsia="en-US"/>
        </w:rPr>
      </w:pPr>
    </w:p>
    <w:p w:rsidR="009A7C9A" w:rsidRPr="009A7C9A" w:rsidRDefault="009A7C9A" w:rsidP="00E926C4">
      <w:pPr>
        <w:numPr>
          <w:ilvl w:val="0"/>
          <w:numId w:val="30"/>
        </w:numPr>
        <w:suppressAutoHyphens w:val="0"/>
        <w:spacing w:before="90" w:after="200"/>
        <w:ind w:leftChars="0" w:right="-1" w:firstLineChars="0"/>
        <w:contextualSpacing/>
        <w:jc w:val="both"/>
        <w:textDirection w:val="lrTb"/>
        <w:textAlignment w:val="auto"/>
        <w:outlineLvl w:val="9"/>
        <w:rPr>
          <w:rFonts w:eastAsia="Calibri"/>
          <w:position w:val="0"/>
          <w:szCs w:val="24"/>
          <w:lang w:eastAsia="en-US"/>
        </w:rPr>
      </w:pPr>
      <w:r w:rsidRPr="009A7C9A">
        <w:rPr>
          <w:rFonts w:eastAsia="Calibri"/>
          <w:b/>
          <w:bCs/>
          <w:position w:val="0"/>
          <w:szCs w:val="24"/>
          <w:lang w:eastAsia="en-US"/>
        </w:rPr>
        <w:lastRenderedPageBreak/>
        <w:t>Uji Asumsi Klasik</w:t>
      </w:r>
    </w:p>
    <w:p w:rsidR="009A7C9A" w:rsidRPr="009A7C9A" w:rsidRDefault="009A7C9A" w:rsidP="00E926C4">
      <w:pPr>
        <w:numPr>
          <w:ilvl w:val="0"/>
          <w:numId w:val="21"/>
        </w:numPr>
        <w:suppressAutoHyphens w:val="0"/>
        <w:spacing w:before="90" w:after="200"/>
        <w:ind w:leftChars="0" w:right="-1" w:firstLineChars="0"/>
        <w:contextualSpacing/>
        <w:jc w:val="both"/>
        <w:textDirection w:val="lrTb"/>
        <w:textAlignment w:val="auto"/>
        <w:outlineLvl w:val="9"/>
        <w:rPr>
          <w:rFonts w:eastAsia="Calibri"/>
          <w:b/>
          <w:bCs/>
          <w:position w:val="0"/>
          <w:szCs w:val="24"/>
          <w:lang w:eastAsia="en-US"/>
        </w:rPr>
      </w:pPr>
      <w:r w:rsidRPr="009A7C9A">
        <w:rPr>
          <w:rFonts w:eastAsia="Calibri"/>
          <w:b/>
          <w:bCs/>
          <w:position w:val="0"/>
          <w:szCs w:val="24"/>
          <w:lang w:eastAsia="en-US"/>
        </w:rPr>
        <w:t>Uji Normalitas</w:t>
      </w:r>
    </w:p>
    <w:p w:rsidR="009A7C9A" w:rsidRPr="009A7C9A" w:rsidRDefault="009A7C9A" w:rsidP="006A1E28">
      <w:pPr>
        <w:suppressAutoHyphens w:val="0"/>
        <w:spacing w:before="90" w:after="200"/>
        <w:ind w:leftChars="0" w:left="0" w:right="-1" w:firstLineChars="0" w:firstLine="0"/>
        <w:contextualSpacing/>
        <w:jc w:val="center"/>
        <w:textDirection w:val="lrTb"/>
        <w:textAlignment w:val="auto"/>
        <w:outlineLvl w:val="9"/>
        <w:rPr>
          <w:rFonts w:eastAsia="Calibri"/>
          <w:b/>
          <w:bCs/>
          <w:position w:val="0"/>
          <w:szCs w:val="24"/>
          <w:lang w:eastAsia="en-US"/>
        </w:rPr>
      </w:pPr>
      <w:r w:rsidRPr="009A7C9A">
        <w:rPr>
          <w:rFonts w:eastAsia="Calibri"/>
          <w:b/>
          <w:bCs/>
          <w:position w:val="0"/>
          <w:szCs w:val="24"/>
          <w:lang w:eastAsia="en-US"/>
        </w:rPr>
        <w:t>Indeks 6</w:t>
      </w:r>
      <w:r w:rsidRPr="009A7C9A">
        <w:rPr>
          <w:rFonts w:eastAsia="Calibri"/>
          <w:noProof/>
          <w:position w:val="0"/>
          <w:szCs w:val="24"/>
        </w:rPr>
        <mc:AlternateContent>
          <mc:Choice Requires="wpg">
            <w:drawing>
              <wp:anchor distT="0" distB="0" distL="114300" distR="114300" simplePos="0" relativeHeight="251674624" behindDoc="0" locked="0" layoutInCell="1" allowOverlap="1" wp14:anchorId="62565AD5" wp14:editId="25E78FA5">
                <wp:simplePos x="0" y="0"/>
                <wp:positionH relativeFrom="page">
                  <wp:posOffset>1687195</wp:posOffset>
                </wp:positionH>
                <wp:positionV relativeFrom="paragraph">
                  <wp:posOffset>255270</wp:posOffset>
                </wp:positionV>
                <wp:extent cx="2465705" cy="2072005"/>
                <wp:effectExtent l="0" t="0" r="10795" b="2349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5705" cy="2072005"/>
                          <a:chOff x="3278" y="81"/>
                          <a:chExt cx="4218" cy="2538"/>
                        </a:xfrm>
                      </wpg:grpSpPr>
                      <wps:wsp>
                        <wps:cNvPr id="18" name="Rectangle 3"/>
                        <wps:cNvSpPr>
                          <a:spLocks noChangeArrowheads="1"/>
                        </wps:cNvSpPr>
                        <wps:spPr bwMode="auto">
                          <a:xfrm>
                            <a:off x="3329" y="82"/>
                            <a:ext cx="4167" cy="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4"/>
                        <wps:cNvSpPr>
                          <a:spLocks noChangeArrowheads="1"/>
                        </wps:cNvSpPr>
                        <wps:spPr bwMode="auto">
                          <a:xfrm>
                            <a:off x="3328" y="81"/>
                            <a:ext cx="4168" cy="2482"/>
                          </a:xfrm>
                          <a:prstGeom prst="rect">
                            <a:avLst/>
                          </a:prstGeom>
                          <a:noFill/>
                          <a:ln w="342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5"/>
                        <wps:cNvSpPr>
                          <a:spLocks/>
                        </wps:cNvSpPr>
                        <wps:spPr bwMode="auto">
                          <a:xfrm>
                            <a:off x="3278" y="83"/>
                            <a:ext cx="46" cy="2477"/>
                          </a:xfrm>
                          <a:custGeom>
                            <a:avLst/>
                            <a:gdLst>
                              <a:gd name="T0" fmla="+- 0 3324 3279"/>
                              <a:gd name="T1" fmla="*/ T0 w 46"/>
                              <a:gd name="T2" fmla="+- 0 2560 84"/>
                              <a:gd name="T3" fmla="*/ 2560 h 2477"/>
                              <a:gd name="T4" fmla="+- 0 3279 3279"/>
                              <a:gd name="T5" fmla="*/ T4 w 46"/>
                              <a:gd name="T6" fmla="+- 0 2560 84"/>
                              <a:gd name="T7" fmla="*/ 2560 h 2477"/>
                              <a:gd name="T8" fmla="+- 0 3324 3279"/>
                              <a:gd name="T9" fmla="*/ T8 w 46"/>
                              <a:gd name="T10" fmla="+- 0 2064 84"/>
                              <a:gd name="T11" fmla="*/ 2064 h 2477"/>
                              <a:gd name="T12" fmla="+- 0 3279 3279"/>
                              <a:gd name="T13" fmla="*/ T12 w 46"/>
                              <a:gd name="T14" fmla="+- 0 2064 84"/>
                              <a:gd name="T15" fmla="*/ 2064 h 2477"/>
                              <a:gd name="T16" fmla="+- 0 3324 3279"/>
                              <a:gd name="T17" fmla="*/ T16 w 46"/>
                              <a:gd name="T18" fmla="+- 0 1569 84"/>
                              <a:gd name="T19" fmla="*/ 1569 h 2477"/>
                              <a:gd name="T20" fmla="+- 0 3279 3279"/>
                              <a:gd name="T21" fmla="*/ T20 w 46"/>
                              <a:gd name="T22" fmla="+- 0 1569 84"/>
                              <a:gd name="T23" fmla="*/ 1569 h 2477"/>
                              <a:gd name="T24" fmla="+- 0 3324 3279"/>
                              <a:gd name="T25" fmla="*/ T24 w 46"/>
                              <a:gd name="T26" fmla="+- 0 1073 84"/>
                              <a:gd name="T27" fmla="*/ 1073 h 2477"/>
                              <a:gd name="T28" fmla="+- 0 3279 3279"/>
                              <a:gd name="T29" fmla="*/ T28 w 46"/>
                              <a:gd name="T30" fmla="+- 0 1073 84"/>
                              <a:gd name="T31" fmla="*/ 1073 h 2477"/>
                              <a:gd name="T32" fmla="+- 0 3324 3279"/>
                              <a:gd name="T33" fmla="*/ T32 w 46"/>
                              <a:gd name="T34" fmla="+- 0 578 84"/>
                              <a:gd name="T35" fmla="*/ 578 h 2477"/>
                              <a:gd name="T36" fmla="+- 0 3279 3279"/>
                              <a:gd name="T37" fmla="*/ T36 w 46"/>
                              <a:gd name="T38" fmla="+- 0 578 84"/>
                              <a:gd name="T39" fmla="*/ 578 h 2477"/>
                              <a:gd name="T40" fmla="+- 0 3324 3279"/>
                              <a:gd name="T41" fmla="*/ T40 w 46"/>
                              <a:gd name="T42" fmla="+- 0 84 84"/>
                              <a:gd name="T43" fmla="*/ 84 h 2477"/>
                              <a:gd name="T44" fmla="+- 0 3279 3279"/>
                              <a:gd name="T45" fmla="*/ T44 w 46"/>
                              <a:gd name="T46" fmla="+- 0 84 84"/>
                              <a:gd name="T47" fmla="*/ 84 h 24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6" h="2477">
                                <a:moveTo>
                                  <a:pt x="45" y="2476"/>
                                </a:moveTo>
                                <a:lnTo>
                                  <a:pt x="0" y="2476"/>
                                </a:lnTo>
                                <a:moveTo>
                                  <a:pt x="45" y="1980"/>
                                </a:moveTo>
                                <a:lnTo>
                                  <a:pt x="0" y="1980"/>
                                </a:lnTo>
                                <a:moveTo>
                                  <a:pt x="45" y="1485"/>
                                </a:moveTo>
                                <a:lnTo>
                                  <a:pt x="0" y="1485"/>
                                </a:lnTo>
                                <a:moveTo>
                                  <a:pt x="45" y="989"/>
                                </a:moveTo>
                                <a:lnTo>
                                  <a:pt x="0" y="989"/>
                                </a:lnTo>
                                <a:moveTo>
                                  <a:pt x="45" y="494"/>
                                </a:moveTo>
                                <a:lnTo>
                                  <a:pt x="0" y="494"/>
                                </a:lnTo>
                                <a:moveTo>
                                  <a:pt x="45" y="0"/>
                                </a:moveTo>
                                <a:lnTo>
                                  <a:pt x="0" y="0"/>
                                </a:lnTo>
                              </a:path>
                            </a:pathLst>
                          </a:custGeom>
                          <a:noFill/>
                          <a:ln w="2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6"/>
                        <wps:cNvSpPr>
                          <a:spLocks/>
                        </wps:cNvSpPr>
                        <wps:spPr bwMode="auto">
                          <a:xfrm>
                            <a:off x="3371" y="2566"/>
                            <a:ext cx="4082" cy="53"/>
                          </a:xfrm>
                          <a:custGeom>
                            <a:avLst/>
                            <a:gdLst>
                              <a:gd name="T0" fmla="+- 0 3372 3372"/>
                              <a:gd name="T1" fmla="*/ T0 w 4082"/>
                              <a:gd name="T2" fmla="+- 0 2567 2567"/>
                              <a:gd name="T3" fmla="*/ 2567 h 53"/>
                              <a:gd name="T4" fmla="+- 0 3372 3372"/>
                              <a:gd name="T5" fmla="*/ T4 w 4082"/>
                              <a:gd name="T6" fmla="+- 0 2594 2567"/>
                              <a:gd name="T7" fmla="*/ 2594 h 53"/>
                              <a:gd name="T8" fmla="+- 0 3662 3372"/>
                              <a:gd name="T9" fmla="*/ T8 w 4082"/>
                              <a:gd name="T10" fmla="+- 0 2567 2567"/>
                              <a:gd name="T11" fmla="*/ 2567 h 53"/>
                              <a:gd name="T12" fmla="+- 0 3662 3372"/>
                              <a:gd name="T13" fmla="*/ T12 w 4082"/>
                              <a:gd name="T14" fmla="+- 0 2619 2567"/>
                              <a:gd name="T15" fmla="*/ 2619 h 53"/>
                              <a:gd name="T16" fmla="+- 0 3954 3372"/>
                              <a:gd name="T17" fmla="*/ T16 w 4082"/>
                              <a:gd name="T18" fmla="+- 0 2567 2567"/>
                              <a:gd name="T19" fmla="*/ 2567 h 53"/>
                              <a:gd name="T20" fmla="+- 0 3954 3372"/>
                              <a:gd name="T21" fmla="*/ T20 w 4082"/>
                              <a:gd name="T22" fmla="+- 0 2594 2567"/>
                              <a:gd name="T23" fmla="*/ 2594 h 53"/>
                              <a:gd name="T24" fmla="+- 0 4245 3372"/>
                              <a:gd name="T25" fmla="*/ T24 w 4082"/>
                              <a:gd name="T26" fmla="+- 0 2567 2567"/>
                              <a:gd name="T27" fmla="*/ 2567 h 53"/>
                              <a:gd name="T28" fmla="+- 0 4245 3372"/>
                              <a:gd name="T29" fmla="*/ T28 w 4082"/>
                              <a:gd name="T30" fmla="+- 0 2619 2567"/>
                              <a:gd name="T31" fmla="*/ 2619 h 53"/>
                              <a:gd name="T32" fmla="+- 0 4537 3372"/>
                              <a:gd name="T33" fmla="*/ T32 w 4082"/>
                              <a:gd name="T34" fmla="+- 0 2567 2567"/>
                              <a:gd name="T35" fmla="*/ 2567 h 53"/>
                              <a:gd name="T36" fmla="+- 0 4537 3372"/>
                              <a:gd name="T37" fmla="*/ T36 w 4082"/>
                              <a:gd name="T38" fmla="+- 0 2594 2567"/>
                              <a:gd name="T39" fmla="*/ 2594 h 53"/>
                              <a:gd name="T40" fmla="+- 0 4829 3372"/>
                              <a:gd name="T41" fmla="*/ T40 w 4082"/>
                              <a:gd name="T42" fmla="+- 0 2567 2567"/>
                              <a:gd name="T43" fmla="*/ 2567 h 53"/>
                              <a:gd name="T44" fmla="+- 0 4829 3372"/>
                              <a:gd name="T45" fmla="*/ T44 w 4082"/>
                              <a:gd name="T46" fmla="+- 0 2619 2567"/>
                              <a:gd name="T47" fmla="*/ 2619 h 53"/>
                              <a:gd name="T48" fmla="+- 0 5120 3372"/>
                              <a:gd name="T49" fmla="*/ T48 w 4082"/>
                              <a:gd name="T50" fmla="+- 0 2567 2567"/>
                              <a:gd name="T51" fmla="*/ 2567 h 53"/>
                              <a:gd name="T52" fmla="+- 0 5120 3372"/>
                              <a:gd name="T53" fmla="*/ T52 w 4082"/>
                              <a:gd name="T54" fmla="+- 0 2594 2567"/>
                              <a:gd name="T55" fmla="*/ 2594 h 53"/>
                              <a:gd name="T56" fmla="+- 0 5412 3372"/>
                              <a:gd name="T57" fmla="*/ T56 w 4082"/>
                              <a:gd name="T58" fmla="+- 0 2567 2567"/>
                              <a:gd name="T59" fmla="*/ 2567 h 53"/>
                              <a:gd name="T60" fmla="+- 0 5412 3372"/>
                              <a:gd name="T61" fmla="*/ T60 w 4082"/>
                              <a:gd name="T62" fmla="+- 0 2619 2567"/>
                              <a:gd name="T63" fmla="*/ 2619 h 53"/>
                              <a:gd name="T64" fmla="+- 0 5704 3372"/>
                              <a:gd name="T65" fmla="*/ T64 w 4082"/>
                              <a:gd name="T66" fmla="+- 0 2567 2567"/>
                              <a:gd name="T67" fmla="*/ 2567 h 53"/>
                              <a:gd name="T68" fmla="+- 0 5704 3372"/>
                              <a:gd name="T69" fmla="*/ T68 w 4082"/>
                              <a:gd name="T70" fmla="+- 0 2594 2567"/>
                              <a:gd name="T71" fmla="*/ 2594 h 53"/>
                              <a:gd name="T72" fmla="+- 0 5994 3372"/>
                              <a:gd name="T73" fmla="*/ T72 w 4082"/>
                              <a:gd name="T74" fmla="+- 0 2567 2567"/>
                              <a:gd name="T75" fmla="*/ 2567 h 53"/>
                              <a:gd name="T76" fmla="+- 0 5994 3372"/>
                              <a:gd name="T77" fmla="*/ T76 w 4082"/>
                              <a:gd name="T78" fmla="+- 0 2619 2567"/>
                              <a:gd name="T79" fmla="*/ 2619 h 53"/>
                              <a:gd name="T80" fmla="+- 0 6286 3372"/>
                              <a:gd name="T81" fmla="*/ T80 w 4082"/>
                              <a:gd name="T82" fmla="+- 0 2567 2567"/>
                              <a:gd name="T83" fmla="*/ 2567 h 53"/>
                              <a:gd name="T84" fmla="+- 0 6286 3372"/>
                              <a:gd name="T85" fmla="*/ T84 w 4082"/>
                              <a:gd name="T86" fmla="+- 0 2594 2567"/>
                              <a:gd name="T87" fmla="*/ 2594 h 53"/>
                              <a:gd name="T88" fmla="+- 0 6579 3372"/>
                              <a:gd name="T89" fmla="*/ T88 w 4082"/>
                              <a:gd name="T90" fmla="+- 0 2567 2567"/>
                              <a:gd name="T91" fmla="*/ 2567 h 53"/>
                              <a:gd name="T92" fmla="+- 0 6579 3372"/>
                              <a:gd name="T93" fmla="*/ T92 w 4082"/>
                              <a:gd name="T94" fmla="+- 0 2619 2567"/>
                              <a:gd name="T95" fmla="*/ 2619 h 53"/>
                              <a:gd name="T96" fmla="+- 0 6869 3372"/>
                              <a:gd name="T97" fmla="*/ T96 w 4082"/>
                              <a:gd name="T98" fmla="+- 0 2567 2567"/>
                              <a:gd name="T99" fmla="*/ 2567 h 53"/>
                              <a:gd name="T100" fmla="+- 0 6869 3372"/>
                              <a:gd name="T101" fmla="*/ T100 w 4082"/>
                              <a:gd name="T102" fmla="+- 0 2594 2567"/>
                              <a:gd name="T103" fmla="*/ 2594 h 53"/>
                              <a:gd name="T104" fmla="+- 0 7161 3372"/>
                              <a:gd name="T105" fmla="*/ T104 w 4082"/>
                              <a:gd name="T106" fmla="+- 0 2567 2567"/>
                              <a:gd name="T107" fmla="*/ 2567 h 53"/>
                              <a:gd name="T108" fmla="+- 0 7161 3372"/>
                              <a:gd name="T109" fmla="*/ T108 w 4082"/>
                              <a:gd name="T110" fmla="+- 0 2619 2567"/>
                              <a:gd name="T111" fmla="*/ 2619 h 53"/>
                              <a:gd name="T112" fmla="+- 0 7453 3372"/>
                              <a:gd name="T113" fmla="*/ T112 w 4082"/>
                              <a:gd name="T114" fmla="+- 0 2567 2567"/>
                              <a:gd name="T115" fmla="*/ 2567 h 53"/>
                              <a:gd name="T116" fmla="+- 0 7453 3372"/>
                              <a:gd name="T117" fmla="*/ T116 w 4082"/>
                              <a:gd name="T118" fmla="+- 0 2594 2567"/>
                              <a:gd name="T119" fmla="*/ 2594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082" h="53">
                                <a:moveTo>
                                  <a:pt x="0" y="0"/>
                                </a:moveTo>
                                <a:lnTo>
                                  <a:pt x="0" y="27"/>
                                </a:lnTo>
                                <a:moveTo>
                                  <a:pt x="290" y="0"/>
                                </a:moveTo>
                                <a:lnTo>
                                  <a:pt x="290" y="52"/>
                                </a:lnTo>
                                <a:moveTo>
                                  <a:pt x="582" y="0"/>
                                </a:moveTo>
                                <a:lnTo>
                                  <a:pt x="582" y="27"/>
                                </a:lnTo>
                                <a:moveTo>
                                  <a:pt x="873" y="0"/>
                                </a:moveTo>
                                <a:lnTo>
                                  <a:pt x="873" y="52"/>
                                </a:lnTo>
                                <a:moveTo>
                                  <a:pt x="1165" y="0"/>
                                </a:moveTo>
                                <a:lnTo>
                                  <a:pt x="1165" y="27"/>
                                </a:lnTo>
                                <a:moveTo>
                                  <a:pt x="1457" y="0"/>
                                </a:moveTo>
                                <a:lnTo>
                                  <a:pt x="1457" y="52"/>
                                </a:lnTo>
                                <a:moveTo>
                                  <a:pt x="1748" y="0"/>
                                </a:moveTo>
                                <a:lnTo>
                                  <a:pt x="1748" y="27"/>
                                </a:lnTo>
                                <a:moveTo>
                                  <a:pt x="2040" y="0"/>
                                </a:moveTo>
                                <a:lnTo>
                                  <a:pt x="2040" y="52"/>
                                </a:lnTo>
                                <a:moveTo>
                                  <a:pt x="2332" y="0"/>
                                </a:moveTo>
                                <a:lnTo>
                                  <a:pt x="2332" y="27"/>
                                </a:lnTo>
                                <a:moveTo>
                                  <a:pt x="2622" y="0"/>
                                </a:moveTo>
                                <a:lnTo>
                                  <a:pt x="2622" y="52"/>
                                </a:lnTo>
                                <a:moveTo>
                                  <a:pt x="2914" y="0"/>
                                </a:moveTo>
                                <a:lnTo>
                                  <a:pt x="2914" y="27"/>
                                </a:lnTo>
                                <a:moveTo>
                                  <a:pt x="3207" y="0"/>
                                </a:moveTo>
                                <a:lnTo>
                                  <a:pt x="3207" y="52"/>
                                </a:lnTo>
                                <a:moveTo>
                                  <a:pt x="3497" y="0"/>
                                </a:moveTo>
                                <a:lnTo>
                                  <a:pt x="3497" y="27"/>
                                </a:lnTo>
                                <a:moveTo>
                                  <a:pt x="3789" y="0"/>
                                </a:moveTo>
                                <a:lnTo>
                                  <a:pt x="3789" y="52"/>
                                </a:lnTo>
                                <a:moveTo>
                                  <a:pt x="4081" y="0"/>
                                </a:moveTo>
                                <a:lnTo>
                                  <a:pt x="4081" y="27"/>
                                </a:lnTo>
                              </a:path>
                            </a:pathLst>
                          </a:custGeom>
                          <a:noFill/>
                          <a:ln w="2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7"/>
                        <wps:cNvSpPr>
                          <a:spLocks noChangeArrowheads="1"/>
                        </wps:cNvSpPr>
                        <wps:spPr bwMode="auto">
                          <a:xfrm>
                            <a:off x="3371" y="2311"/>
                            <a:ext cx="291" cy="241"/>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8"/>
                        <wps:cNvSpPr>
                          <a:spLocks noChangeArrowheads="1"/>
                        </wps:cNvSpPr>
                        <wps:spPr bwMode="auto">
                          <a:xfrm>
                            <a:off x="3371" y="2311"/>
                            <a:ext cx="291" cy="241"/>
                          </a:xfrm>
                          <a:prstGeom prst="rect">
                            <a:avLst/>
                          </a:prstGeom>
                          <a:noFill/>
                          <a:ln w="261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9"/>
                        <wps:cNvSpPr>
                          <a:spLocks noChangeArrowheads="1"/>
                        </wps:cNvSpPr>
                        <wps:spPr bwMode="auto">
                          <a:xfrm>
                            <a:off x="3662" y="2311"/>
                            <a:ext cx="293" cy="241"/>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0"/>
                        <wps:cNvSpPr>
                          <a:spLocks noChangeArrowheads="1"/>
                        </wps:cNvSpPr>
                        <wps:spPr bwMode="auto">
                          <a:xfrm>
                            <a:off x="3662" y="2311"/>
                            <a:ext cx="293" cy="241"/>
                          </a:xfrm>
                          <a:prstGeom prst="rect">
                            <a:avLst/>
                          </a:prstGeom>
                          <a:noFill/>
                          <a:ln w="261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11"/>
                        <wps:cNvSpPr>
                          <a:spLocks noChangeArrowheads="1"/>
                        </wps:cNvSpPr>
                        <wps:spPr bwMode="auto">
                          <a:xfrm>
                            <a:off x="4244" y="1320"/>
                            <a:ext cx="293" cy="1232"/>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2"/>
                        <wps:cNvSpPr>
                          <a:spLocks noChangeArrowheads="1"/>
                        </wps:cNvSpPr>
                        <wps:spPr bwMode="auto">
                          <a:xfrm>
                            <a:off x="4244" y="1320"/>
                            <a:ext cx="293" cy="1232"/>
                          </a:xfrm>
                          <a:prstGeom prst="rect">
                            <a:avLst/>
                          </a:prstGeom>
                          <a:noFill/>
                          <a:ln w="26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13"/>
                        <wps:cNvSpPr>
                          <a:spLocks noChangeArrowheads="1"/>
                        </wps:cNvSpPr>
                        <wps:spPr bwMode="auto">
                          <a:xfrm>
                            <a:off x="4536" y="2064"/>
                            <a:ext cx="293" cy="488"/>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14"/>
                        <wps:cNvSpPr>
                          <a:spLocks noChangeArrowheads="1"/>
                        </wps:cNvSpPr>
                        <wps:spPr bwMode="auto">
                          <a:xfrm>
                            <a:off x="4536" y="2064"/>
                            <a:ext cx="293" cy="488"/>
                          </a:xfrm>
                          <a:prstGeom prst="rect">
                            <a:avLst/>
                          </a:prstGeom>
                          <a:noFill/>
                          <a:ln w="26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Rectangle 15"/>
                        <wps:cNvSpPr>
                          <a:spLocks noChangeArrowheads="1"/>
                        </wps:cNvSpPr>
                        <wps:spPr bwMode="auto">
                          <a:xfrm>
                            <a:off x="5119" y="1772"/>
                            <a:ext cx="293" cy="736"/>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16"/>
                        <wps:cNvSpPr>
                          <a:spLocks noChangeArrowheads="1"/>
                        </wps:cNvSpPr>
                        <wps:spPr bwMode="auto">
                          <a:xfrm>
                            <a:off x="5119" y="1816"/>
                            <a:ext cx="293" cy="736"/>
                          </a:xfrm>
                          <a:prstGeom prst="rect">
                            <a:avLst/>
                          </a:prstGeom>
                          <a:noFill/>
                          <a:ln w="262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Rectangle 17"/>
                        <wps:cNvSpPr>
                          <a:spLocks noChangeArrowheads="1"/>
                        </wps:cNvSpPr>
                        <wps:spPr bwMode="auto">
                          <a:xfrm>
                            <a:off x="5411" y="331"/>
                            <a:ext cx="293" cy="2222"/>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Rectangle 18"/>
                        <wps:cNvSpPr>
                          <a:spLocks noChangeArrowheads="1"/>
                        </wps:cNvSpPr>
                        <wps:spPr bwMode="auto">
                          <a:xfrm>
                            <a:off x="5411" y="331"/>
                            <a:ext cx="293" cy="2222"/>
                          </a:xfrm>
                          <a:prstGeom prst="rect">
                            <a:avLst/>
                          </a:prstGeom>
                          <a:noFill/>
                          <a:ln w="26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Rectangle 19"/>
                        <wps:cNvSpPr>
                          <a:spLocks noChangeArrowheads="1"/>
                        </wps:cNvSpPr>
                        <wps:spPr bwMode="auto">
                          <a:xfrm>
                            <a:off x="5703" y="1073"/>
                            <a:ext cx="291" cy="1479"/>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20"/>
                        <wps:cNvSpPr>
                          <a:spLocks noChangeArrowheads="1"/>
                        </wps:cNvSpPr>
                        <wps:spPr bwMode="auto">
                          <a:xfrm>
                            <a:off x="5703" y="1073"/>
                            <a:ext cx="291" cy="1479"/>
                          </a:xfrm>
                          <a:prstGeom prst="rect">
                            <a:avLst/>
                          </a:prstGeom>
                          <a:noFill/>
                          <a:ln w="26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Rectangle 21"/>
                        <wps:cNvSpPr>
                          <a:spLocks noChangeArrowheads="1"/>
                        </wps:cNvSpPr>
                        <wps:spPr bwMode="auto">
                          <a:xfrm>
                            <a:off x="5994" y="2064"/>
                            <a:ext cx="293" cy="488"/>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Rectangle 22"/>
                        <wps:cNvSpPr>
                          <a:spLocks noChangeArrowheads="1"/>
                        </wps:cNvSpPr>
                        <wps:spPr bwMode="auto">
                          <a:xfrm>
                            <a:off x="5994" y="2064"/>
                            <a:ext cx="293" cy="488"/>
                          </a:xfrm>
                          <a:prstGeom prst="rect">
                            <a:avLst/>
                          </a:prstGeom>
                          <a:noFill/>
                          <a:ln w="26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Rectangle 23"/>
                        <wps:cNvSpPr>
                          <a:spLocks noChangeArrowheads="1"/>
                        </wps:cNvSpPr>
                        <wps:spPr bwMode="auto">
                          <a:xfrm>
                            <a:off x="6578" y="2311"/>
                            <a:ext cx="291" cy="241"/>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Rectangle 24"/>
                        <wps:cNvSpPr>
                          <a:spLocks noChangeArrowheads="1"/>
                        </wps:cNvSpPr>
                        <wps:spPr bwMode="auto">
                          <a:xfrm>
                            <a:off x="6578" y="2311"/>
                            <a:ext cx="291" cy="241"/>
                          </a:xfrm>
                          <a:prstGeom prst="rect">
                            <a:avLst/>
                          </a:prstGeom>
                          <a:noFill/>
                          <a:ln w="261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Rectangle 25"/>
                        <wps:cNvSpPr>
                          <a:spLocks noChangeArrowheads="1"/>
                        </wps:cNvSpPr>
                        <wps:spPr bwMode="auto">
                          <a:xfrm>
                            <a:off x="7161" y="2064"/>
                            <a:ext cx="293" cy="488"/>
                          </a:xfrm>
                          <a:prstGeom prst="rect">
                            <a:avLst/>
                          </a:prstGeom>
                          <a:solidFill>
                            <a:srgbClr val="93B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26"/>
                        <wps:cNvSpPr>
                          <a:spLocks noChangeArrowheads="1"/>
                        </wps:cNvSpPr>
                        <wps:spPr bwMode="auto">
                          <a:xfrm>
                            <a:off x="7161" y="2064"/>
                            <a:ext cx="293" cy="488"/>
                          </a:xfrm>
                          <a:prstGeom prst="rect">
                            <a:avLst/>
                          </a:prstGeom>
                          <a:noFill/>
                          <a:ln w="26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Rectangle 27"/>
                        <wps:cNvSpPr>
                          <a:spLocks noChangeArrowheads="1"/>
                        </wps:cNvSpPr>
                        <wps:spPr bwMode="auto">
                          <a:xfrm>
                            <a:off x="3328" y="81"/>
                            <a:ext cx="4168" cy="2482"/>
                          </a:xfrm>
                          <a:prstGeom prst="rect">
                            <a:avLst/>
                          </a:prstGeom>
                          <a:noFill/>
                          <a:ln w="342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132.85pt;margin-top:20.1pt;width:194.15pt;height:163.15pt;z-index:251674624;mso-position-horizontal-relative:page" coordorigin="3278,81" coordsize="4218,2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">
                <v:rect id="Rectangle 3" o:spid="_x0000_s1027" style="position:absolute;left:3329;top:82;width:4167;height:2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6XIMQA&#10;AADbAAAADwAAAGRycy9kb3ducmV2LnhtbESPT2vCQBDF7wW/wzJCb3XX/gk1ukopCELbg1HodciO&#10;STA7m2ZXjd++cxC8zfDevPebxWrwrTpTH5vAFqYTA4q4DK7hysJ+t356BxUTssM2MFm4UoTVcvSw&#10;wNyFC2/pXKRKSQjHHC3UKXW51rGsyWOchI5YtEPoPSZZ+0q7Hi8S7lv9bEymPTYsDTV29FlTeSxO&#10;3gJmr+7v5/Dyvfs6ZTirBrN++zXWPo6HjzmoREO6m2/XGyf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lyDEAAAA2wAAAA8AAAAAAAAAAAAAAAAAmAIAAGRycy9k&#10;b3ducmV2LnhtbFBLBQYAAAAABAAEAPUAAACJAwAAAAA=&#10;" stroked="f"/>
                <v:rect id="Rectangle 4" o:spid="_x0000_s1028" style="position:absolute;left:3328;top:81;width:4168;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G2hsIA&#10;AADbAAAADwAAAGRycy9kb3ducmV2LnhtbERPTWsCMRC9F/ofwhS8FM1aUOp2s1LEogcv2tJeh824&#10;WbuZrJuo8d+bQsHbPN7nFPNoW3Gm3jeOFYxHGQjiyumGawVfnx/DVxA+IGtsHZOCK3mYl48PBeba&#10;XXhL512oRQphn6MCE0KXS+krQxb9yHXEidu73mJIsK+l7vGSwm0rX7JsKi02nBoMdrQwVP3uTlYB&#10;x8PquMmWi+kzTY7baxu/Vz9GqcFTfH8DESiGu/jfvdZp/gz+fkkH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baGwgAAANsAAAAPAAAAAAAAAAAAAAAAAJgCAABkcnMvZG93&#10;bnJldi54bWxQSwUGAAAAAAQABAD1AAAAhwMAAAAA&#10;" filled="f" strokeweight=".27pt"/>
                <v:shape id="AutoShape 5" o:spid="_x0000_s1029" style="position:absolute;left:3278;top:83;width:46;height:2477;visibility:visible;mso-wrap-style:square;v-text-anchor:top" coordsize="46,2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PSCL4A&#10;AADbAAAADwAAAGRycy9kb3ducmV2LnhtbERPPW+DMBDdK/U/WFepW2PCAAmNE0WpKmUFosxXfAEU&#10;fEa2A+Tf10Oljk/ve3dYzCAmcr63rGC9SkAQN1b33Cq41N8fGxA+IGscLJOCJ3k47F9fdlhoO3NJ&#10;UxVaEUPYF6igC2EspPRNRwb9yo7EkbtZZzBE6FqpHc4x3AwyTZJMGuw5NnQ40qmj5l49jIKsDkma&#10;X+e835Y0l87l5dfwo9T723L8BBFoCf/iP/dZK0jj+vgl/gC5/w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T0gi+AAAA2wAAAA8AAAAAAAAAAAAAAAAAmAIAAGRycy9kb3ducmV2&#10;LnhtbFBLBQYAAAAABAAEAPUAAACDAwAAAAA=&#10;" path="m45,2476r-45,m45,1980r-45,m45,1485r-45,m45,989l,989m45,494l,494m45,l,e" filled="f" strokeweight=".07275mm">
                  <v:path arrowok="t" o:connecttype="custom" o:connectlocs="45,2560;0,2560;45,2064;0,2064;45,1569;0,1569;45,1073;0,1073;45,578;0,578;45,84;0,84" o:connectangles="0,0,0,0,0,0,0,0,0,0,0,0"/>
                </v:shape>
                <v:shape id="AutoShape 6" o:spid="_x0000_s1030" style="position:absolute;left:3371;top:2566;width:4082;height:53;visibility:visible;mso-wrap-style:square;v-text-anchor:top" coordsize="408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FzYsQA&#10;AADbAAAADwAAAGRycy9kb3ducmV2LnhtbESPT2sCMRTE7wW/Q3iCt5r1X1u2RlFRKthLrZQeH5vX&#10;3eDmZd1ETb+9EQo9DjPzG2Y6j7YWF2q9caxg0M9AEBdOGy4VHD43jy8gfEDWWDsmBb/kYT7rPEwx&#10;1+7KH3TZh1IkCPscFVQhNLmUvqjIou+7hjh5P661GJJsS6lbvCa4reUwy56kRcNpocKGVhUVx/3Z&#10;Kojr58XBL+Xb1864kYmT7xO+j5XqdePiFUSgGP7Df+2tVjAcw/1L+gF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xc2LEAAAA2wAAAA8AAAAAAAAAAAAAAAAAmAIAAGRycy9k&#10;b3ducmV2LnhtbFBLBQYAAAAABAAEAPUAAACJAwAAAAA=&#10;" path="m,l,27m290,r,52m582,r,27m873,r,52m1165,r,27m1457,r,52m1748,r,27m2040,r,52m2332,r,27m2622,r,52m2914,r,27m3207,r,52m3497,r,27m3789,r,52m4081,r,27e" filled="f" strokeweight=".07275mm">
                  <v:path arrowok="t" o:connecttype="custom" o:connectlocs="0,2567;0,2594;290,2567;290,2619;582,2567;582,2594;873,2567;873,2619;1165,2567;1165,2594;1457,2567;1457,2619;1748,2567;1748,2594;2040,2567;2040,2619;2332,2567;2332,2594;2622,2567;2622,2619;2914,2567;2914,2594;3207,2567;3207,2619;3497,2567;3497,2594;3789,2567;3789,2619;4081,2567;4081,2594" o:connectangles="0,0,0,0,0,0,0,0,0,0,0,0,0,0,0,0,0,0,0,0,0,0,0,0,0,0,0,0,0,0"/>
                </v:shape>
                <v:rect id="Rectangle 7" o:spid="_x0000_s1031" style="position:absolute;left:3371;top:2311;width:291;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tpJsMA&#10;AADbAAAADwAAAGRycy9kb3ducmV2LnhtbESPT2sCMRTE74V+h/AKvdWslsqyGsU/COKh0FXw+tg8&#10;N4ublyWJuvrpTaHQ4zDzm2Gm89624ko+NI4VDAcZCOLK6YZrBYf95iMHESKyxtYxKbhTgPns9WWK&#10;hXY3/qFrGWuRSjgUqMDE2BVShsqQxTBwHXHyTs5bjEn6WmqPt1RuWznKsrG02HBaMNjRylB1Li9W&#10;wcisl9vv3PtqdXw0Oe/Hff65U+r9rV9MQETq43/4j97qxH3B75f0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tpJsMAAADbAAAADwAAAAAAAAAAAAAAAACYAgAAZHJzL2Rv&#10;d25yZXYueG1sUEsFBgAAAAAEAAQA9QAAAIgDAAAAAA==&#10;" fillcolor="#93bdff" stroked="f"/>
                <v:rect id="Rectangle 8" o:spid="_x0000_s1032" style="position:absolute;left:3371;top:2311;width:291;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9lMcMA&#10;AADbAAAADwAAAGRycy9kb3ducmV2LnhtbESPUWvCQBCE3wv9D8cKfSn1kiC2RE8pBaHgg6j9AUtu&#10;zUVzeyG3NfHfe0Khj8PMfMMs16Nv1ZX62AQ2kE8zUMRVsA3XBn6Om7cPUFGQLbaBycCNIqxXz09L&#10;LG0YeE/Xg9QqQTiWaMCJdKXWsXLkMU5DR5y8U+g9SpJ9rW2PQ4L7VhdZNtceG04LDjv6clRdDr/e&#10;wDaeZT9sYjGT/OTGJn9939VkzMtk/FyAEhrlP/zX/rYGijk8vqQfo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9lMcMAAADbAAAADwAAAAAAAAAAAAAAAACYAgAAZHJzL2Rv&#10;d25yZXYueG1sUEsFBgAAAAAEAAQA9QAAAIgDAAAAAA==&#10;" filled="f" strokeweight=".07267mm"/>
                <v:rect id="Rectangle 9" o:spid="_x0000_s1033" style="position:absolute;left:3662;top:2311;width:293;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VSysQA&#10;AADbAAAADwAAAGRycy9kb3ducmV2LnhtbESPQWvCQBSE70L/w/IKvenGFGxIXYO1FKQHoVHo9ZF9&#10;ZoPZt2F3q9Ff3xUKPQ4z3wyzrEbbizP50DlWMJ9lIIgbpztuFRz2H9MCRIjIGnvHpOBKAarVw2SJ&#10;pXYX/qJzHVuRSjiUqMDEOJRShsaQxTBzA3Hyjs5bjEn6VmqPl1Rue5ln2UJa7DgtGBxoY6g51T9W&#10;QW7e37a7wvtm833rCt4vxuL5U6mnx3H9CiLSGP/Df/RWJ+4F7l/S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FUsrEAAAA2wAAAA8AAAAAAAAAAAAAAAAAmAIAAGRycy9k&#10;b3ducmV2LnhtbFBLBQYAAAAABAAEAPUAAACJAwAAAAA=&#10;" fillcolor="#93bdff" stroked="f"/>
                <v:rect id="Rectangle 10" o:spid="_x0000_s1034" style="position:absolute;left:3662;top:2311;width:293;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xU2MAA&#10;AADbAAAADwAAAGRycy9kb3ducmV2LnhtbERPzWrCQBC+F3yHZQpeim4SpErqKlIQhB7EnwcYsmM2&#10;bXY2ZKcmvr17KPT48f2vt6Nv1Z362AQ2kM8zUMRVsA3XBq6X/WwFKgqyxTYwGXhQhO1m8rLG0oaB&#10;T3Q/S61SCMcSDTiRrtQ6Vo48xnnoiBN3C71HSbCvte1xSOG+1UWWvWuPDacGhx19Oqp+zr/ewFf8&#10;ltOwj8VC8psbm/xteazJmOnruPsAJTTKv/jPfbAGijQ2fUk/QG+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xU2MAAAADbAAAADwAAAAAAAAAAAAAAAACYAgAAZHJzL2Rvd25y&#10;ZXYueG1sUEsFBgAAAAAEAAQA9QAAAIUDAAAAAA==&#10;" filled="f" strokeweight=".07267mm"/>
                <v:rect id="Rectangle 11" o:spid="_x0000_s1035" style="position:absolute;left:4244;top:1320;width:293;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ZjI8MA&#10;AADbAAAADwAAAGRycy9kb3ducmV2LnhtbESPQWsCMRSE74L/ITyhN826gqxb41IVQXooVAWvj83r&#10;ZunmZUmibvvrm0Khx2Hmm2HW1WA7cScfWscK5rMMBHHtdMuNgsv5MC1AhIissXNMCr4oQLUZj9ZY&#10;avfgd7qfYiNSCYcSFZgY+1LKUBuyGGauJ07eh/MWY5K+kdrjI5XbTuZZtpQWW04LBnvaGao/Tzer&#10;IDf77fGt8L7eXb/bgs/LoVi8KvU0GV6eQUQa4n/4jz7qxK3g90v6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ZjI8MAAADbAAAADwAAAAAAAAAAAAAAAACYAgAAZHJzL2Rv&#10;d25yZXYueG1sUEsFBgAAAAAEAAQA9QAAAIgDAAAAAA==&#10;" fillcolor="#93bdff" stroked="f"/>
                <v:rect id="Rectangle 12" o:spid="_x0000_s1036" style="position:absolute;left:4244;top:1320;width:293;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0Tr8A&#10;AADbAAAADwAAAGRycy9kb3ducmV2LnhtbERPTYvCMBC9C/6HMMJeRFMVZKlGWRRxETxsXTyPzWxb&#10;bCalGbX+e3MQ9vh438t152p1pzZUng1Mxgko4tzbigsDv6fd6BNUEGSLtWcy8KQA61W/t8TU+gf/&#10;0D2TQsUQDikaKEWaVOuQl+QwjH1DHLk/3zqUCNtC2xYfMdzVepokc+2w4thQYkObkvJrdnMG5pRM&#10;LkMnelvdDpszsb3u5WjMx6D7WoAS6uRf/HZ/WwOzuD5+iT9Ar1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RXROvwAAANsAAAAPAAAAAAAAAAAAAAAAAJgCAABkcnMvZG93bnJl&#10;di54bWxQSwUGAAAAAAQABAD1AAAAhAMAAAAA&#10;" filled="f" strokeweight=".07308mm"/>
                <v:rect id="Rectangle 13" o:spid="_x0000_s1037" style="position:absolute;left:4536;top:2064;width:293;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5+MQA&#10;AADbAAAADwAAAGRycy9kb3ducmV2LnhtbESPwWrDMBBE74X8g9hCb40cB4xxooQ2oRB6CNQp9LpY&#10;G8vUWhlJddx+fRQI9DjMzBtmvZ1sL0byoXOsYDHPQBA3TnfcKvg8vT2XIEJE1tg7JgW/FGC7mT2s&#10;sdLuwh801rEVCcKhQgUmxqGSMjSGLIa5G4iTd3beYkzSt1J7vCS47WWeZYW02HFaMDjQzlDzXf9Y&#10;BbnZvx6OpffN7uuvK/lUTOXyXamnx+llBSLSFP/D9/ZBK1gu4PYl/Q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5+fjEAAAA2wAAAA8AAAAAAAAAAAAAAAAAmAIAAGRycy9k&#10;b3ducmV2LnhtbFBLBQYAAAAABAAEAPUAAACJAwAAAAA=&#10;" fillcolor="#93bdff" stroked="f"/>
                <v:rect id="Rectangle 14" o:spid="_x0000_s1038" style="position:absolute;left:4536;top:2064;width:293;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kc4sIA&#10;AADcAAAADwAAAGRycy9kb3ducmV2LnhtbERPy4rCMBTdC/MP4Q6403REpXRMRURB1I0PXF+aO21p&#10;c9NpYtv5+8lCcHk479V6MLXoqHWlZQVf0wgEcWZ1ybmC+20/iUE4j6yxtkwK/sjBOv0YrTDRtucL&#10;dVefixDCLkEFhfdNIqXLCjLoprYhDtyPbQ36ANtc6hb7EG5qOYuipTRYcmgosKFtQVl1fRoF8eN4&#10;2s673i32u9v5+FxUm9/5Tqnx57D5BuFp8G/xy33QCmZxWBvOhCMg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iRziwgAAANwAAAAPAAAAAAAAAAAAAAAAAJgCAABkcnMvZG93&#10;bnJldi54bWxQSwUGAAAAAAQABAD1AAAAhwMAAAAA&#10;" filled="f" strokeweight=".07292mm"/>
                <v:rect id="Rectangle 15" o:spid="_x0000_s1039" style="position:absolute;left:5119;top:1772;width:293;height: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Esc8MA&#10;AADcAAAADwAAAGRycy9kb3ducmV2LnhtbESPQWsCMRSE7wX/Q3hCbzWrgsStUapFEA9CVfD62Lxu&#10;lm5eliTVbX99Iwg9DjPfDLNY9a4VVwqx8axhPCpAEFfeNFxrOJ+2LwpETMgGW8+k4YcirJaDpwWW&#10;xt/4g67HVItcwrFEDTalrpQyVpYcxpHviLP36YPDlGWopQl4y+WulZOimEmHDecFix1tLFVfx2+n&#10;YWLf17uDCqHaXH4bxadZr6Z7rZ+H/dsriER9+g8/6J3JnJrD/Uw+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Esc8MAAADcAAAADwAAAAAAAAAAAAAAAACYAgAAZHJzL2Rv&#10;d25yZXYueG1sUEsFBgAAAAAEAAQA9QAAAIgDAAAAAA==&#10;" fillcolor="#93bdff" stroked="f"/>
                <v:rect id="Rectangle 16" o:spid="_x0000_s1040" style="position:absolute;left:5119;top:1816;width:293;height: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ql8AA&#10;AADcAAAADwAAAGRycy9kb3ducmV2LnhtbERPTYvCMBC9C/6HMII3TVWQtRpFhBUFQaxevA3J2Bab&#10;SbeJWv+9OQh7fLzvxaq1lXhS40vHCkbDBASxdqbkXMHl/Dv4AeEDssHKMSl4k4fVsttZYGrci0/0&#10;zEIuYgj7FBUUIdSplF4XZNEPXU0cuZtrLIYIm1yaBl8x3FZynCRTabHk2FBgTZuC9D17WAWnbXt4&#10;7JPdVh8mx7/bmWqd5Vel+r12PQcRqA3/4q97ZxSMZ3F+PBOPgF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vql8AAAADcAAAADwAAAAAAAAAAAAAAAACYAgAAZHJzL2Rvd25y&#10;ZXYueG1sUEsFBgAAAAAEAAQA9QAAAIUDAAAAAA==&#10;" filled="f" strokeweight=".07303mm"/>
                <v:rect id="Rectangle 17" o:spid="_x0000_s1041" style="position:absolute;left:5411;top:331;width:293;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62qMQA&#10;AADcAAAADwAAAGRycy9kb3ducmV2LnhtbESPQWsCMRSE70L/Q3iF3jSrBVm3RmmVgngQXIVeH5vX&#10;zdLNy5JE3frrjSB4HGa+GWa+7G0rzuRD41jBeJSBIK6cbrhWcDx8D3MQISJrbB2Tgn8KsFy8DOZY&#10;aHfhPZ3LWItUwqFABSbGrpAyVIYshpHriJP367zFmKSvpfZ4SeW2lZMsm0qLDacFgx2tDFV/5ckq&#10;mJj112aXe1+tfq5Nzodpn79vlXp77T8/QETq4zP8oDc6cbMx3M+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etqjEAAAA3AAAAA8AAAAAAAAAAAAAAAAAmAIAAGRycy9k&#10;b3ducmV2LnhtbFBLBQYAAAAABAAEAPUAAACJAwAAAAA=&#10;" fillcolor="#93bdff" stroked="f"/>
                <v:rect id="Rectangle 18" o:spid="_x0000_s1042" style="position:absolute;left:5411;top:331;width:293;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pLsMA&#10;AADcAAAADwAAAGRycy9kb3ducmV2LnhtbESPQWvCQBSE74X+h+UJ3uqusViNrlJKLblqC70+s88k&#10;mH0bsmsS/70rCB6HmfmGWW8HW4uOWl851jCdKBDEuTMVFxr+fndvCxA+IBusHZOGK3nYbl5f1pga&#10;1/OeukMoRISwT1FDGUKTSunzkiz6iWuIo3dyrcUQZVtI02If4baWiVJzabHiuFBiQ18l5efDxWpY&#10;nj6+s+46m877/4vqjot35X4yrcej4XMFItAQnuFHOzMakmUC9zPxCM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lpLsMAAADcAAAADwAAAAAAAAAAAAAAAACYAgAAZHJzL2Rv&#10;d25yZXYueG1sUEsFBgAAAAAEAAQA9QAAAIgDAAAAAA==&#10;" filled="f" strokeweight=".07311mm"/>
                <v:rect id="Rectangle 19" o:spid="_x0000_s1043" style="position:absolute;left:5703;top:1073;width:291;height:1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CNRMQA&#10;AADcAAAADwAAAGRycy9kb3ducmV2LnhtbESPQWsCMRSE7wX/Q3hCbzVbBVlXo1RLQTwIXQWvj81z&#10;s7h5WZKo2/76RhB6HGa+GWax6m0rbuRD41jB+ygDQVw53XCt4Hj4estBhIissXVMCn4owGo5eFlg&#10;od2dv+lWxlqkEg4FKjAxdoWUoTJkMYxcR5y8s/MWY5K+ltrjPZXbVo6zbCotNpwWDHa0MVRdyqtV&#10;MDaf6+0+977anH6bnA/TPp/slHod9h9zEJH6+B9+0luduNkEHm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AjUTEAAAA3AAAAA8AAAAAAAAAAAAAAAAAmAIAAGRycy9k&#10;b3ducmV2LnhtbFBLBQYAAAAABAAEAPUAAACJAwAAAAA=&#10;" fillcolor="#93bdff" stroked="f"/>
                <v:rect id="Rectangle 20" o:spid="_x0000_s1044" style="position:absolute;left:5703;top:1073;width:291;height:1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xUwcQA&#10;AADcAAAADwAAAGRycy9kb3ducmV2LnhtbESPS2vDMBCE74H+B7GF3BIpD/Jwo4QQkuJrnUCvW2tj&#10;m1orYym28++rQqHHYWa+YXaHwdaio9ZXjjXMpgoEce5MxYWG2/Uy2YDwAdlg7Zg0PMnDYf8y2mFi&#10;XM8f1GWhEBHCPkENZQhNIqXPS7Lop64hjt7dtRZDlG0hTYt9hNtazpVaSYsVx4USGzqVlH9nD6th&#10;e1+f0+65mK36z4fqvjZL5d5Trcevw/ENRKAh/If/2qnRMN8u4f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MVMHEAAAA3AAAAA8AAAAAAAAAAAAAAAAAmAIAAGRycy9k&#10;b3ducmV2LnhtbFBLBQYAAAAABAAEAPUAAACJAwAAAAA=&#10;" filled="f" strokeweight=".07311mm"/>
                <v:rect id="Rectangle 21" o:spid="_x0000_s1045" style="position:absolute;left:5994;top:2064;width:293;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Wwq8QA&#10;AADcAAAADwAAAGRycy9kb3ducmV2LnhtbESPT2sCMRTE7wW/Q3hCbzWroqxbo1ilIB4K/oFeH5vX&#10;zdLNy5KkuvrpjVDwOMz8Zpj5srONOJMPtWMFw0EGgrh0uuZKwen4+ZaDCBFZY+OYFFwpwHLRe5lj&#10;od2F93Q+xEqkEg4FKjAxtoWUoTRkMQxcS5y8H+ctxiR9JbXHSyq3jRxl2VRarDktGGxpbaj8PfxZ&#10;BSOz+dh+5d6X6+9bnfNx2uXjnVKv/W71DiJSF5/hf3qrEzebwONMOg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lsKvEAAAA3AAAAA8AAAAAAAAAAAAAAAAAmAIAAGRycy9k&#10;b3ducmV2LnhtbFBLBQYAAAAABAAEAPUAAACJAwAAAAA=&#10;" fillcolor="#93bdff" stroked="f"/>
                <v:rect id="Rectangle 22" o:spid="_x0000_s1046" style="position:absolute;left:5994;top:2064;width:293;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O71sQA&#10;AADcAAAADwAAAGRycy9kb3ducmV2LnhtbESPT4vCMBTE7wt+h/CEva2poqLVKCIKi+7FP3h+NM+2&#10;2LzUJrb12xthweMwM79h5svWFKKmyuWWFfR7EQjixOqcUwXn0/ZnAsJ5ZI2FZVLwJAfLRedrjrG2&#10;DR+oPvpUBAi7GBVk3pexlC7JyKDr2ZI4eFdbGfRBVqnUFTYBbgo5iKKxNJhzWMiwpHVGye34MAom&#10;l91+PawbN9puTn+7x+i2ug83Sn1329UMhKfWf8L/7V+tYDAdw/tMO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Du9bEAAAA3AAAAA8AAAAAAAAAAAAAAAAAmAIAAGRycy9k&#10;b3ducmV2LnhtbFBLBQYAAAAABAAEAPUAAACJAwAAAAA=&#10;" filled="f" strokeweight=".07292mm"/>
                <v:rect id="Rectangle 23" o:spid="_x0000_s1047" style="position:absolute;left:6578;top:2311;width:291;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uLR8UA&#10;AADcAAAADwAAAGRycy9kb3ducmV2LnhtbESPQWsCMRSE74X+h/AKvdVsFex2Nbu0SkE8FNSC18fm&#10;uVncvCxJqtv+eiMIHoeZb4aZV4PtxIl8aB0reB1lIIhrp1tuFPzsvl5yECEia+wck4I/ClCVjw9z&#10;LLQ784ZO29iIVMKhQAUmxr6QMtSGLIaR64mTd3DeYkzSN1J7PKdy28lxlk2lxZbTgsGeFobq4/bX&#10;Khib5efqO/e+Xuz/25x30yGfrJV6fho+ZiAiDfEevtErnbj3N7ieSUdAl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4tHxQAAANwAAAAPAAAAAAAAAAAAAAAAAJgCAABkcnMv&#10;ZG93bnJldi54bWxQSwUGAAAAAAQABAD1AAAAigMAAAAA&#10;" fillcolor="#93bdff" stroked="f"/>
                <v:rect id="Rectangle 24" o:spid="_x0000_s1048" style="position:absolute;left:6578;top:2311;width:291;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Af5cEA&#10;AADcAAAADwAAAGRycy9kb3ducmV2LnhtbERPzWrCQBC+F3yHZQQvpW4SirWpq0hBKPQgWh9gyI7Z&#10;1OxsyE5NfPvuQfD48f2vNqNv1ZX62AQ2kM8zUMRVsA3XBk4/u5clqCjIFtvAZOBGETbrydMKSxsG&#10;PtD1KLVKIRxLNOBEulLrWDnyGOehI07cOfQeJcG+1rbHIYX7VhdZttAeG04NDjv6dFRdjn/ewHf8&#10;lcOwi8Wr5Gc3Nvnz274mY2bTcfsBSmiUh/ju/rIGive0Np1JR0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gH+XBAAAA3AAAAA8AAAAAAAAAAAAAAAAAmAIAAGRycy9kb3du&#10;cmV2LnhtbFBLBQYAAAAABAAEAPUAAACGAwAAAAA=&#10;" filled="f" strokeweight=".07267mm"/>
                <v:rect id="Rectangle 25" o:spid="_x0000_s1049" style="position:absolute;left:7161;top:2064;width:293;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i6rsQA&#10;AADcAAAADwAAAGRycy9kb3ducmV2LnhtbESPQWsCMRSE7wX/Q3iCt5pVQdbV7KIWQXooVAu9PjbP&#10;zeLmZUlSXfvrm0Khx2Hmm2E21WA7cSMfWscKZtMMBHHtdMuNgo/z4TkHESKyxs4xKXhQgKocPW2w&#10;0O7O73Q7xUakEg4FKjAx9oWUoTZkMUxdT5y8i/MWY5K+kdrjPZXbTs6zbCkttpwWDPa0N1RfT19W&#10;wdy87I5vuff1/vO7zfm8HPLFq1KT8bBdg4g0xP/wH33UiVut4PdMOg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ouq7EAAAA3AAAAA8AAAAAAAAAAAAAAAAAmAIAAGRycy9k&#10;b3ducmV2LnhtbFBLBQYAAAAABAAEAPUAAACJAwAAAAA=&#10;" fillcolor="#93bdff" stroked="f"/>
                <v:rect id="Rectangle 26" o:spid="_x0000_s1050" style="position:absolute;left:7161;top:2064;width:293;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5uMYA&#10;AADcAAAADwAAAGRycy9kb3ducmV2LnhtbESPS2vDMBCE74X+B7GF3Bo5rxLcKCEEG4LbS5PS82Jt&#10;bRNr5VjyI/++CgR6HGbmG2azG00tempdZVnBbBqBIM6trrhQ8H1OX9cgnEfWWFsmBTdysNs+P20w&#10;1nbgL+pPvhABwi5GBaX3TSyly0sy6Ka2IQ7er20N+iDbQuoWhwA3tZxH0Zs0WHFYKLGhQ0n55dQZ&#10;Beuf7OOw7Ae3SpPzZ9atLvvrMlFq8jLu30F4Gv1/+NE+agWLaAb3M+EI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G5uMYAAADcAAAADwAAAAAAAAAAAAAAAACYAgAAZHJz&#10;L2Rvd25yZXYueG1sUEsFBgAAAAAEAAQA9QAAAIsDAAAAAA==&#10;" filled="f" strokeweight=".07292mm"/>
                <v:rect id="Rectangle 27" o:spid="_x0000_s1051" style="position:absolute;left:3328;top:81;width:4168;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zHwsUA&#10;AADcAAAADwAAAGRycy9kb3ducmV2LnhtbESPQWsCMRSE74X+h/CEXkpNtChla5QiFj14UUt7fWxe&#10;N1s3L+smavz3jSB4HGbmG2YyS64RJ+pC7VnDoK9AEJfe1Fxp+Np9vryBCBHZYOOZNFwowGz6+DDB&#10;wvgzb+i0jZXIEA4FarAxtoWUobTkMPR9S5y9X985jFl2lTQdnjPcNXKo1Fg6rDkvWGxpbqncb49O&#10;A6e/5WGtFvPxM40Om0uTvpc/VuunXvp4BxEpxXv41l4ZDa9qCNcz+Qj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MfCxQAAANwAAAAPAAAAAAAAAAAAAAAAAJgCAABkcnMv&#10;ZG93bnJldi54bWxQSwUGAAAAAAQABAD1AAAAigMAAAAA&#10;" filled="f" strokeweight=".27pt"/>
                <w10:wrap anchorx="page"/>
              </v:group>
            </w:pict>
          </mc:Fallback>
        </mc:AlternateContent>
      </w:r>
      <w:r w:rsidRPr="009A7C9A">
        <w:rPr>
          <w:rFonts w:eastAsia="Calibri"/>
          <w:noProof/>
          <w:position w:val="0"/>
          <w:szCs w:val="24"/>
        </w:rPr>
        <mc:AlternateContent>
          <mc:Choice Requires="wpg">
            <w:drawing>
              <wp:anchor distT="0" distB="0" distL="114300" distR="114300" simplePos="0" relativeHeight="251675648" behindDoc="0" locked="0" layoutInCell="1" allowOverlap="1" wp14:anchorId="3F7E86DB" wp14:editId="74085832">
                <wp:simplePos x="0" y="0"/>
                <wp:positionH relativeFrom="page">
                  <wp:posOffset>4669155</wp:posOffset>
                </wp:positionH>
                <wp:positionV relativeFrom="paragraph">
                  <wp:posOffset>248717</wp:posOffset>
                </wp:positionV>
                <wp:extent cx="1677670" cy="1903095"/>
                <wp:effectExtent l="0" t="0" r="17780" b="20955"/>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670" cy="1903095"/>
                          <a:chOff x="7708" y="-4792"/>
                          <a:chExt cx="2043" cy="8158"/>
                        </a:xfrm>
                      </wpg:grpSpPr>
                      <wps:wsp>
                        <wps:cNvPr id="305" name="Rectangle 29"/>
                        <wps:cNvSpPr>
                          <a:spLocks noChangeArrowheads="1"/>
                        </wps:cNvSpPr>
                        <wps:spPr bwMode="auto">
                          <a:xfrm>
                            <a:off x="7708" y="82"/>
                            <a:ext cx="2043" cy="24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Text Box 30"/>
                        <wps:cNvSpPr txBox="1">
                          <a:spLocks noChangeArrowheads="1"/>
                        </wps:cNvSpPr>
                        <wps:spPr bwMode="auto">
                          <a:xfrm>
                            <a:off x="7708" y="-4792"/>
                            <a:ext cx="2042" cy="8158"/>
                          </a:xfrm>
                          <a:prstGeom prst="rect">
                            <a:avLst/>
                          </a:prstGeom>
                          <a:noFill/>
                          <a:ln w="344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023EE" w:rsidRPr="00F215E5" w:rsidRDefault="00D023EE" w:rsidP="009A7C9A">
                              <w:pPr>
                                <w:spacing w:before="47" w:line="271" w:lineRule="auto"/>
                                <w:ind w:leftChars="0" w:left="0" w:right="39" w:firstLineChars="0" w:firstLine="0"/>
                                <w:jc w:val="both"/>
                                <w:rPr>
                                  <w:rFonts w:asciiTheme="majorBidi" w:hAnsiTheme="majorBidi" w:cstheme="majorBidi"/>
                                  <w:sz w:val="16"/>
                                  <w:szCs w:val="16"/>
                                </w:rPr>
                              </w:pPr>
                              <w:r w:rsidRPr="00F215E5">
                                <w:rPr>
                                  <w:rFonts w:asciiTheme="majorBidi" w:hAnsiTheme="majorBidi" w:cstheme="majorBidi"/>
                                  <w:w w:val="105"/>
                                  <w:sz w:val="16"/>
                                  <w:szCs w:val="16"/>
                                </w:rPr>
                                <w:t>Series: Standardized Residuals Sample 2018-2020</w:t>
                              </w:r>
                            </w:p>
                            <w:p w:rsidR="00D023EE" w:rsidRPr="00F215E5" w:rsidRDefault="00D023EE" w:rsidP="009A7C9A">
                              <w:pPr>
                                <w:spacing w:line="149" w:lineRule="exact"/>
                                <w:ind w:leftChars="0" w:left="0" w:firstLineChars="0" w:firstLine="0"/>
                                <w:jc w:val="both"/>
                                <w:rPr>
                                  <w:rFonts w:asciiTheme="majorBidi" w:hAnsiTheme="majorBidi" w:cstheme="majorBidi"/>
                                  <w:sz w:val="16"/>
                                  <w:szCs w:val="16"/>
                                </w:rPr>
                              </w:pPr>
                              <w:r w:rsidRPr="00F215E5">
                                <w:rPr>
                                  <w:rFonts w:asciiTheme="majorBidi" w:hAnsiTheme="majorBidi" w:cstheme="majorBidi"/>
                                  <w:w w:val="105"/>
                                  <w:sz w:val="16"/>
                                  <w:szCs w:val="16"/>
                                </w:rPr>
                                <w:t>Observations 18</w:t>
                              </w:r>
                            </w:p>
                            <w:p w:rsidR="00D023EE" w:rsidRPr="00F215E5" w:rsidRDefault="00D023EE" w:rsidP="009A7C9A">
                              <w:pPr>
                                <w:spacing w:before="4" w:line="240" w:lineRule="auto"/>
                                <w:ind w:leftChars="0" w:left="0" w:firstLineChars="0" w:firstLine="0"/>
                                <w:jc w:val="both"/>
                                <w:rPr>
                                  <w:rFonts w:asciiTheme="majorBidi" w:hAnsiTheme="majorBidi" w:cstheme="majorBidi"/>
                                  <w:sz w:val="16"/>
                                  <w:szCs w:val="16"/>
                                </w:rPr>
                              </w:pPr>
                            </w:p>
                            <w:p w:rsidR="00D023EE" w:rsidRPr="00F215E5" w:rsidRDefault="00D023EE" w:rsidP="009A7C9A">
                              <w:pPr>
                                <w:tabs>
                                  <w:tab w:val="left" w:pos="978"/>
                                </w:tabs>
                                <w:ind w:leftChars="0" w:left="0" w:firstLineChars="0" w:firstLine="0"/>
                                <w:jc w:val="both"/>
                                <w:rPr>
                                  <w:rFonts w:asciiTheme="majorBidi" w:hAnsiTheme="majorBidi" w:cstheme="majorBidi"/>
                                  <w:sz w:val="16"/>
                                  <w:szCs w:val="16"/>
                                </w:rPr>
                              </w:pPr>
                              <w:r w:rsidRPr="00F215E5">
                                <w:rPr>
                                  <w:rFonts w:asciiTheme="majorBidi" w:hAnsiTheme="majorBidi" w:cstheme="majorBidi"/>
                                  <w:spacing w:val="-3"/>
                                  <w:w w:val="105"/>
                                  <w:sz w:val="16"/>
                                  <w:szCs w:val="16"/>
                                </w:rPr>
                                <w:t>Mean</w:t>
                              </w:r>
                              <w:r w:rsidRPr="00F215E5">
                                <w:rPr>
                                  <w:rFonts w:asciiTheme="majorBidi" w:hAnsiTheme="majorBidi" w:cstheme="majorBidi"/>
                                  <w:spacing w:val="-3"/>
                                  <w:w w:val="105"/>
                                  <w:sz w:val="16"/>
                                  <w:szCs w:val="16"/>
                                </w:rPr>
                                <w:tab/>
                              </w:r>
                              <w:r>
                                <w:rPr>
                                  <w:rFonts w:asciiTheme="majorBidi" w:hAnsiTheme="majorBidi" w:cstheme="majorBidi"/>
                                  <w:spacing w:val="-3"/>
                                  <w:w w:val="105"/>
                                  <w:sz w:val="16"/>
                                  <w:szCs w:val="16"/>
                                </w:rPr>
                                <w:t xml:space="preserve">   </w:t>
                              </w:r>
                              <w:r w:rsidRPr="00F215E5">
                                <w:rPr>
                                  <w:rFonts w:asciiTheme="majorBidi" w:hAnsiTheme="majorBidi" w:cstheme="majorBidi"/>
                                  <w:spacing w:val="-4"/>
                                  <w:w w:val="105"/>
                                  <w:sz w:val="16"/>
                                  <w:szCs w:val="16"/>
                                </w:rPr>
                                <w:t>2.08e-17</w:t>
                              </w:r>
                            </w:p>
                            <w:p w:rsidR="00D023EE" w:rsidRPr="00F215E5" w:rsidRDefault="00D023EE" w:rsidP="009A7C9A">
                              <w:pPr>
                                <w:tabs>
                                  <w:tab w:val="right" w:pos="1532"/>
                                </w:tabs>
                                <w:spacing w:before="19"/>
                                <w:ind w:leftChars="0" w:left="0" w:firstLineChars="0" w:firstLine="0"/>
                                <w:jc w:val="both"/>
                                <w:rPr>
                                  <w:rFonts w:asciiTheme="majorBidi" w:hAnsiTheme="majorBidi" w:cstheme="majorBidi"/>
                                  <w:sz w:val="16"/>
                                  <w:szCs w:val="16"/>
                                </w:rPr>
                              </w:pPr>
                              <w:r w:rsidRPr="00F215E5">
                                <w:rPr>
                                  <w:rFonts w:asciiTheme="majorBidi" w:hAnsiTheme="majorBidi" w:cstheme="majorBidi"/>
                                  <w:spacing w:val="-3"/>
                                  <w:w w:val="105"/>
                                  <w:sz w:val="16"/>
                                  <w:szCs w:val="16"/>
                                </w:rPr>
                                <w:t>Median</w:t>
                              </w:r>
                              <w:r w:rsidRPr="00F215E5">
                                <w:rPr>
                                  <w:rFonts w:asciiTheme="majorBidi" w:hAnsiTheme="majorBidi" w:cstheme="majorBidi"/>
                                  <w:spacing w:val="-3"/>
                                  <w:w w:val="105"/>
                                  <w:sz w:val="16"/>
                                  <w:szCs w:val="16"/>
                                </w:rPr>
                                <w:tab/>
                                <w:t xml:space="preserve">      </w:t>
                              </w:r>
                              <w:r>
                                <w:rPr>
                                  <w:rFonts w:asciiTheme="majorBidi" w:hAnsiTheme="majorBidi" w:cstheme="majorBidi"/>
                                  <w:spacing w:val="-3"/>
                                  <w:w w:val="105"/>
                                  <w:sz w:val="16"/>
                                  <w:szCs w:val="16"/>
                                </w:rPr>
                                <w:t xml:space="preserve">  </w:t>
                              </w:r>
                              <w:r w:rsidRPr="00F215E5">
                                <w:rPr>
                                  <w:rFonts w:asciiTheme="majorBidi" w:hAnsiTheme="majorBidi" w:cstheme="majorBidi"/>
                                  <w:spacing w:val="-3"/>
                                  <w:w w:val="105"/>
                                  <w:sz w:val="16"/>
                                  <w:szCs w:val="16"/>
                                </w:rPr>
                                <w:t xml:space="preserve">    </w:t>
                              </w:r>
                              <w:r w:rsidRPr="00F215E5">
                                <w:rPr>
                                  <w:rFonts w:asciiTheme="majorBidi" w:hAnsiTheme="majorBidi" w:cstheme="majorBidi"/>
                                  <w:spacing w:val="-4"/>
                                  <w:w w:val="105"/>
                                  <w:sz w:val="16"/>
                                  <w:szCs w:val="16"/>
                                </w:rPr>
                                <w:t>0.02</w:t>
                              </w:r>
                              <w:r>
                                <w:rPr>
                                  <w:rFonts w:asciiTheme="majorBidi" w:hAnsiTheme="majorBidi" w:cstheme="majorBidi"/>
                                  <w:spacing w:val="-4"/>
                                  <w:w w:val="105"/>
                                  <w:sz w:val="16"/>
                                  <w:szCs w:val="16"/>
                                </w:rPr>
                                <w:t>5568</w:t>
                              </w:r>
                            </w:p>
                            <w:p w:rsidR="00D023EE" w:rsidRPr="00F215E5" w:rsidRDefault="00D023EE" w:rsidP="009A7C9A">
                              <w:pPr>
                                <w:tabs>
                                  <w:tab w:val="right" w:pos="1532"/>
                                </w:tabs>
                                <w:spacing w:before="20"/>
                                <w:ind w:leftChars="0" w:left="0" w:firstLineChars="0" w:firstLine="0"/>
                                <w:jc w:val="both"/>
                                <w:rPr>
                                  <w:rFonts w:asciiTheme="majorBidi" w:hAnsiTheme="majorBidi" w:cstheme="majorBidi"/>
                                  <w:sz w:val="16"/>
                                  <w:szCs w:val="16"/>
                                </w:rPr>
                              </w:pPr>
                              <w:r w:rsidRPr="00F215E5">
                                <w:rPr>
                                  <w:rFonts w:asciiTheme="majorBidi" w:hAnsiTheme="majorBidi" w:cstheme="majorBidi"/>
                                  <w:w w:val="105"/>
                                  <w:sz w:val="16"/>
                                  <w:szCs w:val="16"/>
                                </w:rPr>
                                <w:t>Maximum</w:t>
                              </w:r>
                              <w:r w:rsidRPr="00F215E5">
                                <w:rPr>
                                  <w:rFonts w:asciiTheme="majorBidi" w:hAnsiTheme="majorBidi" w:cstheme="majorBidi"/>
                                  <w:w w:val="105"/>
                                  <w:sz w:val="16"/>
                                  <w:szCs w:val="16"/>
                                </w:rPr>
                                <w:tab/>
                              </w:r>
                              <w:r>
                                <w:rPr>
                                  <w:rFonts w:asciiTheme="majorBidi" w:hAnsiTheme="majorBidi" w:cstheme="majorBidi"/>
                                  <w:w w:val="105"/>
                                  <w:sz w:val="16"/>
                                  <w:szCs w:val="16"/>
                                </w:rPr>
                                <w:t xml:space="preserve">    </w:t>
                              </w:r>
                              <w:r w:rsidRPr="00F215E5">
                                <w:rPr>
                                  <w:rFonts w:asciiTheme="majorBidi" w:hAnsiTheme="majorBidi" w:cstheme="majorBidi"/>
                                  <w:w w:val="105"/>
                                  <w:sz w:val="16"/>
                                  <w:szCs w:val="16"/>
                                </w:rPr>
                                <w:t xml:space="preserve">    </w:t>
                              </w:r>
                              <w:r w:rsidRPr="00F215E5">
                                <w:rPr>
                                  <w:rFonts w:asciiTheme="majorBidi" w:hAnsiTheme="majorBidi" w:cstheme="majorBidi"/>
                                  <w:spacing w:val="-4"/>
                                  <w:w w:val="105"/>
                                  <w:sz w:val="16"/>
                                  <w:szCs w:val="16"/>
                                </w:rPr>
                                <w:t>0.692283</w:t>
                              </w:r>
                            </w:p>
                            <w:p w:rsidR="00D023EE" w:rsidRPr="00F215E5" w:rsidRDefault="00D023EE" w:rsidP="009A7C9A">
                              <w:pPr>
                                <w:tabs>
                                  <w:tab w:val="left" w:pos="936"/>
                                </w:tabs>
                                <w:spacing w:before="19"/>
                                <w:ind w:leftChars="0" w:left="0" w:firstLineChars="0" w:firstLine="0"/>
                                <w:jc w:val="both"/>
                                <w:rPr>
                                  <w:rFonts w:asciiTheme="majorBidi" w:hAnsiTheme="majorBidi" w:cstheme="majorBidi"/>
                                  <w:sz w:val="16"/>
                                  <w:szCs w:val="16"/>
                                </w:rPr>
                              </w:pPr>
                              <w:r w:rsidRPr="00F215E5">
                                <w:rPr>
                                  <w:rFonts w:asciiTheme="majorBidi" w:hAnsiTheme="majorBidi" w:cstheme="majorBidi"/>
                                  <w:w w:val="105"/>
                                  <w:sz w:val="16"/>
                                  <w:szCs w:val="16"/>
                                </w:rPr>
                                <w:t xml:space="preserve">Minimum     </w:t>
                              </w:r>
                              <w:r>
                                <w:rPr>
                                  <w:rFonts w:asciiTheme="majorBidi" w:hAnsiTheme="majorBidi" w:cstheme="majorBidi"/>
                                  <w:w w:val="105"/>
                                  <w:sz w:val="16"/>
                                  <w:szCs w:val="16"/>
                                </w:rPr>
                                <w:t xml:space="preserve">  </w:t>
                              </w:r>
                              <w:r w:rsidRPr="00F215E5">
                                <w:rPr>
                                  <w:rFonts w:asciiTheme="majorBidi" w:hAnsiTheme="majorBidi" w:cstheme="majorBidi"/>
                                  <w:w w:val="105"/>
                                  <w:sz w:val="16"/>
                                  <w:szCs w:val="16"/>
                                </w:rPr>
                                <w:t xml:space="preserve"> </w:t>
                              </w:r>
                              <w:r w:rsidRPr="00F215E5">
                                <w:rPr>
                                  <w:rFonts w:asciiTheme="majorBidi" w:hAnsiTheme="majorBidi" w:cstheme="majorBidi"/>
                                  <w:spacing w:val="-4"/>
                                  <w:w w:val="105"/>
                                  <w:sz w:val="16"/>
                                  <w:szCs w:val="16"/>
                                </w:rPr>
                                <w:t>-0.5</w:t>
                              </w:r>
                              <w:r>
                                <w:rPr>
                                  <w:rFonts w:asciiTheme="majorBidi" w:hAnsiTheme="majorBidi" w:cstheme="majorBidi"/>
                                  <w:spacing w:val="-4"/>
                                  <w:w w:val="105"/>
                                  <w:sz w:val="16"/>
                                  <w:szCs w:val="16"/>
                                </w:rPr>
                                <w:t>23450</w:t>
                              </w:r>
                            </w:p>
                            <w:p w:rsidR="00D023EE" w:rsidRPr="00F215E5" w:rsidRDefault="00D023EE" w:rsidP="009A7C9A">
                              <w:pPr>
                                <w:tabs>
                                  <w:tab w:val="left" w:pos="978"/>
                                </w:tabs>
                                <w:spacing w:before="19"/>
                                <w:ind w:leftChars="0" w:left="0" w:firstLineChars="0" w:firstLine="0"/>
                                <w:jc w:val="both"/>
                                <w:rPr>
                                  <w:rFonts w:asciiTheme="majorBidi" w:hAnsiTheme="majorBidi" w:cstheme="majorBidi"/>
                                  <w:sz w:val="16"/>
                                  <w:szCs w:val="16"/>
                                </w:rPr>
                              </w:pPr>
                              <w:r w:rsidRPr="00F215E5">
                                <w:rPr>
                                  <w:rFonts w:asciiTheme="majorBidi" w:hAnsiTheme="majorBidi" w:cstheme="majorBidi"/>
                                  <w:w w:val="105"/>
                                  <w:sz w:val="16"/>
                                  <w:szCs w:val="16"/>
                                </w:rPr>
                                <w:t>Std.</w:t>
                              </w:r>
                              <w:r w:rsidRPr="00F215E5">
                                <w:rPr>
                                  <w:rFonts w:asciiTheme="majorBidi" w:hAnsiTheme="majorBidi" w:cstheme="majorBidi"/>
                                  <w:spacing w:val="8"/>
                                  <w:w w:val="105"/>
                                  <w:sz w:val="16"/>
                                  <w:szCs w:val="16"/>
                                </w:rPr>
                                <w:t xml:space="preserve"> </w:t>
                              </w:r>
                              <w:r w:rsidRPr="00F215E5">
                                <w:rPr>
                                  <w:rFonts w:asciiTheme="majorBidi" w:hAnsiTheme="majorBidi" w:cstheme="majorBidi"/>
                                  <w:spacing w:val="-7"/>
                                  <w:w w:val="105"/>
                                  <w:sz w:val="16"/>
                                  <w:szCs w:val="16"/>
                                </w:rPr>
                                <w:t>Dev.</w:t>
                              </w:r>
                              <w:r w:rsidRPr="00F215E5">
                                <w:rPr>
                                  <w:rFonts w:asciiTheme="majorBidi" w:hAnsiTheme="majorBidi" w:cstheme="majorBidi"/>
                                  <w:spacing w:val="-7"/>
                                  <w:w w:val="105"/>
                                  <w:sz w:val="16"/>
                                  <w:szCs w:val="16"/>
                                </w:rPr>
                                <w:tab/>
                                <w:t xml:space="preserve">    </w:t>
                              </w:r>
                              <w:r w:rsidRPr="00F215E5">
                                <w:rPr>
                                  <w:rFonts w:asciiTheme="majorBidi" w:hAnsiTheme="majorBidi" w:cstheme="majorBidi"/>
                                  <w:spacing w:val="-4"/>
                                  <w:w w:val="105"/>
                                  <w:sz w:val="16"/>
                                  <w:szCs w:val="16"/>
                                </w:rPr>
                                <w:t>0</w:t>
                              </w:r>
                              <w:r>
                                <w:rPr>
                                  <w:rFonts w:asciiTheme="majorBidi" w:hAnsiTheme="majorBidi" w:cstheme="majorBidi"/>
                                  <w:spacing w:val="-4"/>
                                  <w:w w:val="105"/>
                                  <w:sz w:val="16"/>
                                  <w:szCs w:val="16"/>
                                </w:rPr>
                                <w:t>264I628</w:t>
                              </w:r>
                            </w:p>
                            <w:p w:rsidR="00D023EE" w:rsidRPr="00F215E5" w:rsidRDefault="00D023EE" w:rsidP="009A7C9A">
                              <w:pPr>
                                <w:tabs>
                                  <w:tab w:val="right" w:pos="1532"/>
                                </w:tabs>
                                <w:spacing w:before="20"/>
                                <w:ind w:leftChars="0" w:left="0" w:firstLineChars="0" w:firstLine="0"/>
                                <w:jc w:val="both"/>
                                <w:rPr>
                                  <w:rFonts w:asciiTheme="majorBidi" w:hAnsiTheme="majorBidi" w:cstheme="majorBidi"/>
                                  <w:sz w:val="16"/>
                                  <w:szCs w:val="16"/>
                                </w:rPr>
                              </w:pPr>
                              <w:r w:rsidRPr="00F215E5">
                                <w:rPr>
                                  <w:rFonts w:asciiTheme="majorBidi" w:hAnsiTheme="majorBidi" w:cstheme="majorBidi"/>
                                  <w:w w:val="105"/>
                                  <w:sz w:val="16"/>
                                  <w:szCs w:val="16"/>
                                </w:rPr>
                                <w:t>Skewness</w:t>
                              </w:r>
                              <w:r w:rsidRPr="00F215E5">
                                <w:rPr>
                                  <w:rFonts w:asciiTheme="majorBidi" w:hAnsiTheme="majorBidi" w:cstheme="majorBidi"/>
                                  <w:w w:val="105"/>
                                  <w:sz w:val="16"/>
                                  <w:szCs w:val="16"/>
                                </w:rPr>
                                <w:tab/>
                                <w:t xml:space="preserve">      </w:t>
                              </w:r>
                              <w:r>
                                <w:rPr>
                                  <w:rFonts w:asciiTheme="majorBidi" w:hAnsiTheme="majorBidi" w:cstheme="majorBidi"/>
                                  <w:w w:val="105"/>
                                  <w:sz w:val="16"/>
                                  <w:szCs w:val="16"/>
                                </w:rPr>
                                <w:t xml:space="preserve">  </w:t>
                              </w:r>
                              <w:r w:rsidRPr="00F215E5">
                                <w:rPr>
                                  <w:rFonts w:asciiTheme="majorBidi" w:hAnsiTheme="majorBidi" w:cstheme="majorBidi"/>
                                  <w:w w:val="105"/>
                                  <w:sz w:val="16"/>
                                  <w:szCs w:val="16"/>
                                </w:rPr>
                                <w:t xml:space="preserve"> </w:t>
                              </w:r>
                              <w:r w:rsidRPr="00F215E5">
                                <w:rPr>
                                  <w:rFonts w:asciiTheme="majorBidi" w:hAnsiTheme="majorBidi" w:cstheme="majorBidi"/>
                                  <w:spacing w:val="-4"/>
                                  <w:w w:val="105"/>
                                  <w:sz w:val="16"/>
                                  <w:szCs w:val="16"/>
                                </w:rPr>
                                <w:t>0.085856</w:t>
                              </w:r>
                            </w:p>
                            <w:p w:rsidR="00D023EE" w:rsidRPr="00F215E5" w:rsidRDefault="00D023EE" w:rsidP="009A7C9A">
                              <w:pPr>
                                <w:tabs>
                                  <w:tab w:val="right" w:pos="1532"/>
                                </w:tabs>
                                <w:spacing w:before="19"/>
                                <w:ind w:leftChars="0" w:left="0" w:firstLineChars="0" w:firstLine="0"/>
                                <w:jc w:val="both"/>
                                <w:rPr>
                                  <w:rFonts w:asciiTheme="majorBidi" w:hAnsiTheme="majorBidi" w:cstheme="majorBidi"/>
                                  <w:sz w:val="16"/>
                                  <w:szCs w:val="16"/>
                                </w:rPr>
                              </w:pPr>
                              <w:r w:rsidRPr="00F215E5">
                                <w:rPr>
                                  <w:rFonts w:asciiTheme="majorBidi" w:hAnsiTheme="majorBidi" w:cstheme="majorBidi"/>
                                  <w:w w:val="105"/>
                                  <w:sz w:val="16"/>
                                  <w:szCs w:val="16"/>
                                </w:rPr>
                                <w:t>Kurtosis</w:t>
                              </w:r>
                              <w:r w:rsidRPr="00F215E5">
                                <w:rPr>
                                  <w:rFonts w:asciiTheme="majorBidi" w:hAnsiTheme="majorBidi" w:cstheme="majorBidi"/>
                                  <w:w w:val="105"/>
                                  <w:sz w:val="16"/>
                                  <w:szCs w:val="16"/>
                                </w:rPr>
                                <w:tab/>
                                <w:t xml:space="preserve">       </w:t>
                              </w:r>
                              <w:r>
                                <w:rPr>
                                  <w:rFonts w:asciiTheme="majorBidi" w:hAnsiTheme="majorBidi" w:cstheme="majorBidi"/>
                                  <w:w w:val="105"/>
                                  <w:sz w:val="16"/>
                                  <w:szCs w:val="16"/>
                                </w:rPr>
                                <w:t xml:space="preserve"> </w:t>
                              </w:r>
                              <w:r w:rsidRPr="00F215E5">
                                <w:rPr>
                                  <w:rFonts w:asciiTheme="majorBidi" w:hAnsiTheme="majorBidi" w:cstheme="majorBidi"/>
                                  <w:w w:val="105"/>
                                  <w:sz w:val="16"/>
                                  <w:szCs w:val="16"/>
                                </w:rPr>
                                <w:t xml:space="preserve">   </w:t>
                              </w:r>
                              <w:r w:rsidRPr="00F215E5">
                                <w:rPr>
                                  <w:rFonts w:asciiTheme="majorBidi" w:hAnsiTheme="majorBidi" w:cstheme="majorBidi"/>
                                  <w:spacing w:val="-4"/>
                                  <w:w w:val="105"/>
                                  <w:sz w:val="16"/>
                                  <w:szCs w:val="16"/>
                                </w:rPr>
                                <w:t>3.066546</w:t>
                              </w:r>
                            </w:p>
                            <w:p w:rsidR="00D023EE" w:rsidRPr="00F215E5" w:rsidRDefault="00D023EE" w:rsidP="009A7C9A">
                              <w:pPr>
                                <w:tabs>
                                  <w:tab w:val="right" w:pos="1532"/>
                                </w:tabs>
                                <w:spacing w:before="188"/>
                                <w:ind w:leftChars="0" w:left="0" w:firstLineChars="0" w:firstLine="0"/>
                                <w:jc w:val="both"/>
                                <w:rPr>
                                  <w:rFonts w:asciiTheme="majorBidi" w:hAnsiTheme="majorBidi" w:cstheme="majorBidi"/>
                                  <w:sz w:val="16"/>
                                  <w:szCs w:val="16"/>
                                </w:rPr>
                              </w:pPr>
                              <w:r w:rsidRPr="00F215E5">
                                <w:rPr>
                                  <w:rFonts w:asciiTheme="majorBidi" w:hAnsiTheme="majorBidi" w:cstheme="majorBidi"/>
                                  <w:spacing w:val="-5"/>
                                  <w:w w:val="105"/>
                                  <w:sz w:val="16"/>
                                  <w:szCs w:val="16"/>
                                </w:rPr>
                                <w:t xml:space="preserve">Jarque-Bera  </w:t>
                              </w:r>
                              <w:r>
                                <w:rPr>
                                  <w:rFonts w:asciiTheme="majorBidi" w:hAnsiTheme="majorBidi" w:cstheme="majorBidi"/>
                                  <w:spacing w:val="-5"/>
                                  <w:w w:val="105"/>
                                  <w:sz w:val="16"/>
                                  <w:szCs w:val="16"/>
                                </w:rPr>
                                <w:t xml:space="preserve">    </w:t>
                              </w:r>
                              <w:r w:rsidRPr="00F215E5">
                                <w:rPr>
                                  <w:rFonts w:asciiTheme="majorBidi" w:hAnsiTheme="majorBidi" w:cstheme="majorBidi"/>
                                  <w:spacing w:val="-5"/>
                                  <w:w w:val="105"/>
                                  <w:sz w:val="16"/>
                                  <w:szCs w:val="16"/>
                                </w:rPr>
                                <w:t xml:space="preserve">  0,642814</w:t>
                              </w:r>
                            </w:p>
                            <w:p w:rsidR="00D023EE" w:rsidRPr="00F215E5" w:rsidRDefault="00D023EE" w:rsidP="009A7C9A">
                              <w:pPr>
                                <w:tabs>
                                  <w:tab w:val="right" w:pos="1532"/>
                                </w:tabs>
                                <w:spacing w:before="20"/>
                                <w:ind w:leftChars="0" w:left="0" w:firstLineChars="0" w:firstLine="0"/>
                                <w:jc w:val="both"/>
                                <w:rPr>
                                  <w:rFonts w:asciiTheme="majorBidi" w:hAnsiTheme="majorBidi" w:cstheme="majorBidi"/>
                                  <w:sz w:val="16"/>
                                  <w:szCs w:val="16"/>
                                </w:rPr>
                              </w:pPr>
                              <w:r w:rsidRPr="00F215E5">
                                <w:rPr>
                                  <w:rFonts w:asciiTheme="majorBidi" w:hAnsiTheme="majorBidi" w:cstheme="majorBidi"/>
                                  <w:w w:val="105"/>
                                  <w:sz w:val="16"/>
                                  <w:szCs w:val="16"/>
                                </w:rPr>
                                <w:t xml:space="preserve">Probability  </w:t>
                              </w:r>
                              <w:r>
                                <w:rPr>
                                  <w:rFonts w:asciiTheme="majorBidi" w:hAnsiTheme="majorBidi" w:cstheme="majorBidi"/>
                                  <w:w w:val="105"/>
                                  <w:sz w:val="16"/>
                                  <w:szCs w:val="16"/>
                                </w:rPr>
                                <w:t xml:space="preserve">   </w:t>
                              </w:r>
                              <w:r w:rsidRPr="00F215E5">
                                <w:rPr>
                                  <w:rFonts w:asciiTheme="majorBidi" w:hAnsiTheme="majorBidi" w:cstheme="majorBidi"/>
                                  <w:w w:val="105"/>
                                  <w:sz w:val="16"/>
                                  <w:szCs w:val="16"/>
                                </w:rPr>
                                <w:t xml:space="preserve">   </w:t>
                              </w:r>
                              <w:r w:rsidRPr="00F215E5">
                                <w:rPr>
                                  <w:rFonts w:asciiTheme="majorBidi" w:hAnsiTheme="majorBidi" w:cstheme="majorBidi"/>
                                  <w:w w:val="105"/>
                                  <w:sz w:val="16"/>
                                  <w:szCs w:val="16"/>
                                </w:rPr>
                                <w:tab/>
                              </w:r>
                              <w:r w:rsidRPr="00F215E5">
                                <w:rPr>
                                  <w:rFonts w:asciiTheme="majorBidi" w:hAnsiTheme="majorBidi" w:cstheme="majorBidi"/>
                                  <w:spacing w:val="-4"/>
                                  <w:w w:val="105"/>
                                  <w:sz w:val="16"/>
                                  <w:szCs w:val="16"/>
                                </w:rPr>
                                <w:t xml:space="preserve"> </w:t>
                              </w:r>
                              <w:r w:rsidRPr="00F215E5">
                                <w:rPr>
                                  <w:rFonts w:asciiTheme="majorBidi" w:hAnsiTheme="majorBidi" w:cstheme="majorBidi"/>
                                  <w:sz w:val="16"/>
                                  <w:szCs w:val="16"/>
                                </w:rPr>
                                <w:t>0,725128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4" o:spid="_x0000_s1028" style="position:absolute;left:0;text-align:left;margin-left:367.65pt;margin-top:19.6pt;width:132.1pt;height:149.85pt;z-index:251675648;mso-position-horizontal-relative:page;mso-position-vertical-relative:text" coordorigin="7708,-4792" coordsize="2043,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">
                <v:rect id="Rectangle 29" o:spid="_x0000_s1029" style="position:absolute;left:7708;top:82;width:2043;height:2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ttScUA&#10;AADcAAAADwAAAGRycy9kb3ducmV2LnhtbESPzWrDMBCE74W8g9hAbo3UuDGNE8WUgCHQ9pAf6HWx&#10;NraptXItOXHfvioUchxm5htmk4+2FVfqfeNYw9NcgSAunWm40nA+FY8vIHxANtg6Jg0/5CHfTh42&#10;mBl34wNdj6ESEcI+Qw11CF0mpS9rsujnriOO3sX1FkOUfSVNj7cIt61cKJVKiw3HhRo72tVUfh0H&#10;qwHTZ/P9cUneT29DiqtqVMXyU2k9m46vaxCBxnAP/7f3RkOilvB3Jh4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21JxQAAANwAAAAPAAAAAAAAAAAAAAAAAJgCAABkcnMv&#10;ZG93bnJldi54bWxQSwUGAAAAAAQABAD1AAAAigMAAAAA&#10;" stroked="f"/>
                <v:shapetype id="_x0000_t202" coordsize="21600,21600" o:spt="202" path="m,l,21600r21600,l21600,xe">
                  <v:stroke joinstyle="miter"/>
                  <v:path gradientshapeok="t" o:connecttype="rect"/>
                </v:shapetype>
                <v:shape id="Text Box 30" o:spid="_x0000_s1030" type="#_x0000_t202" style="position:absolute;left:7708;top:-4792;width:2042;height:8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AsVMQA&#10;AADcAAAADwAAAGRycy9kb3ducmV2LnhtbESPT4vCMBTE7wt+h/AEb2vqCqLVKCosW9mTfw4eH82z&#10;rTYvoclq9dNvBMHjMDO/YWaL1tTiSo2vLCsY9BMQxLnVFRcKDvvvzzEIH5A11pZJwZ08LOadjxmm&#10;2t54S9ddKESEsE9RQRmCS6X0eUkGfd864uidbGMwRNkUUjd4i3BTy68kGUmDFceFEh2tS8ovuz+j&#10;gLfVI3er4py5yXoTxsfj4+c3U6rXbZdTEIHa8A6/2plWMExG8DwTj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QLFTEAAAA3AAAAA8AAAAAAAAAAAAAAAAAmAIAAGRycy9k&#10;b3ducmV2LnhtbFBLBQYAAAAABAAEAPUAAACJAwAAAAA=&#10;" filled="f" strokeweight=".09558mm">
                  <v:textbox inset="0,0,0,0">
                    <w:txbxContent>
                      <w:p w:rsidR="00B3722D" w:rsidRPr="00F215E5" w:rsidRDefault="00B3722D" w:rsidP="009A7C9A">
                        <w:pPr>
                          <w:spacing w:before="47" w:line="271" w:lineRule="auto"/>
                          <w:ind w:leftChars="0" w:left="0" w:right="39" w:firstLineChars="0" w:firstLine="0"/>
                          <w:jc w:val="both"/>
                          <w:rPr>
                            <w:rFonts w:asciiTheme="majorBidi" w:hAnsiTheme="majorBidi" w:cstheme="majorBidi"/>
                            <w:sz w:val="16"/>
                            <w:szCs w:val="16"/>
                          </w:rPr>
                        </w:pPr>
                        <w:r w:rsidRPr="00F215E5">
                          <w:rPr>
                            <w:rFonts w:asciiTheme="majorBidi" w:hAnsiTheme="majorBidi" w:cstheme="majorBidi"/>
                            <w:w w:val="105"/>
                            <w:sz w:val="16"/>
                            <w:szCs w:val="16"/>
                          </w:rPr>
                          <w:t>Series: Standardized Residuals Sample 2018-2020</w:t>
                        </w:r>
                      </w:p>
                      <w:p w:rsidR="00B3722D" w:rsidRPr="00F215E5" w:rsidRDefault="00B3722D" w:rsidP="009A7C9A">
                        <w:pPr>
                          <w:spacing w:line="149" w:lineRule="exact"/>
                          <w:ind w:leftChars="0" w:left="0" w:firstLineChars="0" w:firstLine="0"/>
                          <w:jc w:val="both"/>
                          <w:rPr>
                            <w:rFonts w:asciiTheme="majorBidi" w:hAnsiTheme="majorBidi" w:cstheme="majorBidi"/>
                            <w:sz w:val="16"/>
                            <w:szCs w:val="16"/>
                          </w:rPr>
                        </w:pPr>
                        <w:r w:rsidRPr="00F215E5">
                          <w:rPr>
                            <w:rFonts w:asciiTheme="majorBidi" w:hAnsiTheme="majorBidi" w:cstheme="majorBidi"/>
                            <w:w w:val="105"/>
                            <w:sz w:val="16"/>
                            <w:szCs w:val="16"/>
                          </w:rPr>
                          <w:t>Observations 18</w:t>
                        </w:r>
                      </w:p>
                      <w:p w:rsidR="00B3722D" w:rsidRPr="00F215E5" w:rsidRDefault="00B3722D" w:rsidP="009A7C9A">
                        <w:pPr>
                          <w:spacing w:before="4" w:line="240" w:lineRule="auto"/>
                          <w:ind w:leftChars="0" w:left="0" w:firstLineChars="0" w:firstLine="0"/>
                          <w:jc w:val="both"/>
                          <w:rPr>
                            <w:rFonts w:asciiTheme="majorBidi" w:hAnsiTheme="majorBidi" w:cstheme="majorBidi"/>
                            <w:sz w:val="16"/>
                            <w:szCs w:val="16"/>
                          </w:rPr>
                        </w:pPr>
                      </w:p>
                      <w:p w:rsidR="00B3722D" w:rsidRPr="00F215E5" w:rsidRDefault="00B3722D" w:rsidP="009A7C9A">
                        <w:pPr>
                          <w:tabs>
                            <w:tab w:val="left" w:pos="978"/>
                          </w:tabs>
                          <w:ind w:leftChars="0" w:left="0" w:firstLineChars="0" w:firstLine="0"/>
                          <w:jc w:val="both"/>
                          <w:rPr>
                            <w:rFonts w:asciiTheme="majorBidi" w:hAnsiTheme="majorBidi" w:cstheme="majorBidi"/>
                            <w:sz w:val="16"/>
                            <w:szCs w:val="16"/>
                          </w:rPr>
                        </w:pPr>
                        <w:r w:rsidRPr="00F215E5">
                          <w:rPr>
                            <w:rFonts w:asciiTheme="majorBidi" w:hAnsiTheme="majorBidi" w:cstheme="majorBidi"/>
                            <w:spacing w:val="-3"/>
                            <w:w w:val="105"/>
                            <w:sz w:val="16"/>
                            <w:szCs w:val="16"/>
                          </w:rPr>
                          <w:t>Mean</w:t>
                        </w:r>
                        <w:r w:rsidRPr="00F215E5">
                          <w:rPr>
                            <w:rFonts w:asciiTheme="majorBidi" w:hAnsiTheme="majorBidi" w:cstheme="majorBidi"/>
                            <w:spacing w:val="-3"/>
                            <w:w w:val="105"/>
                            <w:sz w:val="16"/>
                            <w:szCs w:val="16"/>
                          </w:rPr>
                          <w:tab/>
                        </w:r>
                        <w:r>
                          <w:rPr>
                            <w:rFonts w:asciiTheme="majorBidi" w:hAnsiTheme="majorBidi" w:cstheme="majorBidi"/>
                            <w:spacing w:val="-3"/>
                            <w:w w:val="105"/>
                            <w:sz w:val="16"/>
                            <w:szCs w:val="16"/>
                          </w:rPr>
                          <w:t xml:space="preserve">   </w:t>
                        </w:r>
                        <w:r w:rsidRPr="00F215E5">
                          <w:rPr>
                            <w:rFonts w:asciiTheme="majorBidi" w:hAnsiTheme="majorBidi" w:cstheme="majorBidi"/>
                            <w:spacing w:val="-4"/>
                            <w:w w:val="105"/>
                            <w:sz w:val="16"/>
                            <w:szCs w:val="16"/>
                          </w:rPr>
                          <w:t>2.08e-17</w:t>
                        </w:r>
                      </w:p>
                      <w:p w:rsidR="00B3722D" w:rsidRPr="00F215E5" w:rsidRDefault="00B3722D" w:rsidP="009A7C9A">
                        <w:pPr>
                          <w:tabs>
                            <w:tab w:val="right" w:pos="1532"/>
                          </w:tabs>
                          <w:spacing w:before="19"/>
                          <w:ind w:leftChars="0" w:left="0" w:firstLineChars="0" w:firstLine="0"/>
                          <w:jc w:val="both"/>
                          <w:rPr>
                            <w:rFonts w:asciiTheme="majorBidi" w:hAnsiTheme="majorBidi" w:cstheme="majorBidi"/>
                            <w:sz w:val="16"/>
                            <w:szCs w:val="16"/>
                          </w:rPr>
                        </w:pPr>
                        <w:r w:rsidRPr="00F215E5">
                          <w:rPr>
                            <w:rFonts w:asciiTheme="majorBidi" w:hAnsiTheme="majorBidi" w:cstheme="majorBidi"/>
                            <w:spacing w:val="-3"/>
                            <w:w w:val="105"/>
                            <w:sz w:val="16"/>
                            <w:szCs w:val="16"/>
                          </w:rPr>
                          <w:t>Median</w:t>
                        </w:r>
                        <w:r w:rsidRPr="00F215E5">
                          <w:rPr>
                            <w:rFonts w:asciiTheme="majorBidi" w:hAnsiTheme="majorBidi" w:cstheme="majorBidi"/>
                            <w:spacing w:val="-3"/>
                            <w:w w:val="105"/>
                            <w:sz w:val="16"/>
                            <w:szCs w:val="16"/>
                          </w:rPr>
                          <w:tab/>
                          <w:t xml:space="preserve">      </w:t>
                        </w:r>
                        <w:r>
                          <w:rPr>
                            <w:rFonts w:asciiTheme="majorBidi" w:hAnsiTheme="majorBidi" w:cstheme="majorBidi"/>
                            <w:spacing w:val="-3"/>
                            <w:w w:val="105"/>
                            <w:sz w:val="16"/>
                            <w:szCs w:val="16"/>
                          </w:rPr>
                          <w:t xml:space="preserve">  </w:t>
                        </w:r>
                        <w:r w:rsidRPr="00F215E5">
                          <w:rPr>
                            <w:rFonts w:asciiTheme="majorBidi" w:hAnsiTheme="majorBidi" w:cstheme="majorBidi"/>
                            <w:spacing w:val="-3"/>
                            <w:w w:val="105"/>
                            <w:sz w:val="16"/>
                            <w:szCs w:val="16"/>
                          </w:rPr>
                          <w:t xml:space="preserve">    </w:t>
                        </w:r>
                        <w:r w:rsidRPr="00F215E5">
                          <w:rPr>
                            <w:rFonts w:asciiTheme="majorBidi" w:hAnsiTheme="majorBidi" w:cstheme="majorBidi"/>
                            <w:spacing w:val="-4"/>
                            <w:w w:val="105"/>
                            <w:sz w:val="16"/>
                            <w:szCs w:val="16"/>
                          </w:rPr>
                          <w:t>0.02</w:t>
                        </w:r>
                        <w:r>
                          <w:rPr>
                            <w:rFonts w:asciiTheme="majorBidi" w:hAnsiTheme="majorBidi" w:cstheme="majorBidi"/>
                            <w:spacing w:val="-4"/>
                            <w:w w:val="105"/>
                            <w:sz w:val="16"/>
                            <w:szCs w:val="16"/>
                          </w:rPr>
                          <w:t>5568</w:t>
                        </w:r>
                      </w:p>
                      <w:p w:rsidR="00B3722D" w:rsidRPr="00F215E5" w:rsidRDefault="00B3722D" w:rsidP="009A7C9A">
                        <w:pPr>
                          <w:tabs>
                            <w:tab w:val="right" w:pos="1532"/>
                          </w:tabs>
                          <w:spacing w:before="20"/>
                          <w:ind w:leftChars="0" w:left="0" w:firstLineChars="0" w:firstLine="0"/>
                          <w:jc w:val="both"/>
                          <w:rPr>
                            <w:rFonts w:asciiTheme="majorBidi" w:hAnsiTheme="majorBidi" w:cstheme="majorBidi"/>
                            <w:sz w:val="16"/>
                            <w:szCs w:val="16"/>
                          </w:rPr>
                        </w:pPr>
                        <w:r w:rsidRPr="00F215E5">
                          <w:rPr>
                            <w:rFonts w:asciiTheme="majorBidi" w:hAnsiTheme="majorBidi" w:cstheme="majorBidi"/>
                            <w:w w:val="105"/>
                            <w:sz w:val="16"/>
                            <w:szCs w:val="16"/>
                          </w:rPr>
                          <w:t>Maximum</w:t>
                        </w:r>
                        <w:r w:rsidRPr="00F215E5">
                          <w:rPr>
                            <w:rFonts w:asciiTheme="majorBidi" w:hAnsiTheme="majorBidi" w:cstheme="majorBidi"/>
                            <w:w w:val="105"/>
                            <w:sz w:val="16"/>
                            <w:szCs w:val="16"/>
                          </w:rPr>
                          <w:tab/>
                        </w:r>
                        <w:r>
                          <w:rPr>
                            <w:rFonts w:asciiTheme="majorBidi" w:hAnsiTheme="majorBidi" w:cstheme="majorBidi"/>
                            <w:w w:val="105"/>
                            <w:sz w:val="16"/>
                            <w:szCs w:val="16"/>
                          </w:rPr>
                          <w:t xml:space="preserve">    </w:t>
                        </w:r>
                        <w:r w:rsidRPr="00F215E5">
                          <w:rPr>
                            <w:rFonts w:asciiTheme="majorBidi" w:hAnsiTheme="majorBidi" w:cstheme="majorBidi"/>
                            <w:w w:val="105"/>
                            <w:sz w:val="16"/>
                            <w:szCs w:val="16"/>
                          </w:rPr>
                          <w:t xml:space="preserve">    </w:t>
                        </w:r>
                        <w:r w:rsidRPr="00F215E5">
                          <w:rPr>
                            <w:rFonts w:asciiTheme="majorBidi" w:hAnsiTheme="majorBidi" w:cstheme="majorBidi"/>
                            <w:spacing w:val="-4"/>
                            <w:w w:val="105"/>
                            <w:sz w:val="16"/>
                            <w:szCs w:val="16"/>
                          </w:rPr>
                          <w:t>0.692283</w:t>
                        </w:r>
                      </w:p>
                      <w:p w:rsidR="00B3722D" w:rsidRPr="00F215E5" w:rsidRDefault="00B3722D" w:rsidP="009A7C9A">
                        <w:pPr>
                          <w:tabs>
                            <w:tab w:val="left" w:pos="936"/>
                          </w:tabs>
                          <w:spacing w:before="19"/>
                          <w:ind w:leftChars="0" w:left="0" w:firstLineChars="0" w:firstLine="0"/>
                          <w:jc w:val="both"/>
                          <w:rPr>
                            <w:rFonts w:asciiTheme="majorBidi" w:hAnsiTheme="majorBidi" w:cstheme="majorBidi"/>
                            <w:sz w:val="16"/>
                            <w:szCs w:val="16"/>
                          </w:rPr>
                        </w:pPr>
                        <w:r w:rsidRPr="00F215E5">
                          <w:rPr>
                            <w:rFonts w:asciiTheme="majorBidi" w:hAnsiTheme="majorBidi" w:cstheme="majorBidi"/>
                            <w:w w:val="105"/>
                            <w:sz w:val="16"/>
                            <w:szCs w:val="16"/>
                          </w:rPr>
                          <w:t xml:space="preserve">Minimum     </w:t>
                        </w:r>
                        <w:r>
                          <w:rPr>
                            <w:rFonts w:asciiTheme="majorBidi" w:hAnsiTheme="majorBidi" w:cstheme="majorBidi"/>
                            <w:w w:val="105"/>
                            <w:sz w:val="16"/>
                            <w:szCs w:val="16"/>
                          </w:rPr>
                          <w:t xml:space="preserve">  </w:t>
                        </w:r>
                        <w:r w:rsidRPr="00F215E5">
                          <w:rPr>
                            <w:rFonts w:asciiTheme="majorBidi" w:hAnsiTheme="majorBidi" w:cstheme="majorBidi"/>
                            <w:w w:val="105"/>
                            <w:sz w:val="16"/>
                            <w:szCs w:val="16"/>
                          </w:rPr>
                          <w:t xml:space="preserve"> </w:t>
                        </w:r>
                        <w:r w:rsidRPr="00F215E5">
                          <w:rPr>
                            <w:rFonts w:asciiTheme="majorBidi" w:hAnsiTheme="majorBidi" w:cstheme="majorBidi"/>
                            <w:spacing w:val="-4"/>
                            <w:w w:val="105"/>
                            <w:sz w:val="16"/>
                            <w:szCs w:val="16"/>
                          </w:rPr>
                          <w:t>-0.5</w:t>
                        </w:r>
                        <w:r>
                          <w:rPr>
                            <w:rFonts w:asciiTheme="majorBidi" w:hAnsiTheme="majorBidi" w:cstheme="majorBidi"/>
                            <w:spacing w:val="-4"/>
                            <w:w w:val="105"/>
                            <w:sz w:val="16"/>
                            <w:szCs w:val="16"/>
                          </w:rPr>
                          <w:t>23450</w:t>
                        </w:r>
                      </w:p>
                      <w:p w:rsidR="00B3722D" w:rsidRPr="00F215E5" w:rsidRDefault="00B3722D" w:rsidP="009A7C9A">
                        <w:pPr>
                          <w:tabs>
                            <w:tab w:val="left" w:pos="978"/>
                          </w:tabs>
                          <w:spacing w:before="19"/>
                          <w:ind w:leftChars="0" w:left="0" w:firstLineChars="0" w:firstLine="0"/>
                          <w:jc w:val="both"/>
                          <w:rPr>
                            <w:rFonts w:asciiTheme="majorBidi" w:hAnsiTheme="majorBidi" w:cstheme="majorBidi"/>
                            <w:sz w:val="16"/>
                            <w:szCs w:val="16"/>
                          </w:rPr>
                        </w:pPr>
                        <w:r w:rsidRPr="00F215E5">
                          <w:rPr>
                            <w:rFonts w:asciiTheme="majorBidi" w:hAnsiTheme="majorBidi" w:cstheme="majorBidi"/>
                            <w:w w:val="105"/>
                            <w:sz w:val="16"/>
                            <w:szCs w:val="16"/>
                          </w:rPr>
                          <w:t>Std.</w:t>
                        </w:r>
                        <w:r w:rsidRPr="00F215E5">
                          <w:rPr>
                            <w:rFonts w:asciiTheme="majorBidi" w:hAnsiTheme="majorBidi" w:cstheme="majorBidi"/>
                            <w:spacing w:val="8"/>
                            <w:w w:val="105"/>
                            <w:sz w:val="16"/>
                            <w:szCs w:val="16"/>
                          </w:rPr>
                          <w:t xml:space="preserve"> </w:t>
                        </w:r>
                        <w:r w:rsidRPr="00F215E5">
                          <w:rPr>
                            <w:rFonts w:asciiTheme="majorBidi" w:hAnsiTheme="majorBidi" w:cstheme="majorBidi"/>
                            <w:spacing w:val="-7"/>
                            <w:w w:val="105"/>
                            <w:sz w:val="16"/>
                            <w:szCs w:val="16"/>
                          </w:rPr>
                          <w:t>Dev.</w:t>
                        </w:r>
                        <w:r w:rsidRPr="00F215E5">
                          <w:rPr>
                            <w:rFonts w:asciiTheme="majorBidi" w:hAnsiTheme="majorBidi" w:cstheme="majorBidi"/>
                            <w:spacing w:val="-7"/>
                            <w:w w:val="105"/>
                            <w:sz w:val="16"/>
                            <w:szCs w:val="16"/>
                          </w:rPr>
                          <w:tab/>
                          <w:t xml:space="preserve">    </w:t>
                        </w:r>
                        <w:r w:rsidRPr="00F215E5">
                          <w:rPr>
                            <w:rFonts w:asciiTheme="majorBidi" w:hAnsiTheme="majorBidi" w:cstheme="majorBidi"/>
                            <w:spacing w:val="-4"/>
                            <w:w w:val="105"/>
                            <w:sz w:val="16"/>
                            <w:szCs w:val="16"/>
                          </w:rPr>
                          <w:t>0</w:t>
                        </w:r>
                        <w:r>
                          <w:rPr>
                            <w:rFonts w:asciiTheme="majorBidi" w:hAnsiTheme="majorBidi" w:cstheme="majorBidi"/>
                            <w:spacing w:val="-4"/>
                            <w:w w:val="105"/>
                            <w:sz w:val="16"/>
                            <w:szCs w:val="16"/>
                          </w:rPr>
                          <w:t>264I628</w:t>
                        </w:r>
                      </w:p>
                      <w:p w:rsidR="00B3722D" w:rsidRPr="00F215E5" w:rsidRDefault="00B3722D" w:rsidP="009A7C9A">
                        <w:pPr>
                          <w:tabs>
                            <w:tab w:val="right" w:pos="1532"/>
                          </w:tabs>
                          <w:spacing w:before="20"/>
                          <w:ind w:leftChars="0" w:left="0" w:firstLineChars="0" w:firstLine="0"/>
                          <w:jc w:val="both"/>
                          <w:rPr>
                            <w:rFonts w:asciiTheme="majorBidi" w:hAnsiTheme="majorBidi" w:cstheme="majorBidi"/>
                            <w:sz w:val="16"/>
                            <w:szCs w:val="16"/>
                          </w:rPr>
                        </w:pPr>
                        <w:r w:rsidRPr="00F215E5">
                          <w:rPr>
                            <w:rFonts w:asciiTheme="majorBidi" w:hAnsiTheme="majorBidi" w:cstheme="majorBidi"/>
                            <w:w w:val="105"/>
                            <w:sz w:val="16"/>
                            <w:szCs w:val="16"/>
                          </w:rPr>
                          <w:t>Skewness</w:t>
                        </w:r>
                        <w:r w:rsidRPr="00F215E5">
                          <w:rPr>
                            <w:rFonts w:asciiTheme="majorBidi" w:hAnsiTheme="majorBidi" w:cstheme="majorBidi"/>
                            <w:w w:val="105"/>
                            <w:sz w:val="16"/>
                            <w:szCs w:val="16"/>
                          </w:rPr>
                          <w:tab/>
                          <w:t xml:space="preserve">      </w:t>
                        </w:r>
                        <w:r>
                          <w:rPr>
                            <w:rFonts w:asciiTheme="majorBidi" w:hAnsiTheme="majorBidi" w:cstheme="majorBidi"/>
                            <w:w w:val="105"/>
                            <w:sz w:val="16"/>
                            <w:szCs w:val="16"/>
                          </w:rPr>
                          <w:t xml:space="preserve">  </w:t>
                        </w:r>
                        <w:r w:rsidRPr="00F215E5">
                          <w:rPr>
                            <w:rFonts w:asciiTheme="majorBidi" w:hAnsiTheme="majorBidi" w:cstheme="majorBidi"/>
                            <w:w w:val="105"/>
                            <w:sz w:val="16"/>
                            <w:szCs w:val="16"/>
                          </w:rPr>
                          <w:t xml:space="preserve"> </w:t>
                        </w:r>
                        <w:r w:rsidRPr="00F215E5">
                          <w:rPr>
                            <w:rFonts w:asciiTheme="majorBidi" w:hAnsiTheme="majorBidi" w:cstheme="majorBidi"/>
                            <w:spacing w:val="-4"/>
                            <w:w w:val="105"/>
                            <w:sz w:val="16"/>
                            <w:szCs w:val="16"/>
                          </w:rPr>
                          <w:t>0.085856</w:t>
                        </w:r>
                      </w:p>
                      <w:p w:rsidR="00B3722D" w:rsidRPr="00F215E5" w:rsidRDefault="00B3722D" w:rsidP="009A7C9A">
                        <w:pPr>
                          <w:tabs>
                            <w:tab w:val="right" w:pos="1532"/>
                          </w:tabs>
                          <w:spacing w:before="19"/>
                          <w:ind w:leftChars="0" w:left="0" w:firstLineChars="0" w:firstLine="0"/>
                          <w:jc w:val="both"/>
                          <w:rPr>
                            <w:rFonts w:asciiTheme="majorBidi" w:hAnsiTheme="majorBidi" w:cstheme="majorBidi"/>
                            <w:sz w:val="16"/>
                            <w:szCs w:val="16"/>
                          </w:rPr>
                        </w:pPr>
                        <w:r w:rsidRPr="00F215E5">
                          <w:rPr>
                            <w:rFonts w:asciiTheme="majorBidi" w:hAnsiTheme="majorBidi" w:cstheme="majorBidi"/>
                            <w:w w:val="105"/>
                            <w:sz w:val="16"/>
                            <w:szCs w:val="16"/>
                          </w:rPr>
                          <w:t>Kurtosis</w:t>
                        </w:r>
                        <w:r w:rsidRPr="00F215E5">
                          <w:rPr>
                            <w:rFonts w:asciiTheme="majorBidi" w:hAnsiTheme="majorBidi" w:cstheme="majorBidi"/>
                            <w:w w:val="105"/>
                            <w:sz w:val="16"/>
                            <w:szCs w:val="16"/>
                          </w:rPr>
                          <w:tab/>
                          <w:t xml:space="preserve">       </w:t>
                        </w:r>
                        <w:r>
                          <w:rPr>
                            <w:rFonts w:asciiTheme="majorBidi" w:hAnsiTheme="majorBidi" w:cstheme="majorBidi"/>
                            <w:w w:val="105"/>
                            <w:sz w:val="16"/>
                            <w:szCs w:val="16"/>
                          </w:rPr>
                          <w:t xml:space="preserve"> </w:t>
                        </w:r>
                        <w:r w:rsidRPr="00F215E5">
                          <w:rPr>
                            <w:rFonts w:asciiTheme="majorBidi" w:hAnsiTheme="majorBidi" w:cstheme="majorBidi"/>
                            <w:w w:val="105"/>
                            <w:sz w:val="16"/>
                            <w:szCs w:val="16"/>
                          </w:rPr>
                          <w:t xml:space="preserve">   </w:t>
                        </w:r>
                        <w:r w:rsidRPr="00F215E5">
                          <w:rPr>
                            <w:rFonts w:asciiTheme="majorBidi" w:hAnsiTheme="majorBidi" w:cstheme="majorBidi"/>
                            <w:spacing w:val="-4"/>
                            <w:w w:val="105"/>
                            <w:sz w:val="16"/>
                            <w:szCs w:val="16"/>
                          </w:rPr>
                          <w:t>3.066546</w:t>
                        </w:r>
                      </w:p>
                      <w:p w:rsidR="00B3722D" w:rsidRPr="00F215E5" w:rsidRDefault="00B3722D" w:rsidP="009A7C9A">
                        <w:pPr>
                          <w:tabs>
                            <w:tab w:val="right" w:pos="1532"/>
                          </w:tabs>
                          <w:spacing w:before="188"/>
                          <w:ind w:leftChars="0" w:left="0" w:firstLineChars="0" w:firstLine="0"/>
                          <w:jc w:val="both"/>
                          <w:rPr>
                            <w:rFonts w:asciiTheme="majorBidi" w:hAnsiTheme="majorBidi" w:cstheme="majorBidi"/>
                            <w:sz w:val="16"/>
                            <w:szCs w:val="16"/>
                          </w:rPr>
                        </w:pPr>
                        <w:r w:rsidRPr="00F215E5">
                          <w:rPr>
                            <w:rFonts w:asciiTheme="majorBidi" w:hAnsiTheme="majorBidi" w:cstheme="majorBidi"/>
                            <w:spacing w:val="-5"/>
                            <w:w w:val="105"/>
                            <w:sz w:val="16"/>
                            <w:szCs w:val="16"/>
                          </w:rPr>
                          <w:t xml:space="preserve">Jarque-Bera  </w:t>
                        </w:r>
                        <w:r>
                          <w:rPr>
                            <w:rFonts w:asciiTheme="majorBidi" w:hAnsiTheme="majorBidi" w:cstheme="majorBidi"/>
                            <w:spacing w:val="-5"/>
                            <w:w w:val="105"/>
                            <w:sz w:val="16"/>
                            <w:szCs w:val="16"/>
                          </w:rPr>
                          <w:t xml:space="preserve">    </w:t>
                        </w:r>
                        <w:r w:rsidRPr="00F215E5">
                          <w:rPr>
                            <w:rFonts w:asciiTheme="majorBidi" w:hAnsiTheme="majorBidi" w:cstheme="majorBidi"/>
                            <w:spacing w:val="-5"/>
                            <w:w w:val="105"/>
                            <w:sz w:val="16"/>
                            <w:szCs w:val="16"/>
                          </w:rPr>
                          <w:t xml:space="preserve">  0,642814</w:t>
                        </w:r>
                      </w:p>
                      <w:p w:rsidR="00B3722D" w:rsidRPr="00F215E5" w:rsidRDefault="00B3722D" w:rsidP="009A7C9A">
                        <w:pPr>
                          <w:tabs>
                            <w:tab w:val="right" w:pos="1532"/>
                          </w:tabs>
                          <w:spacing w:before="20"/>
                          <w:ind w:leftChars="0" w:left="0" w:firstLineChars="0" w:firstLine="0"/>
                          <w:jc w:val="both"/>
                          <w:rPr>
                            <w:rFonts w:asciiTheme="majorBidi" w:hAnsiTheme="majorBidi" w:cstheme="majorBidi"/>
                            <w:sz w:val="16"/>
                            <w:szCs w:val="16"/>
                          </w:rPr>
                        </w:pPr>
                        <w:r w:rsidRPr="00F215E5">
                          <w:rPr>
                            <w:rFonts w:asciiTheme="majorBidi" w:hAnsiTheme="majorBidi" w:cstheme="majorBidi"/>
                            <w:w w:val="105"/>
                            <w:sz w:val="16"/>
                            <w:szCs w:val="16"/>
                          </w:rPr>
                          <w:t xml:space="preserve">Probability  </w:t>
                        </w:r>
                        <w:r>
                          <w:rPr>
                            <w:rFonts w:asciiTheme="majorBidi" w:hAnsiTheme="majorBidi" w:cstheme="majorBidi"/>
                            <w:w w:val="105"/>
                            <w:sz w:val="16"/>
                            <w:szCs w:val="16"/>
                          </w:rPr>
                          <w:t xml:space="preserve">   </w:t>
                        </w:r>
                        <w:r w:rsidRPr="00F215E5">
                          <w:rPr>
                            <w:rFonts w:asciiTheme="majorBidi" w:hAnsiTheme="majorBidi" w:cstheme="majorBidi"/>
                            <w:w w:val="105"/>
                            <w:sz w:val="16"/>
                            <w:szCs w:val="16"/>
                          </w:rPr>
                          <w:t xml:space="preserve">   </w:t>
                        </w:r>
                        <w:r w:rsidRPr="00F215E5">
                          <w:rPr>
                            <w:rFonts w:asciiTheme="majorBidi" w:hAnsiTheme="majorBidi" w:cstheme="majorBidi"/>
                            <w:w w:val="105"/>
                            <w:sz w:val="16"/>
                            <w:szCs w:val="16"/>
                          </w:rPr>
                          <w:tab/>
                        </w:r>
                        <w:r w:rsidRPr="00F215E5">
                          <w:rPr>
                            <w:rFonts w:asciiTheme="majorBidi" w:hAnsiTheme="majorBidi" w:cstheme="majorBidi"/>
                            <w:spacing w:val="-4"/>
                            <w:w w:val="105"/>
                            <w:sz w:val="16"/>
                            <w:szCs w:val="16"/>
                          </w:rPr>
                          <w:t xml:space="preserve"> </w:t>
                        </w:r>
                        <w:r w:rsidRPr="00F215E5">
                          <w:rPr>
                            <w:rFonts w:asciiTheme="majorBidi" w:hAnsiTheme="majorBidi" w:cstheme="majorBidi"/>
                            <w:sz w:val="16"/>
                            <w:szCs w:val="16"/>
                          </w:rPr>
                          <w:t>0,725128</w:t>
                        </w:r>
                      </w:p>
                    </w:txbxContent>
                  </v:textbox>
                </v:shape>
                <w10:wrap anchorx="page"/>
              </v:group>
            </w:pict>
          </mc:Fallback>
        </mc:AlternateContent>
      </w:r>
      <w:r w:rsidRPr="009A7C9A">
        <w:rPr>
          <w:rFonts w:eastAsia="Calibri"/>
          <w:b/>
          <w:bCs/>
          <w:position w:val="0"/>
          <w:szCs w:val="24"/>
          <w:lang w:eastAsia="en-US"/>
        </w:rPr>
        <w:t xml:space="preserve"> Kesimpulan </w:t>
      </w:r>
      <w:r w:rsidR="006A1E28">
        <w:rPr>
          <w:rFonts w:eastAsia="Calibri"/>
          <w:b/>
          <w:bCs/>
          <w:position w:val="0"/>
          <w:szCs w:val="24"/>
          <w:lang w:eastAsia="en-US"/>
        </w:rPr>
        <w:t>Uji Normalitas</w:t>
      </w:r>
    </w:p>
    <w:p w:rsidR="009A7C9A" w:rsidRPr="009A7C9A" w:rsidRDefault="009A7C9A" w:rsidP="00E926C4">
      <w:pPr>
        <w:tabs>
          <w:tab w:val="left" w:pos="720"/>
          <w:tab w:val="left" w:pos="1440"/>
          <w:tab w:val="left" w:pos="6013"/>
        </w:tabs>
        <w:suppressAutoHyphens w:val="0"/>
        <w:spacing w:before="90" w:after="200"/>
        <w:ind w:leftChars="0" w:left="0" w:right="-1" w:firstLineChars="0" w:firstLine="0"/>
        <w:jc w:val="both"/>
        <w:textDirection w:val="lrTb"/>
        <w:textAlignment w:val="auto"/>
        <w:outlineLvl w:val="9"/>
        <w:rPr>
          <w:rFonts w:eastAsia="Calibri"/>
          <w:position w:val="0"/>
          <w:szCs w:val="24"/>
          <w:lang w:eastAsia="en-US"/>
        </w:rPr>
      </w:pPr>
      <w:r w:rsidRPr="009A7C9A">
        <w:rPr>
          <w:rFonts w:eastAsia="Calibri"/>
          <w:position w:val="0"/>
          <w:szCs w:val="24"/>
          <w:lang w:eastAsia="en-US"/>
        </w:rPr>
        <w:tab/>
      </w:r>
      <w:r w:rsidRPr="009A7C9A">
        <w:rPr>
          <w:rFonts w:eastAsia="Calibri"/>
          <w:position w:val="0"/>
          <w:szCs w:val="24"/>
          <w:lang w:eastAsia="en-US"/>
        </w:rPr>
        <w:tab/>
      </w:r>
      <w:r w:rsidRPr="009A7C9A">
        <w:rPr>
          <w:rFonts w:eastAsia="Calibri"/>
          <w:position w:val="0"/>
          <w:szCs w:val="24"/>
          <w:lang w:eastAsia="en-US"/>
        </w:rPr>
        <w:tab/>
      </w:r>
    </w:p>
    <w:p w:rsidR="009A7C9A" w:rsidRPr="009A7C9A" w:rsidRDefault="009A7C9A" w:rsidP="00E926C4">
      <w:pPr>
        <w:suppressAutoHyphens w:val="0"/>
        <w:spacing w:before="90" w:after="200"/>
        <w:ind w:leftChars="0" w:left="0" w:right="-1" w:firstLineChars="0" w:firstLine="0"/>
        <w:jc w:val="both"/>
        <w:textDirection w:val="lrTb"/>
        <w:textAlignment w:val="auto"/>
        <w:outlineLvl w:val="9"/>
        <w:rPr>
          <w:rFonts w:eastAsia="Calibri"/>
          <w:position w:val="0"/>
          <w:szCs w:val="24"/>
          <w:lang w:eastAsia="en-US"/>
        </w:rPr>
      </w:pPr>
    </w:p>
    <w:p w:rsidR="00B3722D" w:rsidRDefault="00B3722D" w:rsidP="00E926C4">
      <w:pPr>
        <w:suppressAutoHyphens w:val="0"/>
        <w:spacing w:after="200"/>
        <w:ind w:leftChars="0" w:left="0" w:firstLineChars="0" w:firstLine="0"/>
        <w:jc w:val="both"/>
        <w:textDirection w:val="lrTb"/>
        <w:textAlignment w:val="auto"/>
        <w:outlineLvl w:val="9"/>
        <w:rPr>
          <w:rFonts w:eastAsia="Calibri"/>
          <w:position w:val="0"/>
          <w:szCs w:val="24"/>
          <w:lang w:eastAsia="en-US"/>
        </w:rPr>
      </w:pPr>
    </w:p>
    <w:p w:rsidR="00954F4C" w:rsidRDefault="00954F4C" w:rsidP="00E926C4">
      <w:pPr>
        <w:suppressAutoHyphens w:val="0"/>
        <w:spacing w:after="200"/>
        <w:ind w:leftChars="0" w:left="0" w:firstLineChars="0" w:firstLine="0"/>
        <w:jc w:val="both"/>
        <w:textDirection w:val="lrTb"/>
        <w:textAlignment w:val="auto"/>
        <w:outlineLvl w:val="9"/>
        <w:rPr>
          <w:rFonts w:eastAsia="Calibri"/>
          <w:position w:val="0"/>
          <w:szCs w:val="24"/>
          <w:lang w:eastAsia="en-US"/>
        </w:rPr>
      </w:pPr>
    </w:p>
    <w:p w:rsidR="00954F4C" w:rsidRDefault="00B3722D" w:rsidP="00E926C4">
      <w:pPr>
        <w:suppressAutoHyphens w:val="0"/>
        <w:spacing w:after="200"/>
        <w:ind w:leftChars="0" w:left="0" w:firstLineChars="0" w:firstLine="0"/>
        <w:jc w:val="both"/>
        <w:textDirection w:val="lrTb"/>
        <w:textAlignment w:val="auto"/>
        <w:outlineLvl w:val="9"/>
        <w:rPr>
          <w:rFonts w:eastAsia="Calibri"/>
          <w:position w:val="0"/>
          <w:szCs w:val="24"/>
          <w:lang w:eastAsia="en-US"/>
        </w:rPr>
      </w:pPr>
      <w:r>
        <w:rPr>
          <w:rFonts w:eastAsia="Calibri"/>
          <w:position w:val="0"/>
          <w:szCs w:val="24"/>
          <w:lang w:eastAsia="en-US"/>
        </w:rPr>
        <w:tab/>
      </w:r>
    </w:p>
    <w:p w:rsidR="00954F4C" w:rsidRDefault="00954F4C" w:rsidP="00E926C4">
      <w:pPr>
        <w:suppressAutoHyphens w:val="0"/>
        <w:spacing w:after="200"/>
        <w:ind w:leftChars="0" w:left="0" w:firstLineChars="0" w:firstLine="0"/>
        <w:jc w:val="both"/>
        <w:textDirection w:val="lrTb"/>
        <w:textAlignment w:val="auto"/>
        <w:outlineLvl w:val="9"/>
        <w:rPr>
          <w:rFonts w:eastAsia="Calibri"/>
          <w:position w:val="0"/>
          <w:szCs w:val="24"/>
          <w:lang w:eastAsia="en-US"/>
        </w:rPr>
      </w:pPr>
    </w:p>
    <w:p w:rsidR="009A7C9A" w:rsidRPr="009A7C9A" w:rsidRDefault="009A7C9A" w:rsidP="00E926C4">
      <w:pPr>
        <w:suppressAutoHyphens w:val="0"/>
        <w:spacing w:after="200"/>
        <w:ind w:leftChars="0" w:left="0" w:firstLineChars="0" w:firstLine="0"/>
        <w:jc w:val="both"/>
        <w:textDirection w:val="lrTb"/>
        <w:textAlignment w:val="auto"/>
        <w:outlineLvl w:val="9"/>
        <w:rPr>
          <w:rFonts w:eastAsia="Calibri"/>
          <w:position w:val="0"/>
          <w:szCs w:val="24"/>
          <w:lang w:eastAsia="en-US"/>
        </w:rPr>
      </w:pPr>
      <w:r w:rsidRPr="009A7C9A">
        <w:rPr>
          <w:rFonts w:eastAsia="Calibri"/>
          <w:position w:val="0"/>
          <w:szCs w:val="24"/>
          <w:lang w:eastAsia="en-US"/>
        </w:rPr>
        <w:t>Berdasarkan Indeks 6. Kesimpulan Pengujian kewajaran mengekspos bahwa data eksplorasi umum yang dideskripsikan di atas, sangat mungkin terlihat bahwa harga Jarque-Bera harus di bawah 2 serta harga Profitabilitas harus di atas 0,05. Nilai Jarque-Bera yaitu 0.642814 &gt; 2 sedangkan nilai Profitabilitas yaitu 0.725128 &gt; dari nilai kepentingan 0,05, bisa dikatakan bahwa data dalam riset ini tersebar secara teratur.</w:t>
      </w:r>
    </w:p>
    <w:p w:rsidR="009A7C9A" w:rsidRPr="009A7C9A" w:rsidRDefault="009A7C9A" w:rsidP="00E926C4">
      <w:pPr>
        <w:numPr>
          <w:ilvl w:val="0"/>
          <w:numId w:val="21"/>
        </w:numPr>
        <w:suppressAutoHyphens w:val="0"/>
        <w:spacing w:before="90" w:after="200"/>
        <w:ind w:leftChars="0" w:right="-1" w:firstLineChars="0"/>
        <w:contextualSpacing/>
        <w:jc w:val="both"/>
        <w:textDirection w:val="lrTb"/>
        <w:textAlignment w:val="auto"/>
        <w:outlineLvl w:val="9"/>
        <w:rPr>
          <w:rFonts w:eastAsia="Calibri"/>
          <w:b/>
          <w:bCs/>
          <w:position w:val="0"/>
          <w:szCs w:val="24"/>
          <w:lang w:eastAsia="en-US"/>
        </w:rPr>
      </w:pPr>
      <w:r w:rsidRPr="009A7C9A">
        <w:rPr>
          <w:rFonts w:eastAsia="Calibri"/>
          <w:b/>
          <w:bCs/>
          <w:position w:val="0"/>
          <w:szCs w:val="24"/>
          <w:lang w:eastAsia="en-US"/>
        </w:rPr>
        <w:t>Uji Multikolinealitas</w:t>
      </w:r>
    </w:p>
    <w:p w:rsidR="009A7C9A" w:rsidRPr="009A7C9A" w:rsidRDefault="009A7C9A" w:rsidP="00D023EE">
      <w:pPr>
        <w:suppressAutoHyphens w:val="0"/>
        <w:spacing w:before="90" w:after="200"/>
        <w:ind w:leftChars="0" w:left="0" w:right="-1" w:firstLineChars="0" w:firstLine="0"/>
        <w:contextualSpacing/>
        <w:jc w:val="center"/>
        <w:textDirection w:val="lrTb"/>
        <w:textAlignment w:val="auto"/>
        <w:outlineLvl w:val="9"/>
        <w:rPr>
          <w:rFonts w:eastAsia="Calibri"/>
          <w:b/>
          <w:bCs/>
          <w:position w:val="0"/>
          <w:szCs w:val="24"/>
          <w:lang w:eastAsia="en-US"/>
        </w:rPr>
      </w:pPr>
      <w:r w:rsidRPr="009A7C9A">
        <w:rPr>
          <w:rFonts w:eastAsia="Calibri"/>
          <w:b/>
          <w:bCs/>
          <w:position w:val="0"/>
          <w:szCs w:val="24"/>
          <w:lang w:eastAsia="en-US"/>
        </w:rPr>
        <w:t>Indeks 7 Kesimpulan Pengujian Multikolinealitas</w:t>
      </w:r>
    </w:p>
    <w:tbl>
      <w:tblPr>
        <w:tblW w:w="789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6"/>
        <w:gridCol w:w="1503"/>
        <w:gridCol w:w="1614"/>
        <w:gridCol w:w="1739"/>
      </w:tblGrid>
      <w:tr w:rsidR="009A7C9A" w:rsidRPr="009A7C9A" w:rsidTr="00B3722D">
        <w:trPr>
          <w:trHeight w:val="258"/>
          <w:jc w:val="right"/>
        </w:trPr>
        <w:tc>
          <w:tcPr>
            <w:tcW w:w="3036" w:type="dxa"/>
            <w:tcBorders>
              <w:top w:val="single" w:sz="4" w:space="0" w:color="000000"/>
              <w:left w:val="single" w:sz="4" w:space="0" w:color="000000"/>
              <w:bottom w:val="single" w:sz="4" w:space="0" w:color="000000"/>
              <w:right w:val="single" w:sz="4" w:space="0" w:color="000000"/>
            </w:tcBorders>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c>
          <w:tcPr>
            <w:tcW w:w="1503" w:type="dxa"/>
            <w:tcBorders>
              <w:top w:val="single" w:sz="4" w:space="0" w:color="000000"/>
              <w:left w:val="single" w:sz="4" w:space="0" w:color="000000"/>
              <w:bottom w:val="single" w:sz="4" w:space="0" w:color="000000"/>
              <w:right w:val="single" w:sz="4" w:space="0" w:color="000000"/>
            </w:tcBorders>
            <w:hideMark/>
          </w:tcPr>
          <w:p w:rsidR="009A7C9A" w:rsidRPr="009A7C9A" w:rsidRDefault="009A7C9A" w:rsidP="006A1E28">
            <w:pPr>
              <w:widowControl w:val="0"/>
              <w:suppressAutoHyphens w:val="0"/>
              <w:autoSpaceDE w:val="0"/>
              <w:autoSpaceDN w:val="0"/>
              <w:spacing w:line="240" w:lineRule="auto"/>
              <w:ind w:leftChars="0" w:left="0" w:right="228" w:firstLineChars="0" w:firstLine="0"/>
              <w:jc w:val="both"/>
              <w:textDirection w:val="lrTb"/>
              <w:textAlignment w:val="auto"/>
              <w:outlineLvl w:val="9"/>
              <w:rPr>
                <w:position w:val="0"/>
                <w:szCs w:val="24"/>
                <w:lang w:eastAsia="en-US"/>
              </w:rPr>
            </w:pPr>
            <w:r w:rsidRPr="009A7C9A">
              <w:rPr>
                <w:position w:val="0"/>
                <w:szCs w:val="24"/>
                <w:lang w:eastAsia="en-US"/>
              </w:rPr>
              <w:t>DK</w:t>
            </w:r>
          </w:p>
        </w:tc>
        <w:tc>
          <w:tcPr>
            <w:tcW w:w="1614" w:type="dxa"/>
            <w:tcBorders>
              <w:top w:val="single" w:sz="4" w:space="0" w:color="000000"/>
              <w:left w:val="single" w:sz="4" w:space="0" w:color="000000"/>
              <w:bottom w:val="single" w:sz="4" w:space="0" w:color="000000"/>
              <w:right w:val="single" w:sz="4" w:space="0" w:color="000000"/>
            </w:tcBorders>
            <w:hideMark/>
          </w:tcPr>
          <w:p w:rsidR="009A7C9A" w:rsidRPr="009A7C9A" w:rsidRDefault="009A7C9A" w:rsidP="006A1E28">
            <w:pPr>
              <w:widowControl w:val="0"/>
              <w:suppressAutoHyphens w:val="0"/>
              <w:autoSpaceDE w:val="0"/>
              <w:autoSpaceDN w:val="0"/>
              <w:spacing w:line="240" w:lineRule="auto"/>
              <w:ind w:leftChars="0" w:left="0" w:right="143" w:firstLineChars="0" w:firstLine="0"/>
              <w:jc w:val="both"/>
              <w:textDirection w:val="lrTb"/>
              <w:textAlignment w:val="auto"/>
              <w:outlineLvl w:val="9"/>
              <w:rPr>
                <w:position w:val="0"/>
                <w:szCs w:val="24"/>
                <w:lang w:eastAsia="en-US"/>
              </w:rPr>
            </w:pPr>
            <w:r w:rsidRPr="009A7C9A">
              <w:rPr>
                <w:position w:val="0"/>
                <w:szCs w:val="24"/>
                <w:lang w:eastAsia="en-US"/>
              </w:rPr>
              <w:t>DD</w:t>
            </w:r>
          </w:p>
        </w:tc>
        <w:tc>
          <w:tcPr>
            <w:tcW w:w="1739" w:type="dxa"/>
            <w:tcBorders>
              <w:top w:val="single" w:sz="4" w:space="0" w:color="000000"/>
              <w:left w:val="single" w:sz="4" w:space="0" w:color="000000"/>
              <w:bottom w:val="single" w:sz="4" w:space="0" w:color="000000"/>
              <w:right w:val="single" w:sz="4" w:space="0" w:color="000000"/>
            </w:tcBorders>
            <w:hideMark/>
          </w:tcPr>
          <w:p w:rsidR="009A7C9A" w:rsidRPr="009A7C9A" w:rsidRDefault="009A7C9A" w:rsidP="006A1E28">
            <w:pPr>
              <w:widowControl w:val="0"/>
              <w:suppressAutoHyphens w:val="0"/>
              <w:autoSpaceDE w:val="0"/>
              <w:autoSpaceDN w:val="0"/>
              <w:spacing w:line="240" w:lineRule="auto"/>
              <w:ind w:leftChars="0" w:left="0" w:right="148" w:firstLineChars="0" w:firstLine="0"/>
              <w:jc w:val="both"/>
              <w:textDirection w:val="lrTb"/>
              <w:textAlignment w:val="auto"/>
              <w:outlineLvl w:val="9"/>
              <w:rPr>
                <w:position w:val="0"/>
                <w:szCs w:val="24"/>
                <w:lang w:eastAsia="en-US"/>
              </w:rPr>
            </w:pPr>
            <w:r w:rsidRPr="009A7C9A">
              <w:rPr>
                <w:position w:val="0"/>
                <w:szCs w:val="24"/>
                <w:lang w:eastAsia="en-US"/>
              </w:rPr>
              <w:t>KA</w:t>
            </w:r>
          </w:p>
        </w:tc>
      </w:tr>
      <w:tr w:rsidR="009A7C9A" w:rsidRPr="009A7C9A" w:rsidTr="00B3722D">
        <w:trPr>
          <w:trHeight w:val="258"/>
          <w:jc w:val="right"/>
        </w:trPr>
        <w:tc>
          <w:tcPr>
            <w:tcW w:w="3036" w:type="dxa"/>
            <w:tcBorders>
              <w:top w:val="single" w:sz="4" w:space="0" w:color="000000"/>
              <w:left w:val="single" w:sz="4" w:space="0" w:color="000000"/>
              <w:bottom w:val="single" w:sz="4" w:space="0" w:color="000000"/>
              <w:right w:val="single" w:sz="4" w:space="0" w:color="000000"/>
            </w:tcBorders>
            <w:hideMark/>
          </w:tcPr>
          <w:p w:rsidR="009A7C9A" w:rsidRPr="009A7C9A" w:rsidRDefault="009A7C9A" w:rsidP="006A1E28">
            <w:pPr>
              <w:widowControl w:val="0"/>
              <w:suppressAutoHyphens w:val="0"/>
              <w:autoSpaceDE w:val="0"/>
              <w:autoSpaceDN w:val="0"/>
              <w:spacing w:line="240" w:lineRule="auto"/>
              <w:ind w:leftChars="0" w:left="0" w:right="147" w:firstLineChars="0" w:firstLine="0"/>
              <w:jc w:val="both"/>
              <w:textDirection w:val="lrTb"/>
              <w:textAlignment w:val="auto"/>
              <w:outlineLvl w:val="9"/>
              <w:rPr>
                <w:position w:val="0"/>
                <w:szCs w:val="24"/>
                <w:lang w:eastAsia="en-US"/>
              </w:rPr>
            </w:pPr>
            <w:r w:rsidRPr="009A7C9A">
              <w:rPr>
                <w:position w:val="0"/>
                <w:szCs w:val="24"/>
                <w:lang w:eastAsia="en-US"/>
              </w:rPr>
              <w:t>Dwan Komisaris</w:t>
            </w:r>
          </w:p>
        </w:tc>
        <w:tc>
          <w:tcPr>
            <w:tcW w:w="1503" w:type="dxa"/>
            <w:tcBorders>
              <w:top w:val="single" w:sz="4" w:space="0" w:color="000000"/>
              <w:left w:val="single" w:sz="4" w:space="0" w:color="000000"/>
              <w:bottom w:val="single" w:sz="4" w:space="0" w:color="000000"/>
              <w:right w:val="single" w:sz="4" w:space="0" w:color="000000"/>
            </w:tcBorders>
            <w:hideMark/>
          </w:tcPr>
          <w:p w:rsidR="009A7C9A" w:rsidRPr="009A7C9A" w:rsidRDefault="009A7C9A" w:rsidP="006A1E28">
            <w:pPr>
              <w:widowControl w:val="0"/>
              <w:suppressAutoHyphens w:val="0"/>
              <w:autoSpaceDE w:val="0"/>
              <w:autoSpaceDN w:val="0"/>
              <w:spacing w:line="240" w:lineRule="auto"/>
              <w:ind w:leftChars="0" w:left="0" w:right="228" w:firstLineChars="0" w:firstLine="0"/>
              <w:jc w:val="both"/>
              <w:textDirection w:val="lrTb"/>
              <w:textAlignment w:val="auto"/>
              <w:outlineLvl w:val="9"/>
              <w:rPr>
                <w:position w:val="0"/>
                <w:szCs w:val="24"/>
                <w:lang w:eastAsia="en-US"/>
              </w:rPr>
            </w:pPr>
            <w:r w:rsidRPr="009A7C9A">
              <w:rPr>
                <w:position w:val="0"/>
                <w:szCs w:val="24"/>
                <w:lang w:eastAsia="en-US"/>
              </w:rPr>
              <w:t>1.000000</w:t>
            </w:r>
          </w:p>
        </w:tc>
        <w:tc>
          <w:tcPr>
            <w:tcW w:w="1614" w:type="dxa"/>
            <w:tcBorders>
              <w:top w:val="single" w:sz="4" w:space="0" w:color="000000"/>
              <w:left w:val="single" w:sz="4" w:space="0" w:color="000000"/>
              <w:bottom w:val="single" w:sz="4" w:space="0" w:color="000000"/>
              <w:right w:val="single" w:sz="4" w:space="0" w:color="000000"/>
            </w:tcBorders>
            <w:hideMark/>
          </w:tcPr>
          <w:p w:rsidR="009A7C9A" w:rsidRPr="009A7C9A" w:rsidRDefault="009A7C9A" w:rsidP="006A1E28">
            <w:pPr>
              <w:widowControl w:val="0"/>
              <w:suppressAutoHyphens w:val="0"/>
              <w:autoSpaceDE w:val="0"/>
              <w:autoSpaceDN w:val="0"/>
              <w:spacing w:line="240" w:lineRule="auto"/>
              <w:ind w:leftChars="0" w:left="0" w:right="140" w:firstLineChars="0" w:firstLine="0"/>
              <w:jc w:val="both"/>
              <w:textDirection w:val="lrTb"/>
              <w:textAlignment w:val="auto"/>
              <w:outlineLvl w:val="9"/>
              <w:rPr>
                <w:position w:val="0"/>
                <w:szCs w:val="24"/>
                <w:lang w:eastAsia="en-US"/>
              </w:rPr>
            </w:pPr>
            <w:r w:rsidRPr="009A7C9A">
              <w:rPr>
                <w:position w:val="0"/>
                <w:szCs w:val="24"/>
                <w:lang w:eastAsia="en-US"/>
              </w:rPr>
              <w:t>0.184534</w:t>
            </w:r>
          </w:p>
        </w:tc>
        <w:tc>
          <w:tcPr>
            <w:tcW w:w="1739" w:type="dxa"/>
            <w:tcBorders>
              <w:top w:val="single" w:sz="4" w:space="0" w:color="000000"/>
              <w:left w:val="single" w:sz="4" w:space="0" w:color="000000"/>
              <w:bottom w:val="single" w:sz="4" w:space="0" w:color="000000"/>
              <w:right w:val="single" w:sz="4" w:space="0" w:color="000000"/>
            </w:tcBorders>
            <w:hideMark/>
          </w:tcPr>
          <w:p w:rsidR="009A7C9A" w:rsidRPr="009A7C9A" w:rsidRDefault="009A7C9A" w:rsidP="006A1E28">
            <w:pPr>
              <w:widowControl w:val="0"/>
              <w:suppressAutoHyphens w:val="0"/>
              <w:autoSpaceDE w:val="0"/>
              <w:autoSpaceDN w:val="0"/>
              <w:spacing w:line="240" w:lineRule="auto"/>
              <w:ind w:leftChars="0" w:left="0" w:right="144" w:firstLineChars="0" w:firstLine="0"/>
              <w:jc w:val="both"/>
              <w:textDirection w:val="lrTb"/>
              <w:textAlignment w:val="auto"/>
              <w:outlineLvl w:val="9"/>
              <w:rPr>
                <w:position w:val="0"/>
                <w:szCs w:val="24"/>
                <w:lang w:eastAsia="en-US"/>
              </w:rPr>
            </w:pPr>
            <w:r w:rsidRPr="009A7C9A">
              <w:rPr>
                <w:position w:val="0"/>
                <w:szCs w:val="24"/>
                <w:lang w:eastAsia="en-US"/>
              </w:rPr>
              <w:t>0.265344</w:t>
            </w:r>
          </w:p>
        </w:tc>
      </w:tr>
      <w:tr w:rsidR="009A7C9A" w:rsidRPr="009A7C9A" w:rsidTr="00B3722D">
        <w:trPr>
          <w:trHeight w:val="258"/>
          <w:jc w:val="right"/>
        </w:trPr>
        <w:tc>
          <w:tcPr>
            <w:tcW w:w="3036" w:type="dxa"/>
            <w:tcBorders>
              <w:top w:val="single" w:sz="4" w:space="0" w:color="000000"/>
              <w:left w:val="single" w:sz="4" w:space="0" w:color="000000"/>
              <w:bottom w:val="single" w:sz="4" w:space="0" w:color="000000"/>
              <w:right w:val="single" w:sz="4" w:space="0" w:color="000000"/>
            </w:tcBorders>
            <w:hideMark/>
          </w:tcPr>
          <w:p w:rsidR="009A7C9A" w:rsidRPr="009A7C9A" w:rsidRDefault="009A7C9A" w:rsidP="006A1E28">
            <w:pPr>
              <w:widowControl w:val="0"/>
              <w:suppressAutoHyphens w:val="0"/>
              <w:autoSpaceDE w:val="0"/>
              <w:autoSpaceDN w:val="0"/>
              <w:spacing w:line="240" w:lineRule="auto"/>
              <w:ind w:leftChars="0" w:left="0" w:right="143" w:firstLineChars="0" w:firstLine="0"/>
              <w:jc w:val="both"/>
              <w:textDirection w:val="lrTb"/>
              <w:textAlignment w:val="auto"/>
              <w:outlineLvl w:val="9"/>
              <w:rPr>
                <w:position w:val="0"/>
                <w:szCs w:val="24"/>
                <w:lang w:eastAsia="en-US"/>
              </w:rPr>
            </w:pPr>
            <w:r w:rsidRPr="009A7C9A">
              <w:rPr>
                <w:position w:val="0"/>
                <w:szCs w:val="24"/>
                <w:lang w:eastAsia="en-US"/>
              </w:rPr>
              <w:t>Dewan Direksi</w:t>
            </w:r>
          </w:p>
        </w:tc>
        <w:tc>
          <w:tcPr>
            <w:tcW w:w="1503" w:type="dxa"/>
            <w:tcBorders>
              <w:top w:val="single" w:sz="4" w:space="0" w:color="000000"/>
              <w:left w:val="single" w:sz="4" w:space="0" w:color="000000"/>
              <w:bottom w:val="single" w:sz="4" w:space="0" w:color="000000"/>
              <w:right w:val="single" w:sz="4" w:space="0" w:color="000000"/>
            </w:tcBorders>
            <w:hideMark/>
          </w:tcPr>
          <w:p w:rsidR="009A7C9A" w:rsidRPr="009A7C9A" w:rsidRDefault="009A7C9A" w:rsidP="006A1E28">
            <w:pPr>
              <w:widowControl w:val="0"/>
              <w:suppressAutoHyphens w:val="0"/>
              <w:autoSpaceDE w:val="0"/>
              <w:autoSpaceDN w:val="0"/>
              <w:spacing w:line="240" w:lineRule="auto"/>
              <w:ind w:leftChars="0" w:left="0" w:right="228" w:firstLineChars="0" w:firstLine="0"/>
              <w:jc w:val="both"/>
              <w:textDirection w:val="lrTb"/>
              <w:textAlignment w:val="auto"/>
              <w:outlineLvl w:val="9"/>
              <w:rPr>
                <w:position w:val="0"/>
                <w:szCs w:val="24"/>
                <w:lang w:eastAsia="en-US"/>
              </w:rPr>
            </w:pPr>
            <w:r w:rsidRPr="009A7C9A">
              <w:rPr>
                <w:position w:val="0"/>
                <w:szCs w:val="24"/>
                <w:lang w:eastAsia="en-US"/>
              </w:rPr>
              <w:t>0.186746</w:t>
            </w:r>
          </w:p>
        </w:tc>
        <w:tc>
          <w:tcPr>
            <w:tcW w:w="1614" w:type="dxa"/>
            <w:tcBorders>
              <w:top w:val="single" w:sz="4" w:space="0" w:color="000000"/>
              <w:left w:val="single" w:sz="4" w:space="0" w:color="000000"/>
              <w:bottom w:val="single" w:sz="4" w:space="0" w:color="000000"/>
              <w:right w:val="single" w:sz="4" w:space="0" w:color="000000"/>
            </w:tcBorders>
            <w:hideMark/>
          </w:tcPr>
          <w:p w:rsidR="009A7C9A" w:rsidRPr="009A7C9A" w:rsidRDefault="009A7C9A" w:rsidP="006A1E28">
            <w:pPr>
              <w:widowControl w:val="0"/>
              <w:suppressAutoHyphens w:val="0"/>
              <w:autoSpaceDE w:val="0"/>
              <w:autoSpaceDN w:val="0"/>
              <w:spacing w:line="240" w:lineRule="auto"/>
              <w:ind w:leftChars="0" w:left="0" w:right="140" w:firstLineChars="0" w:firstLine="0"/>
              <w:jc w:val="both"/>
              <w:textDirection w:val="lrTb"/>
              <w:textAlignment w:val="auto"/>
              <w:outlineLvl w:val="9"/>
              <w:rPr>
                <w:position w:val="0"/>
                <w:szCs w:val="24"/>
                <w:lang w:eastAsia="en-US"/>
              </w:rPr>
            </w:pPr>
            <w:r w:rsidRPr="009A7C9A">
              <w:rPr>
                <w:position w:val="0"/>
                <w:szCs w:val="24"/>
                <w:lang w:eastAsia="en-US"/>
              </w:rPr>
              <w:t>1.000000</w:t>
            </w:r>
          </w:p>
        </w:tc>
        <w:tc>
          <w:tcPr>
            <w:tcW w:w="1739" w:type="dxa"/>
            <w:tcBorders>
              <w:top w:val="single" w:sz="4" w:space="0" w:color="000000"/>
              <w:left w:val="single" w:sz="4" w:space="0" w:color="000000"/>
              <w:bottom w:val="single" w:sz="4" w:space="0" w:color="000000"/>
              <w:right w:val="single" w:sz="4" w:space="0" w:color="000000"/>
            </w:tcBorders>
            <w:hideMark/>
          </w:tcPr>
          <w:p w:rsidR="009A7C9A" w:rsidRPr="009A7C9A" w:rsidRDefault="009A7C9A" w:rsidP="006A1E28">
            <w:pPr>
              <w:widowControl w:val="0"/>
              <w:suppressAutoHyphens w:val="0"/>
              <w:autoSpaceDE w:val="0"/>
              <w:autoSpaceDN w:val="0"/>
              <w:spacing w:line="240" w:lineRule="auto"/>
              <w:ind w:leftChars="0" w:left="0" w:right="144" w:firstLineChars="0" w:firstLine="0"/>
              <w:jc w:val="both"/>
              <w:textDirection w:val="lrTb"/>
              <w:textAlignment w:val="auto"/>
              <w:outlineLvl w:val="9"/>
              <w:rPr>
                <w:position w:val="0"/>
                <w:szCs w:val="24"/>
                <w:lang w:eastAsia="en-US"/>
              </w:rPr>
            </w:pPr>
            <w:r w:rsidRPr="009A7C9A">
              <w:rPr>
                <w:position w:val="0"/>
                <w:szCs w:val="24"/>
                <w:lang w:eastAsia="en-US"/>
              </w:rPr>
              <w:t>0.104334</w:t>
            </w:r>
          </w:p>
        </w:tc>
      </w:tr>
      <w:tr w:rsidR="009A7C9A" w:rsidRPr="009A7C9A" w:rsidTr="00B3722D">
        <w:trPr>
          <w:trHeight w:val="258"/>
          <w:jc w:val="right"/>
        </w:trPr>
        <w:tc>
          <w:tcPr>
            <w:tcW w:w="3036" w:type="dxa"/>
            <w:tcBorders>
              <w:top w:val="single" w:sz="4" w:space="0" w:color="000000"/>
              <w:left w:val="single" w:sz="4" w:space="0" w:color="000000"/>
              <w:bottom w:val="single" w:sz="4" w:space="0" w:color="000000"/>
              <w:right w:val="single" w:sz="4" w:space="0" w:color="000000"/>
            </w:tcBorders>
            <w:hideMark/>
          </w:tcPr>
          <w:p w:rsidR="009A7C9A" w:rsidRPr="009A7C9A" w:rsidRDefault="009A7C9A" w:rsidP="006A1E28">
            <w:pPr>
              <w:widowControl w:val="0"/>
              <w:suppressAutoHyphens w:val="0"/>
              <w:autoSpaceDE w:val="0"/>
              <w:autoSpaceDN w:val="0"/>
              <w:spacing w:line="240" w:lineRule="auto"/>
              <w:ind w:leftChars="0" w:left="0" w:right="146" w:firstLineChars="0" w:firstLine="0"/>
              <w:jc w:val="both"/>
              <w:textDirection w:val="lrTb"/>
              <w:textAlignment w:val="auto"/>
              <w:outlineLvl w:val="9"/>
              <w:rPr>
                <w:position w:val="0"/>
                <w:szCs w:val="24"/>
                <w:lang w:eastAsia="en-US"/>
              </w:rPr>
            </w:pPr>
            <w:r w:rsidRPr="009A7C9A">
              <w:rPr>
                <w:position w:val="0"/>
                <w:szCs w:val="24"/>
                <w:lang w:eastAsia="en-US"/>
              </w:rPr>
              <w:t>Komite Audit</w:t>
            </w:r>
          </w:p>
        </w:tc>
        <w:tc>
          <w:tcPr>
            <w:tcW w:w="1503" w:type="dxa"/>
            <w:tcBorders>
              <w:top w:val="single" w:sz="4" w:space="0" w:color="000000"/>
              <w:left w:val="single" w:sz="4" w:space="0" w:color="000000"/>
              <w:bottom w:val="single" w:sz="4" w:space="0" w:color="000000"/>
              <w:right w:val="single" w:sz="4" w:space="0" w:color="000000"/>
            </w:tcBorders>
            <w:hideMark/>
          </w:tcPr>
          <w:p w:rsidR="009A7C9A" w:rsidRPr="009A7C9A" w:rsidRDefault="009A7C9A" w:rsidP="006A1E28">
            <w:pPr>
              <w:widowControl w:val="0"/>
              <w:suppressAutoHyphens w:val="0"/>
              <w:autoSpaceDE w:val="0"/>
              <w:autoSpaceDN w:val="0"/>
              <w:spacing w:line="240" w:lineRule="auto"/>
              <w:ind w:leftChars="0" w:left="0" w:right="228" w:firstLineChars="0" w:firstLine="0"/>
              <w:jc w:val="both"/>
              <w:textDirection w:val="lrTb"/>
              <w:textAlignment w:val="auto"/>
              <w:outlineLvl w:val="9"/>
              <w:rPr>
                <w:position w:val="0"/>
                <w:szCs w:val="24"/>
                <w:lang w:eastAsia="en-US"/>
              </w:rPr>
            </w:pPr>
            <w:r w:rsidRPr="009A7C9A">
              <w:rPr>
                <w:position w:val="0"/>
                <w:szCs w:val="24"/>
                <w:lang w:eastAsia="en-US"/>
              </w:rPr>
              <w:t>0.264657</w:t>
            </w:r>
          </w:p>
        </w:tc>
        <w:tc>
          <w:tcPr>
            <w:tcW w:w="1614" w:type="dxa"/>
            <w:tcBorders>
              <w:top w:val="single" w:sz="4" w:space="0" w:color="000000"/>
              <w:left w:val="single" w:sz="4" w:space="0" w:color="000000"/>
              <w:bottom w:val="single" w:sz="4" w:space="0" w:color="000000"/>
              <w:right w:val="single" w:sz="4" w:space="0" w:color="000000"/>
            </w:tcBorders>
            <w:hideMark/>
          </w:tcPr>
          <w:p w:rsidR="009A7C9A" w:rsidRPr="009A7C9A" w:rsidRDefault="009A7C9A" w:rsidP="006A1E28">
            <w:pPr>
              <w:widowControl w:val="0"/>
              <w:suppressAutoHyphens w:val="0"/>
              <w:autoSpaceDE w:val="0"/>
              <w:autoSpaceDN w:val="0"/>
              <w:spacing w:line="240" w:lineRule="auto"/>
              <w:ind w:leftChars="0" w:left="0" w:right="140" w:firstLineChars="0" w:firstLine="0"/>
              <w:jc w:val="both"/>
              <w:textDirection w:val="lrTb"/>
              <w:textAlignment w:val="auto"/>
              <w:outlineLvl w:val="9"/>
              <w:rPr>
                <w:position w:val="0"/>
                <w:szCs w:val="24"/>
                <w:lang w:eastAsia="en-US"/>
              </w:rPr>
            </w:pPr>
            <w:r w:rsidRPr="009A7C9A">
              <w:rPr>
                <w:position w:val="0"/>
                <w:szCs w:val="24"/>
                <w:lang w:eastAsia="en-US"/>
              </w:rPr>
              <w:t>0.107856</w:t>
            </w:r>
          </w:p>
        </w:tc>
        <w:tc>
          <w:tcPr>
            <w:tcW w:w="1739" w:type="dxa"/>
            <w:tcBorders>
              <w:top w:val="single" w:sz="4" w:space="0" w:color="000000"/>
              <w:left w:val="single" w:sz="4" w:space="0" w:color="000000"/>
              <w:bottom w:val="single" w:sz="4" w:space="0" w:color="000000"/>
              <w:right w:val="single" w:sz="4" w:space="0" w:color="000000"/>
            </w:tcBorders>
            <w:hideMark/>
          </w:tcPr>
          <w:p w:rsidR="009A7C9A" w:rsidRPr="009A7C9A" w:rsidRDefault="009A7C9A" w:rsidP="006A1E28">
            <w:pPr>
              <w:widowControl w:val="0"/>
              <w:suppressAutoHyphens w:val="0"/>
              <w:autoSpaceDE w:val="0"/>
              <w:autoSpaceDN w:val="0"/>
              <w:spacing w:line="240" w:lineRule="auto"/>
              <w:ind w:leftChars="0" w:left="0" w:right="144" w:firstLineChars="0" w:firstLine="0"/>
              <w:jc w:val="both"/>
              <w:textDirection w:val="lrTb"/>
              <w:textAlignment w:val="auto"/>
              <w:outlineLvl w:val="9"/>
              <w:rPr>
                <w:position w:val="0"/>
                <w:szCs w:val="24"/>
                <w:lang w:eastAsia="en-US"/>
              </w:rPr>
            </w:pPr>
            <w:r w:rsidRPr="009A7C9A">
              <w:rPr>
                <w:position w:val="0"/>
                <w:szCs w:val="24"/>
                <w:lang w:eastAsia="en-US"/>
              </w:rPr>
              <w:t>1.000000</w:t>
            </w:r>
          </w:p>
        </w:tc>
      </w:tr>
    </w:tbl>
    <w:p w:rsidR="009A7C9A" w:rsidRPr="009A7C9A" w:rsidRDefault="009A7C9A" w:rsidP="00E926C4">
      <w:pPr>
        <w:widowControl w:val="0"/>
        <w:suppressAutoHyphens w:val="0"/>
        <w:autoSpaceDE w:val="0"/>
        <w:autoSpaceDN w:val="0"/>
        <w:spacing w:before="90"/>
        <w:ind w:leftChars="0" w:left="0" w:firstLineChars="0" w:firstLine="0"/>
        <w:jc w:val="both"/>
        <w:textDirection w:val="lrTb"/>
        <w:textAlignment w:val="auto"/>
        <w:outlineLvl w:val="9"/>
        <w:rPr>
          <w:position w:val="0"/>
          <w:szCs w:val="24"/>
          <w:lang w:eastAsia="en-US"/>
        </w:rPr>
      </w:pPr>
      <w:r w:rsidRPr="009A7C9A">
        <w:rPr>
          <w:position w:val="0"/>
          <w:szCs w:val="24"/>
          <w:lang w:eastAsia="en-US"/>
        </w:rPr>
        <w:tab/>
        <w:t>Berdasarkan Indeks 7, sangat terlihat bahwa nilai koneksi &lt;0,8. Dengan cara ini, sangat baik bisa dianggap bahwa model kekambuhan dinyatakan tidak mempunyai multikolinearitas.</w:t>
      </w:r>
    </w:p>
    <w:p w:rsidR="009A7C9A" w:rsidRPr="009A7C9A" w:rsidRDefault="009A7C9A" w:rsidP="00E926C4">
      <w:pPr>
        <w:widowControl w:val="0"/>
        <w:numPr>
          <w:ilvl w:val="0"/>
          <w:numId w:val="21"/>
        </w:numPr>
        <w:suppressAutoHyphens w:val="0"/>
        <w:autoSpaceDE w:val="0"/>
        <w:autoSpaceDN w:val="0"/>
        <w:spacing w:before="90" w:after="200"/>
        <w:ind w:leftChars="0" w:firstLineChars="0"/>
        <w:jc w:val="both"/>
        <w:textDirection w:val="lrTb"/>
        <w:textAlignment w:val="auto"/>
        <w:outlineLvl w:val="9"/>
        <w:rPr>
          <w:b/>
          <w:bCs/>
          <w:position w:val="0"/>
          <w:szCs w:val="24"/>
          <w:lang w:eastAsia="en-US"/>
        </w:rPr>
      </w:pPr>
      <w:r w:rsidRPr="009A7C9A">
        <w:rPr>
          <w:b/>
          <w:bCs/>
          <w:position w:val="0"/>
          <w:szCs w:val="24"/>
          <w:lang w:eastAsia="en-US"/>
        </w:rPr>
        <w:t>Uji Heterokedastisitas</w:t>
      </w:r>
    </w:p>
    <w:p w:rsidR="009A7C9A" w:rsidRPr="009A7C9A" w:rsidRDefault="009A7C9A" w:rsidP="006A1E28">
      <w:pPr>
        <w:suppressAutoHyphens w:val="0"/>
        <w:spacing w:before="90"/>
        <w:ind w:leftChars="0" w:left="0" w:right="-1" w:firstLineChars="0" w:firstLine="0"/>
        <w:contextualSpacing/>
        <w:jc w:val="center"/>
        <w:textDirection w:val="lrTb"/>
        <w:textAlignment w:val="auto"/>
        <w:outlineLvl w:val="9"/>
        <w:rPr>
          <w:rFonts w:eastAsia="Calibri"/>
          <w:b/>
          <w:bCs/>
          <w:position w:val="0"/>
          <w:szCs w:val="24"/>
          <w:lang w:eastAsia="en-US"/>
        </w:rPr>
      </w:pPr>
      <w:r w:rsidRPr="009A7C9A">
        <w:rPr>
          <w:rFonts w:eastAsia="Calibri"/>
          <w:b/>
          <w:bCs/>
          <w:position w:val="0"/>
          <w:szCs w:val="24"/>
          <w:lang w:eastAsia="en-US"/>
        </w:rPr>
        <w:t xml:space="preserve">Indeks 8 </w:t>
      </w:r>
      <w:r w:rsidRPr="009A7C9A">
        <w:rPr>
          <w:rFonts w:eastAsia="Calibri"/>
          <w:b/>
          <w:bCs/>
          <w:position w:val="0"/>
          <w:sz w:val="22"/>
          <w:lang w:eastAsia="en-US"/>
        </w:rPr>
        <w:t>Kesimpulan Pengujian Heterokedastisitas</w:t>
      </w:r>
    </w:p>
    <w:tbl>
      <w:tblPr>
        <w:tblW w:w="8504" w:type="dxa"/>
        <w:tblLayout w:type="fixed"/>
        <w:tblCellMar>
          <w:left w:w="0" w:type="dxa"/>
          <w:right w:w="0" w:type="dxa"/>
        </w:tblCellMar>
        <w:tblLook w:val="01E0" w:firstRow="1" w:lastRow="1" w:firstColumn="1" w:lastColumn="1" w:noHBand="0" w:noVBand="0"/>
      </w:tblPr>
      <w:tblGrid>
        <w:gridCol w:w="3164"/>
        <w:gridCol w:w="1690"/>
        <w:gridCol w:w="1329"/>
        <w:gridCol w:w="1075"/>
        <w:gridCol w:w="1246"/>
      </w:tblGrid>
      <w:tr w:rsidR="009A7C9A" w:rsidRPr="009A7C9A" w:rsidTr="006A1E28">
        <w:trPr>
          <w:trHeight w:val="418"/>
        </w:trPr>
        <w:tc>
          <w:tcPr>
            <w:tcW w:w="3164" w:type="dxa"/>
            <w:tcBorders>
              <w:top w:val="single" w:sz="6" w:space="0" w:color="000000"/>
              <w:bottom w:val="single" w:sz="6" w:space="0" w:color="000000"/>
            </w:tcBorders>
          </w:tcPr>
          <w:p w:rsidR="009A7C9A" w:rsidRPr="009A7C9A" w:rsidRDefault="006A1E28" w:rsidP="006A1E28">
            <w:pPr>
              <w:widowControl w:val="0"/>
              <w:suppressAutoHyphens w:val="0"/>
              <w:autoSpaceDE w:val="0"/>
              <w:autoSpaceDN w:val="0"/>
              <w:spacing w:before="115" w:line="240" w:lineRule="auto"/>
              <w:ind w:leftChars="0" w:left="0" w:right="261" w:firstLineChars="0" w:firstLine="0"/>
              <w:jc w:val="center"/>
              <w:textDirection w:val="lrTb"/>
              <w:textAlignment w:val="auto"/>
              <w:outlineLvl w:val="9"/>
              <w:rPr>
                <w:position w:val="0"/>
                <w:szCs w:val="24"/>
                <w:lang w:eastAsia="en-US"/>
              </w:rPr>
            </w:pPr>
            <w:r>
              <w:rPr>
                <w:position w:val="0"/>
                <w:szCs w:val="24"/>
                <w:lang w:eastAsia="en-US"/>
              </w:rPr>
              <w:t>Variabel</w:t>
            </w:r>
          </w:p>
        </w:tc>
        <w:tc>
          <w:tcPr>
            <w:tcW w:w="1690" w:type="dxa"/>
            <w:tcBorders>
              <w:top w:val="double" w:sz="2" w:space="0" w:color="000000"/>
              <w:bottom w:val="double" w:sz="2" w:space="0" w:color="000000"/>
            </w:tcBorders>
          </w:tcPr>
          <w:p w:rsidR="009A7C9A" w:rsidRPr="009A7C9A" w:rsidRDefault="009A7C9A" w:rsidP="006A1E28">
            <w:pPr>
              <w:widowControl w:val="0"/>
              <w:suppressAutoHyphens w:val="0"/>
              <w:autoSpaceDE w:val="0"/>
              <w:autoSpaceDN w:val="0"/>
              <w:spacing w:before="115" w:line="240" w:lineRule="auto"/>
              <w:ind w:leftChars="0" w:left="0" w:right="207" w:firstLineChars="0" w:firstLine="0"/>
              <w:jc w:val="center"/>
              <w:textDirection w:val="lrTb"/>
              <w:textAlignment w:val="auto"/>
              <w:outlineLvl w:val="9"/>
              <w:rPr>
                <w:position w:val="0"/>
                <w:szCs w:val="24"/>
                <w:lang w:eastAsia="en-US"/>
              </w:rPr>
            </w:pPr>
            <w:r w:rsidRPr="009A7C9A">
              <w:rPr>
                <w:position w:val="0"/>
                <w:szCs w:val="24"/>
                <w:lang w:eastAsia="en-US"/>
              </w:rPr>
              <w:t>Coefficient</w:t>
            </w:r>
          </w:p>
        </w:tc>
        <w:tc>
          <w:tcPr>
            <w:tcW w:w="1329" w:type="dxa"/>
            <w:tcBorders>
              <w:top w:val="double" w:sz="2" w:space="0" w:color="000000"/>
              <w:bottom w:val="double" w:sz="2" w:space="0" w:color="000000"/>
            </w:tcBorders>
          </w:tcPr>
          <w:p w:rsidR="009A7C9A" w:rsidRPr="009A7C9A" w:rsidRDefault="009A7C9A" w:rsidP="006A1E28">
            <w:pPr>
              <w:widowControl w:val="0"/>
              <w:suppressAutoHyphens w:val="0"/>
              <w:autoSpaceDE w:val="0"/>
              <w:autoSpaceDN w:val="0"/>
              <w:spacing w:before="115" w:line="240" w:lineRule="auto"/>
              <w:ind w:leftChars="0" w:left="0" w:right="199" w:firstLineChars="0" w:firstLine="0"/>
              <w:jc w:val="center"/>
              <w:textDirection w:val="lrTb"/>
              <w:textAlignment w:val="auto"/>
              <w:outlineLvl w:val="9"/>
              <w:rPr>
                <w:position w:val="0"/>
                <w:szCs w:val="24"/>
                <w:lang w:eastAsia="en-US"/>
              </w:rPr>
            </w:pPr>
            <w:r w:rsidRPr="009A7C9A">
              <w:rPr>
                <w:position w:val="0"/>
                <w:szCs w:val="24"/>
                <w:lang w:eastAsia="en-US"/>
              </w:rPr>
              <w:t xml:space="preserve">Std. </w:t>
            </w:r>
            <w:r w:rsidR="006A1E28">
              <w:rPr>
                <w:position w:val="0"/>
                <w:szCs w:val="24"/>
                <w:lang w:eastAsia="en-US"/>
              </w:rPr>
              <w:t>Error</w:t>
            </w:r>
          </w:p>
        </w:tc>
        <w:tc>
          <w:tcPr>
            <w:tcW w:w="1075" w:type="dxa"/>
            <w:tcBorders>
              <w:top w:val="double" w:sz="2" w:space="0" w:color="000000"/>
              <w:bottom w:val="double" w:sz="2" w:space="0" w:color="000000"/>
            </w:tcBorders>
          </w:tcPr>
          <w:p w:rsidR="009A7C9A" w:rsidRPr="009A7C9A" w:rsidRDefault="009A7C9A" w:rsidP="006A1E28">
            <w:pPr>
              <w:widowControl w:val="0"/>
              <w:suppressAutoHyphens w:val="0"/>
              <w:autoSpaceDE w:val="0"/>
              <w:autoSpaceDN w:val="0"/>
              <w:spacing w:before="115" w:line="240" w:lineRule="auto"/>
              <w:ind w:leftChars="0" w:left="0" w:firstLineChars="0" w:firstLine="0"/>
              <w:jc w:val="center"/>
              <w:textDirection w:val="lrTb"/>
              <w:textAlignment w:val="auto"/>
              <w:outlineLvl w:val="9"/>
              <w:rPr>
                <w:position w:val="0"/>
                <w:szCs w:val="24"/>
                <w:lang w:eastAsia="en-US"/>
              </w:rPr>
            </w:pPr>
            <w:r w:rsidRPr="009A7C9A">
              <w:rPr>
                <w:position w:val="0"/>
                <w:szCs w:val="24"/>
                <w:lang w:eastAsia="en-US"/>
              </w:rPr>
              <w:t>t-Statistic</w:t>
            </w:r>
          </w:p>
        </w:tc>
        <w:tc>
          <w:tcPr>
            <w:tcW w:w="1246" w:type="dxa"/>
            <w:tcBorders>
              <w:top w:val="double" w:sz="2" w:space="0" w:color="000000"/>
              <w:bottom w:val="double" w:sz="2" w:space="0" w:color="000000"/>
            </w:tcBorders>
          </w:tcPr>
          <w:p w:rsidR="009A7C9A" w:rsidRPr="009A7C9A" w:rsidRDefault="006A1E28" w:rsidP="006A1E28">
            <w:pPr>
              <w:widowControl w:val="0"/>
              <w:suppressAutoHyphens w:val="0"/>
              <w:autoSpaceDE w:val="0"/>
              <w:autoSpaceDN w:val="0"/>
              <w:spacing w:before="115" w:line="240" w:lineRule="auto"/>
              <w:ind w:leftChars="0" w:left="0" w:firstLineChars="0" w:firstLine="0"/>
              <w:jc w:val="center"/>
              <w:textDirection w:val="lrTb"/>
              <w:textAlignment w:val="auto"/>
              <w:outlineLvl w:val="9"/>
              <w:rPr>
                <w:position w:val="0"/>
                <w:szCs w:val="24"/>
                <w:lang w:eastAsia="en-US"/>
              </w:rPr>
            </w:pPr>
            <w:r>
              <w:rPr>
                <w:position w:val="0"/>
                <w:szCs w:val="24"/>
                <w:lang w:eastAsia="en-US"/>
              </w:rPr>
              <w:t>Prob.</w:t>
            </w:r>
          </w:p>
        </w:tc>
      </w:tr>
      <w:tr w:rsidR="009A7C9A" w:rsidRPr="009A7C9A" w:rsidTr="006A1E28">
        <w:trPr>
          <w:trHeight w:val="311"/>
        </w:trPr>
        <w:tc>
          <w:tcPr>
            <w:tcW w:w="3164" w:type="dxa"/>
            <w:tcBorders>
              <w:top w:val="single" w:sz="6" w:space="0" w:color="000000"/>
            </w:tcBorders>
          </w:tcPr>
          <w:p w:rsidR="009A7C9A" w:rsidRPr="009A7C9A" w:rsidRDefault="009A7C9A" w:rsidP="006A1E28">
            <w:pPr>
              <w:widowControl w:val="0"/>
              <w:suppressAutoHyphens w:val="0"/>
              <w:autoSpaceDE w:val="0"/>
              <w:autoSpaceDN w:val="0"/>
              <w:spacing w:before="71" w:line="240" w:lineRule="auto"/>
              <w:ind w:leftChars="0" w:left="0" w:firstLineChars="0" w:firstLine="0"/>
              <w:jc w:val="center"/>
              <w:textDirection w:val="lrTb"/>
              <w:textAlignment w:val="auto"/>
              <w:outlineLvl w:val="9"/>
              <w:rPr>
                <w:position w:val="0"/>
                <w:szCs w:val="24"/>
                <w:lang w:eastAsia="en-US"/>
              </w:rPr>
            </w:pPr>
            <w:r w:rsidRPr="009A7C9A">
              <w:rPr>
                <w:position w:val="0"/>
                <w:szCs w:val="24"/>
                <w:lang w:eastAsia="en-US"/>
              </w:rPr>
              <w:t>C</w:t>
            </w:r>
          </w:p>
        </w:tc>
        <w:tc>
          <w:tcPr>
            <w:tcW w:w="1690" w:type="dxa"/>
            <w:tcBorders>
              <w:top w:val="double" w:sz="2" w:space="0" w:color="000000"/>
            </w:tcBorders>
            <w:vAlign w:val="bottom"/>
          </w:tcPr>
          <w:p w:rsidR="009A7C9A" w:rsidRPr="009A7C9A" w:rsidRDefault="006A1E28" w:rsidP="006A1E28">
            <w:pPr>
              <w:suppressAutoHyphens w:val="0"/>
              <w:autoSpaceDE w:val="0"/>
              <w:autoSpaceDN w:val="0"/>
              <w:adjustRightInd w:val="0"/>
              <w:spacing w:line="240" w:lineRule="auto"/>
              <w:ind w:leftChars="0" w:left="0" w:right="10" w:firstLineChars="0" w:firstLine="0"/>
              <w:jc w:val="right"/>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9A7C9A" w:rsidRPr="009A7C9A">
              <w:rPr>
                <w:rFonts w:eastAsia="Calibri"/>
                <w:color w:val="000000"/>
                <w:position w:val="0"/>
                <w:szCs w:val="24"/>
                <w:lang w:eastAsia="en-US"/>
              </w:rPr>
              <w:t>.360570</w:t>
            </w:r>
          </w:p>
        </w:tc>
        <w:tc>
          <w:tcPr>
            <w:tcW w:w="1329" w:type="dxa"/>
            <w:tcBorders>
              <w:top w:val="double" w:sz="2" w:space="0" w:color="000000"/>
            </w:tcBorders>
            <w:vAlign w:val="bottom"/>
          </w:tcPr>
          <w:p w:rsidR="009A7C9A" w:rsidRPr="009A7C9A" w:rsidRDefault="006A1E28" w:rsidP="006A1E28">
            <w:pPr>
              <w:suppressAutoHyphens w:val="0"/>
              <w:autoSpaceDE w:val="0"/>
              <w:autoSpaceDN w:val="0"/>
              <w:adjustRightInd w:val="0"/>
              <w:spacing w:line="240" w:lineRule="auto"/>
              <w:ind w:leftChars="0" w:left="0" w:right="10" w:firstLineChars="0" w:firstLine="0"/>
              <w:jc w:val="right"/>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9A7C9A" w:rsidRPr="009A7C9A">
              <w:rPr>
                <w:rFonts w:eastAsia="Calibri"/>
                <w:color w:val="000000"/>
                <w:position w:val="0"/>
                <w:szCs w:val="24"/>
                <w:lang w:eastAsia="en-US"/>
              </w:rPr>
              <w:t>.544404</w:t>
            </w:r>
          </w:p>
        </w:tc>
        <w:tc>
          <w:tcPr>
            <w:tcW w:w="1075" w:type="dxa"/>
            <w:tcBorders>
              <w:top w:val="double" w:sz="2" w:space="0" w:color="000000"/>
            </w:tcBorders>
            <w:vAlign w:val="bottom"/>
          </w:tcPr>
          <w:p w:rsidR="009A7C9A" w:rsidRPr="009A7C9A" w:rsidRDefault="006A1E28" w:rsidP="006A1E28">
            <w:pPr>
              <w:suppressAutoHyphens w:val="0"/>
              <w:autoSpaceDE w:val="0"/>
              <w:autoSpaceDN w:val="0"/>
              <w:adjustRightInd w:val="0"/>
              <w:spacing w:line="240" w:lineRule="auto"/>
              <w:ind w:leftChars="0" w:left="0" w:right="10" w:firstLineChars="0" w:firstLine="0"/>
              <w:jc w:val="right"/>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9A7C9A" w:rsidRPr="009A7C9A">
              <w:rPr>
                <w:rFonts w:eastAsia="Calibri"/>
                <w:color w:val="000000"/>
                <w:position w:val="0"/>
                <w:szCs w:val="24"/>
                <w:lang w:eastAsia="en-US"/>
              </w:rPr>
              <w:t>662321</w:t>
            </w:r>
          </w:p>
        </w:tc>
        <w:tc>
          <w:tcPr>
            <w:tcW w:w="1246" w:type="dxa"/>
            <w:tcBorders>
              <w:top w:val="double" w:sz="2" w:space="0" w:color="000000"/>
            </w:tcBorders>
            <w:vAlign w:val="bottom"/>
          </w:tcPr>
          <w:p w:rsidR="009A7C9A" w:rsidRPr="009A7C9A" w:rsidRDefault="006A1E28" w:rsidP="006A1E28">
            <w:pPr>
              <w:suppressAutoHyphens w:val="0"/>
              <w:autoSpaceDE w:val="0"/>
              <w:autoSpaceDN w:val="0"/>
              <w:adjustRightInd w:val="0"/>
              <w:spacing w:line="240" w:lineRule="auto"/>
              <w:ind w:leftChars="0" w:left="0" w:right="10" w:firstLineChars="0" w:firstLine="0"/>
              <w:jc w:val="right"/>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9A7C9A" w:rsidRPr="009A7C9A">
              <w:rPr>
                <w:rFonts w:eastAsia="Calibri"/>
                <w:color w:val="000000"/>
                <w:position w:val="0"/>
                <w:szCs w:val="24"/>
                <w:lang w:eastAsia="en-US"/>
              </w:rPr>
              <w:t>.5759</w:t>
            </w:r>
          </w:p>
        </w:tc>
      </w:tr>
      <w:tr w:rsidR="00B3722D" w:rsidRPr="009A7C9A" w:rsidTr="006A1E28">
        <w:trPr>
          <w:trHeight w:val="234"/>
        </w:trPr>
        <w:tc>
          <w:tcPr>
            <w:tcW w:w="3164" w:type="dxa"/>
          </w:tcPr>
          <w:p w:rsidR="00B3722D" w:rsidRPr="009A7C9A" w:rsidRDefault="00B3722D" w:rsidP="006A1E28">
            <w:pPr>
              <w:widowControl w:val="0"/>
              <w:suppressAutoHyphens w:val="0"/>
              <w:autoSpaceDE w:val="0"/>
              <w:autoSpaceDN w:val="0"/>
              <w:spacing w:line="240" w:lineRule="auto"/>
              <w:ind w:leftChars="0" w:left="0" w:right="810" w:firstLineChars="0" w:firstLine="0"/>
              <w:jc w:val="center"/>
              <w:textDirection w:val="lrTb"/>
              <w:textAlignment w:val="auto"/>
              <w:outlineLvl w:val="9"/>
              <w:rPr>
                <w:position w:val="0"/>
                <w:szCs w:val="24"/>
                <w:lang w:eastAsia="en-US"/>
              </w:rPr>
            </w:pPr>
            <w:r w:rsidRPr="009A7C9A">
              <w:rPr>
                <w:position w:val="0"/>
                <w:sz w:val="22"/>
                <w:lang w:eastAsia="en-US"/>
              </w:rPr>
              <w:lastRenderedPageBreak/>
              <w:t>Dewan Komisaris</w:t>
            </w:r>
          </w:p>
        </w:tc>
        <w:tc>
          <w:tcPr>
            <w:tcW w:w="1690" w:type="dxa"/>
            <w:vAlign w:val="bottom"/>
          </w:tcPr>
          <w:p w:rsidR="00B3722D" w:rsidRPr="009A7C9A" w:rsidRDefault="00B3722D" w:rsidP="006A1E28">
            <w:pPr>
              <w:suppressAutoHyphens w:val="0"/>
              <w:autoSpaceDE w:val="0"/>
              <w:autoSpaceDN w:val="0"/>
              <w:adjustRightInd w:val="0"/>
              <w:spacing w:line="240" w:lineRule="auto"/>
              <w:ind w:leftChars="0" w:left="0" w:right="10" w:firstLineChars="0" w:firstLine="0"/>
              <w:jc w:val="right"/>
              <w:textDirection w:val="lrTb"/>
              <w:textAlignment w:val="auto"/>
              <w:outlineLvl w:val="9"/>
              <w:rPr>
                <w:rFonts w:eastAsia="Calibri"/>
                <w:color w:val="000000"/>
                <w:position w:val="0"/>
                <w:szCs w:val="24"/>
                <w:lang w:val="en-GB" w:eastAsia="en-US"/>
              </w:rPr>
            </w:pPr>
            <w:r w:rsidRPr="009A7C9A">
              <w:rPr>
                <w:rFonts w:eastAsia="Calibri"/>
                <w:color w:val="000000"/>
                <w:position w:val="0"/>
                <w:szCs w:val="24"/>
                <w:lang w:eastAsia="en-US"/>
              </w:rPr>
              <w:t>-</w:t>
            </w:r>
            <w:r w:rsidR="006A1E28">
              <w:rPr>
                <w:rFonts w:eastAsia="Calibri"/>
                <w:color w:val="000000"/>
                <w:position w:val="0"/>
                <w:szCs w:val="24"/>
                <w:lang w:eastAsia="en-US"/>
              </w:rPr>
              <w:t>0</w:t>
            </w:r>
            <w:r w:rsidRPr="009A7C9A">
              <w:rPr>
                <w:rFonts w:eastAsia="Calibri"/>
                <w:color w:val="000000"/>
                <w:position w:val="0"/>
                <w:szCs w:val="24"/>
                <w:lang w:eastAsia="en-US"/>
              </w:rPr>
              <w:t>.028348</w:t>
            </w:r>
          </w:p>
        </w:tc>
        <w:tc>
          <w:tcPr>
            <w:tcW w:w="1329" w:type="dxa"/>
            <w:vAlign w:val="bottom"/>
          </w:tcPr>
          <w:p w:rsidR="00B3722D" w:rsidRPr="009A7C9A" w:rsidRDefault="006A1E28" w:rsidP="006A1E28">
            <w:pPr>
              <w:suppressAutoHyphens w:val="0"/>
              <w:autoSpaceDE w:val="0"/>
              <w:autoSpaceDN w:val="0"/>
              <w:adjustRightInd w:val="0"/>
              <w:spacing w:line="240" w:lineRule="auto"/>
              <w:ind w:leftChars="0" w:left="0" w:right="10" w:firstLineChars="0" w:firstLine="0"/>
              <w:jc w:val="right"/>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B3722D" w:rsidRPr="009A7C9A">
              <w:rPr>
                <w:rFonts w:eastAsia="Calibri"/>
                <w:color w:val="000000"/>
                <w:position w:val="0"/>
                <w:szCs w:val="24"/>
                <w:lang w:eastAsia="en-US"/>
              </w:rPr>
              <w:t>.029623</w:t>
            </w:r>
          </w:p>
        </w:tc>
        <w:tc>
          <w:tcPr>
            <w:tcW w:w="1075" w:type="dxa"/>
            <w:vAlign w:val="bottom"/>
          </w:tcPr>
          <w:p w:rsidR="00B3722D" w:rsidRPr="009A7C9A" w:rsidRDefault="00B3722D" w:rsidP="006A1E28">
            <w:pPr>
              <w:suppressAutoHyphens w:val="0"/>
              <w:autoSpaceDE w:val="0"/>
              <w:autoSpaceDN w:val="0"/>
              <w:adjustRightInd w:val="0"/>
              <w:spacing w:line="240" w:lineRule="auto"/>
              <w:ind w:leftChars="0" w:left="0" w:right="10" w:firstLineChars="0" w:firstLine="0"/>
              <w:jc w:val="right"/>
              <w:textDirection w:val="lrTb"/>
              <w:textAlignment w:val="auto"/>
              <w:outlineLvl w:val="9"/>
              <w:rPr>
                <w:rFonts w:eastAsia="Calibri"/>
                <w:color w:val="000000"/>
                <w:position w:val="0"/>
                <w:szCs w:val="24"/>
                <w:lang w:val="en-GB" w:eastAsia="en-US"/>
              </w:rPr>
            </w:pPr>
            <w:r w:rsidRPr="009A7C9A">
              <w:rPr>
                <w:rFonts w:eastAsia="Calibri"/>
                <w:color w:val="000000"/>
                <w:position w:val="0"/>
                <w:szCs w:val="24"/>
                <w:lang w:eastAsia="en-US"/>
              </w:rPr>
              <w:t>-</w:t>
            </w:r>
            <w:r w:rsidR="006A1E28">
              <w:rPr>
                <w:rFonts w:eastAsia="Calibri"/>
                <w:color w:val="000000"/>
                <w:position w:val="0"/>
                <w:szCs w:val="24"/>
                <w:lang w:eastAsia="en-US"/>
              </w:rPr>
              <w:t>0</w:t>
            </w:r>
            <w:r w:rsidRPr="009A7C9A">
              <w:rPr>
                <w:rFonts w:eastAsia="Calibri"/>
                <w:color w:val="000000"/>
                <w:position w:val="0"/>
                <w:szCs w:val="24"/>
                <w:lang w:eastAsia="en-US"/>
              </w:rPr>
              <w:t>.956941</w:t>
            </w:r>
          </w:p>
        </w:tc>
        <w:tc>
          <w:tcPr>
            <w:tcW w:w="1246" w:type="dxa"/>
            <w:vAlign w:val="bottom"/>
          </w:tcPr>
          <w:p w:rsidR="00B3722D" w:rsidRPr="009A7C9A" w:rsidRDefault="006A1E28" w:rsidP="006A1E28">
            <w:pPr>
              <w:suppressAutoHyphens w:val="0"/>
              <w:autoSpaceDE w:val="0"/>
              <w:autoSpaceDN w:val="0"/>
              <w:adjustRightInd w:val="0"/>
              <w:spacing w:line="240" w:lineRule="auto"/>
              <w:ind w:leftChars="0" w:left="0" w:right="10" w:firstLineChars="0" w:firstLine="0"/>
              <w:jc w:val="right"/>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B3722D" w:rsidRPr="009A7C9A">
              <w:rPr>
                <w:rFonts w:eastAsia="Calibri"/>
                <w:color w:val="000000"/>
                <w:position w:val="0"/>
                <w:szCs w:val="24"/>
                <w:lang w:eastAsia="en-US"/>
              </w:rPr>
              <w:t>.4396</w:t>
            </w:r>
          </w:p>
        </w:tc>
      </w:tr>
      <w:tr w:rsidR="00B3722D" w:rsidRPr="009A7C9A" w:rsidTr="006A1E28">
        <w:trPr>
          <w:trHeight w:val="234"/>
        </w:trPr>
        <w:tc>
          <w:tcPr>
            <w:tcW w:w="3164" w:type="dxa"/>
          </w:tcPr>
          <w:p w:rsidR="00B3722D" w:rsidRPr="009A7C9A" w:rsidRDefault="00B3722D" w:rsidP="006A1E28">
            <w:pPr>
              <w:widowControl w:val="0"/>
              <w:suppressAutoHyphens w:val="0"/>
              <w:autoSpaceDE w:val="0"/>
              <w:autoSpaceDN w:val="0"/>
              <w:spacing w:line="240" w:lineRule="auto"/>
              <w:ind w:leftChars="0" w:left="0" w:right="254" w:firstLineChars="0" w:firstLine="0"/>
              <w:jc w:val="center"/>
              <w:textDirection w:val="lrTb"/>
              <w:textAlignment w:val="auto"/>
              <w:outlineLvl w:val="9"/>
              <w:rPr>
                <w:position w:val="0"/>
                <w:sz w:val="22"/>
                <w:lang w:eastAsia="en-US"/>
              </w:rPr>
            </w:pPr>
            <w:r w:rsidRPr="009A7C9A">
              <w:rPr>
                <w:position w:val="0"/>
                <w:sz w:val="22"/>
                <w:lang w:eastAsia="en-US"/>
              </w:rPr>
              <w:t>Dewan Direksi</w:t>
            </w:r>
          </w:p>
        </w:tc>
        <w:tc>
          <w:tcPr>
            <w:tcW w:w="1690" w:type="dxa"/>
            <w:vAlign w:val="bottom"/>
          </w:tcPr>
          <w:p w:rsidR="00B3722D" w:rsidRPr="009A7C9A" w:rsidRDefault="006A1E28" w:rsidP="006A1E28">
            <w:pPr>
              <w:suppressAutoHyphens w:val="0"/>
              <w:autoSpaceDE w:val="0"/>
              <w:autoSpaceDN w:val="0"/>
              <w:adjustRightInd w:val="0"/>
              <w:spacing w:line="240" w:lineRule="auto"/>
              <w:ind w:leftChars="0" w:left="0" w:right="10" w:firstLineChars="0" w:firstLine="0"/>
              <w:jc w:val="right"/>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B3722D" w:rsidRPr="009A7C9A">
              <w:rPr>
                <w:rFonts w:eastAsia="Calibri"/>
                <w:color w:val="000000"/>
                <w:position w:val="0"/>
                <w:szCs w:val="24"/>
                <w:lang w:eastAsia="en-US"/>
              </w:rPr>
              <w:t>.007437</w:t>
            </w:r>
          </w:p>
        </w:tc>
        <w:tc>
          <w:tcPr>
            <w:tcW w:w="1329" w:type="dxa"/>
            <w:vAlign w:val="bottom"/>
          </w:tcPr>
          <w:p w:rsidR="00B3722D" w:rsidRPr="009A7C9A" w:rsidRDefault="006A1E28" w:rsidP="006A1E28">
            <w:pPr>
              <w:suppressAutoHyphens w:val="0"/>
              <w:autoSpaceDE w:val="0"/>
              <w:autoSpaceDN w:val="0"/>
              <w:adjustRightInd w:val="0"/>
              <w:spacing w:line="240" w:lineRule="auto"/>
              <w:ind w:leftChars="0" w:left="0" w:right="10" w:firstLineChars="0" w:firstLine="0"/>
              <w:jc w:val="right"/>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B3722D" w:rsidRPr="009A7C9A">
              <w:rPr>
                <w:rFonts w:eastAsia="Calibri"/>
                <w:color w:val="000000"/>
                <w:position w:val="0"/>
                <w:szCs w:val="24"/>
                <w:lang w:eastAsia="en-US"/>
              </w:rPr>
              <w:t>.065146</w:t>
            </w:r>
          </w:p>
        </w:tc>
        <w:tc>
          <w:tcPr>
            <w:tcW w:w="1075" w:type="dxa"/>
            <w:vAlign w:val="bottom"/>
          </w:tcPr>
          <w:p w:rsidR="00B3722D" w:rsidRPr="009A7C9A" w:rsidRDefault="006A1E28" w:rsidP="006A1E28">
            <w:pPr>
              <w:suppressAutoHyphens w:val="0"/>
              <w:autoSpaceDE w:val="0"/>
              <w:autoSpaceDN w:val="0"/>
              <w:adjustRightInd w:val="0"/>
              <w:spacing w:line="240" w:lineRule="auto"/>
              <w:ind w:leftChars="0" w:left="0" w:right="10" w:firstLineChars="0" w:firstLine="0"/>
              <w:jc w:val="right"/>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B3722D" w:rsidRPr="009A7C9A">
              <w:rPr>
                <w:rFonts w:eastAsia="Calibri"/>
                <w:color w:val="000000"/>
                <w:position w:val="0"/>
                <w:szCs w:val="24"/>
                <w:lang w:eastAsia="en-US"/>
              </w:rPr>
              <w:t>.114159</w:t>
            </w:r>
          </w:p>
        </w:tc>
        <w:tc>
          <w:tcPr>
            <w:tcW w:w="1246" w:type="dxa"/>
            <w:vAlign w:val="bottom"/>
          </w:tcPr>
          <w:p w:rsidR="00B3722D" w:rsidRPr="009A7C9A" w:rsidRDefault="006A1E28" w:rsidP="006A1E28">
            <w:pPr>
              <w:suppressAutoHyphens w:val="0"/>
              <w:autoSpaceDE w:val="0"/>
              <w:autoSpaceDN w:val="0"/>
              <w:adjustRightInd w:val="0"/>
              <w:spacing w:line="240" w:lineRule="auto"/>
              <w:ind w:leftChars="0" w:left="0" w:right="10" w:firstLineChars="0" w:firstLine="0"/>
              <w:jc w:val="right"/>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B3722D" w:rsidRPr="009A7C9A">
              <w:rPr>
                <w:rFonts w:eastAsia="Calibri"/>
                <w:color w:val="000000"/>
                <w:position w:val="0"/>
                <w:szCs w:val="24"/>
                <w:lang w:eastAsia="en-US"/>
              </w:rPr>
              <w:t>9195</w:t>
            </w:r>
          </w:p>
        </w:tc>
      </w:tr>
      <w:tr w:rsidR="00B3722D" w:rsidRPr="009A7C9A" w:rsidTr="006A1E28">
        <w:trPr>
          <w:trHeight w:val="337"/>
        </w:trPr>
        <w:tc>
          <w:tcPr>
            <w:tcW w:w="3164" w:type="dxa"/>
            <w:tcBorders>
              <w:bottom w:val="single" w:sz="6" w:space="0" w:color="000000"/>
            </w:tcBorders>
          </w:tcPr>
          <w:p w:rsidR="00B3722D" w:rsidRPr="009A7C9A" w:rsidRDefault="00B3722D" w:rsidP="006A1E28">
            <w:pPr>
              <w:widowControl w:val="0"/>
              <w:suppressAutoHyphens w:val="0"/>
              <w:autoSpaceDE w:val="0"/>
              <w:autoSpaceDN w:val="0"/>
              <w:spacing w:line="240" w:lineRule="auto"/>
              <w:ind w:leftChars="0" w:left="0" w:right="190" w:firstLineChars="0" w:firstLine="0"/>
              <w:jc w:val="center"/>
              <w:textDirection w:val="lrTb"/>
              <w:textAlignment w:val="auto"/>
              <w:outlineLvl w:val="9"/>
              <w:rPr>
                <w:position w:val="0"/>
                <w:sz w:val="22"/>
                <w:lang w:eastAsia="en-US"/>
              </w:rPr>
            </w:pPr>
            <w:r w:rsidRPr="009A7C9A">
              <w:rPr>
                <w:position w:val="0"/>
                <w:sz w:val="22"/>
                <w:lang w:eastAsia="en-US"/>
              </w:rPr>
              <w:t>Komite Audit</w:t>
            </w:r>
          </w:p>
        </w:tc>
        <w:tc>
          <w:tcPr>
            <w:tcW w:w="1690" w:type="dxa"/>
            <w:tcBorders>
              <w:bottom w:val="double" w:sz="2" w:space="0" w:color="000000"/>
            </w:tcBorders>
            <w:vAlign w:val="bottom"/>
          </w:tcPr>
          <w:p w:rsidR="00B3722D" w:rsidRPr="009A7C9A" w:rsidRDefault="00B3722D" w:rsidP="006A1E28">
            <w:pPr>
              <w:suppressAutoHyphens w:val="0"/>
              <w:autoSpaceDE w:val="0"/>
              <w:autoSpaceDN w:val="0"/>
              <w:adjustRightInd w:val="0"/>
              <w:spacing w:line="240" w:lineRule="auto"/>
              <w:ind w:leftChars="0" w:left="0" w:right="10" w:firstLineChars="0" w:firstLine="0"/>
              <w:jc w:val="right"/>
              <w:textDirection w:val="lrTb"/>
              <w:textAlignment w:val="auto"/>
              <w:outlineLvl w:val="9"/>
              <w:rPr>
                <w:rFonts w:eastAsia="Calibri"/>
                <w:color w:val="000000"/>
                <w:position w:val="0"/>
                <w:szCs w:val="24"/>
                <w:lang w:val="en-GB" w:eastAsia="en-US"/>
              </w:rPr>
            </w:pPr>
            <w:r w:rsidRPr="009A7C9A">
              <w:rPr>
                <w:rFonts w:eastAsia="Calibri"/>
                <w:color w:val="000000"/>
                <w:position w:val="0"/>
                <w:szCs w:val="24"/>
                <w:lang w:eastAsia="en-US"/>
              </w:rPr>
              <w:t>-</w:t>
            </w:r>
            <w:r w:rsidR="006A1E28">
              <w:rPr>
                <w:rFonts w:eastAsia="Calibri"/>
                <w:color w:val="000000"/>
                <w:position w:val="0"/>
                <w:szCs w:val="24"/>
                <w:lang w:eastAsia="en-US"/>
              </w:rPr>
              <w:t>0</w:t>
            </w:r>
            <w:r w:rsidRPr="009A7C9A">
              <w:rPr>
                <w:rFonts w:eastAsia="Calibri"/>
                <w:color w:val="000000"/>
                <w:position w:val="0"/>
                <w:szCs w:val="24"/>
                <w:lang w:eastAsia="en-US"/>
              </w:rPr>
              <w:t>.000193</w:t>
            </w:r>
          </w:p>
        </w:tc>
        <w:tc>
          <w:tcPr>
            <w:tcW w:w="1329" w:type="dxa"/>
            <w:tcBorders>
              <w:bottom w:val="double" w:sz="2" w:space="0" w:color="000000"/>
            </w:tcBorders>
            <w:vAlign w:val="bottom"/>
          </w:tcPr>
          <w:p w:rsidR="00B3722D" w:rsidRPr="009A7C9A" w:rsidRDefault="006A1E28" w:rsidP="006A1E28">
            <w:pPr>
              <w:suppressAutoHyphens w:val="0"/>
              <w:autoSpaceDE w:val="0"/>
              <w:autoSpaceDN w:val="0"/>
              <w:adjustRightInd w:val="0"/>
              <w:spacing w:line="240" w:lineRule="auto"/>
              <w:ind w:leftChars="0" w:left="0" w:right="10" w:firstLineChars="0" w:firstLine="0"/>
              <w:jc w:val="right"/>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B3722D" w:rsidRPr="009A7C9A">
              <w:rPr>
                <w:rFonts w:eastAsia="Calibri"/>
                <w:color w:val="000000"/>
                <w:position w:val="0"/>
                <w:szCs w:val="24"/>
                <w:lang w:eastAsia="en-US"/>
              </w:rPr>
              <w:t>.000533</w:t>
            </w:r>
          </w:p>
        </w:tc>
        <w:tc>
          <w:tcPr>
            <w:tcW w:w="1075" w:type="dxa"/>
            <w:tcBorders>
              <w:bottom w:val="double" w:sz="2" w:space="0" w:color="000000"/>
            </w:tcBorders>
            <w:vAlign w:val="bottom"/>
          </w:tcPr>
          <w:p w:rsidR="00B3722D" w:rsidRPr="009A7C9A" w:rsidRDefault="00B3722D" w:rsidP="006A1E28">
            <w:pPr>
              <w:suppressAutoHyphens w:val="0"/>
              <w:autoSpaceDE w:val="0"/>
              <w:autoSpaceDN w:val="0"/>
              <w:adjustRightInd w:val="0"/>
              <w:spacing w:line="240" w:lineRule="auto"/>
              <w:ind w:leftChars="0" w:left="0" w:right="10" w:firstLineChars="0" w:firstLine="0"/>
              <w:jc w:val="right"/>
              <w:textDirection w:val="lrTb"/>
              <w:textAlignment w:val="auto"/>
              <w:outlineLvl w:val="9"/>
              <w:rPr>
                <w:rFonts w:eastAsia="Calibri"/>
                <w:color w:val="000000"/>
                <w:position w:val="0"/>
                <w:szCs w:val="24"/>
                <w:lang w:val="en-GB" w:eastAsia="en-US"/>
              </w:rPr>
            </w:pPr>
            <w:r w:rsidRPr="009A7C9A">
              <w:rPr>
                <w:rFonts w:eastAsia="Calibri"/>
                <w:color w:val="000000"/>
                <w:position w:val="0"/>
                <w:szCs w:val="24"/>
                <w:lang w:eastAsia="en-US"/>
              </w:rPr>
              <w:t>-</w:t>
            </w:r>
            <w:r w:rsidR="006A1E28">
              <w:rPr>
                <w:rFonts w:eastAsia="Calibri"/>
                <w:color w:val="000000"/>
                <w:position w:val="0"/>
                <w:szCs w:val="24"/>
                <w:lang w:eastAsia="en-US"/>
              </w:rPr>
              <w:t>0</w:t>
            </w:r>
            <w:r w:rsidRPr="009A7C9A">
              <w:rPr>
                <w:rFonts w:eastAsia="Calibri"/>
                <w:color w:val="000000"/>
                <w:position w:val="0"/>
                <w:szCs w:val="24"/>
                <w:lang w:eastAsia="en-US"/>
              </w:rPr>
              <w:t>.362432</w:t>
            </w:r>
          </w:p>
        </w:tc>
        <w:tc>
          <w:tcPr>
            <w:tcW w:w="1246" w:type="dxa"/>
            <w:tcBorders>
              <w:bottom w:val="double" w:sz="2" w:space="0" w:color="000000"/>
            </w:tcBorders>
            <w:vAlign w:val="bottom"/>
          </w:tcPr>
          <w:p w:rsidR="00B3722D" w:rsidRPr="009A7C9A" w:rsidRDefault="006A1E28" w:rsidP="006A1E28">
            <w:pPr>
              <w:suppressAutoHyphens w:val="0"/>
              <w:autoSpaceDE w:val="0"/>
              <w:autoSpaceDN w:val="0"/>
              <w:adjustRightInd w:val="0"/>
              <w:spacing w:line="240" w:lineRule="auto"/>
              <w:ind w:leftChars="0" w:left="0" w:right="10" w:firstLineChars="0" w:firstLine="0"/>
              <w:jc w:val="right"/>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B3722D" w:rsidRPr="009A7C9A">
              <w:rPr>
                <w:rFonts w:eastAsia="Calibri"/>
                <w:color w:val="000000"/>
                <w:position w:val="0"/>
                <w:szCs w:val="24"/>
                <w:lang w:eastAsia="en-US"/>
              </w:rPr>
              <w:t>.7517</w:t>
            </w:r>
          </w:p>
        </w:tc>
      </w:tr>
    </w:tbl>
    <w:p w:rsidR="009A7C9A" w:rsidRPr="009A7C9A" w:rsidRDefault="009A7C9A" w:rsidP="00E926C4">
      <w:pPr>
        <w:suppressAutoHyphens w:val="0"/>
        <w:spacing w:before="90" w:after="200"/>
        <w:ind w:leftChars="0" w:left="0" w:right="-1" w:firstLineChars="0" w:firstLine="0"/>
        <w:contextualSpacing/>
        <w:jc w:val="both"/>
        <w:textDirection w:val="lrTb"/>
        <w:textAlignment w:val="auto"/>
        <w:outlineLvl w:val="9"/>
        <w:rPr>
          <w:rFonts w:eastAsia="Calibri"/>
          <w:spacing w:val="-3"/>
          <w:position w:val="0"/>
          <w:szCs w:val="24"/>
          <w:lang w:eastAsia="en-US"/>
        </w:rPr>
      </w:pPr>
      <w:r w:rsidRPr="009A7C9A">
        <w:rPr>
          <w:rFonts w:eastAsia="Calibri"/>
          <w:position w:val="0"/>
          <w:szCs w:val="24"/>
          <w:lang w:eastAsia="en-US"/>
        </w:rPr>
        <w:tab/>
        <w:t>Dilihat dari Indeks 8, cenderung terlihat bahwa nilai kemungkinan dari kelompok hakim terkemuka yaitu 0,4396 dimana &gt;0,05. Selain itu, kemungkinan esteem pada staf manajerial puncak yaitu 0,9195 dimana &gt; 0,05. Akhirnya, nilai staf manajerial puncak yaitu 0,7517 dimana &gt; 0,05. Berdasarkan Indeks 4.7 semua kemungkinan terbalik dari faktor bebas &gt; 0,05, di mana tidak ada heteroskedastisitas dalam tinjauan ini</w:t>
      </w:r>
      <w:r w:rsidRPr="009A7C9A">
        <w:rPr>
          <w:rFonts w:eastAsia="Calibri"/>
          <w:spacing w:val="-3"/>
          <w:position w:val="0"/>
          <w:szCs w:val="24"/>
          <w:lang w:eastAsia="en-US"/>
        </w:rPr>
        <w:t>.</w:t>
      </w:r>
    </w:p>
    <w:p w:rsidR="009A7C9A" w:rsidRPr="009A7C9A" w:rsidRDefault="009A7C9A" w:rsidP="00E926C4">
      <w:pPr>
        <w:numPr>
          <w:ilvl w:val="0"/>
          <w:numId w:val="30"/>
        </w:numPr>
        <w:suppressAutoHyphens w:val="0"/>
        <w:spacing w:before="90" w:after="200"/>
        <w:ind w:leftChars="0" w:right="-1" w:firstLineChars="0"/>
        <w:contextualSpacing/>
        <w:jc w:val="both"/>
        <w:textDirection w:val="lrTb"/>
        <w:textAlignment w:val="auto"/>
        <w:outlineLvl w:val="9"/>
        <w:rPr>
          <w:rFonts w:eastAsia="Calibri"/>
          <w:b/>
          <w:bCs/>
          <w:position w:val="0"/>
          <w:szCs w:val="24"/>
          <w:lang w:eastAsia="en-US"/>
        </w:rPr>
      </w:pPr>
      <w:r w:rsidRPr="009A7C9A">
        <w:rPr>
          <w:rFonts w:eastAsia="Calibri"/>
          <w:b/>
          <w:bCs/>
          <w:spacing w:val="-3"/>
          <w:position w:val="0"/>
          <w:szCs w:val="24"/>
          <w:lang w:eastAsia="en-US"/>
        </w:rPr>
        <w:t>Uji Kelayakan (</w:t>
      </w:r>
      <w:r w:rsidRPr="009A7C9A">
        <w:rPr>
          <w:rFonts w:eastAsia="Calibri"/>
          <w:b/>
          <w:bCs/>
          <w:i/>
          <w:iCs/>
          <w:spacing w:val="-3"/>
          <w:position w:val="0"/>
          <w:szCs w:val="24"/>
          <w:lang w:eastAsia="en-US"/>
        </w:rPr>
        <w:t>Goodness Of Fit)</w:t>
      </w:r>
      <w:r w:rsidRPr="009A7C9A">
        <w:rPr>
          <w:rFonts w:eastAsia="Calibri"/>
          <w:b/>
          <w:bCs/>
          <w:spacing w:val="-3"/>
          <w:position w:val="0"/>
          <w:szCs w:val="24"/>
          <w:lang w:eastAsia="en-US"/>
        </w:rPr>
        <w:t xml:space="preserve"> Regresi Data Panel</w:t>
      </w:r>
    </w:p>
    <w:p w:rsidR="009A7C9A" w:rsidRPr="009A7C9A" w:rsidRDefault="009A7C9A" w:rsidP="00E926C4">
      <w:pPr>
        <w:numPr>
          <w:ilvl w:val="0"/>
          <w:numId w:val="23"/>
        </w:numPr>
        <w:suppressAutoHyphens w:val="0"/>
        <w:spacing w:before="90" w:after="200"/>
        <w:ind w:leftChars="0" w:right="-1" w:firstLineChars="0"/>
        <w:contextualSpacing/>
        <w:jc w:val="both"/>
        <w:textDirection w:val="lrTb"/>
        <w:textAlignment w:val="auto"/>
        <w:outlineLvl w:val="9"/>
        <w:rPr>
          <w:rFonts w:eastAsia="Calibri"/>
          <w:b/>
          <w:bCs/>
          <w:position w:val="0"/>
          <w:szCs w:val="24"/>
          <w:lang w:eastAsia="en-US"/>
        </w:rPr>
      </w:pPr>
      <w:r w:rsidRPr="009A7C9A">
        <w:rPr>
          <w:rFonts w:eastAsia="Calibri"/>
          <w:b/>
          <w:bCs/>
          <w:spacing w:val="-3"/>
          <w:position w:val="0"/>
          <w:szCs w:val="24"/>
          <w:lang w:eastAsia="en-US"/>
        </w:rPr>
        <w:t>Uji Hipotesis</w:t>
      </w:r>
    </w:p>
    <w:p w:rsidR="009A7C9A" w:rsidRPr="009A7C9A" w:rsidRDefault="009A7C9A" w:rsidP="00E926C4">
      <w:pPr>
        <w:numPr>
          <w:ilvl w:val="0"/>
          <w:numId w:val="24"/>
        </w:numPr>
        <w:suppressAutoHyphens w:val="0"/>
        <w:spacing w:before="90" w:after="200"/>
        <w:ind w:leftChars="0" w:right="-1" w:firstLineChars="0"/>
        <w:contextualSpacing/>
        <w:jc w:val="both"/>
        <w:textDirection w:val="lrTb"/>
        <w:textAlignment w:val="auto"/>
        <w:outlineLvl w:val="9"/>
        <w:rPr>
          <w:rFonts w:eastAsia="Calibri"/>
          <w:b/>
          <w:bCs/>
          <w:position w:val="0"/>
          <w:szCs w:val="24"/>
          <w:lang w:eastAsia="en-US"/>
        </w:rPr>
      </w:pPr>
      <w:r w:rsidRPr="009A7C9A">
        <w:rPr>
          <w:rFonts w:eastAsia="Calibri"/>
          <w:b/>
          <w:bCs/>
          <w:spacing w:val="-3"/>
          <w:position w:val="0"/>
          <w:szCs w:val="24"/>
          <w:lang w:eastAsia="en-US"/>
        </w:rPr>
        <w:t>Uji t (Parsial)</w:t>
      </w:r>
    </w:p>
    <w:p w:rsidR="009A7C9A" w:rsidRPr="009A7C9A" w:rsidRDefault="009A7C9A" w:rsidP="006A1E28">
      <w:pPr>
        <w:suppressAutoHyphens w:val="0"/>
        <w:spacing w:before="90" w:after="200"/>
        <w:ind w:leftChars="0" w:left="0" w:right="-1" w:firstLineChars="0" w:firstLine="0"/>
        <w:contextualSpacing/>
        <w:jc w:val="center"/>
        <w:textDirection w:val="lrTb"/>
        <w:textAlignment w:val="auto"/>
        <w:outlineLvl w:val="9"/>
        <w:rPr>
          <w:rFonts w:eastAsia="Calibri"/>
          <w:b/>
          <w:bCs/>
          <w:spacing w:val="-3"/>
          <w:position w:val="0"/>
          <w:szCs w:val="24"/>
          <w:lang w:eastAsia="en-US"/>
        </w:rPr>
      </w:pPr>
      <w:r w:rsidRPr="009A7C9A">
        <w:rPr>
          <w:rFonts w:eastAsia="Calibri"/>
          <w:b/>
          <w:bCs/>
          <w:spacing w:val="-3"/>
          <w:position w:val="0"/>
          <w:szCs w:val="24"/>
          <w:lang w:eastAsia="en-US"/>
        </w:rPr>
        <w:t>Indeks 9 Uji t (Parsial)</w:t>
      </w:r>
    </w:p>
    <w:tbl>
      <w:tblPr>
        <w:tblW w:w="8504" w:type="dxa"/>
        <w:jc w:val="right"/>
        <w:tblInd w:w="-329" w:type="dxa"/>
        <w:tblLayout w:type="fixed"/>
        <w:tblCellMar>
          <w:left w:w="0" w:type="dxa"/>
          <w:right w:w="0" w:type="dxa"/>
        </w:tblCellMar>
        <w:tblLook w:val="04A0" w:firstRow="1" w:lastRow="0" w:firstColumn="1" w:lastColumn="0" w:noHBand="0" w:noVBand="1"/>
      </w:tblPr>
      <w:tblGrid>
        <w:gridCol w:w="3119"/>
        <w:gridCol w:w="1417"/>
        <w:gridCol w:w="1418"/>
        <w:gridCol w:w="1417"/>
        <w:gridCol w:w="1133"/>
      </w:tblGrid>
      <w:tr w:rsidR="00B3722D" w:rsidRPr="009A7C9A" w:rsidTr="00B3722D">
        <w:trPr>
          <w:trHeight w:hRule="exact" w:val="79"/>
          <w:jc w:val="right"/>
        </w:trPr>
        <w:tc>
          <w:tcPr>
            <w:tcW w:w="3119" w:type="dxa"/>
            <w:tcBorders>
              <w:top w:val="nil"/>
              <w:left w:val="nil"/>
              <w:bottom w:val="double" w:sz="6" w:space="0" w:color="auto"/>
              <w:right w:val="nil"/>
            </w:tcBorders>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417" w:type="dxa"/>
            <w:tcBorders>
              <w:top w:val="nil"/>
              <w:left w:val="nil"/>
              <w:bottom w:val="double" w:sz="6" w:space="0" w:color="auto"/>
              <w:right w:val="nil"/>
            </w:tcBorders>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418" w:type="dxa"/>
            <w:tcBorders>
              <w:top w:val="nil"/>
              <w:left w:val="nil"/>
              <w:bottom w:val="double" w:sz="6" w:space="0" w:color="auto"/>
              <w:right w:val="nil"/>
            </w:tcBorders>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417" w:type="dxa"/>
            <w:tcBorders>
              <w:top w:val="nil"/>
              <w:left w:val="nil"/>
              <w:bottom w:val="double" w:sz="6" w:space="0" w:color="auto"/>
              <w:right w:val="nil"/>
            </w:tcBorders>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133" w:type="dxa"/>
            <w:tcBorders>
              <w:top w:val="nil"/>
              <w:left w:val="nil"/>
              <w:bottom w:val="double" w:sz="6" w:space="0" w:color="auto"/>
              <w:right w:val="nil"/>
            </w:tcBorders>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r>
      <w:tr w:rsidR="00B3722D" w:rsidRPr="009A7C9A" w:rsidTr="00B3722D">
        <w:trPr>
          <w:trHeight w:hRule="exact" w:val="118"/>
          <w:jc w:val="right"/>
        </w:trPr>
        <w:tc>
          <w:tcPr>
            <w:tcW w:w="3119" w:type="dxa"/>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417" w:type="dxa"/>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418" w:type="dxa"/>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417" w:type="dxa"/>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133" w:type="dxa"/>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r>
      <w:tr w:rsidR="00B3722D" w:rsidRPr="009A7C9A" w:rsidTr="00B3722D">
        <w:trPr>
          <w:trHeight w:val="195"/>
          <w:jc w:val="right"/>
        </w:trPr>
        <w:tc>
          <w:tcPr>
            <w:tcW w:w="3119" w:type="dxa"/>
            <w:vAlign w:val="bottom"/>
            <w:hideMark/>
          </w:tcPr>
          <w:p w:rsidR="009A7C9A" w:rsidRPr="009A7C9A" w:rsidRDefault="00D023EE" w:rsidP="006A1E28">
            <w:pPr>
              <w:suppressAutoHyphens w:val="0"/>
              <w:autoSpaceDE w:val="0"/>
              <w:autoSpaceDN w:val="0"/>
              <w:adjustRightInd w:val="0"/>
              <w:spacing w:line="240" w:lineRule="auto"/>
              <w:ind w:leftChars="0" w:left="0" w:firstLineChars="0" w:firstLine="0"/>
              <w:jc w:val="center"/>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V</w:t>
            </w:r>
            <w:r w:rsidR="006A1E28">
              <w:rPr>
                <w:rFonts w:eastAsia="Calibri"/>
                <w:color w:val="000000"/>
                <w:position w:val="0"/>
                <w:szCs w:val="24"/>
                <w:lang w:eastAsia="en-US"/>
              </w:rPr>
              <w:t>ariabel</w:t>
            </w:r>
          </w:p>
        </w:tc>
        <w:tc>
          <w:tcPr>
            <w:tcW w:w="1417" w:type="dxa"/>
            <w:vAlign w:val="bottom"/>
            <w:hideMark/>
          </w:tcPr>
          <w:p w:rsidR="009A7C9A" w:rsidRPr="009A7C9A" w:rsidRDefault="009A7C9A" w:rsidP="006A1E28">
            <w:pPr>
              <w:suppressAutoHyphens w:val="0"/>
              <w:autoSpaceDE w:val="0"/>
              <w:autoSpaceDN w:val="0"/>
              <w:adjustRightInd w:val="0"/>
              <w:spacing w:line="240" w:lineRule="auto"/>
              <w:ind w:leftChars="0" w:left="0" w:right="10" w:firstLineChars="0" w:firstLine="0"/>
              <w:jc w:val="both"/>
              <w:textDirection w:val="lrTb"/>
              <w:textAlignment w:val="auto"/>
              <w:outlineLvl w:val="9"/>
              <w:rPr>
                <w:rFonts w:eastAsia="Calibri"/>
                <w:color w:val="000000"/>
                <w:position w:val="0"/>
                <w:szCs w:val="24"/>
                <w:lang w:val="en-GB" w:eastAsia="en-US"/>
              </w:rPr>
            </w:pPr>
            <w:r w:rsidRPr="009A7C9A">
              <w:rPr>
                <w:rFonts w:eastAsia="Calibri"/>
                <w:color w:val="000000"/>
                <w:position w:val="0"/>
                <w:szCs w:val="24"/>
                <w:lang w:eastAsia="en-US"/>
              </w:rPr>
              <w:t>Coefficient</w:t>
            </w:r>
          </w:p>
        </w:tc>
        <w:tc>
          <w:tcPr>
            <w:tcW w:w="1418" w:type="dxa"/>
            <w:vAlign w:val="bottom"/>
            <w:hideMark/>
          </w:tcPr>
          <w:p w:rsidR="009A7C9A" w:rsidRPr="009A7C9A" w:rsidRDefault="009A7C9A" w:rsidP="006A1E28">
            <w:pPr>
              <w:suppressAutoHyphens w:val="0"/>
              <w:autoSpaceDE w:val="0"/>
              <w:autoSpaceDN w:val="0"/>
              <w:adjustRightInd w:val="0"/>
              <w:spacing w:line="240" w:lineRule="auto"/>
              <w:ind w:leftChars="0" w:left="0" w:right="10" w:firstLineChars="0" w:firstLine="0"/>
              <w:jc w:val="both"/>
              <w:textDirection w:val="lrTb"/>
              <w:textAlignment w:val="auto"/>
              <w:outlineLvl w:val="9"/>
              <w:rPr>
                <w:rFonts w:eastAsia="Calibri"/>
                <w:color w:val="000000"/>
                <w:position w:val="0"/>
                <w:szCs w:val="24"/>
                <w:lang w:val="en-GB" w:eastAsia="en-US"/>
              </w:rPr>
            </w:pPr>
            <w:r w:rsidRPr="009A7C9A">
              <w:rPr>
                <w:rFonts w:eastAsia="Calibri"/>
                <w:color w:val="000000"/>
                <w:position w:val="0"/>
                <w:szCs w:val="24"/>
                <w:lang w:eastAsia="en-US"/>
              </w:rPr>
              <w:t>Std. Error</w:t>
            </w:r>
          </w:p>
        </w:tc>
        <w:tc>
          <w:tcPr>
            <w:tcW w:w="1417" w:type="dxa"/>
            <w:vAlign w:val="bottom"/>
            <w:hideMark/>
          </w:tcPr>
          <w:p w:rsidR="009A7C9A" w:rsidRPr="009A7C9A" w:rsidRDefault="009A7C9A" w:rsidP="006A1E28">
            <w:pPr>
              <w:suppressAutoHyphens w:val="0"/>
              <w:autoSpaceDE w:val="0"/>
              <w:autoSpaceDN w:val="0"/>
              <w:adjustRightInd w:val="0"/>
              <w:spacing w:line="240" w:lineRule="auto"/>
              <w:ind w:leftChars="0" w:left="0" w:right="10" w:firstLineChars="0" w:firstLine="0"/>
              <w:jc w:val="both"/>
              <w:textDirection w:val="lrTb"/>
              <w:textAlignment w:val="auto"/>
              <w:outlineLvl w:val="9"/>
              <w:rPr>
                <w:rFonts w:eastAsia="Calibri"/>
                <w:color w:val="000000"/>
                <w:position w:val="0"/>
                <w:szCs w:val="24"/>
                <w:lang w:val="en-GB" w:eastAsia="en-US"/>
              </w:rPr>
            </w:pPr>
            <w:r w:rsidRPr="009A7C9A">
              <w:rPr>
                <w:rFonts w:eastAsia="Calibri"/>
                <w:color w:val="000000"/>
                <w:position w:val="0"/>
                <w:szCs w:val="24"/>
                <w:lang w:eastAsia="en-US"/>
              </w:rPr>
              <w:t>t-Statistic</w:t>
            </w:r>
          </w:p>
        </w:tc>
        <w:tc>
          <w:tcPr>
            <w:tcW w:w="1133" w:type="dxa"/>
            <w:vAlign w:val="bottom"/>
            <w:hideMark/>
          </w:tcPr>
          <w:p w:rsidR="009A7C9A" w:rsidRPr="009A7C9A" w:rsidRDefault="009A7C9A" w:rsidP="006A1E28">
            <w:pPr>
              <w:suppressAutoHyphens w:val="0"/>
              <w:autoSpaceDE w:val="0"/>
              <w:autoSpaceDN w:val="0"/>
              <w:adjustRightInd w:val="0"/>
              <w:spacing w:line="240" w:lineRule="auto"/>
              <w:ind w:leftChars="0" w:left="0" w:right="10" w:firstLineChars="0" w:firstLine="0"/>
              <w:jc w:val="both"/>
              <w:textDirection w:val="lrTb"/>
              <w:textAlignment w:val="auto"/>
              <w:outlineLvl w:val="9"/>
              <w:rPr>
                <w:rFonts w:eastAsia="Calibri"/>
                <w:color w:val="000000"/>
                <w:position w:val="0"/>
                <w:szCs w:val="24"/>
                <w:lang w:val="en-GB" w:eastAsia="en-US"/>
              </w:rPr>
            </w:pPr>
            <w:r w:rsidRPr="009A7C9A">
              <w:rPr>
                <w:rFonts w:eastAsia="Calibri"/>
                <w:color w:val="000000"/>
                <w:position w:val="0"/>
                <w:szCs w:val="24"/>
                <w:lang w:eastAsia="en-US"/>
              </w:rPr>
              <w:t>Prob.</w:t>
            </w:r>
          </w:p>
        </w:tc>
      </w:tr>
      <w:tr w:rsidR="00B3722D" w:rsidRPr="009A7C9A" w:rsidTr="00B3722D">
        <w:trPr>
          <w:trHeight w:hRule="exact" w:val="79"/>
          <w:jc w:val="right"/>
        </w:trPr>
        <w:tc>
          <w:tcPr>
            <w:tcW w:w="3119" w:type="dxa"/>
            <w:tcBorders>
              <w:top w:val="nil"/>
              <w:left w:val="nil"/>
              <w:bottom w:val="double" w:sz="6" w:space="0" w:color="auto"/>
              <w:right w:val="nil"/>
            </w:tcBorders>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417" w:type="dxa"/>
            <w:tcBorders>
              <w:top w:val="nil"/>
              <w:left w:val="nil"/>
              <w:bottom w:val="double" w:sz="6" w:space="0" w:color="auto"/>
              <w:right w:val="nil"/>
            </w:tcBorders>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418" w:type="dxa"/>
            <w:tcBorders>
              <w:top w:val="nil"/>
              <w:left w:val="nil"/>
              <w:bottom w:val="double" w:sz="6" w:space="0" w:color="auto"/>
              <w:right w:val="nil"/>
            </w:tcBorders>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417" w:type="dxa"/>
            <w:tcBorders>
              <w:top w:val="nil"/>
              <w:left w:val="nil"/>
              <w:bottom w:val="double" w:sz="6" w:space="0" w:color="auto"/>
              <w:right w:val="nil"/>
            </w:tcBorders>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133" w:type="dxa"/>
            <w:tcBorders>
              <w:top w:val="nil"/>
              <w:left w:val="nil"/>
              <w:bottom w:val="double" w:sz="6" w:space="0" w:color="auto"/>
              <w:right w:val="nil"/>
            </w:tcBorders>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r>
      <w:tr w:rsidR="00B3722D" w:rsidRPr="009A7C9A" w:rsidTr="00B3722D">
        <w:trPr>
          <w:trHeight w:hRule="exact" w:val="118"/>
          <w:jc w:val="right"/>
        </w:trPr>
        <w:tc>
          <w:tcPr>
            <w:tcW w:w="3119" w:type="dxa"/>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417" w:type="dxa"/>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418" w:type="dxa"/>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417" w:type="dxa"/>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133" w:type="dxa"/>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r>
      <w:tr w:rsidR="00B3722D" w:rsidRPr="009A7C9A" w:rsidTr="00B3722D">
        <w:trPr>
          <w:trHeight w:val="195"/>
          <w:jc w:val="right"/>
        </w:trPr>
        <w:tc>
          <w:tcPr>
            <w:tcW w:w="3119" w:type="dxa"/>
            <w:vAlign w:val="bottom"/>
            <w:hideMark/>
          </w:tcPr>
          <w:p w:rsidR="009A7C9A" w:rsidRPr="009A7C9A" w:rsidRDefault="006A1E28" w:rsidP="006A1E28">
            <w:pPr>
              <w:suppressAutoHyphens w:val="0"/>
              <w:autoSpaceDE w:val="0"/>
              <w:autoSpaceDN w:val="0"/>
              <w:adjustRightInd w:val="0"/>
              <w:spacing w:line="240" w:lineRule="auto"/>
              <w:ind w:leftChars="0" w:left="0" w:firstLineChars="0" w:firstLine="0"/>
              <w:jc w:val="center"/>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C</w:t>
            </w:r>
          </w:p>
        </w:tc>
        <w:tc>
          <w:tcPr>
            <w:tcW w:w="1417" w:type="dxa"/>
            <w:vAlign w:val="bottom"/>
            <w:hideMark/>
          </w:tcPr>
          <w:p w:rsidR="009A7C9A" w:rsidRPr="009A7C9A" w:rsidRDefault="009A7C9A" w:rsidP="006A1E28">
            <w:pPr>
              <w:suppressAutoHyphens w:val="0"/>
              <w:autoSpaceDE w:val="0"/>
              <w:autoSpaceDN w:val="0"/>
              <w:adjustRightInd w:val="0"/>
              <w:spacing w:line="240" w:lineRule="auto"/>
              <w:ind w:leftChars="0" w:left="0" w:right="10" w:firstLineChars="0" w:firstLine="0"/>
              <w:jc w:val="both"/>
              <w:textDirection w:val="lrTb"/>
              <w:textAlignment w:val="auto"/>
              <w:outlineLvl w:val="9"/>
              <w:rPr>
                <w:rFonts w:eastAsia="Calibri"/>
                <w:color w:val="000000"/>
                <w:position w:val="0"/>
                <w:szCs w:val="24"/>
                <w:lang w:val="en-GB" w:eastAsia="en-US"/>
              </w:rPr>
            </w:pPr>
            <w:r w:rsidRPr="009A7C9A">
              <w:rPr>
                <w:rFonts w:eastAsia="Calibri"/>
                <w:color w:val="000000"/>
                <w:position w:val="0"/>
                <w:szCs w:val="24"/>
                <w:lang w:eastAsia="en-US"/>
              </w:rPr>
              <w:t>-</w:t>
            </w:r>
            <w:r w:rsidR="006A1E28">
              <w:rPr>
                <w:rFonts w:eastAsia="Calibri"/>
                <w:color w:val="000000"/>
                <w:position w:val="0"/>
                <w:szCs w:val="24"/>
                <w:lang w:eastAsia="en-US"/>
              </w:rPr>
              <w:t>2</w:t>
            </w:r>
            <w:r w:rsidRPr="009A7C9A">
              <w:rPr>
                <w:rFonts w:eastAsia="Calibri"/>
                <w:color w:val="000000"/>
                <w:position w:val="0"/>
                <w:szCs w:val="24"/>
                <w:lang w:eastAsia="en-US"/>
              </w:rPr>
              <w:t>.794251</w:t>
            </w:r>
          </w:p>
        </w:tc>
        <w:tc>
          <w:tcPr>
            <w:tcW w:w="1418" w:type="dxa"/>
            <w:vAlign w:val="bottom"/>
            <w:hideMark/>
          </w:tcPr>
          <w:p w:rsidR="009A7C9A" w:rsidRPr="009A7C9A" w:rsidRDefault="006A1E28" w:rsidP="006A1E28">
            <w:pPr>
              <w:suppressAutoHyphens w:val="0"/>
              <w:autoSpaceDE w:val="0"/>
              <w:autoSpaceDN w:val="0"/>
              <w:adjustRightInd w:val="0"/>
              <w:spacing w:line="240" w:lineRule="auto"/>
              <w:ind w:leftChars="0" w:left="0" w:right="10" w:firstLineChars="0" w:firstLine="0"/>
              <w:jc w:val="both"/>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2</w:t>
            </w:r>
            <w:r w:rsidR="009A7C9A" w:rsidRPr="009A7C9A">
              <w:rPr>
                <w:rFonts w:eastAsia="Calibri"/>
                <w:color w:val="000000"/>
                <w:position w:val="0"/>
                <w:szCs w:val="24"/>
                <w:lang w:eastAsia="en-US"/>
              </w:rPr>
              <w:t>.532702</w:t>
            </w:r>
          </w:p>
        </w:tc>
        <w:tc>
          <w:tcPr>
            <w:tcW w:w="1417" w:type="dxa"/>
            <w:vAlign w:val="bottom"/>
            <w:hideMark/>
          </w:tcPr>
          <w:p w:rsidR="009A7C9A" w:rsidRPr="009A7C9A" w:rsidRDefault="009A7C9A" w:rsidP="006A1E28">
            <w:pPr>
              <w:suppressAutoHyphens w:val="0"/>
              <w:autoSpaceDE w:val="0"/>
              <w:autoSpaceDN w:val="0"/>
              <w:adjustRightInd w:val="0"/>
              <w:spacing w:line="240" w:lineRule="auto"/>
              <w:ind w:leftChars="0" w:left="0" w:right="10" w:firstLineChars="0" w:firstLine="0"/>
              <w:jc w:val="both"/>
              <w:textDirection w:val="lrTb"/>
              <w:textAlignment w:val="auto"/>
              <w:outlineLvl w:val="9"/>
              <w:rPr>
                <w:rFonts w:eastAsia="Calibri"/>
                <w:color w:val="000000"/>
                <w:position w:val="0"/>
                <w:szCs w:val="24"/>
                <w:lang w:val="en-GB" w:eastAsia="en-US"/>
              </w:rPr>
            </w:pPr>
            <w:r w:rsidRPr="009A7C9A">
              <w:rPr>
                <w:rFonts w:eastAsia="Calibri"/>
                <w:color w:val="000000"/>
                <w:position w:val="0"/>
                <w:szCs w:val="24"/>
                <w:lang w:eastAsia="en-US"/>
              </w:rPr>
              <w:t>-</w:t>
            </w:r>
            <w:r w:rsidR="006A1E28">
              <w:rPr>
                <w:rFonts w:eastAsia="Calibri"/>
                <w:color w:val="000000"/>
                <w:position w:val="0"/>
                <w:szCs w:val="24"/>
                <w:lang w:eastAsia="en-US"/>
              </w:rPr>
              <w:t>1</w:t>
            </w:r>
            <w:r w:rsidRPr="009A7C9A">
              <w:rPr>
                <w:rFonts w:eastAsia="Calibri"/>
                <w:color w:val="000000"/>
                <w:position w:val="0"/>
                <w:szCs w:val="24"/>
                <w:lang w:eastAsia="en-US"/>
              </w:rPr>
              <w:t>.475531</w:t>
            </w:r>
          </w:p>
        </w:tc>
        <w:tc>
          <w:tcPr>
            <w:tcW w:w="1133" w:type="dxa"/>
            <w:vAlign w:val="bottom"/>
            <w:hideMark/>
          </w:tcPr>
          <w:p w:rsidR="009A7C9A" w:rsidRPr="009A7C9A" w:rsidRDefault="006A1E28" w:rsidP="006A1E28">
            <w:pPr>
              <w:suppressAutoHyphens w:val="0"/>
              <w:autoSpaceDE w:val="0"/>
              <w:autoSpaceDN w:val="0"/>
              <w:adjustRightInd w:val="0"/>
              <w:spacing w:line="240" w:lineRule="auto"/>
              <w:ind w:leftChars="0" w:left="0" w:right="10" w:firstLineChars="0" w:firstLine="0"/>
              <w:jc w:val="both"/>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9A7C9A" w:rsidRPr="009A7C9A">
              <w:rPr>
                <w:rFonts w:eastAsia="Calibri"/>
                <w:color w:val="000000"/>
                <w:position w:val="0"/>
                <w:szCs w:val="24"/>
                <w:lang w:eastAsia="en-US"/>
              </w:rPr>
              <w:t>.1317</w:t>
            </w:r>
          </w:p>
        </w:tc>
      </w:tr>
      <w:tr w:rsidR="00B3722D" w:rsidRPr="009A7C9A" w:rsidTr="00B3722D">
        <w:trPr>
          <w:trHeight w:val="195"/>
          <w:jc w:val="right"/>
        </w:trPr>
        <w:tc>
          <w:tcPr>
            <w:tcW w:w="3119" w:type="dxa"/>
            <w:hideMark/>
          </w:tcPr>
          <w:p w:rsidR="00B3722D" w:rsidRPr="009A7C9A" w:rsidRDefault="00B3722D" w:rsidP="006A1E28">
            <w:pPr>
              <w:widowControl w:val="0"/>
              <w:suppressAutoHyphens w:val="0"/>
              <w:autoSpaceDE w:val="0"/>
              <w:autoSpaceDN w:val="0"/>
              <w:spacing w:line="240" w:lineRule="auto"/>
              <w:ind w:leftChars="0" w:left="0" w:right="810" w:firstLineChars="0" w:firstLine="0"/>
              <w:jc w:val="both"/>
              <w:textDirection w:val="lrTb"/>
              <w:textAlignment w:val="auto"/>
              <w:outlineLvl w:val="9"/>
              <w:rPr>
                <w:position w:val="0"/>
                <w:szCs w:val="24"/>
                <w:lang w:eastAsia="en-US"/>
              </w:rPr>
            </w:pPr>
            <w:r w:rsidRPr="00B3722D">
              <w:rPr>
                <w:position w:val="0"/>
                <w:sz w:val="20"/>
                <w:szCs w:val="20"/>
                <w:lang w:eastAsia="en-US"/>
              </w:rPr>
              <w:t xml:space="preserve">              </w:t>
            </w:r>
            <w:r w:rsidRPr="009A7C9A">
              <w:rPr>
                <w:position w:val="0"/>
                <w:sz w:val="22"/>
                <w:lang w:eastAsia="en-US"/>
              </w:rPr>
              <w:t>D</w:t>
            </w:r>
            <w:r w:rsidRPr="00B3722D">
              <w:rPr>
                <w:position w:val="0"/>
                <w:sz w:val="22"/>
                <w:lang w:eastAsia="en-US"/>
              </w:rPr>
              <w:t xml:space="preserve">ewan </w:t>
            </w:r>
            <w:r w:rsidRPr="009A7C9A">
              <w:rPr>
                <w:position w:val="0"/>
                <w:sz w:val="22"/>
                <w:lang w:eastAsia="en-US"/>
              </w:rPr>
              <w:t>K</w:t>
            </w:r>
            <w:r w:rsidRPr="00B3722D">
              <w:rPr>
                <w:position w:val="0"/>
                <w:sz w:val="22"/>
                <w:lang w:eastAsia="en-US"/>
              </w:rPr>
              <w:t>omisaris</w:t>
            </w:r>
          </w:p>
        </w:tc>
        <w:tc>
          <w:tcPr>
            <w:tcW w:w="1417" w:type="dxa"/>
            <w:vAlign w:val="bottom"/>
            <w:hideMark/>
          </w:tcPr>
          <w:p w:rsidR="00B3722D" w:rsidRPr="009A7C9A" w:rsidRDefault="006A1E28" w:rsidP="006A1E28">
            <w:pPr>
              <w:suppressAutoHyphens w:val="0"/>
              <w:autoSpaceDE w:val="0"/>
              <w:autoSpaceDN w:val="0"/>
              <w:adjustRightInd w:val="0"/>
              <w:spacing w:line="240" w:lineRule="auto"/>
              <w:ind w:leftChars="0" w:left="0" w:right="10" w:firstLineChars="0" w:firstLine="0"/>
              <w:jc w:val="both"/>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B3722D" w:rsidRPr="009A7C9A">
              <w:rPr>
                <w:rFonts w:eastAsia="Calibri"/>
                <w:color w:val="000000"/>
                <w:position w:val="0"/>
                <w:szCs w:val="24"/>
                <w:lang w:eastAsia="en-US"/>
              </w:rPr>
              <w:t>.181892</w:t>
            </w:r>
          </w:p>
        </w:tc>
        <w:tc>
          <w:tcPr>
            <w:tcW w:w="1418" w:type="dxa"/>
            <w:vAlign w:val="bottom"/>
            <w:hideMark/>
          </w:tcPr>
          <w:p w:rsidR="00B3722D" w:rsidRPr="009A7C9A" w:rsidRDefault="006A1E28" w:rsidP="006A1E28">
            <w:pPr>
              <w:suppressAutoHyphens w:val="0"/>
              <w:autoSpaceDE w:val="0"/>
              <w:autoSpaceDN w:val="0"/>
              <w:adjustRightInd w:val="0"/>
              <w:spacing w:line="240" w:lineRule="auto"/>
              <w:ind w:leftChars="0" w:left="0" w:right="10" w:firstLineChars="0" w:firstLine="0"/>
              <w:jc w:val="both"/>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B3722D" w:rsidRPr="009A7C9A">
              <w:rPr>
                <w:rFonts w:eastAsia="Calibri"/>
                <w:color w:val="000000"/>
                <w:position w:val="0"/>
                <w:szCs w:val="24"/>
                <w:lang w:eastAsia="en-US"/>
              </w:rPr>
              <w:t>083400</w:t>
            </w:r>
          </w:p>
        </w:tc>
        <w:tc>
          <w:tcPr>
            <w:tcW w:w="1417" w:type="dxa"/>
            <w:vAlign w:val="bottom"/>
            <w:hideMark/>
          </w:tcPr>
          <w:p w:rsidR="00B3722D" w:rsidRPr="009A7C9A" w:rsidRDefault="006A1E28" w:rsidP="006A1E28">
            <w:pPr>
              <w:suppressAutoHyphens w:val="0"/>
              <w:autoSpaceDE w:val="0"/>
              <w:autoSpaceDN w:val="0"/>
              <w:adjustRightInd w:val="0"/>
              <w:spacing w:line="240" w:lineRule="auto"/>
              <w:ind w:leftChars="0" w:left="0" w:right="10" w:firstLineChars="0" w:firstLine="0"/>
              <w:jc w:val="both"/>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2</w:t>
            </w:r>
            <w:r w:rsidR="00B3722D" w:rsidRPr="009A7C9A">
              <w:rPr>
                <w:rFonts w:eastAsia="Calibri"/>
                <w:color w:val="000000"/>
                <w:position w:val="0"/>
                <w:szCs w:val="24"/>
                <w:lang w:eastAsia="en-US"/>
              </w:rPr>
              <w:t>.180949</w:t>
            </w:r>
          </w:p>
        </w:tc>
        <w:tc>
          <w:tcPr>
            <w:tcW w:w="1133" w:type="dxa"/>
            <w:vAlign w:val="bottom"/>
            <w:hideMark/>
          </w:tcPr>
          <w:p w:rsidR="00B3722D" w:rsidRPr="009A7C9A" w:rsidRDefault="006A1E28" w:rsidP="006A1E28">
            <w:pPr>
              <w:suppressAutoHyphens w:val="0"/>
              <w:autoSpaceDE w:val="0"/>
              <w:autoSpaceDN w:val="0"/>
              <w:adjustRightInd w:val="0"/>
              <w:spacing w:line="240" w:lineRule="auto"/>
              <w:ind w:leftChars="0" w:left="0" w:right="10" w:firstLineChars="0" w:firstLine="0"/>
              <w:jc w:val="both"/>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B3722D" w:rsidRPr="009A7C9A">
              <w:rPr>
                <w:rFonts w:eastAsia="Calibri"/>
                <w:color w:val="000000"/>
                <w:position w:val="0"/>
                <w:szCs w:val="24"/>
                <w:lang w:eastAsia="en-US"/>
              </w:rPr>
              <w:t>.1610</w:t>
            </w:r>
          </w:p>
        </w:tc>
      </w:tr>
      <w:tr w:rsidR="00B3722D" w:rsidRPr="009A7C9A" w:rsidTr="00B3722D">
        <w:trPr>
          <w:trHeight w:val="195"/>
          <w:jc w:val="right"/>
        </w:trPr>
        <w:tc>
          <w:tcPr>
            <w:tcW w:w="3119" w:type="dxa"/>
            <w:hideMark/>
          </w:tcPr>
          <w:p w:rsidR="00B3722D" w:rsidRPr="009A7C9A" w:rsidRDefault="00B3722D" w:rsidP="006A1E28">
            <w:pPr>
              <w:widowControl w:val="0"/>
              <w:suppressAutoHyphens w:val="0"/>
              <w:autoSpaceDE w:val="0"/>
              <w:autoSpaceDN w:val="0"/>
              <w:spacing w:line="240" w:lineRule="auto"/>
              <w:ind w:leftChars="0" w:left="0" w:right="254" w:firstLineChars="0" w:firstLine="0"/>
              <w:jc w:val="both"/>
              <w:textDirection w:val="lrTb"/>
              <w:textAlignment w:val="auto"/>
              <w:outlineLvl w:val="9"/>
              <w:rPr>
                <w:position w:val="0"/>
                <w:sz w:val="22"/>
                <w:lang w:eastAsia="en-US"/>
              </w:rPr>
            </w:pPr>
            <w:r w:rsidRPr="009A7C9A">
              <w:rPr>
                <w:position w:val="0"/>
                <w:sz w:val="22"/>
                <w:lang w:eastAsia="en-US"/>
              </w:rPr>
              <w:t xml:space="preserve">     Dewan Direksi</w:t>
            </w:r>
          </w:p>
        </w:tc>
        <w:tc>
          <w:tcPr>
            <w:tcW w:w="1417" w:type="dxa"/>
            <w:vAlign w:val="bottom"/>
            <w:hideMark/>
          </w:tcPr>
          <w:p w:rsidR="00B3722D" w:rsidRPr="009A7C9A" w:rsidRDefault="006A1E28" w:rsidP="006A1E28">
            <w:pPr>
              <w:suppressAutoHyphens w:val="0"/>
              <w:autoSpaceDE w:val="0"/>
              <w:autoSpaceDN w:val="0"/>
              <w:adjustRightInd w:val="0"/>
              <w:spacing w:line="240" w:lineRule="auto"/>
              <w:ind w:leftChars="0" w:left="0" w:right="10" w:firstLineChars="0" w:firstLine="0"/>
              <w:jc w:val="both"/>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B3722D" w:rsidRPr="009A7C9A">
              <w:rPr>
                <w:rFonts w:eastAsia="Calibri"/>
                <w:color w:val="000000"/>
                <w:position w:val="0"/>
                <w:szCs w:val="24"/>
                <w:lang w:eastAsia="en-US"/>
              </w:rPr>
              <w:t>.424700</w:t>
            </w:r>
          </w:p>
        </w:tc>
        <w:tc>
          <w:tcPr>
            <w:tcW w:w="1418" w:type="dxa"/>
            <w:vAlign w:val="bottom"/>
            <w:hideMark/>
          </w:tcPr>
          <w:p w:rsidR="00B3722D" w:rsidRPr="009A7C9A" w:rsidRDefault="006A1E28" w:rsidP="006A1E28">
            <w:pPr>
              <w:suppressAutoHyphens w:val="0"/>
              <w:autoSpaceDE w:val="0"/>
              <w:autoSpaceDN w:val="0"/>
              <w:adjustRightInd w:val="0"/>
              <w:spacing w:line="240" w:lineRule="auto"/>
              <w:ind w:leftChars="0" w:left="0" w:right="10" w:firstLineChars="0" w:firstLine="0"/>
              <w:jc w:val="both"/>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B3722D" w:rsidRPr="009A7C9A">
              <w:rPr>
                <w:rFonts w:eastAsia="Calibri"/>
                <w:color w:val="000000"/>
                <w:position w:val="0"/>
                <w:szCs w:val="24"/>
                <w:lang w:eastAsia="en-US"/>
              </w:rPr>
              <w:t>.183410</w:t>
            </w:r>
          </w:p>
        </w:tc>
        <w:tc>
          <w:tcPr>
            <w:tcW w:w="1417" w:type="dxa"/>
            <w:vAlign w:val="bottom"/>
            <w:hideMark/>
          </w:tcPr>
          <w:p w:rsidR="00B3722D" w:rsidRPr="009A7C9A" w:rsidRDefault="006A1E28" w:rsidP="006A1E28">
            <w:pPr>
              <w:suppressAutoHyphens w:val="0"/>
              <w:autoSpaceDE w:val="0"/>
              <w:autoSpaceDN w:val="0"/>
              <w:adjustRightInd w:val="0"/>
              <w:spacing w:line="240" w:lineRule="auto"/>
              <w:ind w:leftChars="0" w:left="0" w:right="10" w:firstLineChars="0" w:firstLine="0"/>
              <w:jc w:val="both"/>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2</w:t>
            </w:r>
            <w:r w:rsidR="00B3722D" w:rsidRPr="009A7C9A">
              <w:rPr>
                <w:rFonts w:eastAsia="Calibri"/>
                <w:color w:val="000000"/>
                <w:position w:val="0"/>
                <w:szCs w:val="24"/>
                <w:lang w:eastAsia="en-US"/>
              </w:rPr>
              <w:t>.315574</w:t>
            </w:r>
          </w:p>
        </w:tc>
        <w:tc>
          <w:tcPr>
            <w:tcW w:w="1133" w:type="dxa"/>
            <w:vAlign w:val="bottom"/>
            <w:hideMark/>
          </w:tcPr>
          <w:p w:rsidR="00B3722D" w:rsidRPr="009A7C9A" w:rsidRDefault="006A1E28" w:rsidP="006A1E28">
            <w:pPr>
              <w:suppressAutoHyphens w:val="0"/>
              <w:autoSpaceDE w:val="0"/>
              <w:autoSpaceDN w:val="0"/>
              <w:adjustRightInd w:val="0"/>
              <w:spacing w:line="240" w:lineRule="auto"/>
              <w:ind w:leftChars="0" w:left="0" w:right="10" w:firstLineChars="0" w:firstLine="0"/>
              <w:jc w:val="both"/>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B3722D" w:rsidRPr="009A7C9A">
              <w:rPr>
                <w:rFonts w:eastAsia="Calibri"/>
                <w:color w:val="000000"/>
                <w:position w:val="0"/>
                <w:szCs w:val="24"/>
                <w:lang w:eastAsia="en-US"/>
              </w:rPr>
              <w:t>.0466</w:t>
            </w:r>
          </w:p>
        </w:tc>
      </w:tr>
      <w:tr w:rsidR="00B3722D" w:rsidRPr="009A7C9A" w:rsidTr="00B3722D">
        <w:trPr>
          <w:trHeight w:val="195"/>
          <w:jc w:val="right"/>
        </w:trPr>
        <w:tc>
          <w:tcPr>
            <w:tcW w:w="3119" w:type="dxa"/>
            <w:hideMark/>
          </w:tcPr>
          <w:p w:rsidR="00B3722D" w:rsidRPr="009A7C9A" w:rsidRDefault="00B3722D" w:rsidP="006A1E28">
            <w:pPr>
              <w:widowControl w:val="0"/>
              <w:suppressAutoHyphens w:val="0"/>
              <w:autoSpaceDE w:val="0"/>
              <w:autoSpaceDN w:val="0"/>
              <w:spacing w:line="240" w:lineRule="auto"/>
              <w:ind w:leftChars="0" w:left="0" w:right="190" w:firstLineChars="0" w:firstLine="0"/>
              <w:jc w:val="both"/>
              <w:textDirection w:val="lrTb"/>
              <w:textAlignment w:val="auto"/>
              <w:outlineLvl w:val="9"/>
              <w:rPr>
                <w:position w:val="0"/>
                <w:sz w:val="22"/>
                <w:lang w:eastAsia="en-US"/>
              </w:rPr>
            </w:pPr>
            <w:r w:rsidRPr="009A7C9A">
              <w:rPr>
                <w:position w:val="0"/>
                <w:sz w:val="22"/>
                <w:lang w:eastAsia="en-US"/>
              </w:rPr>
              <w:t xml:space="preserve">    Komite Audit</w:t>
            </w:r>
          </w:p>
        </w:tc>
        <w:tc>
          <w:tcPr>
            <w:tcW w:w="1417" w:type="dxa"/>
            <w:vAlign w:val="bottom"/>
            <w:hideMark/>
          </w:tcPr>
          <w:p w:rsidR="00B3722D" w:rsidRPr="009A7C9A" w:rsidRDefault="006A1E28" w:rsidP="006A1E28">
            <w:pPr>
              <w:suppressAutoHyphens w:val="0"/>
              <w:autoSpaceDE w:val="0"/>
              <w:autoSpaceDN w:val="0"/>
              <w:adjustRightInd w:val="0"/>
              <w:spacing w:line="240" w:lineRule="auto"/>
              <w:ind w:leftChars="0" w:left="0" w:right="10" w:firstLineChars="0" w:firstLine="0"/>
              <w:jc w:val="both"/>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B3722D" w:rsidRPr="009A7C9A">
              <w:rPr>
                <w:rFonts w:eastAsia="Calibri"/>
                <w:color w:val="000000"/>
                <w:position w:val="0"/>
                <w:szCs w:val="24"/>
                <w:lang w:eastAsia="en-US"/>
              </w:rPr>
              <w:t>.003702</w:t>
            </w:r>
          </w:p>
        </w:tc>
        <w:tc>
          <w:tcPr>
            <w:tcW w:w="1418" w:type="dxa"/>
            <w:vAlign w:val="bottom"/>
            <w:hideMark/>
          </w:tcPr>
          <w:p w:rsidR="00B3722D" w:rsidRPr="009A7C9A" w:rsidRDefault="006A1E28" w:rsidP="006A1E28">
            <w:pPr>
              <w:suppressAutoHyphens w:val="0"/>
              <w:autoSpaceDE w:val="0"/>
              <w:autoSpaceDN w:val="0"/>
              <w:adjustRightInd w:val="0"/>
              <w:spacing w:line="240" w:lineRule="auto"/>
              <w:ind w:leftChars="0" w:left="0" w:right="10" w:firstLineChars="0" w:firstLine="0"/>
              <w:jc w:val="both"/>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B3722D" w:rsidRPr="009A7C9A">
              <w:rPr>
                <w:rFonts w:eastAsia="Calibri"/>
                <w:color w:val="000000"/>
                <w:position w:val="0"/>
                <w:szCs w:val="24"/>
                <w:lang w:eastAsia="en-US"/>
              </w:rPr>
              <w:t>.001500</w:t>
            </w:r>
          </w:p>
        </w:tc>
        <w:tc>
          <w:tcPr>
            <w:tcW w:w="1417" w:type="dxa"/>
            <w:vAlign w:val="bottom"/>
            <w:hideMark/>
          </w:tcPr>
          <w:p w:rsidR="00B3722D" w:rsidRPr="009A7C9A" w:rsidRDefault="006A1E28" w:rsidP="006A1E28">
            <w:pPr>
              <w:suppressAutoHyphens w:val="0"/>
              <w:autoSpaceDE w:val="0"/>
              <w:autoSpaceDN w:val="0"/>
              <w:adjustRightInd w:val="0"/>
              <w:spacing w:line="240" w:lineRule="auto"/>
              <w:ind w:leftChars="0" w:left="0" w:right="10" w:firstLineChars="0" w:firstLine="0"/>
              <w:jc w:val="both"/>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2</w:t>
            </w:r>
            <w:r w:rsidR="00B3722D" w:rsidRPr="009A7C9A">
              <w:rPr>
                <w:rFonts w:eastAsia="Calibri"/>
                <w:color w:val="000000"/>
                <w:position w:val="0"/>
                <w:szCs w:val="24"/>
                <w:lang w:eastAsia="en-US"/>
              </w:rPr>
              <w:t>.468821</w:t>
            </w:r>
          </w:p>
        </w:tc>
        <w:tc>
          <w:tcPr>
            <w:tcW w:w="1133" w:type="dxa"/>
            <w:vAlign w:val="bottom"/>
            <w:hideMark/>
          </w:tcPr>
          <w:p w:rsidR="00B3722D" w:rsidRPr="009A7C9A" w:rsidRDefault="006A1E28" w:rsidP="006A1E28">
            <w:pPr>
              <w:suppressAutoHyphens w:val="0"/>
              <w:autoSpaceDE w:val="0"/>
              <w:autoSpaceDN w:val="0"/>
              <w:adjustRightInd w:val="0"/>
              <w:spacing w:line="240" w:lineRule="auto"/>
              <w:ind w:leftChars="0" w:left="0" w:right="10" w:firstLineChars="0" w:firstLine="0"/>
              <w:jc w:val="both"/>
              <w:textDirection w:val="lrTb"/>
              <w:textAlignment w:val="auto"/>
              <w:outlineLvl w:val="9"/>
              <w:rPr>
                <w:rFonts w:eastAsia="Calibri"/>
                <w:color w:val="000000"/>
                <w:position w:val="0"/>
                <w:szCs w:val="24"/>
                <w:lang w:val="en-GB" w:eastAsia="en-US"/>
              </w:rPr>
            </w:pPr>
            <w:r>
              <w:rPr>
                <w:rFonts w:eastAsia="Calibri"/>
                <w:color w:val="000000"/>
                <w:position w:val="0"/>
                <w:szCs w:val="24"/>
                <w:lang w:eastAsia="en-US"/>
              </w:rPr>
              <w:t>0</w:t>
            </w:r>
            <w:r w:rsidR="00B3722D" w:rsidRPr="009A7C9A">
              <w:rPr>
                <w:rFonts w:eastAsia="Calibri"/>
                <w:color w:val="000000"/>
                <w:position w:val="0"/>
                <w:szCs w:val="24"/>
                <w:lang w:eastAsia="en-US"/>
              </w:rPr>
              <w:t>.1323</w:t>
            </w:r>
          </w:p>
        </w:tc>
      </w:tr>
      <w:tr w:rsidR="00B3722D" w:rsidRPr="009A7C9A" w:rsidTr="00B3722D">
        <w:trPr>
          <w:trHeight w:hRule="exact" w:val="79"/>
          <w:jc w:val="right"/>
        </w:trPr>
        <w:tc>
          <w:tcPr>
            <w:tcW w:w="3119" w:type="dxa"/>
            <w:tcBorders>
              <w:top w:val="nil"/>
              <w:left w:val="nil"/>
              <w:bottom w:val="double" w:sz="6" w:space="0" w:color="auto"/>
              <w:right w:val="nil"/>
            </w:tcBorders>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eastAsia="en-US"/>
              </w:rPr>
            </w:pPr>
            <w:r w:rsidRPr="009A7C9A">
              <w:rPr>
                <w:rFonts w:eastAsia="Calibri"/>
                <w:color w:val="000000"/>
                <w:position w:val="0"/>
                <w:szCs w:val="24"/>
                <w:lang w:eastAsia="en-US"/>
              </w:rPr>
              <w:t>S</w:t>
            </w:r>
          </w:p>
        </w:tc>
        <w:tc>
          <w:tcPr>
            <w:tcW w:w="1417" w:type="dxa"/>
            <w:tcBorders>
              <w:top w:val="nil"/>
              <w:left w:val="nil"/>
              <w:bottom w:val="double" w:sz="6" w:space="0" w:color="auto"/>
              <w:right w:val="nil"/>
            </w:tcBorders>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418" w:type="dxa"/>
            <w:tcBorders>
              <w:top w:val="nil"/>
              <w:left w:val="nil"/>
              <w:bottom w:val="double" w:sz="6" w:space="0" w:color="auto"/>
              <w:right w:val="nil"/>
            </w:tcBorders>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417" w:type="dxa"/>
            <w:tcBorders>
              <w:top w:val="nil"/>
              <w:left w:val="nil"/>
              <w:bottom w:val="double" w:sz="6" w:space="0" w:color="auto"/>
              <w:right w:val="nil"/>
            </w:tcBorders>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133" w:type="dxa"/>
            <w:tcBorders>
              <w:top w:val="nil"/>
              <w:left w:val="nil"/>
              <w:bottom w:val="double" w:sz="6" w:space="0" w:color="auto"/>
              <w:right w:val="nil"/>
            </w:tcBorders>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r>
      <w:tr w:rsidR="00B3722D" w:rsidRPr="009A7C9A" w:rsidTr="00B3722D">
        <w:trPr>
          <w:trHeight w:hRule="exact" w:val="118"/>
          <w:jc w:val="right"/>
        </w:trPr>
        <w:tc>
          <w:tcPr>
            <w:tcW w:w="3119" w:type="dxa"/>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417" w:type="dxa"/>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418" w:type="dxa"/>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417" w:type="dxa"/>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133" w:type="dxa"/>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r>
      <w:tr w:rsidR="00B3722D" w:rsidRPr="009A7C9A" w:rsidTr="00B3722D">
        <w:trPr>
          <w:trHeight w:hRule="exact" w:val="79"/>
          <w:jc w:val="right"/>
        </w:trPr>
        <w:tc>
          <w:tcPr>
            <w:tcW w:w="3119" w:type="dxa"/>
            <w:tcBorders>
              <w:top w:val="nil"/>
              <w:left w:val="nil"/>
              <w:bottom w:val="double" w:sz="6" w:space="0" w:color="auto"/>
              <w:right w:val="nil"/>
            </w:tcBorders>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417" w:type="dxa"/>
            <w:tcBorders>
              <w:top w:val="nil"/>
              <w:left w:val="nil"/>
              <w:bottom w:val="double" w:sz="6" w:space="0" w:color="auto"/>
              <w:right w:val="nil"/>
            </w:tcBorders>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418" w:type="dxa"/>
            <w:tcBorders>
              <w:top w:val="nil"/>
              <w:left w:val="nil"/>
              <w:bottom w:val="double" w:sz="6" w:space="0" w:color="auto"/>
              <w:right w:val="nil"/>
            </w:tcBorders>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417" w:type="dxa"/>
            <w:tcBorders>
              <w:top w:val="nil"/>
              <w:left w:val="nil"/>
              <w:bottom w:val="double" w:sz="6" w:space="0" w:color="auto"/>
              <w:right w:val="nil"/>
            </w:tcBorders>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c>
          <w:tcPr>
            <w:tcW w:w="1133" w:type="dxa"/>
            <w:tcBorders>
              <w:top w:val="nil"/>
              <w:left w:val="nil"/>
              <w:bottom w:val="double" w:sz="6" w:space="0" w:color="auto"/>
              <w:right w:val="nil"/>
            </w:tcBorders>
            <w:vAlign w:val="bottom"/>
          </w:tcPr>
          <w:p w:rsidR="009A7C9A" w:rsidRPr="009A7C9A" w:rsidRDefault="009A7C9A" w:rsidP="006A1E28">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color w:val="000000"/>
                <w:position w:val="0"/>
                <w:szCs w:val="24"/>
                <w:lang w:val="en-GB" w:eastAsia="en-US"/>
              </w:rPr>
            </w:pPr>
          </w:p>
        </w:tc>
      </w:tr>
    </w:tbl>
    <w:p w:rsidR="009A7C9A" w:rsidRPr="009A7C9A" w:rsidRDefault="009A7C9A" w:rsidP="00E926C4">
      <w:pPr>
        <w:widowControl w:val="0"/>
        <w:suppressAutoHyphens w:val="0"/>
        <w:autoSpaceDE w:val="0"/>
        <w:autoSpaceDN w:val="0"/>
        <w:spacing w:before="136"/>
        <w:ind w:leftChars="0" w:left="0" w:right="-1" w:firstLineChars="0" w:firstLine="0"/>
        <w:jc w:val="both"/>
        <w:textDirection w:val="lrTb"/>
        <w:textAlignment w:val="auto"/>
        <w:outlineLvl w:val="9"/>
        <w:rPr>
          <w:position w:val="0"/>
          <w:szCs w:val="24"/>
          <w:lang w:eastAsia="en-US"/>
        </w:rPr>
      </w:pPr>
      <w:r w:rsidRPr="009A7C9A">
        <w:rPr>
          <w:b/>
          <w:bCs/>
          <w:position w:val="0"/>
          <w:szCs w:val="24"/>
          <w:lang w:eastAsia="en-US"/>
        </w:rPr>
        <w:tab/>
      </w:r>
      <w:r w:rsidRPr="009A7C9A">
        <w:rPr>
          <w:position w:val="0"/>
          <w:szCs w:val="24"/>
          <w:lang w:eastAsia="en-US"/>
        </w:rPr>
        <w:t>Berdasarkan Indeks 9, terlihat jelas bahwa efek samping dari pengujian pemeriksaan yaitu yaitu :</w:t>
      </w:r>
    </w:p>
    <w:p w:rsidR="009A7C9A" w:rsidRPr="009A7C9A" w:rsidRDefault="009A7C9A" w:rsidP="00954F4C">
      <w:pPr>
        <w:widowControl w:val="0"/>
        <w:numPr>
          <w:ilvl w:val="3"/>
          <w:numId w:val="22"/>
        </w:numPr>
        <w:suppressAutoHyphens w:val="0"/>
        <w:autoSpaceDE w:val="0"/>
        <w:autoSpaceDN w:val="0"/>
        <w:spacing w:before="136" w:after="200"/>
        <w:ind w:leftChars="0" w:left="1418" w:right="-1" w:firstLineChars="0"/>
        <w:jc w:val="both"/>
        <w:textDirection w:val="lrTb"/>
        <w:textAlignment w:val="auto"/>
        <w:outlineLvl w:val="9"/>
        <w:rPr>
          <w:position w:val="0"/>
          <w:szCs w:val="24"/>
          <w:lang w:eastAsia="en-US"/>
        </w:rPr>
      </w:pPr>
      <w:r w:rsidRPr="009A7C9A">
        <w:rPr>
          <w:position w:val="0"/>
          <w:szCs w:val="24"/>
          <w:lang w:eastAsia="en-US"/>
        </w:rPr>
        <w:t xml:space="preserve">Kelompok hakim terkemuka tidak berpengaruh pada pameran moneter (ROA) bank bisnis syariah. </w:t>
      </w:r>
      <w:r w:rsidR="00954F4C">
        <w:rPr>
          <w:position w:val="0"/>
          <w:szCs w:val="24"/>
          <w:lang w:eastAsia="en-US"/>
        </w:rPr>
        <w:t>Perihal</w:t>
      </w:r>
      <w:r w:rsidRPr="009A7C9A">
        <w:rPr>
          <w:position w:val="0"/>
          <w:szCs w:val="24"/>
          <w:lang w:eastAsia="en-US"/>
        </w:rPr>
        <w:t xml:space="preserve"> diketahui </w:t>
      </w:r>
      <w:r w:rsidR="00954F4C">
        <w:rPr>
          <w:position w:val="0"/>
          <w:szCs w:val="24"/>
          <w:lang w:eastAsia="en-US"/>
        </w:rPr>
        <w:t>sejak anggaran</w:t>
      </w:r>
      <w:r w:rsidRPr="009A7C9A">
        <w:rPr>
          <w:position w:val="0"/>
          <w:szCs w:val="24"/>
          <w:lang w:eastAsia="en-US"/>
        </w:rPr>
        <w:t xml:space="preserve"> kemungkinan 0,1610 yang</w:t>
      </w:r>
      <w:r w:rsidR="00954F4C">
        <w:rPr>
          <w:position w:val="0"/>
          <w:szCs w:val="24"/>
          <w:lang w:eastAsia="en-US"/>
        </w:rPr>
        <w:t xml:space="preserve"> bertambah</w:t>
      </w:r>
      <w:r w:rsidRPr="009A7C9A">
        <w:rPr>
          <w:position w:val="0"/>
          <w:szCs w:val="24"/>
          <w:lang w:eastAsia="en-US"/>
        </w:rPr>
        <w:t xml:space="preserve"> penting </w:t>
      </w:r>
      <w:r w:rsidR="00954F4C">
        <w:rPr>
          <w:position w:val="0"/>
          <w:szCs w:val="24"/>
          <w:lang w:eastAsia="en-US"/>
        </w:rPr>
        <w:t xml:space="preserve">mulai </w:t>
      </w:r>
      <w:r w:rsidRPr="009A7C9A">
        <w:rPr>
          <w:position w:val="0"/>
          <w:szCs w:val="24"/>
          <w:lang w:eastAsia="en-US"/>
        </w:rPr>
        <w:t>0,05.</w:t>
      </w:r>
    </w:p>
    <w:p w:rsidR="009A7C9A" w:rsidRPr="009A7C9A" w:rsidRDefault="009A7C9A" w:rsidP="006A1E28">
      <w:pPr>
        <w:widowControl w:val="0"/>
        <w:numPr>
          <w:ilvl w:val="3"/>
          <w:numId w:val="22"/>
        </w:numPr>
        <w:suppressAutoHyphens w:val="0"/>
        <w:autoSpaceDE w:val="0"/>
        <w:autoSpaceDN w:val="0"/>
        <w:spacing w:before="136" w:after="200"/>
        <w:ind w:leftChars="0" w:left="1418" w:right="-1" w:firstLineChars="0"/>
        <w:jc w:val="both"/>
        <w:textDirection w:val="lrTb"/>
        <w:textAlignment w:val="auto"/>
        <w:outlineLvl w:val="9"/>
        <w:rPr>
          <w:position w:val="0"/>
          <w:szCs w:val="24"/>
          <w:lang w:eastAsia="en-US"/>
        </w:rPr>
      </w:pPr>
      <w:r w:rsidRPr="009A7C9A">
        <w:rPr>
          <w:position w:val="0"/>
          <w:szCs w:val="24"/>
          <w:lang w:eastAsia="en-US"/>
        </w:rPr>
        <w:t>Badan pengatur berdampak pada pameran moneter bank bisnis syariah, hal itu bisa dilihat dari nilai kemungkinan 0,0466 yang lebih kecil dari 0,05.</w:t>
      </w:r>
    </w:p>
    <w:p w:rsidR="009A7C9A" w:rsidRPr="009A7C9A" w:rsidRDefault="009A7C9A" w:rsidP="00E926C4">
      <w:pPr>
        <w:widowControl w:val="0"/>
        <w:numPr>
          <w:ilvl w:val="3"/>
          <w:numId w:val="22"/>
        </w:numPr>
        <w:suppressAutoHyphens w:val="0"/>
        <w:autoSpaceDE w:val="0"/>
        <w:autoSpaceDN w:val="0"/>
        <w:spacing w:before="136" w:after="200"/>
        <w:ind w:leftChars="0" w:left="1418" w:right="-1" w:firstLineChars="0"/>
        <w:jc w:val="both"/>
        <w:textDirection w:val="lrTb"/>
        <w:textAlignment w:val="auto"/>
        <w:outlineLvl w:val="9"/>
        <w:rPr>
          <w:position w:val="0"/>
          <w:szCs w:val="24"/>
          <w:lang w:eastAsia="en-US"/>
        </w:rPr>
      </w:pPr>
      <w:r w:rsidRPr="009A7C9A">
        <w:rPr>
          <w:position w:val="0"/>
          <w:szCs w:val="24"/>
          <w:lang w:eastAsia="en-US"/>
        </w:rPr>
        <w:t xml:space="preserve">Kelompok penasihat tinjauan tidak berpengaruh pada penyajian moneter bank bisnis syariah. Dimana kemungkinan harga diri yaitu 0,1323 yang </w:t>
      </w:r>
      <w:r w:rsidRPr="009A7C9A">
        <w:rPr>
          <w:position w:val="0"/>
          <w:szCs w:val="24"/>
          <w:lang w:eastAsia="en-US"/>
        </w:rPr>
        <w:lastRenderedPageBreak/>
        <w:t>lebih penting dari 0,05</w:t>
      </w:r>
      <w:r w:rsidRPr="009A7C9A">
        <w:rPr>
          <w:color w:val="000000"/>
          <w:position w:val="0"/>
          <w:szCs w:val="24"/>
          <w:lang w:eastAsia="en-US"/>
        </w:rPr>
        <w:t>.</w:t>
      </w:r>
    </w:p>
    <w:p w:rsidR="009A7C9A" w:rsidRPr="009A7C9A" w:rsidRDefault="009A7C9A" w:rsidP="00E926C4">
      <w:pPr>
        <w:widowControl w:val="0"/>
        <w:numPr>
          <w:ilvl w:val="1"/>
          <w:numId w:val="22"/>
        </w:numPr>
        <w:suppressAutoHyphens w:val="0"/>
        <w:autoSpaceDE w:val="0"/>
        <w:autoSpaceDN w:val="0"/>
        <w:spacing w:before="136" w:after="200"/>
        <w:ind w:leftChars="0" w:left="1843" w:right="-1" w:firstLineChars="0" w:hanging="425"/>
        <w:jc w:val="both"/>
        <w:textDirection w:val="lrTb"/>
        <w:textAlignment w:val="auto"/>
        <w:outlineLvl w:val="9"/>
        <w:rPr>
          <w:b/>
          <w:bCs/>
          <w:position w:val="0"/>
          <w:szCs w:val="24"/>
          <w:lang w:eastAsia="en-US"/>
        </w:rPr>
      </w:pPr>
      <w:r w:rsidRPr="009A7C9A">
        <w:rPr>
          <w:b/>
          <w:bCs/>
          <w:color w:val="000000"/>
          <w:position w:val="0"/>
          <w:szCs w:val="24"/>
          <w:lang w:eastAsia="en-US"/>
        </w:rPr>
        <w:t>Uji F (simultan)</w:t>
      </w:r>
    </w:p>
    <w:p w:rsidR="009A7C9A" w:rsidRPr="009A7C9A" w:rsidRDefault="009A7C9A" w:rsidP="006A1E28">
      <w:pPr>
        <w:widowControl w:val="0"/>
        <w:suppressAutoHyphens w:val="0"/>
        <w:autoSpaceDE w:val="0"/>
        <w:autoSpaceDN w:val="0"/>
        <w:ind w:leftChars="0" w:left="0" w:firstLineChars="0" w:firstLine="0"/>
        <w:jc w:val="center"/>
        <w:textDirection w:val="lrTb"/>
        <w:textAlignment w:val="auto"/>
        <w:outlineLvl w:val="9"/>
        <w:rPr>
          <w:b/>
          <w:bCs/>
          <w:position w:val="0"/>
          <w:szCs w:val="24"/>
          <w:lang w:eastAsia="en-US"/>
        </w:rPr>
      </w:pPr>
      <w:r w:rsidRPr="009A7C9A">
        <w:rPr>
          <w:b/>
          <w:bCs/>
          <w:position w:val="0"/>
          <w:szCs w:val="24"/>
          <w:lang w:eastAsia="en-US"/>
        </w:rPr>
        <w:t xml:space="preserve">Indeks 10 </w:t>
      </w:r>
      <w:r w:rsidRPr="009A7C9A">
        <w:rPr>
          <w:b/>
          <w:bCs/>
          <w:color w:val="000000"/>
          <w:position w:val="0"/>
          <w:szCs w:val="24"/>
          <w:lang w:eastAsia="en-US"/>
        </w:rPr>
        <w:t>Uji F (</w:t>
      </w:r>
      <w:r w:rsidR="006A1E28">
        <w:rPr>
          <w:b/>
          <w:bCs/>
          <w:color w:val="000000"/>
          <w:position w:val="0"/>
          <w:szCs w:val="24"/>
          <w:lang w:eastAsia="en-US"/>
        </w:rPr>
        <w:t>Simultan</w:t>
      </w:r>
      <w:r w:rsidRPr="009A7C9A">
        <w:rPr>
          <w:b/>
          <w:bCs/>
          <w:color w:val="000000"/>
          <w:position w:val="0"/>
          <w:szCs w:val="24"/>
          <w:lang w:eastAsia="en-US"/>
        </w:rPr>
        <w:t>)</w:t>
      </w:r>
    </w:p>
    <w:tbl>
      <w:tblPr>
        <w:tblW w:w="8504" w:type="dxa"/>
        <w:jc w:val="right"/>
        <w:tblInd w:w="-329" w:type="dxa"/>
        <w:tblLayout w:type="fixed"/>
        <w:tblCellMar>
          <w:left w:w="0" w:type="dxa"/>
          <w:right w:w="0" w:type="dxa"/>
        </w:tblCellMar>
        <w:tblLook w:val="01E0" w:firstRow="1" w:lastRow="1" w:firstColumn="1" w:lastColumn="1" w:noHBand="0" w:noVBand="0"/>
      </w:tblPr>
      <w:tblGrid>
        <w:gridCol w:w="3589"/>
        <w:gridCol w:w="1134"/>
        <w:gridCol w:w="2349"/>
        <w:gridCol w:w="1432"/>
      </w:tblGrid>
      <w:tr w:rsidR="009A7C9A" w:rsidRPr="009A7C9A" w:rsidTr="00B3722D">
        <w:trPr>
          <w:trHeight w:val="369"/>
          <w:jc w:val="right"/>
        </w:trPr>
        <w:tc>
          <w:tcPr>
            <w:tcW w:w="3589" w:type="dxa"/>
            <w:tcBorders>
              <w:top w:val="single" w:sz="6" w:space="0" w:color="000000"/>
              <w:left w:val="nil"/>
              <w:bottom w:val="nil"/>
              <w:right w:val="nil"/>
            </w:tcBorders>
            <w:hideMark/>
          </w:tcPr>
          <w:p w:rsidR="009A7C9A" w:rsidRPr="009A7C9A" w:rsidRDefault="009A7C9A" w:rsidP="006A1E28">
            <w:pPr>
              <w:widowControl w:val="0"/>
              <w:suppressAutoHyphens w:val="0"/>
              <w:autoSpaceDE w:val="0"/>
              <w:autoSpaceDN w:val="0"/>
              <w:spacing w:before="116"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R-squared</w:t>
            </w:r>
          </w:p>
        </w:tc>
        <w:tc>
          <w:tcPr>
            <w:tcW w:w="1134" w:type="dxa"/>
            <w:hideMark/>
          </w:tcPr>
          <w:p w:rsidR="009A7C9A" w:rsidRPr="009A7C9A" w:rsidRDefault="006A1E28" w:rsidP="006A1E28">
            <w:pPr>
              <w:widowControl w:val="0"/>
              <w:suppressAutoHyphens w:val="0"/>
              <w:autoSpaceDE w:val="0"/>
              <w:autoSpaceDN w:val="0"/>
              <w:spacing w:before="116" w:line="240" w:lineRule="auto"/>
              <w:ind w:leftChars="0" w:left="0" w:right="104" w:firstLineChars="0" w:firstLine="0"/>
              <w:jc w:val="both"/>
              <w:textDirection w:val="lrTb"/>
              <w:textAlignment w:val="auto"/>
              <w:outlineLvl w:val="9"/>
              <w:rPr>
                <w:position w:val="0"/>
                <w:szCs w:val="24"/>
                <w:lang w:eastAsia="en-US"/>
              </w:rPr>
            </w:pPr>
            <w:r>
              <w:rPr>
                <w:position w:val="0"/>
                <w:szCs w:val="24"/>
                <w:lang w:eastAsia="en-US"/>
              </w:rPr>
              <w:t>0</w:t>
            </w:r>
            <w:r w:rsidR="009A7C9A" w:rsidRPr="009A7C9A">
              <w:rPr>
                <w:position w:val="0"/>
                <w:szCs w:val="24"/>
                <w:lang w:eastAsia="en-US"/>
              </w:rPr>
              <w:t>.865750</w:t>
            </w:r>
          </w:p>
        </w:tc>
        <w:tc>
          <w:tcPr>
            <w:tcW w:w="2349" w:type="dxa"/>
            <w:hideMark/>
          </w:tcPr>
          <w:p w:rsidR="009A7C9A" w:rsidRPr="009A7C9A" w:rsidRDefault="009A7C9A" w:rsidP="006A1E28">
            <w:pPr>
              <w:widowControl w:val="0"/>
              <w:suppressAutoHyphens w:val="0"/>
              <w:autoSpaceDE w:val="0"/>
              <w:autoSpaceDN w:val="0"/>
              <w:spacing w:before="116"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Mean dependent var</w:t>
            </w:r>
          </w:p>
        </w:tc>
        <w:tc>
          <w:tcPr>
            <w:tcW w:w="1432" w:type="dxa"/>
            <w:hideMark/>
          </w:tcPr>
          <w:p w:rsidR="009A7C9A" w:rsidRPr="009A7C9A" w:rsidRDefault="009A7C9A" w:rsidP="006A1E28">
            <w:pPr>
              <w:widowControl w:val="0"/>
              <w:suppressAutoHyphens w:val="0"/>
              <w:autoSpaceDE w:val="0"/>
              <w:autoSpaceDN w:val="0"/>
              <w:spacing w:before="116" w:line="240" w:lineRule="auto"/>
              <w:ind w:leftChars="0" w:left="0" w:right="204" w:firstLineChars="0" w:firstLine="0"/>
              <w:jc w:val="both"/>
              <w:textDirection w:val="lrTb"/>
              <w:textAlignment w:val="auto"/>
              <w:outlineLvl w:val="9"/>
              <w:rPr>
                <w:position w:val="0"/>
                <w:szCs w:val="24"/>
                <w:lang w:eastAsia="en-US"/>
              </w:rPr>
            </w:pPr>
            <w:r w:rsidRPr="009A7C9A">
              <w:rPr>
                <w:position w:val="0"/>
                <w:szCs w:val="24"/>
                <w:lang w:eastAsia="en-US"/>
              </w:rPr>
              <w:t>-</w:t>
            </w:r>
            <w:r w:rsidR="006A1E28">
              <w:rPr>
                <w:position w:val="0"/>
                <w:szCs w:val="24"/>
                <w:lang w:eastAsia="en-US"/>
              </w:rPr>
              <w:t>0</w:t>
            </w:r>
            <w:r w:rsidRPr="009A7C9A">
              <w:rPr>
                <w:position w:val="0"/>
                <w:szCs w:val="24"/>
                <w:lang w:eastAsia="en-US"/>
              </w:rPr>
              <w:t>.106557</w:t>
            </w:r>
          </w:p>
        </w:tc>
      </w:tr>
      <w:tr w:rsidR="009A7C9A" w:rsidRPr="009A7C9A" w:rsidTr="00B3722D">
        <w:trPr>
          <w:trHeight w:val="243"/>
          <w:jc w:val="right"/>
        </w:trPr>
        <w:tc>
          <w:tcPr>
            <w:tcW w:w="3589"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Adjusted R-squared</w:t>
            </w:r>
          </w:p>
        </w:tc>
        <w:tc>
          <w:tcPr>
            <w:tcW w:w="1134" w:type="dxa"/>
            <w:hideMark/>
          </w:tcPr>
          <w:p w:rsidR="009A7C9A" w:rsidRPr="009A7C9A" w:rsidRDefault="006A1E28" w:rsidP="006A1E28">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Pr>
                <w:position w:val="0"/>
                <w:szCs w:val="24"/>
                <w:lang w:eastAsia="en-US"/>
              </w:rPr>
              <w:t>0</w:t>
            </w:r>
            <w:r w:rsidR="009A7C9A" w:rsidRPr="009A7C9A">
              <w:rPr>
                <w:position w:val="0"/>
                <w:szCs w:val="24"/>
                <w:lang w:eastAsia="en-US"/>
              </w:rPr>
              <w:t>.765756</w:t>
            </w:r>
          </w:p>
        </w:tc>
        <w:tc>
          <w:tcPr>
            <w:tcW w:w="2349"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S.D. dependent var</w:t>
            </w:r>
          </w:p>
        </w:tc>
        <w:tc>
          <w:tcPr>
            <w:tcW w:w="1432" w:type="dxa"/>
            <w:hideMark/>
          </w:tcPr>
          <w:p w:rsidR="009A7C9A" w:rsidRPr="009A7C9A" w:rsidRDefault="009A7C9A" w:rsidP="006A1E28">
            <w:pPr>
              <w:widowControl w:val="0"/>
              <w:suppressAutoHyphens w:val="0"/>
              <w:autoSpaceDE w:val="0"/>
              <w:autoSpaceDN w:val="0"/>
              <w:spacing w:line="240" w:lineRule="auto"/>
              <w:ind w:leftChars="0" w:left="0" w:right="204" w:firstLineChars="0" w:firstLine="0"/>
              <w:jc w:val="both"/>
              <w:textDirection w:val="lrTb"/>
              <w:textAlignment w:val="auto"/>
              <w:outlineLvl w:val="9"/>
              <w:rPr>
                <w:position w:val="0"/>
                <w:szCs w:val="24"/>
                <w:lang w:eastAsia="en-US"/>
              </w:rPr>
            </w:pPr>
            <w:r w:rsidRPr="009A7C9A">
              <w:rPr>
                <w:position w:val="0"/>
                <w:szCs w:val="24"/>
                <w:lang w:eastAsia="en-US"/>
              </w:rPr>
              <w:t>1.001657</w:t>
            </w:r>
          </w:p>
        </w:tc>
      </w:tr>
      <w:tr w:rsidR="009A7C9A" w:rsidRPr="009A7C9A" w:rsidTr="00B3722D">
        <w:trPr>
          <w:trHeight w:val="239"/>
          <w:jc w:val="right"/>
        </w:trPr>
        <w:tc>
          <w:tcPr>
            <w:tcW w:w="3589"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S.E. of regression</w:t>
            </w:r>
          </w:p>
        </w:tc>
        <w:tc>
          <w:tcPr>
            <w:tcW w:w="1134" w:type="dxa"/>
            <w:hideMark/>
          </w:tcPr>
          <w:p w:rsidR="009A7C9A" w:rsidRPr="009A7C9A" w:rsidRDefault="006A1E28" w:rsidP="006A1E28">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Pr>
                <w:position w:val="0"/>
                <w:szCs w:val="24"/>
                <w:lang w:eastAsia="en-US"/>
              </w:rPr>
              <w:t>0</w:t>
            </w:r>
            <w:r w:rsidR="009A7C9A" w:rsidRPr="009A7C9A">
              <w:rPr>
                <w:position w:val="0"/>
                <w:szCs w:val="24"/>
                <w:lang w:eastAsia="en-US"/>
              </w:rPr>
              <w:t>.534659</w:t>
            </w:r>
          </w:p>
        </w:tc>
        <w:tc>
          <w:tcPr>
            <w:tcW w:w="2349"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Akaike info criterion</w:t>
            </w:r>
          </w:p>
        </w:tc>
        <w:tc>
          <w:tcPr>
            <w:tcW w:w="1432" w:type="dxa"/>
            <w:hideMark/>
          </w:tcPr>
          <w:p w:rsidR="009A7C9A" w:rsidRPr="009A7C9A" w:rsidRDefault="009A7C9A" w:rsidP="006A1E28">
            <w:pPr>
              <w:widowControl w:val="0"/>
              <w:suppressAutoHyphens w:val="0"/>
              <w:autoSpaceDE w:val="0"/>
              <w:autoSpaceDN w:val="0"/>
              <w:spacing w:line="240" w:lineRule="auto"/>
              <w:ind w:leftChars="0" w:left="0" w:right="204" w:firstLineChars="0" w:firstLine="0"/>
              <w:jc w:val="both"/>
              <w:textDirection w:val="lrTb"/>
              <w:textAlignment w:val="auto"/>
              <w:outlineLvl w:val="9"/>
              <w:rPr>
                <w:position w:val="0"/>
                <w:szCs w:val="24"/>
                <w:lang w:eastAsia="en-US"/>
              </w:rPr>
            </w:pPr>
            <w:r w:rsidRPr="009A7C9A">
              <w:rPr>
                <w:position w:val="0"/>
                <w:szCs w:val="24"/>
                <w:lang w:eastAsia="en-US"/>
              </w:rPr>
              <w:t>1.086565</w:t>
            </w:r>
          </w:p>
        </w:tc>
      </w:tr>
      <w:tr w:rsidR="009A7C9A" w:rsidRPr="009A7C9A" w:rsidTr="00B3722D">
        <w:trPr>
          <w:trHeight w:val="239"/>
          <w:jc w:val="right"/>
        </w:trPr>
        <w:tc>
          <w:tcPr>
            <w:tcW w:w="3589"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Sum squared resid</w:t>
            </w:r>
          </w:p>
        </w:tc>
        <w:tc>
          <w:tcPr>
            <w:tcW w:w="1134" w:type="dxa"/>
            <w:hideMark/>
          </w:tcPr>
          <w:p w:rsidR="009A7C9A" w:rsidRPr="009A7C9A" w:rsidRDefault="009A7C9A" w:rsidP="006A1E28">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2.324424</w:t>
            </w:r>
          </w:p>
        </w:tc>
        <w:tc>
          <w:tcPr>
            <w:tcW w:w="2349"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Schwarz criterion</w:t>
            </w:r>
          </w:p>
        </w:tc>
        <w:tc>
          <w:tcPr>
            <w:tcW w:w="1432" w:type="dxa"/>
            <w:hideMark/>
          </w:tcPr>
          <w:p w:rsidR="009A7C9A" w:rsidRPr="009A7C9A" w:rsidRDefault="009A7C9A" w:rsidP="006A1E28">
            <w:pPr>
              <w:widowControl w:val="0"/>
              <w:suppressAutoHyphens w:val="0"/>
              <w:autoSpaceDE w:val="0"/>
              <w:autoSpaceDN w:val="0"/>
              <w:spacing w:line="240" w:lineRule="auto"/>
              <w:ind w:leftChars="0" w:left="0" w:right="204" w:firstLineChars="0" w:firstLine="0"/>
              <w:jc w:val="both"/>
              <w:textDirection w:val="lrTb"/>
              <w:textAlignment w:val="auto"/>
              <w:outlineLvl w:val="9"/>
              <w:rPr>
                <w:position w:val="0"/>
                <w:szCs w:val="24"/>
                <w:lang w:eastAsia="en-US"/>
              </w:rPr>
            </w:pPr>
            <w:r w:rsidRPr="009A7C9A">
              <w:rPr>
                <w:position w:val="0"/>
                <w:szCs w:val="24"/>
                <w:lang w:eastAsia="en-US"/>
              </w:rPr>
              <w:t>1467890</w:t>
            </w:r>
          </w:p>
        </w:tc>
      </w:tr>
      <w:tr w:rsidR="009A7C9A" w:rsidRPr="009A7C9A" w:rsidTr="00B3722D">
        <w:trPr>
          <w:trHeight w:val="239"/>
          <w:jc w:val="right"/>
        </w:trPr>
        <w:tc>
          <w:tcPr>
            <w:tcW w:w="3589"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Log likelihood</w:t>
            </w:r>
          </w:p>
        </w:tc>
        <w:tc>
          <w:tcPr>
            <w:tcW w:w="1134" w:type="dxa"/>
            <w:hideMark/>
          </w:tcPr>
          <w:p w:rsidR="009A7C9A" w:rsidRPr="009A7C9A" w:rsidRDefault="009A7C9A" w:rsidP="006A1E28">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-6.49852</w:t>
            </w:r>
          </w:p>
        </w:tc>
        <w:tc>
          <w:tcPr>
            <w:tcW w:w="2349"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Hannan-Quinn criter.</w:t>
            </w:r>
          </w:p>
        </w:tc>
        <w:tc>
          <w:tcPr>
            <w:tcW w:w="1432" w:type="dxa"/>
            <w:hideMark/>
          </w:tcPr>
          <w:p w:rsidR="009A7C9A" w:rsidRPr="009A7C9A" w:rsidRDefault="009A7C9A" w:rsidP="006A1E28">
            <w:pPr>
              <w:widowControl w:val="0"/>
              <w:suppressAutoHyphens w:val="0"/>
              <w:autoSpaceDE w:val="0"/>
              <w:autoSpaceDN w:val="0"/>
              <w:spacing w:line="240" w:lineRule="auto"/>
              <w:ind w:leftChars="0" w:left="0" w:right="204" w:firstLineChars="0" w:firstLine="0"/>
              <w:jc w:val="both"/>
              <w:textDirection w:val="lrTb"/>
              <w:textAlignment w:val="auto"/>
              <w:outlineLvl w:val="9"/>
              <w:rPr>
                <w:position w:val="0"/>
                <w:szCs w:val="24"/>
                <w:lang w:eastAsia="en-US"/>
              </w:rPr>
            </w:pPr>
            <w:r w:rsidRPr="009A7C9A">
              <w:rPr>
                <w:position w:val="0"/>
                <w:szCs w:val="24"/>
                <w:lang w:eastAsia="en-US"/>
              </w:rPr>
              <w:t>1.257869</w:t>
            </w:r>
          </w:p>
        </w:tc>
      </w:tr>
      <w:tr w:rsidR="009A7C9A" w:rsidRPr="009A7C9A" w:rsidTr="00B3722D">
        <w:trPr>
          <w:trHeight w:val="239"/>
          <w:jc w:val="right"/>
        </w:trPr>
        <w:tc>
          <w:tcPr>
            <w:tcW w:w="3589"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F-statistic</w:t>
            </w:r>
          </w:p>
        </w:tc>
        <w:tc>
          <w:tcPr>
            <w:tcW w:w="1134" w:type="dxa"/>
            <w:hideMark/>
          </w:tcPr>
          <w:p w:rsidR="009A7C9A" w:rsidRPr="009A7C9A" w:rsidRDefault="009A7C9A" w:rsidP="006A1E28">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21.12465</w:t>
            </w:r>
          </w:p>
        </w:tc>
        <w:tc>
          <w:tcPr>
            <w:tcW w:w="2349"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Durbin-Watson stat</w:t>
            </w:r>
          </w:p>
        </w:tc>
        <w:tc>
          <w:tcPr>
            <w:tcW w:w="1432" w:type="dxa"/>
            <w:hideMark/>
          </w:tcPr>
          <w:p w:rsidR="009A7C9A" w:rsidRPr="009A7C9A" w:rsidRDefault="009A7C9A" w:rsidP="006A1E28">
            <w:pPr>
              <w:widowControl w:val="0"/>
              <w:suppressAutoHyphens w:val="0"/>
              <w:autoSpaceDE w:val="0"/>
              <w:autoSpaceDN w:val="0"/>
              <w:spacing w:line="240" w:lineRule="auto"/>
              <w:ind w:leftChars="0" w:left="0" w:right="204" w:firstLineChars="0" w:firstLine="0"/>
              <w:jc w:val="both"/>
              <w:textDirection w:val="lrTb"/>
              <w:textAlignment w:val="auto"/>
              <w:outlineLvl w:val="9"/>
              <w:rPr>
                <w:position w:val="0"/>
                <w:szCs w:val="24"/>
                <w:lang w:eastAsia="en-US"/>
              </w:rPr>
            </w:pPr>
            <w:r w:rsidRPr="009A7C9A">
              <w:rPr>
                <w:position w:val="0"/>
                <w:szCs w:val="24"/>
                <w:lang w:eastAsia="en-US"/>
              </w:rPr>
              <w:t>1.432130</w:t>
            </w:r>
          </w:p>
        </w:tc>
      </w:tr>
      <w:tr w:rsidR="009A7C9A" w:rsidRPr="009A7C9A" w:rsidTr="00B3722D">
        <w:trPr>
          <w:trHeight w:val="239"/>
          <w:jc w:val="right"/>
        </w:trPr>
        <w:tc>
          <w:tcPr>
            <w:tcW w:w="3589"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Prob(F-statistic)</w:t>
            </w:r>
          </w:p>
        </w:tc>
        <w:tc>
          <w:tcPr>
            <w:tcW w:w="1134" w:type="dxa"/>
            <w:hideMark/>
          </w:tcPr>
          <w:p w:rsidR="009A7C9A" w:rsidRPr="009A7C9A" w:rsidRDefault="006A1E28" w:rsidP="006A1E28">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Pr>
                <w:position w:val="0"/>
                <w:szCs w:val="24"/>
                <w:lang w:eastAsia="en-US"/>
              </w:rPr>
              <w:t>0</w:t>
            </w:r>
            <w:r w:rsidR="009A7C9A" w:rsidRPr="009A7C9A">
              <w:rPr>
                <w:position w:val="0"/>
                <w:szCs w:val="24"/>
                <w:lang w:eastAsia="en-US"/>
              </w:rPr>
              <w:t>.000000</w:t>
            </w:r>
          </w:p>
        </w:tc>
        <w:tc>
          <w:tcPr>
            <w:tcW w:w="2349"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c>
          <w:tcPr>
            <w:tcW w:w="1432" w:type="dxa"/>
            <w:hideMark/>
          </w:tcPr>
          <w:p w:rsidR="009A7C9A" w:rsidRPr="009A7C9A" w:rsidRDefault="009A7C9A" w:rsidP="006A1E28">
            <w:pPr>
              <w:widowControl w:val="0"/>
              <w:suppressAutoHyphens w:val="0"/>
              <w:autoSpaceDE w:val="0"/>
              <w:autoSpaceDN w:val="0"/>
              <w:spacing w:line="240" w:lineRule="auto"/>
              <w:ind w:leftChars="0" w:left="0" w:right="204" w:firstLineChars="0" w:firstLine="0"/>
              <w:jc w:val="both"/>
              <w:textDirection w:val="lrTb"/>
              <w:textAlignment w:val="auto"/>
              <w:outlineLvl w:val="9"/>
              <w:rPr>
                <w:position w:val="0"/>
                <w:szCs w:val="24"/>
                <w:lang w:eastAsia="en-US"/>
              </w:rPr>
            </w:pPr>
          </w:p>
        </w:tc>
      </w:tr>
    </w:tbl>
    <w:p w:rsidR="009A7C9A" w:rsidRPr="009A7C9A" w:rsidRDefault="00B3722D" w:rsidP="00954F4C">
      <w:pPr>
        <w:widowControl w:val="0"/>
        <w:suppressAutoHyphens w:val="0"/>
        <w:autoSpaceDE w:val="0"/>
        <w:autoSpaceDN w:val="0"/>
        <w:spacing w:before="97"/>
        <w:ind w:leftChars="0" w:left="0" w:right="-1" w:firstLineChars="0" w:firstLine="0"/>
        <w:jc w:val="both"/>
        <w:textDirection w:val="lrTb"/>
        <w:textAlignment w:val="auto"/>
        <w:outlineLvl w:val="9"/>
        <w:rPr>
          <w:position w:val="0"/>
          <w:szCs w:val="24"/>
          <w:lang w:eastAsia="en-US"/>
        </w:rPr>
      </w:pPr>
      <w:r>
        <w:rPr>
          <w:position w:val="0"/>
          <w:szCs w:val="24"/>
          <w:lang w:eastAsia="en-US"/>
        </w:rPr>
        <w:tab/>
      </w:r>
      <w:r w:rsidR="009A7C9A" w:rsidRPr="009A7C9A">
        <w:rPr>
          <w:position w:val="0"/>
          <w:szCs w:val="24"/>
          <w:lang w:eastAsia="en-US"/>
        </w:rPr>
        <w:t xml:space="preserve">Berdasarkan Indeks 10, kelompok pimpinan, staf manajerial puncak, serta dewan peninjau bersama-sama mempengaruhi eksekusi moneter (ROA). Hal ini cenderung dilihat dari kemungkinan esteem yang setara dengan 0,000000 </w:t>
      </w:r>
      <w:r w:rsidR="00954F4C">
        <w:rPr>
          <w:position w:val="0"/>
          <w:szCs w:val="24"/>
          <w:lang w:eastAsia="en-US"/>
        </w:rPr>
        <w:t>yang bertambah rendah mulai</w:t>
      </w:r>
      <w:r w:rsidR="009A7C9A" w:rsidRPr="009A7C9A">
        <w:rPr>
          <w:position w:val="0"/>
          <w:szCs w:val="24"/>
          <w:lang w:eastAsia="en-US"/>
        </w:rPr>
        <w:t xml:space="preserve"> 0,05. Ini menjelaskan </w:t>
      </w:r>
      <w:r w:rsidR="00954F4C">
        <w:rPr>
          <w:position w:val="0"/>
          <w:szCs w:val="24"/>
          <w:lang w:eastAsia="en-US"/>
        </w:rPr>
        <w:t>maka</w:t>
      </w:r>
      <w:r w:rsidR="009A7C9A" w:rsidRPr="009A7C9A">
        <w:rPr>
          <w:position w:val="0"/>
          <w:szCs w:val="24"/>
          <w:lang w:eastAsia="en-US"/>
        </w:rPr>
        <w:t xml:space="preserve"> badan hakim, badan pengatur serta dewan peninjau bersama-sama atau semuanya mempengaruhi presentasi moneter bank bisnis Islam seperti yang diperkirakan oleh ROA. </w:t>
      </w:r>
    </w:p>
    <w:p w:rsidR="009A7C9A" w:rsidRPr="009A7C9A" w:rsidRDefault="009A7C9A" w:rsidP="00E926C4">
      <w:pPr>
        <w:widowControl w:val="0"/>
        <w:numPr>
          <w:ilvl w:val="0"/>
          <w:numId w:val="23"/>
        </w:numPr>
        <w:suppressAutoHyphens w:val="0"/>
        <w:autoSpaceDE w:val="0"/>
        <w:autoSpaceDN w:val="0"/>
        <w:spacing w:before="97" w:after="200"/>
        <w:ind w:leftChars="0" w:right="-1" w:firstLineChars="0"/>
        <w:jc w:val="both"/>
        <w:textDirection w:val="lrTb"/>
        <w:textAlignment w:val="auto"/>
        <w:outlineLvl w:val="9"/>
        <w:rPr>
          <w:b/>
          <w:bCs/>
          <w:position w:val="0"/>
          <w:szCs w:val="24"/>
          <w:lang w:eastAsia="en-US"/>
        </w:rPr>
      </w:pPr>
      <w:r w:rsidRPr="009A7C9A">
        <w:rPr>
          <w:b/>
          <w:bCs/>
          <w:position w:val="0"/>
          <w:szCs w:val="24"/>
          <w:lang w:eastAsia="en-US"/>
        </w:rPr>
        <w:t>Uji koefisien Determinasi</w:t>
      </w:r>
    </w:p>
    <w:p w:rsidR="009A7C9A" w:rsidRPr="009A7C9A" w:rsidRDefault="009A7C9A" w:rsidP="006A1E28">
      <w:pPr>
        <w:widowControl w:val="0"/>
        <w:suppressAutoHyphens w:val="0"/>
        <w:autoSpaceDE w:val="0"/>
        <w:autoSpaceDN w:val="0"/>
        <w:spacing w:before="97"/>
        <w:ind w:leftChars="0" w:left="0" w:right="-1" w:firstLineChars="0" w:firstLine="0"/>
        <w:jc w:val="center"/>
        <w:textDirection w:val="lrTb"/>
        <w:textAlignment w:val="auto"/>
        <w:outlineLvl w:val="9"/>
        <w:rPr>
          <w:b/>
          <w:bCs/>
          <w:position w:val="0"/>
          <w:szCs w:val="24"/>
          <w:lang w:eastAsia="en-US"/>
        </w:rPr>
      </w:pPr>
      <w:r w:rsidRPr="009A7C9A">
        <w:rPr>
          <w:b/>
          <w:bCs/>
          <w:position w:val="0"/>
          <w:szCs w:val="24"/>
          <w:lang w:eastAsia="en-US"/>
        </w:rPr>
        <w:t>Indeks 11 Uji koefisien Determinasi</w:t>
      </w:r>
    </w:p>
    <w:tbl>
      <w:tblPr>
        <w:tblW w:w="8504" w:type="dxa"/>
        <w:jc w:val="right"/>
        <w:tblInd w:w="-329" w:type="dxa"/>
        <w:tblLayout w:type="fixed"/>
        <w:tblCellMar>
          <w:left w:w="0" w:type="dxa"/>
          <w:right w:w="0" w:type="dxa"/>
        </w:tblCellMar>
        <w:tblLook w:val="01E0" w:firstRow="1" w:lastRow="1" w:firstColumn="1" w:lastColumn="1" w:noHBand="0" w:noVBand="0"/>
      </w:tblPr>
      <w:tblGrid>
        <w:gridCol w:w="3578"/>
        <w:gridCol w:w="1304"/>
        <w:gridCol w:w="2447"/>
        <w:gridCol w:w="1175"/>
      </w:tblGrid>
      <w:tr w:rsidR="009A7C9A" w:rsidRPr="009A7C9A" w:rsidTr="00B3722D">
        <w:trPr>
          <w:trHeight w:val="334"/>
          <w:jc w:val="right"/>
        </w:trPr>
        <w:tc>
          <w:tcPr>
            <w:tcW w:w="3578" w:type="dxa"/>
            <w:tcBorders>
              <w:top w:val="single" w:sz="6" w:space="0" w:color="000000"/>
              <w:left w:val="nil"/>
              <w:bottom w:val="nil"/>
              <w:right w:val="nil"/>
            </w:tcBorders>
            <w:hideMark/>
          </w:tcPr>
          <w:p w:rsidR="009A7C9A" w:rsidRPr="009A7C9A" w:rsidRDefault="009A7C9A" w:rsidP="006A1E28">
            <w:pPr>
              <w:widowControl w:val="0"/>
              <w:suppressAutoHyphens w:val="0"/>
              <w:autoSpaceDE w:val="0"/>
              <w:autoSpaceDN w:val="0"/>
              <w:spacing w:before="115"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R-squared</w:t>
            </w:r>
          </w:p>
        </w:tc>
        <w:tc>
          <w:tcPr>
            <w:tcW w:w="1304" w:type="dxa"/>
            <w:hideMark/>
          </w:tcPr>
          <w:p w:rsidR="009A7C9A" w:rsidRPr="009A7C9A" w:rsidRDefault="009A7C9A" w:rsidP="006A1E28">
            <w:pPr>
              <w:widowControl w:val="0"/>
              <w:suppressAutoHyphens w:val="0"/>
              <w:autoSpaceDE w:val="0"/>
              <w:autoSpaceDN w:val="0"/>
              <w:spacing w:before="115"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0.864665</w:t>
            </w:r>
          </w:p>
        </w:tc>
        <w:tc>
          <w:tcPr>
            <w:tcW w:w="2447" w:type="dxa"/>
            <w:hideMark/>
          </w:tcPr>
          <w:p w:rsidR="009A7C9A" w:rsidRPr="009A7C9A" w:rsidRDefault="009A7C9A" w:rsidP="006A1E28">
            <w:pPr>
              <w:widowControl w:val="0"/>
              <w:suppressAutoHyphens w:val="0"/>
              <w:autoSpaceDE w:val="0"/>
              <w:autoSpaceDN w:val="0"/>
              <w:spacing w:before="115"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Mean dependent var</w:t>
            </w:r>
          </w:p>
        </w:tc>
        <w:tc>
          <w:tcPr>
            <w:tcW w:w="1175" w:type="dxa"/>
            <w:hideMark/>
          </w:tcPr>
          <w:p w:rsidR="009A7C9A" w:rsidRPr="009A7C9A" w:rsidRDefault="009A7C9A" w:rsidP="006A1E28">
            <w:pPr>
              <w:widowControl w:val="0"/>
              <w:suppressAutoHyphens w:val="0"/>
              <w:autoSpaceDE w:val="0"/>
              <w:autoSpaceDN w:val="0"/>
              <w:spacing w:before="115" w:line="240" w:lineRule="auto"/>
              <w:ind w:leftChars="0" w:left="0" w:right="3" w:firstLineChars="0" w:firstLine="0"/>
              <w:jc w:val="both"/>
              <w:textDirection w:val="lrTb"/>
              <w:textAlignment w:val="auto"/>
              <w:outlineLvl w:val="9"/>
              <w:rPr>
                <w:position w:val="0"/>
                <w:szCs w:val="24"/>
                <w:lang w:eastAsia="en-US"/>
              </w:rPr>
            </w:pPr>
            <w:r w:rsidRPr="009A7C9A">
              <w:rPr>
                <w:position w:val="0"/>
                <w:szCs w:val="24"/>
                <w:lang w:eastAsia="en-US"/>
              </w:rPr>
              <w:t>-0.122000</w:t>
            </w:r>
          </w:p>
        </w:tc>
      </w:tr>
      <w:tr w:rsidR="009A7C9A" w:rsidRPr="009A7C9A" w:rsidTr="00B3722D">
        <w:trPr>
          <w:trHeight w:val="220"/>
          <w:jc w:val="right"/>
        </w:trPr>
        <w:tc>
          <w:tcPr>
            <w:tcW w:w="3578"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Adjusted R-squared</w:t>
            </w:r>
          </w:p>
        </w:tc>
        <w:tc>
          <w:tcPr>
            <w:tcW w:w="1304" w:type="dxa"/>
            <w:hideMark/>
          </w:tcPr>
          <w:p w:rsidR="009A7C9A" w:rsidRPr="009A7C9A" w:rsidRDefault="009A7C9A" w:rsidP="006A1E28">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0.915537</w:t>
            </w:r>
          </w:p>
        </w:tc>
        <w:tc>
          <w:tcPr>
            <w:tcW w:w="2447"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S.D. dependent var</w:t>
            </w:r>
          </w:p>
        </w:tc>
        <w:tc>
          <w:tcPr>
            <w:tcW w:w="1175" w:type="dxa"/>
            <w:hideMark/>
          </w:tcPr>
          <w:p w:rsidR="009A7C9A" w:rsidRPr="009A7C9A" w:rsidRDefault="009A7C9A" w:rsidP="006A1E28">
            <w:pPr>
              <w:widowControl w:val="0"/>
              <w:suppressAutoHyphens w:val="0"/>
              <w:autoSpaceDE w:val="0"/>
              <w:autoSpaceDN w:val="0"/>
              <w:spacing w:line="240" w:lineRule="auto"/>
              <w:ind w:leftChars="0" w:left="0" w:right="3" w:firstLineChars="0" w:firstLine="0"/>
              <w:jc w:val="both"/>
              <w:textDirection w:val="lrTb"/>
              <w:textAlignment w:val="auto"/>
              <w:outlineLvl w:val="9"/>
              <w:rPr>
                <w:position w:val="0"/>
                <w:szCs w:val="24"/>
                <w:lang w:eastAsia="en-US"/>
              </w:rPr>
            </w:pPr>
            <w:r w:rsidRPr="009A7C9A">
              <w:rPr>
                <w:position w:val="0"/>
                <w:szCs w:val="24"/>
                <w:lang w:eastAsia="en-US"/>
              </w:rPr>
              <w:t>1.000526</w:t>
            </w:r>
          </w:p>
        </w:tc>
      </w:tr>
      <w:tr w:rsidR="009A7C9A" w:rsidRPr="009A7C9A" w:rsidTr="00B3722D">
        <w:trPr>
          <w:trHeight w:val="220"/>
          <w:jc w:val="right"/>
        </w:trPr>
        <w:tc>
          <w:tcPr>
            <w:tcW w:w="3578"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S.E. of regression</w:t>
            </w:r>
          </w:p>
        </w:tc>
        <w:tc>
          <w:tcPr>
            <w:tcW w:w="1304" w:type="dxa"/>
            <w:hideMark/>
          </w:tcPr>
          <w:p w:rsidR="009A7C9A" w:rsidRPr="009A7C9A" w:rsidRDefault="009A7C9A" w:rsidP="006A1E28">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0.255575</w:t>
            </w:r>
          </w:p>
        </w:tc>
        <w:tc>
          <w:tcPr>
            <w:tcW w:w="2447"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Akaike info criterion</w:t>
            </w:r>
          </w:p>
        </w:tc>
        <w:tc>
          <w:tcPr>
            <w:tcW w:w="1175" w:type="dxa"/>
            <w:hideMark/>
          </w:tcPr>
          <w:p w:rsidR="009A7C9A" w:rsidRPr="009A7C9A" w:rsidRDefault="009A7C9A" w:rsidP="006A1E28">
            <w:pPr>
              <w:widowControl w:val="0"/>
              <w:suppressAutoHyphens w:val="0"/>
              <w:autoSpaceDE w:val="0"/>
              <w:autoSpaceDN w:val="0"/>
              <w:spacing w:line="240" w:lineRule="auto"/>
              <w:ind w:leftChars="0" w:left="0" w:right="3" w:firstLineChars="0" w:firstLine="0"/>
              <w:jc w:val="both"/>
              <w:textDirection w:val="lrTb"/>
              <w:textAlignment w:val="auto"/>
              <w:outlineLvl w:val="9"/>
              <w:rPr>
                <w:position w:val="0"/>
                <w:szCs w:val="24"/>
                <w:lang w:eastAsia="en-US"/>
              </w:rPr>
            </w:pPr>
            <w:r w:rsidRPr="009A7C9A">
              <w:rPr>
                <w:position w:val="0"/>
                <w:szCs w:val="24"/>
                <w:lang w:eastAsia="en-US"/>
              </w:rPr>
              <w:t>1.086462</w:t>
            </w:r>
          </w:p>
        </w:tc>
      </w:tr>
      <w:tr w:rsidR="009A7C9A" w:rsidRPr="009A7C9A" w:rsidTr="00B3722D">
        <w:trPr>
          <w:trHeight w:val="220"/>
          <w:jc w:val="right"/>
        </w:trPr>
        <w:tc>
          <w:tcPr>
            <w:tcW w:w="3578"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Sum squared resid</w:t>
            </w:r>
          </w:p>
        </w:tc>
        <w:tc>
          <w:tcPr>
            <w:tcW w:w="1304" w:type="dxa"/>
            <w:hideMark/>
          </w:tcPr>
          <w:p w:rsidR="009A7C9A" w:rsidRPr="009A7C9A" w:rsidRDefault="009A7C9A" w:rsidP="006A1E28">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2.753432</w:t>
            </w:r>
          </w:p>
        </w:tc>
        <w:tc>
          <w:tcPr>
            <w:tcW w:w="2447"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Schwarz criterion</w:t>
            </w:r>
          </w:p>
        </w:tc>
        <w:tc>
          <w:tcPr>
            <w:tcW w:w="1175" w:type="dxa"/>
            <w:hideMark/>
          </w:tcPr>
          <w:p w:rsidR="009A7C9A" w:rsidRPr="009A7C9A" w:rsidRDefault="009A7C9A" w:rsidP="006A1E28">
            <w:pPr>
              <w:widowControl w:val="0"/>
              <w:suppressAutoHyphens w:val="0"/>
              <w:autoSpaceDE w:val="0"/>
              <w:autoSpaceDN w:val="0"/>
              <w:spacing w:line="240" w:lineRule="auto"/>
              <w:ind w:leftChars="0" w:left="0" w:right="3" w:firstLineChars="0" w:firstLine="0"/>
              <w:jc w:val="both"/>
              <w:textDirection w:val="lrTb"/>
              <w:textAlignment w:val="auto"/>
              <w:outlineLvl w:val="9"/>
              <w:rPr>
                <w:position w:val="0"/>
                <w:szCs w:val="24"/>
                <w:lang w:eastAsia="en-US"/>
              </w:rPr>
            </w:pPr>
            <w:r w:rsidRPr="009A7C9A">
              <w:rPr>
                <w:position w:val="0"/>
                <w:szCs w:val="24"/>
                <w:lang w:eastAsia="en-US"/>
              </w:rPr>
              <w:t>1.423000</w:t>
            </w:r>
          </w:p>
        </w:tc>
      </w:tr>
      <w:tr w:rsidR="009A7C9A" w:rsidRPr="009A7C9A" w:rsidTr="00B3722D">
        <w:trPr>
          <w:trHeight w:val="217"/>
          <w:jc w:val="right"/>
        </w:trPr>
        <w:tc>
          <w:tcPr>
            <w:tcW w:w="3578"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Log likelihood</w:t>
            </w:r>
          </w:p>
        </w:tc>
        <w:tc>
          <w:tcPr>
            <w:tcW w:w="1304" w:type="dxa"/>
            <w:hideMark/>
          </w:tcPr>
          <w:p w:rsidR="009A7C9A" w:rsidRPr="009A7C9A" w:rsidRDefault="009A7C9A" w:rsidP="006A1E28">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-6.358757</w:t>
            </w:r>
          </w:p>
        </w:tc>
        <w:tc>
          <w:tcPr>
            <w:tcW w:w="2447"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Hannan-Quinn criter.</w:t>
            </w:r>
          </w:p>
        </w:tc>
        <w:tc>
          <w:tcPr>
            <w:tcW w:w="1175" w:type="dxa"/>
            <w:hideMark/>
          </w:tcPr>
          <w:p w:rsidR="009A7C9A" w:rsidRPr="009A7C9A" w:rsidRDefault="009A7C9A" w:rsidP="006A1E28">
            <w:pPr>
              <w:widowControl w:val="0"/>
              <w:suppressAutoHyphens w:val="0"/>
              <w:autoSpaceDE w:val="0"/>
              <w:autoSpaceDN w:val="0"/>
              <w:spacing w:line="240" w:lineRule="auto"/>
              <w:ind w:leftChars="0" w:left="0" w:right="3" w:firstLineChars="0" w:firstLine="0"/>
              <w:jc w:val="both"/>
              <w:textDirection w:val="lrTb"/>
              <w:textAlignment w:val="auto"/>
              <w:outlineLvl w:val="9"/>
              <w:rPr>
                <w:position w:val="0"/>
                <w:szCs w:val="24"/>
                <w:lang w:eastAsia="en-US"/>
              </w:rPr>
            </w:pPr>
            <w:r w:rsidRPr="009A7C9A">
              <w:rPr>
                <w:position w:val="0"/>
                <w:szCs w:val="24"/>
                <w:lang w:eastAsia="en-US"/>
              </w:rPr>
              <w:t>1.154280</w:t>
            </w:r>
          </w:p>
        </w:tc>
      </w:tr>
      <w:tr w:rsidR="009A7C9A" w:rsidRPr="009A7C9A" w:rsidTr="00B3722D">
        <w:trPr>
          <w:trHeight w:val="218"/>
          <w:jc w:val="right"/>
        </w:trPr>
        <w:tc>
          <w:tcPr>
            <w:tcW w:w="3578"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F-statistic</w:t>
            </w:r>
          </w:p>
        </w:tc>
        <w:tc>
          <w:tcPr>
            <w:tcW w:w="1304" w:type="dxa"/>
            <w:hideMark/>
          </w:tcPr>
          <w:p w:rsidR="009A7C9A" w:rsidRPr="009A7C9A" w:rsidRDefault="009A7C9A" w:rsidP="006A1E28">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21.10660</w:t>
            </w:r>
          </w:p>
        </w:tc>
        <w:tc>
          <w:tcPr>
            <w:tcW w:w="2447" w:type="dxa"/>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Durbin-Watson stat</w:t>
            </w:r>
          </w:p>
        </w:tc>
        <w:tc>
          <w:tcPr>
            <w:tcW w:w="1175" w:type="dxa"/>
            <w:hideMark/>
          </w:tcPr>
          <w:p w:rsidR="009A7C9A" w:rsidRPr="009A7C9A" w:rsidRDefault="009A7C9A" w:rsidP="006A1E28">
            <w:pPr>
              <w:widowControl w:val="0"/>
              <w:suppressAutoHyphens w:val="0"/>
              <w:autoSpaceDE w:val="0"/>
              <w:autoSpaceDN w:val="0"/>
              <w:spacing w:line="240" w:lineRule="auto"/>
              <w:ind w:leftChars="0" w:left="0" w:right="3" w:firstLineChars="0" w:firstLine="0"/>
              <w:jc w:val="both"/>
              <w:textDirection w:val="lrTb"/>
              <w:textAlignment w:val="auto"/>
              <w:outlineLvl w:val="9"/>
              <w:rPr>
                <w:position w:val="0"/>
                <w:szCs w:val="24"/>
                <w:lang w:eastAsia="en-US"/>
              </w:rPr>
            </w:pPr>
            <w:r w:rsidRPr="009A7C9A">
              <w:rPr>
                <w:position w:val="0"/>
                <w:szCs w:val="24"/>
                <w:lang w:eastAsia="en-US"/>
              </w:rPr>
              <w:t>1.421112</w:t>
            </w:r>
          </w:p>
        </w:tc>
      </w:tr>
      <w:tr w:rsidR="009A7C9A" w:rsidRPr="009A7C9A" w:rsidTr="00B3722D">
        <w:trPr>
          <w:trHeight w:val="308"/>
          <w:jc w:val="right"/>
        </w:trPr>
        <w:tc>
          <w:tcPr>
            <w:tcW w:w="3578" w:type="dxa"/>
            <w:tcBorders>
              <w:top w:val="nil"/>
              <w:left w:val="nil"/>
              <w:bottom w:val="double" w:sz="2" w:space="0" w:color="000000"/>
              <w:right w:val="nil"/>
            </w:tcBorders>
            <w:hideMark/>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r w:rsidRPr="009A7C9A">
              <w:rPr>
                <w:position w:val="0"/>
                <w:szCs w:val="24"/>
                <w:lang w:eastAsia="en-US"/>
              </w:rPr>
              <w:t>Prob(F-statistic)</w:t>
            </w:r>
          </w:p>
        </w:tc>
        <w:tc>
          <w:tcPr>
            <w:tcW w:w="1304" w:type="dxa"/>
            <w:tcBorders>
              <w:top w:val="nil"/>
              <w:left w:val="nil"/>
              <w:bottom w:val="double" w:sz="2" w:space="0" w:color="000000"/>
              <w:right w:val="nil"/>
            </w:tcBorders>
            <w:hideMark/>
          </w:tcPr>
          <w:p w:rsidR="009A7C9A" w:rsidRPr="009A7C9A" w:rsidRDefault="009A7C9A" w:rsidP="006A1E28">
            <w:pPr>
              <w:widowControl w:val="0"/>
              <w:suppressAutoHyphens w:val="0"/>
              <w:autoSpaceDE w:val="0"/>
              <w:autoSpaceDN w:val="0"/>
              <w:spacing w:line="240" w:lineRule="auto"/>
              <w:ind w:leftChars="0" w:left="0" w:right="104" w:firstLineChars="0" w:firstLine="0"/>
              <w:jc w:val="both"/>
              <w:textDirection w:val="lrTb"/>
              <w:textAlignment w:val="auto"/>
              <w:outlineLvl w:val="9"/>
              <w:rPr>
                <w:position w:val="0"/>
                <w:szCs w:val="24"/>
                <w:lang w:eastAsia="en-US"/>
              </w:rPr>
            </w:pPr>
            <w:r w:rsidRPr="009A7C9A">
              <w:rPr>
                <w:position w:val="0"/>
                <w:szCs w:val="24"/>
                <w:lang w:eastAsia="en-US"/>
              </w:rPr>
              <w:t>0.000000</w:t>
            </w:r>
          </w:p>
        </w:tc>
        <w:tc>
          <w:tcPr>
            <w:tcW w:w="2447" w:type="dxa"/>
            <w:tcBorders>
              <w:top w:val="nil"/>
              <w:left w:val="nil"/>
              <w:bottom w:val="double" w:sz="2" w:space="0" w:color="000000"/>
              <w:right w:val="nil"/>
            </w:tcBorders>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c>
          <w:tcPr>
            <w:tcW w:w="1175" w:type="dxa"/>
            <w:tcBorders>
              <w:top w:val="nil"/>
              <w:left w:val="nil"/>
              <w:bottom w:val="double" w:sz="2" w:space="0" w:color="000000"/>
              <w:right w:val="nil"/>
            </w:tcBorders>
          </w:tcPr>
          <w:p w:rsidR="009A7C9A" w:rsidRPr="009A7C9A" w:rsidRDefault="009A7C9A" w:rsidP="006A1E28">
            <w:pPr>
              <w:widowControl w:val="0"/>
              <w:suppressAutoHyphens w:val="0"/>
              <w:autoSpaceDE w:val="0"/>
              <w:autoSpaceDN w:val="0"/>
              <w:spacing w:line="240" w:lineRule="auto"/>
              <w:ind w:leftChars="0" w:left="0" w:firstLineChars="0" w:firstLine="0"/>
              <w:jc w:val="both"/>
              <w:textDirection w:val="lrTb"/>
              <w:textAlignment w:val="auto"/>
              <w:outlineLvl w:val="9"/>
              <w:rPr>
                <w:position w:val="0"/>
                <w:szCs w:val="24"/>
                <w:lang w:eastAsia="en-US"/>
              </w:rPr>
            </w:pPr>
          </w:p>
        </w:tc>
      </w:tr>
    </w:tbl>
    <w:p w:rsidR="00B3722D" w:rsidRDefault="009A7C9A" w:rsidP="00E926C4">
      <w:pPr>
        <w:widowControl w:val="0"/>
        <w:suppressAutoHyphens w:val="0"/>
        <w:autoSpaceDE w:val="0"/>
        <w:autoSpaceDN w:val="0"/>
        <w:ind w:leftChars="0" w:left="0" w:right="4" w:firstLineChars="0" w:firstLine="0"/>
        <w:jc w:val="both"/>
        <w:textDirection w:val="lrTb"/>
        <w:textAlignment w:val="auto"/>
        <w:outlineLvl w:val="9"/>
        <w:rPr>
          <w:position w:val="0"/>
          <w:szCs w:val="24"/>
          <w:lang w:eastAsia="en-US"/>
        </w:rPr>
      </w:pPr>
      <w:r w:rsidRPr="009A7C9A">
        <w:rPr>
          <w:position w:val="0"/>
          <w:szCs w:val="24"/>
          <w:lang w:eastAsia="en-US"/>
        </w:rPr>
        <w:tab/>
      </w:r>
    </w:p>
    <w:p w:rsidR="009A7C9A" w:rsidRDefault="00B3722D" w:rsidP="00954F4C">
      <w:pPr>
        <w:widowControl w:val="0"/>
        <w:suppressAutoHyphens w:val="0"/>
        <w:autoSpaceDE w:val="0"/>
        <w:autoSpaceDN w:val="0"/>
        <w:ind w:leftChars="0" w:left="0" w:right="4" w:firstLineChars="0" w:firstLine="0"/>
        <w:jc w:val="both"/>
        <w:textDirection w:val="lrTb"/>
        <w:textAlignment w:val="auto"/>
        <w:outlineLvl w:val="9"/>
        <w:rPr>
          <w:position w:val="0"/>
          <w:szCs w:val="24"/>
          <w:lang w:eastAsia="en-US"/>
        </w:rPr>
      </w:pPr>
      <w:r>
        <w:rPr>
          <w:position w:val="0"/>
          <w:szCs w:val="24"/>
          <w:lang w:eastAsia="en-US"/>
        </w:rPr>
        <w:tab/>
      </w:r>
      <w:r w:rsidR="009A7C9A" w:rsidRPr="009A7C9A">
        <w:rPr>
          <w:position w:val="0"/>
          <w:szCs w:val="24"/>
          <w:lang w:eastAsia="en-US"/>
        </w:rPr>
        <w:t xml:space="preserve">Dilihat dari Indeks 11, </w:t>
      </w:r>
      <w:r w:rsidR="00954F4C">
        <w:rPr>
          <w:position w:val="0"/>
          <w:szCs w:val="24"/>
          <w:lang w:eastAsia="en-US"/>
        </w:rPr>
        <w:t xml:space="preserve">konkret hingga anggaran </w:t>
      </w:r>
      <w:r w:rsidR="009A7C9A" w:rsidRPr="009A7C9A">
        <w:rPr>
          <w:position w:val="0"/>
          <w:szCs w:val="24"/>
          <w:lang w:eastAsia="en-US"/>
        </w:rPr>
        <w:t xml:space="preserve"> R-square yang berubah</w:t>
      </w:r>
      <w:r w:rsidR="00954F4C">
        <w:rPr>
          <w:position w:val="0"/>
          <w:szCs w:val="24"/>
          <w:lang w:eastAsia="en-US"/>
        </w:rPr>
        <w:t xml:space="preserve"> sebanyak</w:t>
      </w:r>
      <w:r w:rsidR="009A7C9A" w:rsidRPr="009A7C9A">
        <w:rPr>
          <w:position w:val="0"/>
          <w:szCs w:val="24"/>
          <w:lang w:eastAsia="en-US"/>
        </w:rPr>
        <w:t xml:space="preserve"> 0,915537 atau 91% menyiratkan bahwa pameran moneter (ROA) bisa diklarifikasi oleh kelompok pejabat terkemuka, badan pengatur serta panel peninjau sebesar 91%. Sementara sisa 9% bisa diklarifikasi oleh berbagai faktor di luar ulasan.</w:t>
      </w:r>
    </w:p>
    <w:p w:rsidR="00954F4C" w:rsidRDefault="00954F4C" w:rsidP="00954F4C">
      <w:pPr>
        <w:widowControl w:val="0"/>
        <w:suppressAutoHyphens w:val="0"/>
        <w:autoSpaceDE w:val="0"/>
        <w:autoSpaceDN w:val="0"/>
        <w:ind w:leftChars="0" w:left="0" w:right="4" w:firstLineChars="0" w:firstLine="0"/>
        <w:jc w:val="both"/>
        <w:textDirection w:val="lrTb"/>
        <w:textAlignment w:val="auto"/>
        <w:outlineLvl w:val="9"/>
        <w:rPr>
          <w:position w:val="0"/>
          <w:szCs w:val="24"/>
          <w:lang w:eastAsia="en-US"/>
        </w:rPr>
      </w:pPr>
    </w:p>
    <w:p w:rsidR="00954F4C" w:rsidRPr="009A7C9A" w:rsidRDefault="00954F4C" w:rsidP="00954F4C">
      <w:pPr>
        <w:widowControl w:val="0"/>
        <w:suppressAutoHyphens w:val="0"/>
        <w:autoSpaceDE w:val="0"/>
        <w:autoSpaceDN w:val="0"/>
        <w:ind w:leftChars="0" w:left="0" w:right="4" w:firstLineChars="0" w:firstLine="0"/>
        <w:jc w:val="both"/>
        <w:textDirection w:val="lrTb"/>
        <w:textAlignment w:val="auto"/>
        <w:outlineLvl w:val="9"/>
        <w:rPr>
          <w:position w:val="0"/>
          <w:szCs w:val="24"/>
          <w:lang w:eastAsia="en-US"/>
        </w:rPr>
      </w:pPr>
    </w:p>
    <w:p w:rsidR="009A7C9A" w:rsidRPr="009A7C9A" w:rsidRDefault="009A7C9A" w:rsidP="00E926C4">
      <w:pPr>
        <w:widowControl w:val="0"/>
        <w:suppressAutoHyphens w:val="0"/>
        <w:autoSpaceDE w:val="0"/>
        <w:autoSpaceDN w:val="0"/>
        <w:ind w:leftChars="0" w:left="0" w:right="4" w:firstLineChars="0" w:firstLine="0"/>
        <w:jc w:val="both"/>
        <w:textDirection w:val="lrTb"/>
        <w:textAlignment w:val="auto"/>
        <w:outlineLvl w:val="9"/>
        <w:rPr>
          <w:position w:val="0"/>
          <w:szCs w:val="24"/>
          <w:lang w:eastAsia="en-US"/>
        </w:rPr>
      </w:pPr>
      <w:r w:rsidRPr="009A7C9A">
        <w:rPr>
          <w:b/>
          <w:bCs/>
          <w:position w:val="0"/>
          <w:szCs w:val="24"/>
          <w:lang w:eastAsia="en-US"/>
        </w:rPr>
        <w:lastRenderedPageBreak/>
        <w:t>P</w:t>
      </w:r>
      <w:r w:rsidR="00B3722D">
        <w:rPr>
          <w:b/>
          <w:bCs/>
          <w:position w:val="0"/>
          <w:szCs w:val="24"/>
          <w:lang w:eastAsia="en-US"/>
        </w:rPr>
        <w:t>embahasan</w:t>
      </w:r>
    </w:p>
    <w:p w:rsidR="009A7C9A" w:rsidRPr="009A7C9A" w:rsidRDefault="00D023EE" w:rsidP="00D023EE">
      <w:pPr>
        <w:widowControl w:val="0"/>
        <w:suppressAutoHyphens w:val="0"/>
        <w:autoSpaceDE w:val="0"/>
        <w:autoSpaceDN w:val="0"/>
        <w:ind w:leftChars="0" w:left="0" w:right="4" w:firstLineChars="0" w:firstLine="0"/>
        <w:jc w:val="both"/>
        <w:textDirection w:val="lrTb"/>
        <w:textAlignment w:val="auto"/>
        <w:outlineLvl w:val="9"/>
        <w:rPr>
          <w:position w:val="0"/>
          <w:szCs w:val="24"/>
          <w:lang w:eastAsia="en-US"/>
        </w:rPr>
      </w:pPr>
      <w:r>
        <w:rPr>
          <w:b/>
          <w:bCs/>
          <w:position w:val="0"/>
          <w:szCs w:val="24"/>
          <w:lang w:eastAsia="en-US"/>
        </w:rPr>
        <w:t>Dampak</w:t>
      </w:r>
      <w:r w:rsidR="009A7C9A" w:rsidRPr="009A7C9A">
        <w:rPr>
          <w:b/>
          <w:bCs/>
          <w:position w:val="0"/>
          <w:szCs w:val="24"/>
          <w:lang w:eastAsia="en-US"/>
        </w:rPr>
        <w:t xml:space="preserve"> Dewan Komisaris </w:t>
      </w:r>
      <w:r>
        <w:rPr>
          <w:b/>
          <w:bCs/>
          <w:position w:val="0"/>
          <w:szCs w:val="24"/>
          <w:lang w:eastAsia="en-US"/>
        </w:rPr>
        <w:t>Pada</w:t>
      </w:r>
      <w:r w:rsidR="009A7C9A" w:rsidRPr="009A7C9A">
        <w:rPr>
          <w:b/>
          <w:bCs/>
          <w:position w:val="0"/>
          <w:szCs w:val="24"/>
          <w:lang w:eastAsia="en-US"/>
        </w:rPr>
        <w:t xml:space="preserve"> </w:t>
      </w:r>
      <w:r>
        <w:rPr>
          <w:b/>
          <w:bCs/>
          <w:position w:val="0"/>
          <w:szCs w:val="24"/>
          <w:lang w:eastAsia="en-US"/>
        </w:rPr>
        <w:t>ROA</w:t>
      </w:r>
    </w:p>
    <w:p w:rsidR="009A7C9A" w:rsidRPr="009A7C9A" w:rsidRDefault="009A7C9A" w:rsidP="00954F4C">
      <w:pPr>
        <w:widowControl w:val="0"/>
        <w:suppressAutoHyphens w:val="0"/>
        <w:autoSpaceDE w:val="0"/>
        <w:autoSpaceDN w:val="0"/>
        <w:ind w:leftChars="0" w:left="0" w:right="4" w:firstLineChars="0" w:firstLine="0"/>
        <w:jc w:val="both"/>
        <w:textDirection w:val="lrTb"/>
        <w:textAlignment w:val="auto"/>
        <w:outlineLvl w:val="9"/>
        <w:rPr>
          <w:position w:val="0"/>
          <w:szCs w:val="24"/>
          <w:lang w:eastAsia="en-US"/>
        </w:rPr>
      </w:pPr>
      <w:r w:rsidRPr="009A7C9A">
        <w:rPr>
          <w:position w:val="0"/>
          <w:szCs w:val="24"/>
          <w:lang w:eastAsia="en-US"/>
        </w:rPr>
        <w:t xml:space="preserve">Konsekuensi </w:t>
      </w:r>
      <w:r w:rsidR="00D023EE">
        <w:rPr>
          <w:position w:val="0"/>
          <w:szCs w:val="24"/>
          <w:lang w:eastAsia="en-US"/>
        </w:rPr>
        <w:t>hasil uji</w:t>
      </w:r>
      <w:r w:rsidRPr="009A7C9A">
        <w:rPr>
          <w:position w:val="0"/>
          <w:szCs w:val="24"/>
          <w:lang w:eastAsia="en-US"/>
        </w:rPr>
        <w:t xml:space="preserve"> spekulasi utama menjelaskan bahwa kelompok pemimpin terkemuka tidak berdampak pada presentasi moneter (ROA) bank bisnis Islam. </w:t>
      </w:r>
      <w:r w:rsidR="00D023EE">
        <w:rPr>
          <w:position w:val="0"/>
          <w:szCs w:val="24"/>
          <w:lang w:eastAsia="en-US"/>
        </w:rPr>
        <w:t>D</w:t>
      </w:r>
      <w:r w:rsidRPr="009A7C9A">
        <w:rPr>
          <w:position w:val="0"/>
          <w:szCs w:val="24"/>
          <w:lang w:eastAsia="en-US"/>
        </w:rPr>
        <w:t xml:space="preserve">iketahui dari </w:t>
      </w:r>
      <w:r w:rsidR="00D023EE">
        <w:rPr>
          <w:position w:val="0"/>
          <w:szCs w:val="24"/>
          <w:lang w:eastAsia="en-US"/>
        </w:rPr>
        <w:t>hasil</w:t>
      </w:r>
      <w:r w:rsidRPr="009A7C9A">
        <w:rPr>
          <w:position w:val="0"/>
          <w:szCs w:val="24"/>
          <w:lang w:eastAsia="en-US"/>
        </w:rPr>
        <w:t xml:space="preserve"> kemungkinan 0,1610 yang lebih penting dari 0,05. Dewan Komisaris yaitu orang perseorangan dari pimpinan badan pimpinan yang tidak terkait dengan badan pengatur, orang yang berbeda dari kelompok pejabat pimpinan serta investor pengendali (Niki Lukviarman, 2016). Badan pimpinan utama bertanggung jawab agar menyelesaikan pekerjaan tinjauan organisasi. Mengingat konsekuensi dari tinjauan ini, semakin menonjol sejauh mana pimpinan badan pimpinan yang berasal dari luar organisasi bisa membangun kapasitas pimpinan kelompok pejabat dalam melakukan pekerjaan review serta jelas bisa bekerja pada pameran moneter organisasi. . Efek samping dari riset ini tidak sama dengan eksplorasi masa lalu oleh Okta Setiawan serta Iwan Setiadi yang </w:t>
      </w:r>
      <w:r w:rsidR="00954F4C">
        <w:rPr>
          <w:position w:val="0"/>
          <w:szCs w:val="24"/>
          <w:lang w:eastAsia="en-US"/>
        </w:rPr>
        <w:t>bertajuk</w:t>
      </w:r>
      <w:r w:rsidRPr="009A7C9A">
        <w:rPr>
          <w:position w:val="0"/>
          <w:szCs w:val="24"/>
          <w:lang w:eastAsia="en-US"/>
        </w:rPr>
        <w:t xml:space="preserve"> “Pengaruh </w:t>
      </w:r>
      <w:r w:rsidRPr="00D023EE">
        <w:rPr>
          <w:i/>
          <w:iCs/>
          <w:position w:val="0"/>
          <w:szCs w:val="24"/>
          <w:lang w:eastAsia="en-US"/>
        </w:rPr>
        <w:t>Good Corporate Governance</w:t>
      </w:r>
      <w:r w:rsidRPr="009A7C9A">
        <w:rPr>
          <w:position w:val="0"/>
          <w:szCs w:val="24"/>
          <w:lang w:eastAsia="en-US"/>
        </w:rPr>
        <w:t xml:space="preserve"> Terhadap Kinerja finansial pada Sektor Barang Konsumsi di BEI”. Kesimpulan riset ini mengungkapkan bahwa kelompok hakim yang bebas memimpin berdampak pada eksekusi moneter (Setiawan Iwan Setiad, 2010).</w:t>
      </w:r>
    </w:p>
    <w:p w:rsidR="009A7C9A" w:rsidRPr="009A7C9A" w:rsidRDefault="00D023EE" w:rsidP="00D023EE">
      <w:pPr>
        <w:widowControl w:val="0"/>
        <w:suppressAutoHyphens w:val="0"/>
        <w:autoSpaceDE w:val="0"/>
        <w:autoSpaceDN w:val="0"/>
        <w:ind w:leftChars="0" w:left="0" w:right="4" w:firstLineChars="0" w:firstLine="0"/>
        <w:jc w:val="both"/>
        <w:textDirection w:val="lrTb"/>
        <w:textAlignment w:val="auto"/>
        <w:outlineLvl w:val="9"/>
        <w:rPr>
          <w:position w:val="0"/>
          <w:szCs w:val="24"/>
          <w:lang w:eastAsia="en-US"/>
        </w:rPr>
      </w:pPr>
      <w:r>
        <w:rPr>
          <w:b/>
          <w:bCs/>
          <w:color w:val="000000"/>
          <w:position w:val="0"/>
          <w:szCs w:val="24"/>
          <w:lang w:eastAsia="en-US"/>
        </w:rPr>
        <w:t>Dampak</w:t>
      </w:r>
      <w:r w:rsidR="009A7C9A" w:rsidRPr="009A7C9A">
        <w:rPr>
          <w:b/>
          <w:bCs/>
          <w:color w:val="000000"/>
          <w:position w:val="0"/>
          <w:szCs w:val="24"/>
          <w:lang w:eastAsia="en-US"/>
        </w:rPr>
        <w:t xml:space="preserve"> Dewan Direksi </w:t>
      </w:r>
      <w:r>
        <w:rPr>
          <w:b/>
          <w:bCs/>
          <w:color w:val="000000"/>
          <w:position w:val="0"/>
          <w:szCs w:val="24"/>
          <w:lang w:eastAsia="en-US"/>
        </w:rPr>
        <w:t>Pada</w:t>
      </w:r>
      <w:r w:rsidR="009A7C9A" w:rsidRPr="009A7C9A">
        <w:rPr>
          <w:b/>
          <w:bCs/>
          <w:color w:val="000000"/>
          <w:position w:val="0"/>
          <w:szCs w:val="24"/>
          <w:lang w:eastAsia="en-US"/>
        </w:rPr>
        <w:t xml:space="preserve"> </w:t>
      </w:r>
      <w:r>
        <w:rPr>
          <w:b/>
          <w:bCs/>
          <w:color w:val="000000"/>
          <w:position w:val="0"/>
          <w:szCs w:val="24"/>
          <w:lang w:eastAsia="en-US"/>
        </w:rPr>
        <w:t>ROA</w:t>
      </w:r>
    </w:p>
    <w:p w:rsidR="009A7C9A" w:rsidRPr="009A7C9A" w:rsidRDefault="009A7C9A" w:rsidP="00954F4C">
      <w:pPr>
        <w:widowControl w:val="0"/>
        <w:suppressAutoHyphens w:val="0"/>
        <w:autoSpaceDE w:val="0"/>
        <w:autoSpaceDN w:val="0"/>
        <w:ind w:leftChars="0" w:left="0" w:right="4" w:firstLineChars="0" w:firstLine="0"/>
        <w:jc w:val="both"/>
        <w:textDirection w:val="lrTb"/>
        <w:textAlignment w:val="auto"/>
        <w:outlineLvl w:val="9"/>
        <w:rPr>
          <w:position w:val="0"/>
          <w:szCs w:val="24"/>
          <w:lang w:eastAsia="en-US"/>
        </w:rPr>
      </w:pPr>
      <w:r w:rsidRPr="009A7C9A">
        <w:rPr>
          <w:position w:val="0"/>
          <w:szCs w:val="24"/>
          <w:lang w:eastAsia="en-US"/>
        </w:rPr>
        <w:t xml:space="preserve">Konsekuensi </w:t>
      </w:r>
      <w:r w:rsidR="00D023EE">
        <w:rPr>
          <w:position w:val="0"/>
          <w:szCs w:val="24"/>
          <w:lang w:eastAsia="en-US"/>
        </w:rPr>
        <w:t>hasil uji</w:t>
      </w:r>
      <w:r w:rsidRPr="009A7C9A">
        <w:rPr>
          <w:position w:val="0"/>
          <w:szCs w:val="24"/>
          <w:lang w:eastAsia="en-US"/>
        </w:rPr>
        <w:t xml:space="preserve"> spekulasi selanjutnya menjelaskan bahwa direktorat mempengaruhi pameran moneter bank usaha syariah, hal itu cenderung </w:t>
      </w:r>
      <w:r w:rsidR="00D023EE">
        <w:rPr>
          <w:position w:val="0"/>
          <w:szCs w:val="24"/>
          <w:lang w:eastAsia="en-US"/>
        </w:rPr>
        <w:t>dari hasil</w:t>
      </w:r>
      <w:r w:rsidRPr="009A7C9A">
        <w:rPr>
          <w:position w:val="0"/>
          <w:szCs w:val="24"/>
          <w:lang w:eastAsia="en-US"/>
        </w:rPr>
        <w:t xml:space="preserve"> kemungkinan 0,0466 yang </w:t>
      </w:r>
      <w:r w:rsidR="00954F4C">
        <w:rPr>
          <w:position w:val="0"/>
          <w:szCs w:val="24"/>
          <w:lang w:eastAsia="en-US"/>
        </w:rPr>
        <w:t>bertambah rendah</w:t>
      </w:r>
      <w:r w:rsidRPr="009A7C9A">
        <w:rPr>
          <w:position w:val="0"/>
          <w:szCs w:val="24"/>
          <w:lang w:eastAsia="en-US"/>
        </w:rPr>
        <w:t xml:space="preserve"> 0,05. Tugas utama staf manajerial puncak yaitu agar mengamankan serta melindungi kepentingan investor. Jumlah badan pengatur sangat berpengaruh pada kecepatan serta ketepatan dalam menentukan pilihan organisasi. Semakin penting jumlah staf manajemen puncak akan mempengaruhi kinerja finansial organisasi yang ideal mengingat efek dari fokus ini pada jumlah badan pengelola yang kurang siap agar bekerja pada pameran finansial organisasi. Akibat dari riset ini tidak sesuai dengan riset Rusyda Nazira Yunus serta Tarigan yang </w:t>
      </w:r>
      <w:r w:rsidR="00954F4C">
        <w:rPr>
          <w:position w:val="0"/>
          <w:szCs w:val="24"/>
          <w:lang w:eastAsia="en-US"/>
        </w:rPr>
        <w:t>bertajuk</w:t>
      </w:r>
      <w:r w:rsidRPr="009A7C9A">
        <w:rPr>
          <w:position w:val="0"/>
          <w:szCs w:val="24"/>
          <w:lang w:eastAsia="en-US"/>
        </w:rPr>
        <w:t xml:space="preserve">“Pengaruh </w:t>
      </w:r>
      <w:r w:rsidRPr="006A1E28">
        <w:rPr>
          <w:i/>
          <w:iCs/>
          <w:position w:val="0"/>
          <w:szCs w:val="24"/>
          <w:lang w:eastAsia="en-US"/>
        </w:rPr>
        <w:t>Good Corporate Governance</w:t>
      </w:r>
      <w:r w:rsidRPr="009A7C9A">
        <w:rPr>
          <w:position w:val="0"/>
          <w:szCs w:val="24"/>
          <w:lang w:eastAsia="en-US"/>
        </w:rPr>
        <w:t xml:space="preserve"> serta Ukuran Perusahaan Terhadap Kinerja finansial Properti serta Real Estat yang terdata di BEI. Efek samping dari riset </w:t>
      </w:r>
      <w:r w:rsidRPr="009A7C9A">
        <w:rPr>
          <w:position w:val="0"/>
          <w:szCs w:val="24"/>
          <w:lang w:eastAsia="en-US"/>
        </w:rPr>
        <w:lastRenderedPageBreak/>
        <w:t xml:space="preserve">ini menyatakan bahwa badan pengatur tidak berdampak pada eksekusi moneter </w:t>
      </w:r>
      <w:r w:rsidRPr="009A7C9A">
        <w:rPr>
          <w:position w:val="0"/>
          <w:szCs w:val="24"/>
          <w:lang w:eastAsia="en-US"/>
        </w:rPr>
        <w:fldChar w:fldCharType="begin" w:fldLock="1"/>
      </w:r>
      <w:r w:rsidRPr="009A7C9A">
        <w:rPr>
          <w:position w:val="0"/>
          <w:szCs w:val="24"/>
          <w:lang w:eastAsia="en-US"/>
        </w:rPr>
        <w:instrText>ADDIN CSL_CITATION {"citationItems":[{"id":"ITEM-1","itemData":{"author":[{"dropping-particle":"","family":"Rusyda Yunus Dan Tarigan","given":"","non-dropping-particle":"","parse-names":false,"suffix":""}],"container-title":"Jurnal Akuntansi dan Bisnis Publik 11 No. 1, 2020","id":"ITEM-1","issued":{"date-parts":[["2020"]]},"title":"“Pengaruh Good Corporate Governance Dan Ukuran Perusahaan Terhadap Kinerja Keuangan Property Dan Real Estate Yang Terdaftar Di Bei”, Jurnal Akuntansi dan Bisnis Publik 11 No. 1, 2020, Hlm.1.","type":"article-journal"},"uris":["http://www.mendeley.com/documents/?uuid=d8159024-7c9a-4235-802a-b63741ae10e9"]}],"mendeley":{"formattedCitation":"(Rusyda Yunus Dan Tarigan 2020)","plainTextFormattedCitation":"(Rusyda Yunus Dan Tarigan 2020)","previouslyFormattedCitation":"(Rusyda Yunus Dan Tarigan 2020)"},"properties":{"noteIndex":0},"schema":"https://github.com/citation-style-language/schema/raw/master/csl-citation.json"}</w:instrText>
      </w:r>
      <w:r w:rsidRPr="009A7C9A">
        <w:rPr>
          <w:position w:val="0"/>
          <w:szCs w:val="24"/>
          <w:lang w:eastAsia="en-US"/>
        </w:rPr>
        <w:fldChar w:fldCharType="separate"/>
      </w:r>
      <w:r w:rsidRPr="009A7C9A">
        <w:rPr>
          <w:noProof/>
          <w:position w:val="0"/>
          <w:szCs w:val="24"/>
          <w:lang w:eastAsia="en-US"/>
        </w:rPr>
        <w:t>(Rusyda Yunus serta Tarigan 2020)</w:t>
      </w:r>
      <w:r w:rsidRPr="009A7C9A">
        <w:rPr>
          <w:position w:val="0"/>
          <w:szCs w:val="24"/>
          <w:lang w:eastAsia="en-US"/>
        </w:rPr>
        <w:fldChar w:fldCharType="end"/>
      </w:r>
      <w:r w:rsidRPr="009A7C9A">
        <w:rPr>
          <w:position w:val="0"/>
          <w:szCs w:val="24"/>
          <w:lang w:eastAsia="en-US"/>
        </w:rPr>
        <w:t>.</w:t>
      </w:r>
    </w:p>
    <w:p w:rsidR="009A7C9A" w:rsidRPr="009A7C9A" w:rsidRDefault="00D023EE" w:rsidP="00D023EE">
      <w:pPr>
        <w:widowControl w:val="0"/>
        <w:suppressAutoHyphens w:val="0"/>
        <w:autoSpaceDE w:val="0"/>
        <w:autoSpaceDN w:val="0"/>
        <w:ind w:leftChars="0" w:left="0" w:right="4" w:firstLineChars="0" w:firstLine="0"/>
        <w:jc w:val="both"/>
        <w:textDirection w:val="lrTb"/>
        <w:textAlignment w:val="auto"/>
        <w:outlineLvl w:val="9"/>
        <w:rPr>
          <w:position w:val="0"/>
          <w:szCs w:val="24"/>
          <w:lang w:eastAsia="en-US"/>
        </w:rPr>
      </w:pPr>
      <w:r>
        <w:rPr>
          <w:b/>
          <w:bCs/>
          <w:position w:val="0"/>
          <w:szCs w:val="24"/>
          <w:lang w:eastAsia="en-US"/>
        </w:rPr>
        <w:t>Dampak</w:t>
      </w:r>
      <w:r w:rsidR="009A7C9A" w:rsidRPr="009A7C9A">
        <w:rPr>
          <w:b/>
          <w:bCs/>
          <w:position w:val="0"/>
          <w:szCs w:val="24"/>
          <w:lang w:eastAsia="en-US"/>
        </w:rPr>
        <w:t xml:space="preserve"> Komite Audit </w:t>
      </w:r>
      <w:r>
        <w:rPr>
          <w:b/>
          <w:bCs/>
          <w:position w:val="0"/>
          <w:szCs w:val="24"/>
          <w:lang w:eastAsia="en-US"/>
        </w:rPr>
        <w:t>Pada ROA</w:t>
      </w:r>
    </w:p>
    <w:p w:rsidR="009A7C9A" w:rsidRPr="009A7C9A" w:rsidRDefault="009A7C9A" w:rsidP="00954F4C">
      <w:pPr>
        <w:widowControl w:val="0"/>
        <w:suppressAutoHyphens w:val="0"/>
        <w:autoSpaceDE w:val="0"/>
        <w:autoSpaceDN w:val="0"/>
        <w:ind w:leftChars="0" w:left="0" w:right="4" w:firstLineChars="0" w:firstLine="0"/>
        <w:jc w:val="both"/>
        <w:textDirection w:val="lrTb"/>
        <w:textAlignment w:val="auto"/>
        <w:outlineLvl w:val="9"/>
        <w:rPr>
          <w:position w:val="0"/>
          <w:szCs w:val="24"/>
          <w:lang w:eastAsia="en-US"/>
        </w:rPr>
      </w:pPr>
      <w:r w:rsidRPr="009A7C9A">
        <w:rPr>
          <w:position w:val="0"/>
          <w:szCs w:val="24"/>
          <w:lang w:eastAsia="en-US"/>
        </w:rPr>
        <w:t xml:space="preserve">Konsekuensi </w:t>
      </w:r>
      <w:r w:rsidR="00D023EE">
        <w:rPr>
          <w:position w:val="0"/>
          <w:szCs w:val="24"/>
          <w:lang w:eastAsia="en-US"/>
        </w:rPr>
        <w:t>hasil uji</w:t>
      </w:r>
      <w:r w:rsidRPr="009A7C9A">
        <w:rPr>
          <w:position w:val="0"/>
          <w:szCs w:val="24"/>
          <w:lang w:eastAsia="en-US"/>
        </w:rPr>
        <w:t xml:space="preserve"> teori ketiga menjelaskan bahwa dewan peninjau tidak berdampak pada presentasi moneter bank bisnis Islam. Dimana kemungkinan esteem yaitu 0,1323 yang lebih menonjol dari 0,05 (Niki Lukviarman, 2016). Kelompok Penasihat Peninjauan yaitu panel yang dibingkai oleh pimpinan badan pejabat yang sepenuhnya bermaksud membantu melakukan kewajiban serta unsur pimpinan badan pimpinan serta mempunyai tugas penting serta utama dalam menjaga validitas proses perencanaan informasi fiskal. agar mengerjakan presentasi moneter organisasi. Konsekuensi dari riset ini sesuai dengan eksplorasi Arry Eksandy yang </w:t>
      </w:r>
      <w:r w:rsidR="00954F4C">
        <w:rPr>
          <w:position w:val="0"/>
          <w:szCs w:val="24"/>
          <w:lang w:eastAsia="en-US"/>
        </w:rPr>
        <w:t>bertajuk</w:t>
      </w:r>
      <w:r w:rsidRPr="009A7C9A">
        <w:rPr>
          <w:position w:val="0"/>
          <w:szCs w:val="24"/>
          <w:lang w:eastAsia="en-US"/>
        </w:rPr>
        <w:t xml:space="preserve"> “Pengaruh </w:t>
      </w:r>
      <w:r w:rsidRPr="006A1E28">
        <w:rPr>
          <w:i/>
          <w:iCs/>
          <w:position w:val="0"/>
          <w:szCs w:val="24"/>
          <w:lang w:eastAsia="en-US"/>
        </w:rPr>
        <w:t>Good Corporate Governance</w:t>
      </w:r>
      <w:r w:rsidRPr="009A7C9A">
        <w:rPr>
          <w:position w:val="0"/>
          <w:szCs w:val="24"/>
          <w:lang w:eastAsia="en-US"/>
        </w:rPr>
        <w:t xml:space="preserve"> Terhadap Kinerja finansial Pada Perbankan Syariah Indonesia”. Efek samping dari riset ini menyatakan bahwa dewan pengawas tidak berdampak pada eksekusi moneter </w:t>
      </w:r>
      <w:r w:rsidRPr="009A7C9A">
        <w:rPr>
          <w:position w:val="0"/>
          <w:szCs w:val="24"/>
          <w:lang w:eastAsia="en-US"/>
        </w:rPr>
        <w:fldChar w:fldCharType="begin" w:fldLock="1"/>
      </w:r>
      <w:r w:rsidRPr="009A7C9A">
        <w:rPr>
          <w:position w:val="0"/>
          <w:szCs w:val="24"/>
          <w:lang w:eastAsia="en-US"/>
        </w:rPr>
        <w:instrText>ADDIN CSL_CITATION {"citationItems":[{"id":"ITEM-1","itemData":{"DOI":"10.30656/jak.v5i1.498","ISSN":"2339-2436","abstract":"Penelitian ini bertujuan untuk membuktikan secara empiris pengaruh good corporate governance terhadap kinerja keuangan perbankan syariah. Variabel dependen dalam penelitian ini adalah kinerja keuangan yang diukur dengan Return On Asset (ROA). Variabel independen dalam penelitian ini adalah Good Corporate Governance (GCG) yang diukur dengan dewan direksi, dewan komisaris independen, dewan pengawas syariah dan komite audit.Populasi pada penelitian ini adalah Bank Umum Syariah (BUS) yang terdaftar di Bank Indonesia sebanyak 11 bank. Berdasarkan metode purposive sampling, sampel yang diperoleh sebanyak 8 bank syari’ah yang memenuhi kriteria. Data penelitian diperoleh dari annual report selama periode 2011-2014. Metode analisis yang digunakan adalah analisis regresi data panel dengan software Eviews for windows versi 9.0.Hasil penelitian menunjukkan bahwa dewan direksi berpengaruh terhadap kinerja keuangan, sedangkan komisaris independen, dewan pengawas syariah dan komite audit tidak berpengaruh terhadap kinerja keuangan. Secara bersama-sama dewan direksi, komisaris independen, dewan pengawas syari’ah dan komite audit berpengaruh terhadap ROA.","author":[{"dropping-particle":"","family":"Eksandy","given":"Arry","non-dropping-particle":"","parse-names":false,"suffix":""}],"container-title":"Jurnal Akuntansi : Kajian Ilmiah Akuntansi (JAK)","id":"ITEM-1","issue":"1","issued":{"date-parts":[["2018"]]},"page":"112","title":"Pengaruh Good Corporate Governance Terhadap Kinerja Keuangan Pada Perbankan Syari’Ah Indonesia","type":"article-journal","volume":"5"},"uris":["http://www.mendeley.com/documents/?uuid=42461e87-7f60-40b0-b214-c57c7295b235"]}],"mendeley":{"formattedCitation":"(Eksandy 2018)","plainTextFormattedCitation":"(Eksandy 2018)","previouslyFormattedCitation":"(Eksandy 2018)"},"properties":{"noteIndex":0},"schema":"https://github.com/citation-style-language/schema/raw/master/csl-citation.json"}</w:instrText>
      </w:r>
      <w:r w:rsidRPr="009A7C9A">
        <w:rPr>
          <w:position w:val="0"/>
          <w:szCs w:val="24"/>
          <w:lang w:eastAsia="en-US"/>
        </w:rPr>
        <w:fldChar w:fldCharType="separate"/>
      </w:r>
      <w:r w:rsidRPr="009A7C9A">
        <w:rPr>
          <w:noProof/>
          <w:position w:val="0"/>
          <w:szCs w:val="24"/>
          <w:lang w:eastAsia="en-US"/>
        </w:rPr>
        <w:t>(Eksandy 2018)</w:t>
      </w:r>
      <w:r w:rsidRPr="009A7C9A">
        <w:rPr>
          <w:position w:val="0"/>
          <w:szCs w:val="24"/>
          <w:lang w:eastAsia="en-US"/>
        </w:rPr>
        <w:fldChar w:fldCharType="end"/>
      </w:r>
      <w:r w:rsidRPr="009A7C9A">
        <w:rPr>
          <w:position w:val="0"/>
          <w:szCs w:val="24"/>
          <w:lang w:eastAsia="en-US"/>
        </w:rPr>
        <w:t>.</w:t>
      </w:r>
    </w:p>
    <w:p w:rsidR="009A7C9A" w:rsidRPr="009A7C9A" w:rsidRDefault="00D023EE" w:rsidP="00D023EE">
      <w:pPr>
        <w:widowControl w:val="0"/>
        <w:suppressAutoHyphens w:val="0"/>
        <w:autoSpaceDE w:val="0"/>
        <w:autoSpaceDN w:val="0"/>
        <w:ind w:leftChars="0" w:left="0" w:right="4" w:firstLineChars="0" w:firstLine="0"/>
        <w:jc w:val="both"/>
        <w:textDirection w:val="lrTb"/>
        <w:textAlignment w:val="auto"/>
        <w:outlineLvl w:val="9"/>
        <w:rPr>
          <w:position w:val="0"/>
          <w:szCs w:val="24"/>
          <w:lang w:eastAsia="en-US"/>
        </w:rPr>
      </w:pPr>
      <w:r>
        <w:rPr>
          <w:b/>
          <w:bCs/>
          <w:position w:val="0"/>
          <w:szCs w:val="24"/>
          <w:lang w:eastAsia="en-US"/>
        </w:rPr>
        <w:t>Dampak</w:t>
      </w:r>
      <w:r w:rsidR="009A7C9A" w:rsidRPr="009A7C9A">
        <w:rPr>
          <w:b/>
          <w:bCs/>
          <w:position w:val="0"/>
          <w:szCs w:val="24"/>
          <w:lang w:eastAsia="en-US"/>
        </w:rPr>
        <w:t xml:space="preserve"> Dewan Komisaris, Dewan Direksi serta Komite Audit Secara Bersama-Sama Berpengaruh </w:t>
      </w:r>
      <w:r>
        <w:rPr>
          <w:b/>
          <w:bCs/>
          <w:position w:val="0"/>
          <w:szCs w:val="24"/>
          <w:lang w:eastAsia="en-US"/>
        </w:rPr>
        <w:t>Pada ROA</w:t>
      </w:r>
    </w:p>
    <w:p w:rsidR="009A7C9A" w:rsidRDefault="009A7C9A" w:rsidP="00954F4C">
      <w:pPr>
        <w:widowControl w:val="0"/>
        <w:suppressAutoHyphens w:val="0"/>
        <w:autoSpaceDE w:val="0"/>
        <w:autoSpaceDN w:val="0"/>
        <w:ind w:leftChars="0" w:left="0" w:right="4" w:firstLineChars="0" w:firstLine="0"/>
        <w:jc w:val="both"/>
        <w:textDirection w:val="lrTb"/>
        <w:textAlignment w:val="auto"/>
        <w:outlineLvl w:val="9"/>
        <w:rPr>
          <w:position w:val="0"/>
          <w:szCs w:val="24"/>
          <w:lang w:eastAsia="en-US"/>
        </w:rPr>
      </w:pPr>
      <w:r w:rsidRPr="009A7C9A">
        <w:rPr>
          <w:position w:val="0"/>
          <w:szCs w:val="24"/>
          <w:lang w:eastAsia="en-US"/>
        </w:rPr>
        <w:t xml:space="preserve">Konsekuensi dari pengujian spekulasi keempat, khususnya Kesimpulan Pengujian F mengklarifikasi bahwa badan pimpinan, badan pengatur serta dewan peninjau saling mempengaruhi eksekusi moneter (ROA). Hal ini cenderung dilihat dari kemungkinan esteem yang setara dengan 0,000000 yang </w:t>
      </w:r>
      <w:r w:rsidR="00954F4C">
        <w:rPr>
          <w:position w:val="0"/>
          <w:szCs w:val="24"/>
          <w:lang w:eastAsia="en-US"/>
        </w:rPr>
        <w:t>bertambah rendah mulai</w:t>
      </w:r>
      <w:r w:rsidRPr="009A7C9A">
        <w:rPr>
          <w:position w:val="0"/>
          <w:szCs w:val="24"/>
          <w:lang w:eastAsia="en-US"/>
        </w:rPr>
        <w:t xml:space="preserve"> 0,05. </w:t>
      </w:r>
      <w:r w:rsidR="00D023EE">
        <w:rPr>
          <w:position w:val="0"/>
          <w:szCs w:val="24"/>
          <w:lang w:eastAsia="en-US"/>
        </w:rPr>
        <w:t>Dari sini dapat dismpulkan sebagian</w:t>
      </w:r>
      <w:r w:rsidRPr="009A7C9A">
        <w:rPr>
          <w:position w:val="0"/>
          <w:szCs w:val="24"/>
          <w:lang w:eastAsia="en-US"/>
        </w:rPr>
        <w:t xml:space="preserve"> kelompok pejabat terkemuka, staf manajerial puncak, serta dewan pengawas bersama-sama atau secara bersamaan mempengaruhi pameran moneter bank bisnis syariah seperti yang diperkirakan oleh ROA. Artinya, semakin baik jumlah pimpinan kelompok pejabat, badan pengelola serta dewan peninjau juga akan bekerja pada pameran moneter bank-bank bisnis syariah yang terdata di Bursa Efek Indonesia. (BEI).</w:t>
      </w:r>
    </w:p>
    <w:p w:rsidR="00B3722D" w:rsidRPr="009A7C9A" w:rsidRDefault="00B3722D" w:rsidP="00E926C4">
      <w:pPr>
        <w:widowControl w:val="0"/>
        <w:suppressAutoHyphens w:val="0"/>
        <w:autoSpaceDE w:val="0"/>
        <w:autoSpaceDN w:val="0"/>
        <w:ind w:leftChars="0" w:left="0" w:right="4" w:firstLineChars="0" w:firstLine="0"/>
        <w:jc w:val="both"/>
        <w:textDirection w:val="lrTb"/>
        <w:textAlignment w:val="auto"/>
        <w:outlineLvl w:val="9"/>
        <w:rPr>
          <w:position w:val="0"/>
          <w:szCs w:val="24"/>
          <w:lang w:eastAsia="en-US"/>
        </w:rPr>
      </w:pPr>
    </w:p>
    <w:p w:rsidR="00B3722D" w:rsidRDefault="00B3722D" w:rsidP="00E926C4">
      <w:pPr>
        <w:suppressAutoHyphens w:val="0"/>
        <w:spacing w:after="200"/>
        <w:ind w:leftChars="0" w:left="0" w:firstLineChars="0" w:firstLine="0"/>
        <w:jc w:val="both"/>
        <w:textDirection w:val="lrTb"/>
        <w:textAlignment w:val="auto"/>
        <w:outlineLvl w:val="9"/>
        <w:rPr>
          <w:b/>
          <w:bCs/>
          <w:position w:val="0"/>
          <w:szCs w:val="24"/>
          <w:lang w:eastAsia="en-US"/>
        </w:rPr>
      </w:pPr>
      <w:r>
        <w:rPr>
          <w:b/>
          <w:bCs/>
          <w:position w:val="0"/>
          <w:szCs w:val="24"/>
          <w:lang w:eastAsia="en-US"/>
        </w:rPr>
        <w:t>KESIMPULAN</w:t>
      </w:r>
    </w:p>
    <w:p w:rsidR="009A7C9A" w:rsidRPr="009A7C9A" w:rsidRDefault="009A7C9A" w:rsidP="00E926C4">
      <w:pPr>
        <w:suppressAutoHyphens w:val="0"/>
        <w:spacing w:after="200"/>
        <w:ind w:leftChars="0" w:left="0" w:firstLineChars="0" w:firstLine="0"/>
        <w:jc w:val="both"/>
        <w:textDirection w:val="lrTb"/>
        <w:textAlignment w:val="auto"/>
        <w:outlineLvl w:val="9"/>
        <w:rPr>
          <w:b/>
          <w:bCs/>
          <w:position w:val="0"/>
          <w:szCs w:val="24"/>
          <w:lang w:eastAsia="en-US"/>
        </w:rPr>
      </w:pPr>
      <w:r w:rsidRPr="009A7C9A">
        <w:rPr>
          <w:rFonts w:eastAsia="Calibri"/>
          <w:position w:val="0"/>
          <w:szCs w:val="24"/>
          <w:lang w:eastAsia="en-US"/>
        </w:rPr>
        <w:t xml:space="preserve">Dilihat dari eksplorasi yang sudah dilakukan, akhir yang bisa ditarik dari riset ini yaitu yaitu : Pimpinan tertinggi tidak berdampak pada penyajian moneter bank-bank usaha </w:t>
      </w:r>
      <w:r w:rsidRPr="009A7C9A">
        <w:rPr>
          <w:rFonts w:eastAsia="Calibri"/>
          <w:position w:val="0"/>
          <w:szCs w:val="24"/>
          <w:lang w:eastAsia="en-US"/>
        </w:rPr>
        <w:lastRenderedPageBreak/>
        <w:t xml:space="preserve">syariah yang terdata  pada BEI (BEI) periode 2018-2020. Pimpinan puncak berpengaruh terhadap penyajian moneter bank-bank usaha syariah yang terdata  pada BEI (BEI) periode 2018-2020. Komite Audit tidak berdampak pada pameran moneter bank-bank usaha syariah yang terdata  pada BEI (BEI) periode 2018-2020. pimpinan dewan hakim, staf manajerial puncak serta kelompok penasihat penelaah secara bersama-sama atau semuanya mempengaruhi pameran moneter bank-bank bisnis syariah yang terdata  pada BEI (BEI) agar periode 2018-2020 seperti yang diperkirakan oleh ROA. </w:t>
      </w:r>
    </w:p>
    <w:p w:rsidR="009A7C9A" w:rsidRPr="009A7C9A" w:rsidRDefault="009A7C9A" w:rsidP="00E926C4">
      <w:pPr>
        <w:suppressAutoHyphens w:val="0"/>
        <w:spacing w:after="200"/>
        <w:ind w:leftChars="0" w:left="0" w:firstLineChars="0" w:firstLine="0"/>
        <w:jc w:val="both"/>
        <w:textDirection w:val="lrTb"/>
        <w:textAlignment w:val="auto"/>
        <w:outlineLvl w:val="9"/>
        <w:rPr>
          <w:position w:val="0"/>
          <w:szCs w:val="24"/>
          <w:vertAlign w:val="subscript"/>
          <w:lang w:eastAsia="en-US"/>
        </w:rPr>
      </w:pPr>
      <w:r w:rsidRPr="009A7C9A">
        <w:rPr>
          <w:rFonts w:eastAsia="Calibri"/>
          <w:b/>
          <w:bCs/>
          <w:position w:val="0"/>
          <w:szCs w:val="24"/>
          <w:lang w:eastAsia="en-US"/>
        </w:rPr>
        <w:t>DAFTAR PUSTAKA</w:t>
      </w:r>
    </w:p>
    <w:p w:rsidR="009A7C9A" w:rsidRPr="009A7C9A" w:rsidRDefault="009A7C9A" w:rsidP="00E926C4">
      <w:pPr>
        <w:widowControl w:val="0"/>
        <w:suppressAutoHyphens w:val="0"/>
        <w:autoSpaceDE w:val="0"/>
        <w:autoSpaceDN w:val="0"/>
        <w:adjustRightInd w:val="0"/>
        <w:spacing w:after="200"/>
        <w:ind w:leftChars="0" w:left="0" w:firstLineChars="0" w:firstLine="0"/>
        <w:jc w:val="both"/>
        <w:textDirection w:val="lrTb"/>
        <w:textAlignment w:val="auto"/>
        <w:outlineLvl w:val="9"/>
        <w:rPr>
          <w:rFonts w:eastAsia="Calibri"/>
          <w:noProof/>
          <w:position w:val="0"/>
          <w:szCs w:val="24"/>
          <w:lang w:eastAsia="en-US"/>
        </w:rPr>
      </w:pPr>
      <w:r w:rsidRPr="009A7C9A">
        <w:rPr>
          <w:rFonts w:eastAsia="Calibri"/>
          <w:position w:val="0"/>
          <w:szCs w:val="24"/>
          <w:lang w:eastAsia="en-US"/>
        </w:rPr>
        <w:fldChar w:fldCharType="begin" w:fldLock="1"/>
      </w:r>
      <w:r w:rsidRPr="009A7C9A">
        <w:rPr>
          <w:rFonts w:eastAsia="Calibri"/>
          <w:position w:val="0"/>
          <w:szCs w:val="24"/>
          <w:lang w:eastAsia="en-US"/>
        </w:rPr>
        <w:instrText xml:space="preserve">ADDIN Mendeley Bibliography CSL_BIBLIOGRAPHY </w:instrText>
      </w:r>
      <w:r w:rsidRPr="009A7C9A">
        <w:rPr>
          <w:rFonts w:eastAsia="Calibri"/>
          <w:position w:val="0"/>
          <w:szCs w:val="24"/>
          <w:lang w:eastAsia="en-US"/>
        </w:rPr>
        <w:fldChar w:fldCharType="separate"/>
      </w:r>
      <w:r w:rsidRPr="009A7C9A">
        <w:rPr>
          <w:rFonts w:eastAsia="Calibri"/>
          <w:noProof/>
          <w:position w:val="0"/>
          <w:szCs w:val="24"/>
          <w:lang w:eastAsia="en-US"/>
        </w:rPr>
        <w:t>Azwar, Saifuddin. 2014. Metode Penelitian. Yogyakarta: Perpustakaan Siswa.</w:t>
      </w:r>
    </w:p>
    <w:p w:rsidR="009A7C9A" w:rsidRPr="009A7C9A" w:rsidRDefault="009A7C9A" w:rsidP="00E926C4">
      <w:pPr>
        <w:widowControl w:val="0"/>
        <w:suppressAutoHyphens w:val="0"/>
        <w:autoSpaceDE w:val="0"/>
        <w:autoSpaceDN w:val="0"/>
        <w:adjustRightInd w:val="0"/>
        <w:spacing w:after="200"/>
        <w:ind w:leftChars="0" w:left="0" w:firstLineChars="0" w:firstLine="0"/>
        <w:jc w:val="both"/>
        <w:textDirection w:val="lrTb"/>
        <w:textAlignment w:val="auto"/>
        <w:outlineLvl w:val="9"/>
        <w:rPr>
          <w:rFonts w:eastAsia="Calibri"/>
          <w:noProof/>
          <w:position w:val="0"/>
          <w:szCs w:val="24"/>
          <w:lang w:eastAsia="en-US"/>
        </w:rPr>
      </w:pPr>
      <w:r w:rsidRPr="009A7C9A">
        <w:rPr>
          <w:rFonts w:eastAsia="Calibri"/>
          <w:noProof/>
          <w:position w:val="0"/>
          <w:szCs w:val="24"/>
          <w:lang w:eastAsia="en-US"/>
        </w:rPr>
        <w:t>Daniswara, Fitria Daniswara. 2016. “Analisis Dekat Kinerja finansial Berdasarkan Profil Risiko, Good Corporate Governance, Earnings, serta Capital (Rgec) Pada Bank Umum Konvensional serta Bank Umum Syariah Periode 2011-2014.” Gema 30(51): 2344-60.</w:t>
      </w:r>
    </w:p>
    <w:p w:rsidR="009A7C9A" w:rsidRPr="009A7C9A" w:rsidRDefault="009A7C9A" w:rsidP="00E926C4">
      <w:pPr>
        <w:widowControl w:val="0"/>
        <w:suppressAutoHyphens w:val="0"/>
        <w:autoSpaceDE w:val="0"/>
        <w:autoSpaceDN w:val="0"/>
        <w:adjustRightInd w:val="0"/>
        <w:spacing w:after="200"/>
        <w:ind w:leftChars="0" w:left="0" w:firstLineChars="0" w:firstLine="0"/>
        <w:jc w:val="both"/>
        <w:textDirection w:val="lrTb"/>
        <w:textAlignment w:val="auto"/>
        <w:outlineLvl w:val="9"/>
        <w:rPr>
          <w:rFonts w:eastAsia="Calibri"/>
          <w:noProof/>
          <w:position w:val="0"/>
          <w:szCs w:val="24"/>
          <w:lang w:eastAsia="en-US"/>
        </w:rPr>
      </w:pPr>
      <w:r w:rsidRPr="009A7C9A">
        <w:rPr>
          <w:rFonts w:eastAsia="Calibri"/>
          <w:noProof/>
          <w:position w:val="0"/>
          <w:szCs w:val="24"/>
          <w:lang w:eastAsia="en-US"/>
        </w:rPr>
        <w:t>Exandy, Arry. 2018. “Pengaruh Good Corporate Governance Terhadap Kinerja finansial Pada Perbankan Syariah Indonesia.” Jurnal Akuntansi: Kajian Ilmiah Akuntansi (JAK) 5(1): 112.</w:t>
      </w:r>
    </w:p>
    <w:p w:rsidR="009A7C9A" w:rsidRPr="009A7C9A" w:rsidRDefault="009A7C9A" w:rsidP="00E926C4">
      <w:pPr>
        <w:widowControl w:val="0"/>
        <w:suppressAutoHyphens w:val="0"/>
        <w:autoSpaceDE w:val="0"/>
        <w:autoSpaceDN w:val="0"/>
        <w:adjustRightInd w:val="0"/>
        <w:spacing w:after="200"/>
        <w:ind w:leftChars="0" w:left="0" w:firstLineChars="0" w:firstLine="0"/>
        <w:jc w:val="both"/>
        <w:textDirection w:val="lrTb"/>
        <w:textAlignment w:val="auto"/>
        <w:outlineLvl w:val="9"/>
        <w:rPr>
          <w:rFonts w:eastAsia="Calibri"/>
          <w:noProof/>
          <w:position w:val="0"/>
          <w:szCs w:val="24"/>
          <w:lang w:eastAsia="en-US"/>
        </w:rPr>
      </w:pPr>
      <w:r w:rsidRPr="009A7C9A">
        <w:rPr>
          <w:rFonts w:eastAsia="Calibri"/>
          <w:noProof/>
          <w:position w:val="0"/>
          <w:szCs w:val="24"/>
          <w:lang w:eastAsia="en-US"/>
        </w:rPr>
        <w:t>EFahmi Irham. 2012. Analisis Kinerja Moneter. Bandung: Alfabeta.</w:t>
      </w:r>
    </w:p>
    <w:p w:rsidR="009A7C9A" w:rsidRPr="009A7C9A" w:rsidRDefault="009A7C9A" w:rsidP="00E926C4">
      <w:pPr>
        <w:widowControl w:val="0"/>
        <w:suppressAutoHyphens w:val="0"/>
        <w:autoSpaceDE w:val="0"/>
        <w:autoSpaceDN w:val="0"/>
        <w:adjustRightInd w:val="0"/>
        <w:spacing w:after="200"/>
        <w:ind w:leftChars="0" w:left="0" w:firstLineChars="0" w:firstLine="0"/>
        <w:jc w:val="both"/>
        <w:textDirection w:val="lrTb"/>
        <w:textAlignment w:val="auto"/>
        <w:outlineLvl w:val="9"/>
        <w:rPr>
          <w:rFonts w:eastAsia="Calibri"/>
          <w:noProof/>
          <w:position w:val="0"/>
          <w:szCs w:val="24"/>
          <w:lang w:eastAsia="en-US"/>
        </w:rPr>
      </w:pPr>
      <w:r w:rsidRPr="009A7C9A">
        <w:rPr>
          <w:rFonts w:eastAsia="Calibri"/>
          <w:noProof/>
          <w:position w:val="0"/>
          <w:szCs w:val="24"/>
          <w:lang w:eastAsia="en-US"/>
        </w:rPr>
        <w:t>Hendratni, Tyahya Whisnu, Nana Nawasiah, serta Trisnani Indriati. 2018. “Investigasi Pengaruh Corporate Governance Terhadap Kinerja finansial Sektor Perbankan Yang Terdaftar di BEI Tahun 2012-2016.” Jurnal riset Manajemen serta Bisnis (JRMB) Fakultas Ekonomi UNIAT 3(1): 37-52.</w:t>
      </w:r>
    </w:p>
    <w:p w:rsidR="009A7C9A" w:rsidRPr="009A7C9A" w:rsidRDefault="009A7C9A" w:rsidP="00E926C4">
      <w:pPr>
        <w:widowControl w:val="0"/>
        <w:suppressAutoHyphens w:val="0"/>
        <w:autoSpaceDE w:val="0"/>
        <w:autoSpaceDN w:val="0"/>
        <w:adjustRightInd w:val="0"/>
        <w:spacing w:after="200"/>
        <w:ind w:leftChars="0" w:left="0" w:firstLineChars="0" w:firstLine="0"/>
        <w:jc w:val="both"/>
        <w:textDirection w:val="lrTb"/>
        <w:textAlignment w:val="auto"/>
        <w:outlineLvl w:val="9"/>
        <w:rPr>
          <w:rFonts w:eastAsia="Calibri"/>
          <w:noProof/>
          <w:position w:val="0"/>
          <w:szCs w:val="24"/>
          <w:lang w:eastAsia="en-US"/>
        </w:rPr>
      </w:pPr>
      <w:r w:rsidRPr="009A7C9A">
        <w:rPr>
          <w:rFonts w:eastAsia="Calibri"/>
          <w:noProof/>
          <w:position w:val="0"/>
          <w:szCs w:val="24"/>
          <w:lang w:eastAsia="en-US"/>
        </w:rPr>
        <w:t>Hisamuddin, Nur, serta M. Yayang Tirta K. 2015. “Pengaruh Good Corporate Governance Terhadap Kinerja finansial Bank Umum Syariah”. Jurnal Akuntansi Universitas Jember 10(2) : 109.</w:t>
      </w:r>
    </w:p>
    <w:p w:rsidR="009A7C9A" w:rsidRPr="009A7C9A" w:rsidRDefault="009A7C9A" w:rsidP="00E926C4">
      <w:pPr>
        <w:widowControl w:val="0"/>
        <w:suppressAutoHyphens w:val="0"/>
        <w:autoSpaceDE w:val="0"/>
        <w:autoSpaceDN w:val="0"/>
        <w:adjustRightInd w:val="0"/>
        <w:spacing w:after="200"/>
        <w:ind w:leftChars="0" w:left="0" w:firstLineChars="0" w:firstLine="0"/>
        <w:jc w:val="both"/>
        <w:textDirection w:val="lrTb"/>
        <w:textAlignment w:val="auto"/>
        <w:outlineLvl w:val="9"/>
        <w:rPr>
          <w:rFonts w:eastAsia="Calibri"/>
          <w:noProof/>
          <w:position w:val="0"/>
          <w:szCs w:val="24"/>
          <w:lang w:eastAsia="en-US"/>
        </w:rPr>
      </w:pPr>
      <w:r w:rsidRPr="009A7C9A">
        <w:rPr>
          <w:rFonts w:eastAsia="Calibri"/>
          <w:noProof/>
          <w:position w:val="0"/>
          <w:szCs w:val="24"/>
          <w:lang w:eastAsia="en-US"/>
        </w:rPr>
        <w:t xml:space="preserve">Ihsan, Dwi nur'aini. 2016. “Sifat Penerapan Good Corporate Governance Pada Bank </w:t>
      </w:r>
      <w:r w:rsidRPr="009A7C9A">
        <w:rPr>
          <w:rFonts w:eastAsia="Calibri"/>
          <w:noProof/>
          <w:position w:val="0"/>
          <w:szCs w:val="24"/>
          <w:lang w:eastAsia="en-US"/>
        </w:rPr>
        <w:lastRenderedPageBreak/>
        <w:t>Umum Syariah Di Indonesia serta Pengaruhnya Terhadap Kinerja Keuangan”. Jurnal Ekonomi Islam 7(2): 78. https://journal.uhamka.ac.id/index.php/jei/article/view/187.</w:t>
      </w:r>
    </w:p>
    <w:p w:rsidR="009A7C9A" w:rsidRPr="009A7C9A" w:rsidRDefault="009A7C9A" w:rsidP="00E926C4">
      <w:pPr>
        <w:widowControl w:val="0"/>
        <w:suppressAutoHyphens w:val="0"/>
        <w:autoSpaceDE w:val="0"/>
        <w:autoSpaceDN w:val="0"/>
        <w:adjustRightInd w:val="0"/>
        <w:spacing w:after="200"/>
        <w:ind w:leftChars="0" w:left="0" w:firstLineChars="0" w:firstLine="0"/>
        <w:jc w:val="both"/>
        <w:textDirection w:val="lrTb"/>
        <w:textAlignment w:val="auto"/>
        <w:outlineLvl w:val="9"/>
        <w:rPr>
          <w:rFonts w:eastAsia="Calibri"/>
          <w:noProof/>
          <w:position w:val="0"/>
          <w:szCs w:val="24"/>
          <w:lang w:eastAsia="en-US"/>
        </w:rPr>
      </w:pPr>
      <w:r w:rsidRPr="009A7C9A">
        <w:rPr>
          <w:rFonts w:eastAsia="Calibri"/>
          <w:noProof/>
          <w:position w:val="0"/>
          <w:szCs w:val="24"/>
          <w:lang w:eastAsia="en-US"/>
        </w:rPr>
        <w:t>JJoel., Brigham dan. 2012. "Dasar-Dasar Manajemen Keuangan." Jakarta: Penerbit Salemba Empat.</w:t>
      </w:r>
    </w:p>
    <w:p w:rsidR="009A7C9A" w:rsidRPr="009A7C9A" w:rsidRDefault="009A7C9A" w:rsidP="00E926C4">
      <w:pPr>
        <w:widowControl w:val="0"/>
        <w:suppressAutoHyphens w:val="0"/>
        <w:autoSpaceDE w:val="0"/>
        <w:autoSpaceDN w:val="0"/>
        <w:adjustRightInd w:val="0"/>
        <w:spacing w:after="200"/>
        <w:ind w:leftChars="0" w:left="0" w:firstLineChars="0" w:firstLine="0"/>
        <w:jc w:val="both"/>
        <w:textDirection w:val="lrTb"/>
        <w:textAlignment w:val="auto"/>
        <w:outlineLvl w:val="9"/>
        <w:rPr>
          <w:rFonts w:eastAsia="Calibri"/>
          <w:noProof/>
          <w:position w:val="0"/>
          <w:szCs w:val="24"/>
          <w:lang w:eastAsia="en-US"/>
        </w:rPr>
      </w:pPr>
      <w:r w:rsidRPr="009A7C9A">
        <w:rPr>
          <w:rFonts w:eastAsia="Calibri"/>
          <w:noProof/>
          <w:position w:val="0"/>
          <w:szCs w:val="24"/>
          <w:lang w:eastAsia="en-US"/>
        </w:rPr>
        <w:t>Diary, Jimea, serta Scientific Mea. 2012. “Pengaruh Good Corporate Governance Terhadap Kinerja Keuangan”. Jurnal Analisis Akuntansi 1(2): 1569-78.</w:t>
      </w:r>
    </w:p>
    <w:p w:rsidR="009A7C9A" w:rsidRPr="009A7C9A" w:rsidRDefault="009A7C9A" w:rsidP="00E926C4">
      <w:pPr>
        <w:widowControl w:val="0"/>
        <w:suppressAutoHyphens w:val="0"/>
        <w:autoSpaceDE w:val="0"/>
        <w:autoSpaceDN w:val="0"/>
        <w:adjustRightInd w:val="0"/>
        <w:spacing w:after="200"/>
        <w:ind w:leftChars="0" w:left="0" w:firstLineChars="0" w:firstLine="0"/>
        <w:jc w:val="both"/>
        <w:textDirection w:val="lrTb"/>
        <w:textAlignment w:val="auto"/>
        <w:outlineLvl w:val="9"/>
        <w:rPr>
          <w:rFonts w:eastAsia="Calibri"/>
          <w:noProof/>
          <w:position w:val="0"/>
          <w:szCs w:val="24"/>
          <w:lang w:eastAsia="en-US"/>
        </w:rPr>
      </w:pPr>
      <w:r w:rsidRPr="009A7C9A">
        <w:rPr>
          <w:rFonts w:eastAsia="Calibri"/>
          <w:noProof/>
          <w:position w:val="0"/>
          <w:szCs w:val="24"/>
          <w:lang w:eastAsia="en-US"/>
        </w:rPr>
        <w:t>Kresnohadi, Ariyoto. 2000. Great Corporate Governance serta Konsep Penegakan di BUMN serta Lingkungan Usaha”, (Majalah Pengusaha No. 10 Tahun Xxix, 2000).</w:t>
      </w:r>
    </w:p>
    <w:p w:rsidR="009A7C9A" w:rsidRPr="009A7C9A" w:rsidRDefault="009A7C9A" w:rsidP="00E926C4">
      <w:pPr>
        <w:widowControl w:val="0"/>
        <w:suppressAutoHyphens w:val="0"/>
        <w:autoSpaceDE w:val="0"/>
        <w:autoSpaceDN w:val="0"/>
        <w:adjustRightInd w:val="0"/>
        <w:spacing w:after="200"/>
        <w:ind w:leftChars="0" w:left="0" w:firstLineChars="0" w:firstLine="0"/>
        <w:jc w:val="both"/>
        <w:textDirection w:val="lrTb"/>
        <w:textAlignment w:val="auto"/>
        <w:outlineLvl w:val="9"/>
        <w:rPr>
          <w:rFonts w:eastAsia="Calibri"/>
          <w:noProof/>
          <w:position w:val="0"/>
          <w:szCs w:val="24"/>
          <w:lang w:eastAsia="en-US"/>
        </w:rPr>
      </w:pPr>
      <w:r w:rsidRPr="009A7C9A">
        <w:rPr>
          <w:rFonts w:eastAsia="Calibri"/>
          <w:noProof/>
          <w:position w:val="0"/>
          <w:szCs w:val="24"/>
          <w:lang w:eastAsia="en-US"/>
        </w:rPr>
        <w:t xml:space="preserve">Kurniyati, K., serta K. Khairiyani. 2020. “Bagaimana Good Corporate Governance (GCG) dalam Keberlanjutan Perusahaan?” AKTSAR: Jurnal </w:t>
      </w:r>
      <w:r w:rsidR="003F5487">
        <w:rPr>
          <w:rFonts w:eastAsia="Calibri"/>
          <w:noProof/>
          <w:position w:val="0"/>
          <w:szCs w:val="24"/>
          <w:lang w:eastAsia="en-US"/>
        </w:rPr>
        <w:t>Akuntansi Syariah 3(2): 228-29.</w:t>
      </w:r>
    </w:p>
    <w:p w:rsidR="009A7C9A" w:rsidRPr="009A7C9A" w:rsidRDefault="009A7C9A" w:rsidP="00E926C4">
      <w:pPr>
        <w:widowControl w:val="0"/>
        <w:suppressAutoHyphens w:val="0"/>
        <w:autoSpaceDE w:val="0"/>
        <w:autoSpaceDN w:val="0"/>
        <w:adjustRightInd w:val="0"/>
        <w:spacing w:after="200"/>
        <w:ind w:leftChars="0" w:left="0" w:firstLineChars="0" w:firstLine="0"/>
        <w:jc w:val="both"/>
        <w:textDirection w:val="lrTb"/>
        <w:textAlignment w:val="auto"/>
        <w:outlineLvl w:val="9"/>
        <w:rPr>
          <w:rFonts w:eastAsia="Calibri"/>
          <w:noProof/>
          <w:position w:val="0"/>
          <w:szCs w:val="24"/>
          <w:lang w:eastAsia="en-US"/>
        </w:rPr>
      </w:pPr>
      <w:r w:rsidRPr="009A7C9A">
        <w:rPr>
          <w:rFonts w:eastAsia="Calibri"/>
          <w:noProof/>
          <w:position w:val="0"/>
          <w:szCs w:val="24"/>
          <w:lang w:eastAsia="en-US"/>
        </w:rPr>
        <w:t>Prasinta, Dian. 2012. “Analisis Pembukuan Jurnal PENGARUH GOOD CORPORATE GOVERNANCE TERHADAP KINERJA KEUANGAN”. Jurnal Analisis Akuntansi 1(2): 2. http://journal.unnes.ac.id/sju/index.php/aaj.</w:t>
      </w:r>
    </w:p>
    <w:p w:rsidR="009A7C9A" w:rsidRPr="009A7C9A" w:rsidRDefault="009A7C9A" w:rsidP="00E926C4">
      <w:pPr>
        <w:widowControl w:val="0"/>
        <w:suppressAutoHyphens w:val="0"/>
        <w:autoSpaceDE w:val="0"/>
        <w:autoSpaceDN w:val="0"/>
        <w:adjustRightInd w:val="0"/>
        <w:spacing w:after="200"/>
        <w:ind w:leftChars="0" w:left="0" w:firstLineChars="0" w:firstLine="0"/>
        <w:jc w:val="both"/>
        <w:textDirection w:val="lrTb"/>
        <w:textAlignment w:val="auto"/>
        <w:outlineLvl w:val="9"/>
        <w:rPr>
          <w:rFonts w:eastAsia="Calibri"/>
          <w:noProof/>
          <w:position w:val="0"/>
          <w:szCs w:val="24"/>
          <w:lang w:eastAsia="en-US"/>
        </w:rPr>
      </w:pPr>
      <w:r w:rsidRPr="009A7C9A">
        <w:rPr>
          <w:rFonts w:eastAsia="Calibri"/>
          <w:noProof/>
          <w:position w:val="0"/>
          <w:szCs w:val="24"/>
          <w:lang w:eastAsia="en-US"/>
        </w:rPr>
        <w:t>Rahmawati, I.A., Rikumahu, Brady., serta Dillak, V.J. 2017. “Pengaruh Direksi, Dewan Komisaris, Komite Audit serta Tanggung Jawab Sosial Perusahaan Terhadap Kinerja finansial Perusahaan.” Jurnal Akuntansi serta Ekonomi 2 (2): 54-70.</w:t>
      </w:r>
    </w:p>
    <w:p w:rsidR="009A7C9A" w:rsidRPr="009A7C9A" w:rsidRDefault="009A7C9A" w:rsidP="00E926C4">
      <w:pPr>
        <w:widowControl w:val="0"/>
        <w:suppressAutoHyphens w:val="0"/>
        <w:autoSpaceDE w:val="0"/>
        <w:autoSpaceDN w:val="0"/>
        <w:adjustRightInd w:val="0"/>
        <w:spacing w:after="200"/>
        <w:ind w:leftChars="0" w:left="0" w:firstLineChars="0" w:firstLine="0"/>
        <w:jc w:val="both"/>
        <w:textDirection w:val="lrTb"/>
        <w:textAlignment w:val="auto"/>
        <w:outlineLvl w:val="9"/>
        <w:rPr>
          <w:rFonts w:eastAsia="Calibri"/>
          <w:noProof/>
          <w:position w:val="0"/>
          <w:szCs w:val="24"/>
          <w:lang w:eastAsia="en-US"/>
        </w:rPr>
      </w:pPr>
      <w:r w:rsidRPr="009A7C9A">
        <w:rPr>
          <w:rFonts w:eastAsia="Calibri"/>
          <w:noProof/>
          <w:position w:val="0"/>
          <w:szCs w:val="24"/>
          <w:lang w:eastAsia="en-US"/>
        </w:rPr>
        <w:t>Rusyda Yunus serta Tarigan. 2020. “'Pengaruh Good Corporate Governance serta Ukuran Perusahaan Terhadap Kinerja finansial Properti serta Real Estat Yang Terdaftar di Bursa Efek', Jurnal Akuntansi serta Bisnis Publik 11 No. 1, 2020, P.1." Jurnal Akuntansi serta Bisnis Publik 11 No. 1, 2020.</w:t>
      </w:r>
    </w:p>
    <w:p w:rsidR="009A7C9A" w:rsidRPr="009A7C9A" w:rsidRDefault="009A7C9A" w:rsidP="00E926C4">
      <w:pPr>
        <w:widowControl w:val="0"/>
        <w:suppressAutoHyphens w:val="0"/>
        <w:autoSpaceDE w:val="0"/>
        <w:autoSpaceDN w:val="0"/>
        <w:adjustRightInd w:val="0"/>
        <w:spacing w:after="200"/>
        <w:ind w:leftChars="0" w:left="0" w:firstLineChars="0" w:firstLine="0"/>
        <w:jc w:val="both"/>
        <w:textDirection w:val="lrTb"/>
        <w:textAlignment w:val="auto"/>
        <w:outlineLvl w:val="9"/>
        <w:rPr>
          <w:rFonts w:eastAsia="Calibri"/>
          <w:noProof/>
          <w:position w:val="0"/>
          <w:szCs w:val="24"/>
          <w:lang w:eastAsia="en-US"/>
        </w:rPr>
      </w:pPr>
      <w:r w:rsidRPr="009A7C9A">
        <w:rPr>
          <w:rFonts w:eastAsia="Calibri"/>
          <w:noProof/>
          <w:position w:val="0"/>
          <w:szCs w:val="24"/>
          <w:lang w:eastAsia="en-US"/>
        </w:rPr>
        <w:t>Setiawan, Audita. 2016. “Pengaruh Corporate Governance Terhadap Kinerja finansial Perusahaan”. Jurnal SIKAP (Sistem Informasi, Keuangan, Auditing serta Perpajakan) 1(1): 1.</w:t>
      </w:r>
    </w:p>
    <w:p w:rsidR="009A7C9A" w:rsidRPr="009A7C9A" w:rsidRDefault="009A7C9A" w:rsidP="00E926C4">
      <w:pPr>
        <w:widowControl w:val="0"/>
        <w:suppressAutoHyphens w:val="0"/>
        <w:autoSpaceDE w:val="0"/>
        <w:autoSpaceDN w:val="0"/>
        <w:adjustRightInd w:val="0"/>
        <w:spacing w:after="200"/>
        <w:ind w:leftChars="0" w:left="0" w:firstLineChars="0" w:firstLine="0"/>
        <w:jc w:val="both"/>
        <w:textDirection w:val="lrTb"/>
        <w:textAlignment w:val="auto"/>
        <w:outlineLvl w:val="9"/>
        <w:rPr>
          <w:rFonts w:eastAsia="Calibri"/>
          <w:noProof/>
          <w:position w:val="0"/>
          <w:szCs w:val="24"/>
          <w:lang w:eastAsia="en-US"/>
        </w:rPr>
      </w:pPr>
      <w:r w:rsidRPr="009A7C9A">
        <w:rPr>
          <w:rFonts w:eastAsia="Calibri"/>
          <w:noProof/>
          <w:position w:val="0"/>
          <w:szCs w:val="24"/>
          <w:lang w:eastAsia="en-US"/>
        </w:rPr>
        <w:t xml:space="preserve">Sudrajat, Muhammad, serta Amru Sukmajati. 2016. “Pengaruh Good Corporate Governance Terhadap Kinerja finansial Bank Umum Syariah Periode 2012-2016.” </w:t>
      </w:r>
      <w:r w:rsidRPr="009A7C9A">
        <w:rPr>
          <w:rFonts w:eastAsia="Calibri"/>
          <w:noProof/>
          <w:position w:val="0"/>
          <w:szCs w:val="24"/>
          <w:lang w:eastAsia="en-US"/>
        </w:rPr>
        <w:lastRenderedPageBreak/>
        <w:t>Jurnal STIE Swasta Independen: 2.</w:t>
      </w:r>
    </w:p>
    <w:p w:rsidR="009A7C9A" w:rsidRPr="009A7C9A" w:rsidRDefault="009A7C9A" w:rsidP="00E926C4">
      <w:pPr>
        <w:widowControl w:val="0"/>
        <w:suppressAutoHyphens w:val="0"/>
        <w:autoSpaceDE w:val="0"/>
        <w:autoSpaceDN w:val="0"/>
        <w:adjustRightInd w:val="0"/>
        <w:spacing w:after="200"/>
        <w:ind w:leftChars="0" w:left="0" w:firstLineChars="0" w:firstLine="0"/>
        <w:jc w:val="both"/>
        <w:textDirection w:val="lrTb"/>
        <w:textAlignment w:val="auto"/>
        <w:outlineLvl w:val="9"/>
        <w:rPr>
          <w:rFonts w:eastAsia="Calibri"/>
          <w:noProof/>
          <w:position w:val="0"/>
          <w:szCs w:val="24"/>
          <w:lang w:eastAsia="en-US"/>
        </w:rPr>
      </w:pPr>
      <w:r w:rsidRPr="009A7C9A">
        <w:rPr>
          <w:rFonts w:eastAsia="Calibri"/>
          <w:noProof/>
          <w:position w:val="0"/>
          <w:szCs w:val="24"/>
          <w:lang w:eastAsia="en-US"/>
        </w:rPr>
        <w:t>Tisna, Gita Andriani. 2017. “DAMPAK GOOD CORPORATE GOVERNANCE serta UKURAN PERUSAHAAN TERHADAP KINERJA finansial PERUSAHAAN.”</w:t>
      </w:r>
    </w:p>
    <w:p w:rsidR="009A7C9A" w:rsidRPr="009A7C9A" w:rsidRDefault="009A7C9A" w:rsidP="00E926C4">
      <w:pPr>
        <w:widowControl w:val="0"/>
        <w:suppressAutoHyphens w:val="0"/>
        <w:autoSpaceDE w:val="0"/>
        <w:autoSpaceDN w:val="0"/>
        <w:adjustRightInd w:val="0"/>
        <w:spacing w:after="200"/>
        <w:ind w:leftChars="0" w:left="0" w:firstLineChars="0" w:firstLine="0"/>
        <w:jc w:val="both"/>
        <w:textDirection w:val="lrTb"/>
        <w:textAlignment w:val="auto"/>
        <w:outlineLvl w:val="9"/>
        <w:rPr>
          <w:rFonts w:eastAsia="Calibri"/>
          <w:noProof/>
          <w:position w:val="0"/>
          <w:szCs w:val="24"/>
          <w:lang w:eastAsia="en-US"/>
        </w:rPr>
      </w:pPr>
      <w:r w:rsidRPr="009A7C9A">
        <w:rPr>
          <w:rFonts w:eastAsia="Calibri"/>
          <w:noProof/>
          <w:position w:val="0"/>
          <w:szCs w:val="24"/>
          <w:lang w:eastAsia="en-US"/>
        </w:rPr>
        <w:t>Tjager, I.N., F.A. Alijoyo, H.R. Djemat, and B., serta Sembodo. 2003. Tata Kelola Perusahaan: Tantangan serta Peluang bagi Dunia Usaha Indonesia. Pearson Education-Prentice Hall..</w:t>
      </w:r>
      <w:r w:rsidRPr="009A7C9A">
        <w:rPr>
          <w:rFonts w:eastAsia="Calibri"/>
          <w:position w:val="0"/>
          <w:szCs w:val="24"/>
          <w:lang w:eastAsia="en-US"/>
        </w:rPr>
        <w:fldChar w:fldCharType="end"/>
      </w:r>
    </w:p>
    <w:p w:rsidR="006D57EE" w:rsidRPr="009A7C9A" w:rsidRDefault="006D57EE" w:rsidP="00E926C4">
      <w:pPr>
        <w:ind w:left="0" w:hanging="2"/>
        <w:jc w:val="both"/>
      </w:pPr>
    </w:p>
    <w:sectPr w:rsidR="006D57EE" w:rsidRPr="009A7C9A" w:rsidSect="009A7C9A">
      <w:headerReference w:type="even" r:id="rId12"/>
      <w:headerReference w:type="default" r:id="rId13"/>
      <w:footerReference w:type="even" r:id="rId14"/>
      <w:footerReference w:type="default" r:id="rId15"/>
      <w:headerReference w:type="first" r:id="rId16"/>
      <w:footerReference w:type="first" r:id="rId17"/>
      <w:pgSz w:w="11906" w:h="16838"/>
      <w:pgMar w:top="1701" w:right="1701" w:bottom="1701" w:left="1701" w:header="1797" w:footer="13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B95" w:rsidRDefault="00F84B95">
      <w:pPr>
        <w:spacing w:line="240" w:lineRule="auto"/>
        <w:ind w:left="0" w:hanging="2"/>
      </w:pPr>
      <w:r>
        <w:separator/>
      </w:r>
    </w:p>
  </w:endnote>
  <w:endnote w:type="continuationSeparator" w:id="0">
    <w:p w:rsidR="00F84B95" w:rsidRDefault="00F84B9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BatangCh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EE" w:rsidRDefault="00D023EE">
    <w:pPr>
      <w:tabs>
        <w:tab w:val="center" w:pos="4320"/>
        <w:tab w:val="right" w:pos="8931"/>
      </w:tabs>
      <w:spacing w:line="240" w:lineRule="auto"/>
      <w:ind w:left="0" w:hanging="2"/>
      <w:rPr>
        <w:sz w:val="20"/>
        <w:szCs w:val="20"/>
      </w:rPr>
    </w:pPr>
  </w:p>
  <w:p w:rsidR="00D023EE" w:rsidRDefault="00D023EE">
    <w:pPr>
      <w:tabs>
        <w:tab w:val="center" w:pos="4320"/>
        <w:tab w:val="right" w:pos="8931"/>
      </w:tabs>
      <w:spacing w:line="240" w:lineRule="auto"/>
      <w:ind w:left="0" w:hanging="2"/>
      <w:rPr>
        <w:rFonts w:ascii="Cambria" w:eastAsia="Cambria" w:hAnsi="Cambria" w:cs="Cambria"/>
        <w:sz w:val="22"/>
      </w:rPr>
    </w:pPr>
    <w:r>
      <w:rPr>
        <w:rFonts w:ascii="Cambria" w:eastAsia="Cambria" w:hAnsi="Cambria" w:cs="Cambria"/>
        <w:sz w:val="22"/>
      </w:rPr>
      <w:fldChar w:fldCharType="begin"/>
    </w:r>
    <w:r>
      <w:rPr>
        <w:rFonts w:ascii="Cambria" w:eastAsia="Cambria" w:hAnsi="Cambria" w:cs="Cambria"/>
        <w:sz w:val="22"/>
      </w:rPr>
      <w:instrText>PAGE</w:instrText>
    </w:r>
    <w:r>
      <w:rPr>
        <w:rFonts w:ascii="Cambria" w:eastAsia="Cambria" w:hAnsi="Cambria" w:cs="Cambria"/>
        <w:sz w:val="22"/>
      </w:rPr>
      <w:fldChar w:fldCharType="separate"/>
    </w:r>
    <w:r w:rsidR="00954F4C">
      <w:rPr>
        <w:rFonts w:ascii="Cambria" w:eastAsia="Cambria" w:hAnsi="Cambria" w:cs="Cambria"/>
        <w:noProof/>
        <w:sz w:val="22"/>
      </w:rPr>
      <w:t>12</w:t>
    </w:r>
    <w:r>
      <w:rPr>
        <w:rFonts w:ascii="Cambria" w:eastAsia="Cambria" w:hAnsi="Cambria" w:cs="Cambria"/>
        <w:sz w:val="22"/>
      </w:rPr>
      <w:fldChar w:fldCharType="end"/>
    </w:r>
    <w:r>
      <w:rPr>
        <w:rFonts w:ascii="Cambria" w:eastAsia="Cambria" w:hAnsi="Cambria" w:cs="Cambria"/>
        <w:sz w:val="22"/>
      </w:rPr>
      <w:tab/>
    </w:r>
    <w:r>
      <w:rPr>
        <w:rFonts w:ascii="Cambria" w:eastAsia="Cambria" w:hAnsi="Cambria" w:cs="Cambria"/>
        <w:sz w:val="22"/>
      </w:rPr>
      <w:tab/>
    </w:r>
    <w:r>
      <w:rPr>
        <w:rFonts w:ascii="Cambria" w:eastAsia="Cambria" w:hAnsi="Cambria" w:cs="Cambria"/>
        <w:sz w:val="22"/>
      </w:rPr>
      <w:t xml:space="preserve">Al </w:t>
    </w:r>
    <w:r>
      <w:rPr>
        <w:rFonts w:ascii="Cambria" w:eastAsia="Cambria" w:hAnsi="Cambria" w:cs="Cambria"/>
        <w:sz w:val="22"/>
      </w:rPr>
      <w:t>Maal, Vol. X, No. X, Bulan, Tahun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EE" w:rsidRDefault="00D023EE">
    <w:pPr>
      <w:tabs>
        <w:tab w:val="center" w:pos="4320"/>
        <w:tab w:val="right" w:pos="8931"/>
      </w:tabs>
      <w:spacing w:line="240" w:lineRule="auto"/>
      <w:ind w:left="0" w:hanging="2"/>
      <w:rPr>
        <w:sz w:val="20"/>
        <w:szCs w:val="20"/>
      </w:rPr>
    </w:pPr>
  </w:p>
  <w:p w:rsidR="00D023EE" w:rsidRDefault="00D023EE">
    <w:pPr>
      <w:tabs>
        <w:tab w:val="center" w:pos="4320"/>
        <w:tab w:val="right" w:pos="8931"/>
      </w:tabs>
      <w:spacing w:line="240" w:lineRule="auto"/>
      <w:ind w:left="0" w:hanging="2"/>
      <w:rPr>
        <w:rFonts w:ascii="Cambria" w:eastAsia="Cambria" w:hAnsi="Cambria" w:cs="Cambria"/>
        <w:sz w:val="22"/>
      </w:rPr>
    </w:pPr>
    <w:r>
      <w:rPr>
        <w:rFonts w:ascii="Cambria" w:eastAsia="Cambria" w:hAnsi="Cambria" w:cs="Cambria"/>
        <w:sz w:val="22"/>
      </w:rPr>
      <w:t xml:space="preserve">Al </w:t>
    </w:r>
    <w:r>
      <w:rPr>
        <w:rFonts w:ascii="Cambria" w:eastAsia="Cambria" w:hAnsi="Cambria" w:cs="Cambria"/>
        <w:sz w:val="22"/>
      </w:rPr>
      <w:t>Maal, Vol. X, No. X, Bulan, Tahun</w:t>
    </w:r>
    <w:r>
      <w:rPr>
        <w:rFonts w:ascii="Cambria" w:eastAsia="Cambria" w:hAnsi="Cambria" w:cs="Cambria"/>
        <w:sz w:val="22"/>
      </w:rPr>
      <w:tab/>
    </w:r>
    <w:r>
      <w:rPr>
        <w:rFonts w:ascii="Cambria" w:eastAsia="Cambria" w:hAnsi="Cambria" w:cs="Cambria"/>
        <w:sz w:val="22"/>
      </w:rPr>
      <w:tab/>
    </w:r>
    <w:r>
      <w:rPr>
        <w:rFonts w:ascii="Cambria" w:eastAsia="Cambria" w:hAnsi="Cambria" w:cs="Cambria"/>
        <w:sz w:val="22"/>
      </w:rPr>
      <w:fldChar w:fldCharType="begin"/>
    </w:r>
    <w:r>
      <w:rPr>
        <w:rFonts w:ascii="Cambria" w:eastAsia="Cambria" w:hAnsi="Cambria" w:cs="Cambria"/>
        <w:sz w:val="22"/>
      </w:rPr>
      <w:instrText>PAGE</w:instrText>
    </w:r>
    <w:r>
      <w:rPr>
        <w:rFonts w:ascii="Cambria" w:eastAsia="Cambria" w:hAnsi="Cambria" w:cs="Cambria"/>
        <w:sz w:val="22"/>
      </w:rPr>
      <w:fldChar w:fldCharType="separate"/>
    </w:r>
    <w:r w:rsidR="00954F4C">
      <w:rPr>
        <w:rFonts w:ascii="Cambria" w:eastAsia="Cambria" w:hAnsi="Cambria" w:cs="Cambria"/>
        <w:noProof/>
        <w:sz w:val="22"/>
      </w:rPr>
      <w:t>9</w:t>
    </w:r>
    <w:r>
      <w:rPr>
        <w:rFonts w:ascii="Cambria" w:eastAsia="Cambria" w:hAnsi="Cambria" w:cs="Cambria"/>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EE" w:rsidRDefault="00D023EE">
    <w:pPr>
      <w:pBdr>
        <w:top w:val="nil"/>
        <w:left w:val="nil"/>
        <w:bottom w:val="nil"/>
        <w:right w:val="nil"/>
        <w:between w:val="nil"/>
      </w:pBdr>
      <w:spacing w:line="240" w:lineRule="auto"/>
      <w:ind w:left="0" w:hanging="2"/>
      <w:rPr>
        <w:color w:val="000000"/>
        <w:sz w:val="20"/>
        <w:szCs w:val="20"/>
      </w:rPr>
    </w:pPr>
  </w:p>
  <w:p w:rsidR="00D023EE" w:rsidRDefault="00D023EE">
    <w:pPr>
      <w:pBdr>
        <w:top w:val="nil"/>
        <w:left w:val="nil"/>
        <w:bottom w:val="nil"/>
        <w:right w:val="nil"/>
        <w:between w:val="nil"/>
      </w:pBdr>
      <w:spacing w:line="240" w:lineRule="auto"/>
      <w:ind w:left="0" w:hanging="2"/>
      <w:rPr>
        <w:rFonts w:ascii="Palatino Linotype" w:eastAsia="Palatino Linotype" w:hAnsi="Palatino Linotype" w:cs="Palatino Linotype"/>
        <w:color w:val="000000"/>
        <w:sz w:val="22"/>
      </w:rPr>
    </w:pPr>
    <w:r>
      <w:rPr>
        <w:rFonts w:ascii="Palatino Linotype" w:eastAsia="Palatino Linotype" w:hAnsi="Palatino Linotype" w:cs="Palatino Linotype"/>
        <w:color w:val="000000"/>
        <w:sz w:val="22"/>
      </w:rPr>
      <w:t xml:space="preserve">Al </w:t>
    </w:r>
    <w:r>
      <w:rPr>
        <w:rFonts w:ascii="Palatino Linotype" w:eastAsia="Palatino Linotype" w:hAnsi="Palatino Linotype" w:cs="Palatino Linotype"/>
        <w:color w:val="000000"/>
        <w:sz w:val="22"/>
      </w:rPr>
      <w:t>Maal, Vol.  No.    2022</w:t>
    </w:r>
  </w:p>
  <w:p w:rsidR="00D023EE" w:rsidRDefault="00D023EE">
    <w:pPr>
      <w:pBdr>
        <w:top w:val="nil"/>
        <w:left w:val="nil"/>
        <w:bottom w:val="nil"/>
        <w:right w:val="nil"/>
        <w:between w:val="nil"/>
      </w:pBdr>
      <w:spacing w:line="240" w:lineRule="auto"/>
      <w:ind w:left="0" w:hanging="2"/>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B95" w:rsidRDefault="00F84B95">
      <w:pPr>
        <w:spacing w:line="240" w:lineRule="auto"/>
        <w:ind w:left="0" w:hanging="2"/>
      </w:pPr>
      <w:r>
        <w:separator/>
      </w:r>
    </w:p>
  </w:footnote>
  <w:footnote w:type="continuationSeparator" w:id="0">
    <w:p w:rsidR="00F84B95" w:rsidRDefault="00F84B9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EE" w:rsidRDefault="00D023EE">
    <w:pPr>
      <w:pBdr>
        <w:top w:val="nil"/>
        <w:left w:val="nil"/>
        <w:bottom w:val="nil"/>
        <w:right w:val="nil"/>
        <w:between w:val="nil"/>
      </w:pBdr>
      <w:tabs>
        <w:tab w:val="center" w:pos="4223"/>
      </w:tabs>
      <w:spacing w:before="120" w:after="120" w:line="240" w:lineRule="auto"/>
      <w:ind w:left="0" w:hanging="2"/>
      <w:rPr>
        <w:rFonts w:ascii="Cambria" w:eastAsia="Cambria" w:hAnsi="Cambria" w:cs="Cambria"/>
        <w:color w:val="000000"/>
        <w:sz w:val="22"/>
      </w:rPr>
    </w:pPr>
    <w:r>
      <w:rPr>
        <w:rFonts w:ascii="Cambria" w:eastAsia="Cambria" w:hAnsi="Cambria" w:cs="Cambria"/>
        <w:i/>
        <w:color w:val="000000"/>
        <w:sz w:val="22"/>
      </w:rPr>
      <w:t>Nova Destiana, Andang Sunarto, Adi Setiawan</w:t>
    </w:r>
  </w:p>
  <w:p w:rsidR="00D023EE" w:rsidRDefault="00D023EE">
    <w:pPr>
      <w:pBdr>
        <w:top w:val="nil"/>
        <w:left w:val="nil"/>
        <w:bottom w:val="nil"/>
        <w:right w:val="nil"/>
        <w:between w:val="nil"/>
      </w:pBdr>
      <w:tabs>
        <w:tab w:val="center" w:pos="4223"/>
      </w:tabs>
      <w:spacing w:before="120" w:after="120" w:line="240" w:lineRule="auto"/>
      <w:ind w:left="0" w:hanging="2"/>
      <w:rPr>
        <w:rFonts w:ascii="Cambria" w:eastAsia="Cambria" w:hAnsi="Cambria" w:cs="Cambria"/>
        <w:color w:val="000000"/>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EE" w:rsidRDefault="00D023EE" w:rsidP="009A7C9A">
    <w:pPr>
      <w:pBdr>
        <w:top w:val="nil"/>
        <w:left w:val="nil"/>
        <w:bottom w:val="nil"/>
        <w:right w:val="nil"/>
        <w:between w:val="nil"/>
      </w:pBdr>
      <w:tabs>
        <w:tab w:val="center" w:pos="4513"/>
        <w:tab w:val="right" w:pos="9026"/>
      </w:tabs>
      <w:spacing w:before="120" w:after="120" w:line="240" w:lineRule="auto"/>
      <w:ind w:left="0" w:hanging="2"/>
      <w:jc w:val="right"/>
      <w:rPr>
        <w:rFonts w:ascii="Cambria" w:eastAsia="Cambria" w:hAnsi="Cambria" w:cs="Cambria"/>
        <w:color w:val="000000"/>
        <w:sz w:val="22"/>
      </w:rPr>
    </w:pPr>
    <w:r>
      <w:rPr>
        <w:rFonts w:ascii="Cambria" w:eastAsia="Cambria" w:hAnsi="Cambria" w:cs="Cambria"/>
        <w:i/>
        <w:color w:val="000000"/>
        <w:sz w:val="22"/>
      </w:rPr>
      <w:t xml:space="preserve"> </w:t>
    </w:r>
    <w:r>
      <w:rPr>
        <w:rFonts w:ascii="Cambria" w:eastAsia="Cambria" w:hAnsi="Cambria" w:cs="Cambria"/>
        <w:i/>
        <w:color w:val="000000"/>
        <w:sz w:val="22"/>
      </w:rPr>
      <w:t xml:space="preserve">Analisis </w:t>
    </w:r>
    <w:r>
      <w:rPr>
        <w:rFonts w:ascii="Cambria" w:eastAsia="Cambria" w:hAnsi="Cambria" w:cs="Cambria"/>
        <w:i/>
        <w:color w:val="000000"/>
        <w:sz w:val="22"/>
      </w:rPr>
      <w:t>Good Corporate Governance Pada Kinerja Keuangan Bank Umum Syariah Yang Terdaftar Di Bursa Efek Indonesia (BEI) Periode 2018-2020</w:t>
    </w:r>
  </w:p>
  <w:p w:rsidR="00D023EE" w:rsidRDefault="00D023EE">
    <w:pPr>
      <w:pBdr>
        <w:top w:val="nil"/>
        <w:left w:val="nil"/>
        <w:bottom w:val="nil"/>
        <w:right w:val="nil"/>
        <w:between w:val="nil"/>
      </w:pBdr>
      <w:tabs>
        <w:tab w:val="center" w:pos="4513"/>
        <w:tab w:val="right" w:pos="9026"/>
      </w:tabs>
      <w:spacing w:before="120" w:after="120" w:line="240" w:lineRule="auto"/>
      <w:ind w:left="0" w:hanging="2"/>
      <w:jc w:val="right"/>
      <w:rPr>
        <w:rFonts w:ascii="Cambria" w:eastAsia="Cambria" w:hAnsi="Cambria" w:cs="Cambria"/>
        <w:color w:val="000000"/>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eading=h.gjdgxs" w:colFirst="0" w:colLast="0"/>
  <w:bookmarkEnd w:id="1"/>
  <w:p w:rsidR="00D023EE" w:rsidRDefault="00D023EE">
    <w:pPr>
      <w:pBdr>
        <w:top w:val="single" w:sz="18" w:space="1" w:color="000000"/>
        <w:left w:val="nil"/>
        <w:bottom w:val="nil"/>
        <w:right w:val="nil"/>
        <w:between w:val="nil"/>
      </w:pBdr>
      <w:spacing w:before="120" w:line="240" w:lineRule="auto"/>
      <w:ind w:left="0" w:hanging="2"/>
      <w:jc w:val="center"/>
      <w:rPr>
        <w:rFonts w:ascii="Palatino Linotype" w:eastAsia="Palatino Linotype" w:hAnsi="Palatino Linotype" w:cs="Palatino Linotype"/>
        <w:color w:val="000000"/>
        <w:sz w:val="22"/>
      </w:rPr>
    </w:pPr>
    <w:r>
      <w:fldChar w:fldCharType="begin"/>
    </w:r>
    <w:r>
      <w:instrText xml:space="preserve"> HYPERLINK "about:blank" \h </w:instrText>
    </w:r>
    <w:r>
      <w:fldChar w:fldCharType="separate"/>
    </w:r>
    <w:r>
      <w:rPr>
        <w:rFonts w:ascii="Palatino Linotype" w:eastAsia="Palatino Linotype" w:hAnsi="Palatino Linotype" w:cs="Palatino Linotype"/>
        <w:b/>
        <w:color w:val="000000"/>
        <w:sz w:val="22"/>
      </w:rPr>
      <w:t>Al</w:t>
    </w:r>
    <w:r>
      <w:rPr>
        <w:rFonts w:ascii="Palatino Linotype" w:eastAsia="Palatino Linotype" w:hAnsi="Palatino Linotype" w:cs="Palatino Linotype"/>
        <w:b/>
        <w:color w:val="000000"/>
        <w:sz w:val="22"/>
      </w:rPr>
      <w:fldChar w:fldCharType="end"/>
    </w:r>
    <w:r>
      <w:rPr>
        <w:rFonts w:ascii="Palatino Linotype" w:eastAsia="Palatino Linotype" w:hAnsi="Palatino Linotype" w:cs="Palatino Linotype"/>
        <w:b/>
        <w:color w:val="000000"/>
        <w:sz w:val="22"/>
      </w:rPr>
      <w:t xml:space="preserve"> </w:t>
    </w:r>
    <w:r>
      <w:rPr>
        <w:rFonts w:ascii="Palatino Linotype" w:eastAsia="Palatino Linotype" w:hAnsi="Palatino Linotype" w:cs="Palatino Linotype"/>
        <w:b/>
        <w:color w:val="000000"/>
        <w:sz w:val="22"/>
      </w:rPr>
      <w:t>Maal : Journal of Islamic Economics and Banking</w:t>
    </w:r>
  </w:p>
  <w:p w:rsidR="00D023EE" w:rsidRDefault="00D023EE">
    <w:pPr>
      <w:pBdr>
        <w:top w:val="nil"/>
        <w:left w:val="nil"/>
        <w:bottom w:val="nil"/>
        <w:right w:val="nil"/>
        <w:between w:val="nil"/>
      </w:pBdr>
      <w:spacing w:line="240" w:lineRule="auto"/>
      <w:ind w:left="0" w:hanging="2"/>
      <w:jc w:val="center"/>
      <w:rPr>
        <w:rFonts w:ascii="Palatino Linotype" w:eastAsia="Palatino Linotype" w:hAnsi="Palatino Linotype" w:cs="Palatino Linotype"/>
        <w:color w:val="000000"/>
        <w:sz w:val="20"/>
        <w:szCs w:val="20"/>
      </w:rPr>
    </w:pPr>
    <w:hyperlink r:id="rId1">
      <w:r>
        <w:rPr>
          <w:rFonts w:ascii="Palatino Linotype" w:eastAsia="Palatino Linotype" w:hAnsi="Palatino Linotype" w:cs="Palatino Linotype"/>
          <w:b/>
          <w:color w:val="000000"/>
          <w:sz w:val="20"/>
          <w:szCs w:val="20"/>
        </w:rPr>
        <w:t>http://jurnal.umt.ac.id/index.php/jieb</w:t>
      </w:r>
    </w:hyperlink>
  </w:p>
  <w:p w:rsidR="00D023EE" w:rsidRDefault="00D023EE">
    <w:pPr>
      <w:pBdr>
        <w:top w:val="nil"/>
        <w:left w:val="nil"/>
        <w:bottom w:val="nil"/>
        <w:right w:val="nil"/>
        <w:between w:val="nil"/>
      </w:pBdr>
      <w:spacing w:after="120" w:line="240" w:lineRule="auto"/>
      <w:ind w:left="0" w:hanging="2"/>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 xml:space="preserve">DOI: </w:t>
    </w:r>
    <w:hyperlink r:id="rId2">
      <w:r>
        <w:rPr>
          <w:rFonts w:ascii="Palatino Linotype" w:eastAsia="Palatino Linotype" w:hAnsi="Palatino Linotype" w:cs="Palatino Linotype"/>
          <w:b/>
          <w:color w:val="000000"/>
          <w:sz w:val="18"/>
          <w:szCs w:val="18"/>
        </w:rPr>
        <w:t>http://dx.doi.org/10.31000/almaal.v</w:t>
      </w:r>
    </w:hyperlink>
    <w:hyperlink r:id="rId3">
      <w:r>
        <w:rPr>
          <w:rFonts w:ascii="Palatino Linotype" w:eastAsia="Palatino Linotype" w:hAnsi="Palatino Linotype" w:cs="Palatino Linotype"/>
          <w:b/>
          <w:sz w:val="18"/>
          <w:szCs w:val="18"/>
        </w:rPr>
        <w:t>0i0</w:t>
      </w:r>
    </w:hyperlink>
    <w:hyperlink r:id="rId4">
      <w:r>
        <w:rPr>
          <w:rFonts w:ascii="Palatino Linotype" w:eastAsia="Palatino Linotype" w:hAnsi="Palatino Linotype" w:cs="Palatino Linotype"/>
          <w:b/>
          <w:color w:val="000000"/>
          <w:sz w:val="18"/>
          <w:szCs w:val="18"/>
        </w:rPr>
        <w:t>.</w:t>
      </w:r>
    </w:hyperlink>
    <w:r>
      <w:rPr>
        <w:rFonts w:ascii="Palatino Linotype" w:eastAsia="Palatino Linotype" w:hAnsi="Palatino Linotype" w:cs="Palatino Linotype"/>
        <w:sz w:val="18"/>
        <w:szCs w:val="18"/>
      </w:rPr>
      <w:t>0001</w:t>
    </w:r>
  </w:p>
  <w:tbl>
    <w:tblPr>
      <w:tblStyle w:val="a3"/>
      <w:tblW w:w="8720" w:type="dxa"/>
      <w:tblBorders>
        <w:top w:val="nil"/>
        <w:left w:val="nil"/>
        <w:bottom w:val="single" w:sz="18" w:space="0" w:color="000000"/>
        <w:right w:val="nil"/>
        <w:insideH w:val="nil"/>
        <w:insideV w:val="nil"/>
      </w:tblBorders>
      <w:tblLayout w:type="fixed"/>
      <w:tblLook w:val="0000" w:firstRow="0" w:lastRow="0" w:firstColumn="0" w:lastColumn="0" w:noHBand="0" w:noVBand="0"/>
    </w:tblPr>
    <w:tblGrid>
      <w:gridCol w:w="2093"/>
      <w:gridCol w:w="1701"/>
      <w:gridCol w:w="1843"/>
      <w:gridCol w:w="1134"/>
      <w:gridCol w:w="1949"/>
    </w:tblGrid>
    <w:tr w:rsidR="00D023EE">
      <w:tc>
        <w:tcPr>
          <w:tcW w:w="2093" w:type="dxa"/>
        </w:tcPr>
        <w:p w:rsidR="00D023EE" w:rsidRDefault="00D023EE">
          <w:pPr>
            <w:pBdr>
              <w:top w:val="nil"/>
              <w:left w:val="nil"/>
              <w:bottom w:val="nil"/>
              <w:right w:val="nil"/>
              <w:between w:val="nil"/>
            </w:pBdr>
            <w:spacing w:line="240" w:lineRule="auto"/>
            <w:ind w:left="0" w:hanging="2"/>
            <w:jc w:val="center"/>
            <w:rPr>
              <w:rFonts w:ascii="Palatino Linotype" w:eastAsia="Palatino Linotype" w:hAnsi="Palatino Linotype" w:cs="Palatino Linotype"/>
              <w:color w:val="000000"/>
              <w:sz w:val="18"/>
              <w:szCs w:val="18"/>
            </w:rPr>
          </w:pPr>
        </w:p>
      </w:tc>
      <w:tc>
        <w:tcPr>
          <w:tcW w:w="1701" w:type="dxa"/>
        </w:tcPr>
        <w:p w:rsidR="00D023EE" w:rsidRDefault="00D023EE">
          <w:pPr>
            <w:pBdr>
              <w:top w:val="nil"/>
              <w:left w:val="nil"/>
              <w:bottom w:val="nil"/>
              <w:right w:val="nil"/>
              <w:between w:val="nil"/>
            </w:pBdr>
            <w:spacing w:line="240" w:lineRule="auto"/>
            <w:ind w:left="0" w:hanging="2"/>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6"/>
              <w:szCs w:val="16"/>
            </w:rPr>
            <w:t>E-ISSN : 2580 - 3816</w:t>
          </w:r>
        </w:p>
      </w:tc>
      <w:tc>
        <w:tcPr>
          <w:tcW w:w="1843" w:type="dxa"/>
        </w:tcPr>
        <w:p w:rsidR="00D023EE" w:rsidRDefault="00D023EE">
          <w:pPr>
            <w:pBdr>
              <w:top w:val="nil"/>
              <w:left w:val="nil"/>
              <w:bottom w:val="nil"/>
              <w:right w:val="nil"/>
              <w:between w:val="nil"/>
            </w:pBdr>
            <w:spacing w:line="240" w:lineRule="auto"/>
            <w:ind w:left="0" w:hanging="2"/>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6"/>
              <w:szCs w:val="16"/>
            </w:rPr>
            <w:t>Vol.  4 (1) 2022</w:t>
          </w:r>
        </w:p>
      </w:tc>
      <w:tc>
        <w:tcPr>
          <w:tcW w:w="1134" w:type="dxa"/>
        </w:tcPr>
        <w:p w:rsidR="00D023EE" w:rsidRDefault="00D023EE">
          <w:pPr>
            <w:pBdr>
              <w:top w:val="nil"/>
              <w:left w:val="nil"/>
              <w:bottom w:val="nil"/>
              <w:right w:val="nil"/>
              <w:between w:val="nil"/>
            </w:pBdr>
            <w:spacing w:line="240" w:lineRule="auto"/>
            <w:ind w:left="0" w:hanging="2"/>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6"/>
              <w:szCs w:val="16"/>
            </w:rPr>
            <w:t>PP.  1 - 15</w:t>
          </w:r>
        </w:p>
      </w:tc>
      <w:tc>
        <w:tcPr>
          <w:tcW w:w="1949" w:type="dxa"/>
        </w:tcPr>
        <w:p w:rsidR="00D023EE" w:rsidRDefault="00D023EE">
          <w:pPr>
            <w:pBdr>
              <w:top w:val="nil"/>
              <w:left w:val="nil"/>
              <w:bottom w:val="nil"/>
              <w:right w:val="nil"/>
              <w:between w:val="nil"/>
            </w:pBdr>
            <w:spacing w:line="240" w:lineRule="auto"/>
            <w:ind w:left="0" w:hanging="2"/>
            <w:jc w:val="center"/>
            <w:rPr>
              <w:rFonts w:ascii="Palatino Linotype" w:eastAsia="Palatino Linotype" w:hAnsi="Palatino Linotype" w:cs="Palatino Linotype"/>
              <w:color w:val="000000"/>
              <w:sz w:val="18"/>
              <w:szCs w:val="18"/>
            </w:rPr>
          </w:pPr>
        </w:p>
      </w:tc>
    </w:tr>
  </w:tbl>
  <w:p w:rsidR="00D023EE" w:rsidRDefault="00D023EE">
    <w:pPr>
      <w:pBdr>
        <w:top w:val="nil"/>
        <w:left w:val="nil"/>
        <w:bottom w:val="nil"/>
        <w:right w:val="nil"/>
        <w:between w:val="nil"/>
      </w:pBdr>
      <w:spacing w:line="240" w:lineRule="auto"/>
      <w:ind w:left="0" w:hanging="2"/>
      <w:rPr>
        <w:color w:val="00000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1FB7"/>
    <w:multiLevelType w:val="hybridMultilevel"/>
    <w:tmpl w:val="8AB4B350"/>
    <w:lvl w:ilvl="0" w:tplc="F23473E4">
      <w:start w:val="1"/>
      <w:numFmt w:val="decimal"/>
      <w:lvlText w:val="%1."/>
      <w:lvlJc w:val="left"/>
      <w:pPr>
        <w:ind w:left="1494" w:hanging="360"/>
      </w:pPr>
      <w:rPr>
        <w:rFonts w:hint="default"/>
        <w:b/>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04207555"/>
    <w:multiLevelType w:val="hybridMultilevel"/>
    <w:tmpl w:val="4C70B8DE"/>
    <w:lvl w:ilvl="0" w:tplc="8B62CEB4">
      <w:start w:val="1"/>
      <w:numFmt w:val="upperLetter"/>
      <w:lvlText w:val="%1."/>
      <w:lvlJc w:val="left"/>
      <w:pPr>
        <w:ind w:left="720" w:hanging="360"/>
      </w:pPr>
      <w:rPr>
        <w:rFonts w:hint="default"/>
        <w:b/>
        <w:b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A82953"/>
    <w:multiLevelType w:val="hybridMultilevel"/>
    <w:tmpl w:val="02F6EE8A"/>
    <w:lvl w:ilvl="0" w:tplc="5A608B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88A432C"/>
    <w:multiLevelType w:val="hybridMultilevel"/>
    <w:tmpl w:val="56B244AA"/>
    <w:lvl w:ilvl="0" w:tplc="182229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AE47C3F"/>
    <w:multiLevelType w:val="hybridMultilevel"/>
    <w:tmpl w:val="1E864B3A"/>
    <w:lvl w:ilvl="0" w:tplc="2B104FD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0E5C242C"/>
    <w:multiLevelType w:val="hybridMultilevel"/>
    <w:tmpl w:val="CDC4563A"/>
    <w:lvl w:ilvl="0" w:tplc="82662C70">
      <w:start w:val="1"/>
      <w:numFmt w:val="decimal"/>
      <w:lvlText w:val="%1."/>
      <w:lvlJc w:val="left"/>
      <w:pPr>
        <w:ind w:left="786" w:hanging="360"/>
      </w:pPr>
      <w:rPr>
        <w:rFonts w:hint="default"/>
        <w:b/>
        <w:bCs/>
        <w:vertAlign w:val="baseline"/>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0E42436"/>
    <w:multiLevelType w:val="multilevel"/>
    <w:tmpl w:val="2D6C090C"/>
    <w:lvl w:ilvl="0">
      <w:start w:val="1"/>
      <w:numFmt w:val="decimal"/>
      <w:lvlText w:val="%1."/>
      <w:lvlJc w:val="left"/>
      <w:pPr>
        <w:ind w:left="1800" w:hanging="360"/>
      </w:pPr>
      <w:rPr>
        <w:rFonts w:asciiTheme="majorBidi" w:eastAsia="Times New Roman" w:hAnsiTheme="majorBidi" w:cstheme="majorBidi"/>
        <w:b w:val="0"/>
        <w:bCs w:val="0"/>
      </w:rPr>
    </w:lvl>
    <w:lvl w:ilvl="1">
      <w:start w:val="3"/>
      <w:numFmt w:val="decimal"/>
      <w:isLgl/>
      <w:lvlText w:val="%1.%2"/>
      <w:lvlJc w:val="left"/>
      <w:pPr>
        <w:ind w:left="186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7">
    <w:nsid w:val="158A0633"/>
    <w:multiLevelType w:val="multilevel"/>
    <w:tmpl w:val="EDE03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BE54700"/>
    <w:multiLevelType w:val="hybridMultilevel"/>
    <w:tmpl w:val="02F6EE8A"/>
    <w:lvl w:ilvl="0" w:tplc="5A608B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DB25E1D"/>
    <w:multiLevelType w:val="multilevel"/>
    <w:tmpl w:val="455E8E1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E1D7DEB"/>
    <w:multiLevelType w:val="hybridMultilevel"/>
    <w:tmpl w:val="93C678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45B685E"/>
    <w:multiLevelType w:val="hybridMultilevel"/>
    <w:tmpl w:val="85161D6A"/>
    <w:lvl w:ilvl="0" w:tplc="D6AE55FC">
      <w:start w:val="2"/>
      <w:numFmt w:val="decimal"/>
      <w:lvlText w:val="%1."/>
      <w:lvlJc w:val="left"/>
      <w:pPr>
        <w:ind w:left="1080" w:hanging="360"/>
      </w:pPr>
      <w:rPr>
        <w:rFonts w:hint="default"/>
        <w:b/>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55849ED"/>
    <w:multiLevelType w:val="hybridMultilevel"/>
    <w:tmpl w:val="1568B836"/>
    <w:lvl w:ilvl="0" w:tplc="E63E643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267339C3"/>
    <w:multiLevelType w:val="hybridMultilevel"/>
    <w:tmpl w:val="8604F17E"/>
    <w:lvl w:ilvl="0" w:tplc="0421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2DBC3BE2"/>
    <w:multiLevelType w:val="hybridMultilevel"/>
    <w:tmpl w:val="C63A4BFE"/>
    <w:lvl w:ilvl="0" w:tplc="2AF8B5E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2E6801AB"/>
    <w:multiLevelType w:val="hybridMultilevel"/>
    <w:tmpl w:val="B9880422"/>
    <w:lvl w:ilvl="0" w:tplc="FB2C702C">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1682200"/>
    <w:multiLevelType w:val="hybridMultilevel"/>
    <w:tmpl w:val="E2E2B1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3494620"/>
    <w:multiLevelType w:val="hybridMultilevel"/>
    <w:tmpl w:val="23A4BA02"/>
    <w:lvl w:ilvl="0" w:tplc="7CEAACB0">
      <w:start w:val="1"/>
      <w:numFmt w:val="decimal"/>
      <w:lvlText w:val="%1."/>
      <w:lvlJc w:val="left"/>
      <w:pPr>
        <w:ind w:left="786" w:hanging="360"/>
      </w:pPr>
      <w:rPr>
        <w:rFonts w:hint="default"/>
        <w:b/>
        <w:bCs/>
        <w:vertAlign w:val="baseline"/>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3A766DEC"/>
    <w:multiLevelType w:val="hybridMultilevel"/>
    <w:tmpl w:val="02F6EE8A"/>
    <w:lvl w:ilvl="0" w:tplc="5A608B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D675511"/>
    <w:multiLevelType w:val="hybridMultilevel"/>
    <w:tmpl w:val="BED6BB66"/>
    <w:lvl w:ilvl="0" w:tplc="BFBE88C0">
      <w:start w:val="1"/>
      <w:numFmt w:val="decimal"/>
      <w:lvlText w:val="%1."/>
      <w:lvlJc w:val="left"/>
      <w:pPr>
        <w:ind w:left="927" w:hanging="360"/>
      </w:pPr>
      <w:rPr>
        <w:rFonts w:hint="default"/>
        <w:sz w:val="22"/>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nsid w:val="472F1B90"/>
    <w:multiLevelType w:val="hybridMultilevel"/>
    <w:tmpl w:val="25CEC48C"/>
    <w:lvl w:ilvl="0" w:tplc="1828FD46">
      <w:start w:val="1"/>
      <w:numFmt w:val="upperLetter"/>
      <w:lvlText w:val="%1."/>
      <w:lvlJc w:val="left"/>
      <w:pPr>
        <w:ind w:left="1913" w:hanging="428"/>
      </w:pPr>
      <w:rPr>
        <w:rFonts w:ascii="Times New Roman" w:eastAsia="Times New Roman" w:hAnsi="Times New Roman" w:cs="Times New Roman" w:hint="default"/>
        <w:b/>
        <w:bCs/>
        <w:spacing w:val="-1"/>
        <w:w w:val="99"/>
        <w:sz w:val="24"/>
        <w:szCs w:val="24"/>
        <w:lang w:eastAsia="en-US" w:bidi="ar-SA"/>
      </w:rPr>
    </w:lvl>
    <w:lvl w:ilvl="1" w:tplc="06BA553A">
      <w:start w:val="1"/>
      <w:numFmt w:val="decimal"/>
      <w:lvlText w:val="%2."/>
      <w:lvlJc w:val="left"/>
      <w:pPr>
        <w:ind w:left="2273" w:hanging="360"/>
      </w:pPr>
      <w:rPr>
        <w:rFonts w:ascii="Times New Roman" w:eastAsia="Times New Roman" w:hAnsi="Times New Roman" w:cs="Times New Roman" w:hint="default"/>
        <w:b/>
        <w:bCs/>
        <w:spacing w:val="-6"/>
        <w:w w:val="99"/>
        <w:sz w:val="24"/>
        <w:szCs w:val="24"/>
        <w:lang w:eastAsia="en-US" w:bidi="ar-SA"/>
      </w:rPr>
    </w:lvl>
    <w:lvl w:ilvl="2" w:tplc="29203CAC">
      <w:start w:val="1"/>
      <w:numFmt w:val="lowerLetter"/>
      <w:lvlText w:val="%3."/>
      <w:lvlJc w:val="left"/>
      <w:pPr>
        <w:ind w:left="2634" w:hanging="361"/>
      </w:pPr>
      <w:rPr>
        <w:rFonts w:ascii="Times New Roman" w:eastAsia="Times New Roman" w:hAnsi="Times New Roman" w:cs="Times New Roman" w:hint="default"/>
        <w:b/>
        <w:bCs/>
        <w:spacing w:val="-4"/>
        <w:w w:val="99"/>
        <w:sz w:val="24"/>
        <w:szCs w:val="24"/>
        <w:lang w:eastAsia="en-US" w:bidi="ar-SA"/>
      </w:rPr>
    </w:lvl>
    <w:lvl w:ilvl="3" w:tplc="A8601B52">
      <w:start w:val="1"/>
      <w:numFmt w:val="decimal"/>
      <w:lvlText w:val="%4."/>
      <w:lvlJc w:val="left"/>
      <w:pPr>
        <w:ind w:left="3330" w:hanging="428"/>
      </w:pPr>
      <w:rPr>
        <w:rFonts w:ascii="Times New Roman" w:eastAsia="Times New Roman" w:hAnsi="Times New Roman" w:cs="Times New Roman"/>
        <w:spacing w:val="-30"/>
        <w:w w:val="99"/>
        <w:sz w:val="24"/>
        <w:szCs w:val="24"/>
        <w:lang w:eastAsia="en-US" w:bidi="ar-SA"/>
      </w:rPr>
    </w:lvl>
    <w:lvl w:ilvl="4" w:tplc="CC64CB92">
      <w:numFmt w:val="bullet"/>
      <w:lvlText w:val="•"/>
      <w:lvlJc w:val="left"/>
      <w:pPr>
        <w:ind w:left="3520" w:hanging="428"/>
      </w:pPr>
      <w:rPr>
        <w:lang w:eastAsia="en-US" w:bidi="ar-SA"/>
      </w:rPr>
    </w:lvl>
    <w:lvl w:ilvl="5" w:tplc="5BEAB4E4">
      <w:numFmt w:val="bullet"/>
      <w:lvlText w:val="•"/>
      <w:lvlJc w:val="left"/>
      <w:pPr>
        <w:ind w:left="3611" w:hanging="428"/>
      </w:pPr>
      <w:rPr>
        <w:lang w:eastAsia="en-US" w:bidi="ar-SA"/>
      </w:rPr>
    </w:lvl>
    <w:lvl w:ilvl="6" w:tplc="12A22A9A">
      <w:numFmt w:val="bullet"/>
      <w:lvlText w:val="•"/>
      <w:lvlJc w:val="left"/>
      <w:pPr>
        <w:ind w:left="3702" w:hanging="428"/>
      </w:pPr>
      <w:rPr>
        <w:lang w:eastAsia="en-US" w:bidi="ar-SA"/>
      </w:rPr>
    </w:lvl>
    <w:lvl w:ilvl="7" w:tplc="B71E80BA">
      <w:numFmt w:val="bullet"/>
      <w:lvlText w:val="•"/>
      <w:lvlJc w:val="left"/>
      <w:pPr>
        <w:ind w:left="3794" w:hanging="428"/>
      </w:pPr>
      <w:rPr>
        <w:lang w:eastAsia="en-US" w:bidi="ar-SA"/>
      </w:rPr>
    </w:lvl>
    <w:lvl w:ilvl="8" w:tplc="C65A21EA">
      <w:numFmt w:val="bullet"/>
      <w:lvlText w:val="•"/>
      <w:lvlJc w:val="left"/>
      <w:pPr>
        <w:ind w:left="3885" w:hanging="428"/>
      </w:pPr>
      <w:rPr>
        <w:lang w:eastAsia="en-US" w:bidi="ar-SA"/>
      </w:rPr>
    </w:lvl>
  </w:abstractNum>
  <w:abstractNum w:abstractNumId="21">
    <w:nsid w:val="474F686E"/>
    <w:multiLevelType w:val="hybridMultilevel"/>
    <w:tmpl w:val="12409B0A"/>
    <w:lvl w:ilvl="0" w:tplc="5B4E39DC">
      <w:start w:val="1"/>
      <w:numFmt w:val="lowerLetter"/>
      <w:lvlText w:val="%1."/>
      <w:lvlJc w:val="left"/>
      <w:pPr>
        <w:ind w:left="1146" w:hanging="360"/>
      </w:pPr>
      <w:rPr>
        <w:rFonts w:hint="default"/>
        <w:b/>
        <w:bCs/>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nsid w:val="496A2E84"/>
    <w:multiLevelType w:val="hybridMultilevel"/>
    <w:tmpl w:val="9E661C64"/>
    <w:lvl w:ilvl="0" w:tplc="719008F0">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C540340"/>
    <w:multiLevelType w:val="hybridMultilevel"/>
    <w:tmpl w:val="3BDCE1E8"/>
    <w:lvl w:ilvl="0" w:tplc="424CAB5A">
      <w:start w:val="1"/>
      <w:numFmt w:val="upperLetter"/>
      <w:lvlText w:val="%1."/>
      <w:lvlJc w:val="left"/>
      <w:pPr>
        <w:ind w:left="1913" w:hanging="428"/>
      </w:pPr>
      <w:rPr>
        <w:rFonts w:ascii="Times New Roman" w:eastAsia="Times New Roman" w:hAnsi="Times New Roman" w:cs="Times New Roman" w:hint="default"/>
        <w:b/>
        <w:bCs/>
        <w:spacing w:val="-1"/>
        <w:w w:val="99"/>
        <w:sz w:val="24"/>
        <w:szCs w:val="24"/>
        <w:lang w:eastAsia="en-US" w:bidi="ar-SA"/>
      </w:rPr>
    </w:lvl>
    <w:lvl w:ilvl="1" w:tplc="02142598">
      <w:start w:val="1"/>
      <w:numFmt w:val="decimal"/>
      <w:lvlText w:val="%2."/>
      <w:lvlJc w:val="left"/>
      <w:pPr>
        <w:ind w:left="2273" w:hanging="360"/>
      </w:pPr>
      <w:rPr>
        <w:rFonts w:ascii="Times New Roman" w:eastAsia="Times New Roman" w:hAnsi="Times New Roman" w:cs="Times New Roman"/>
        <w:spacing w:val="-10"/>
        <w:w w:val="99"/>
        <w:sz w:val="24"/>
        <w:szCs w:val="24"/>
        <w:lang w:eastAsia="en-US" w:bidi="ar-SA"/>
      </w:rPr>
    </w:lvl>
    <w:lvl w:ilvl="2" w:tplc="3806A2DA">
      <w:numFmt w:val="bullet"/>
      <w:lvlText w:val="•"/>
      <w:lvlJc w:val="left"/>
      <w:pPr>
        <w:ind w:left="2280" w:hanging="360"/>
      </w:pPr>
      <w:rPr>
        <w:lang w:eastAsia="en-US" w:bidi="ar-SA"/>
      </w:rPr>
    </w:lvl>
    <w:lvl w:ilvl="3" w:tplc="0EF88EEE">
      <w:numFmt w:val="bullet"/>
      <w:lvlText w:val="•"/>
      <w:lvlJc w:val="left"/>
      <w:pPr>
        <w:ind w:left="3270" w:hanging="360"/>
      </w:pPr>
      <w:rPr>
        <w:lang w:eastAsia="en-US" w:bidi="ar-SA"/>
      </w:rPr>
    </w:lvl>
    <w:lvl w:ilvl="4" w:tplc="EB48D140">
      <w:numFmt w:val="bullet"/>
      <w:lvlText w:val="•"/>
      <w:lvlJc w:val="left"/>
      <w:pPr>
        <w:ind w:left="4261" w:hanging="360"/>
      </w:pPr>
      <w:rPr>
        <w:lang w:eastAsia="en-US" w:bidi="ar-SA"/>
      </w:rPr>
    </w:lvl>
    <w:lvl w:ilvl="5" w:tplc="1E58A1B0">
      <w:numFmt w:val="bullet"/>
      <w:lvlText w:val="•"/>
      <w:lvlJc w:val="left"/>
      <w:pPr>
        <w:ind w:left="5251" w:hanging="360"/>
      </w:pPr>
      <w:rPr>
        <w:lang w:eastAsia="en-US" w:bidi="ar-SA"/>
      </w:rPr>
    </w:lvl>
    <w:lvl w:ilvl="6" w:tplc="59D486CA">
      <w:numFmt w:val="bullet"/>
      <w:lvlText w:val="•"/>
      <w:lvlJc w:val="left"/>
      <w:pPr>
        <w:ind w:left="6242" w:hanging="360"/>
      </w:pPr>
      <w:rPr>
        <w:lang w:eastAsia="en-US" w:bidi="ar-SA"/>
      </w:rPr>
    </w:lvl>
    <w:lvl w:ilvl="7" w:tplc="80E41AF4">
      <w:numFmt w:val="bullet"/>
      <w:lvlText w:val="•"/>
      <w:lvlJc w:val="left"/>
      <w:pPr>
        <w:ind w:left="7232" w:hanging="360"/>
      </w:pPr>
      <w:rPr>
        <w:lang w:eastAsia="en-US" w:bidi="ar-SA"/>
      </w:rPr>
    </w:lvl>
    <w:lvl w:ilvl="8" w:tplc="6874A8EA">
      <w:numFmt w:val="bullet"/>
      <w:lvlText w:val="•"/>
      <w:lvlJc w:val="left"/>
      <w:pPr>
        <w:ind w:left="8223" w:hanging="360"/>
      </w:pPr>
      <w:rPr>
        <w:lang w:eastAsia="en-US" w:bidi="ar-SA"/>
      </w:rPr>
    </w:lvl>
  </w:abstractNum>
  <w:abstractNum w:abstractNumId="24">
    <w:nsid w:val="4DED4E06"/>
    <w:multiLevelType w:val="multilevel"/>
    <w:tmpl w:val="A6CC562E"/>
    <w:lvl w:ilvl="0">
      <w:start w:val="2"/>
      <w:numFmt w:val="decimal"/>
      <w:lvlText w:val="%1."/>
      <w:lvlJc w:val="left"/>
      <w:pPr>
        <w:ind w:left="720" w:hanging="360"/>
      </w:pPr>
      <w:rPr>
        <w:rFonts w:hint="default"/>
        <w:b/>
        <w:bCs w:val="0"/>
      </w:rPr>
    </w:lvl>
    <w:lvl w:ilvl="1">
      <w:start w:val="8"/>
      <w:numFmt w:val="decimal"/>
      <w:isLgl/>
      <w:lvlText w:val="%1.%2"/>
      <w:lvlJc w:val="left"/>
      <w:pPr>
        <w:ind w:left="2220" w:hanging="360"/>
      </w:pPr>
      <w:rPr>
        <w:rFonts w:hint="default"/>
        <w:b/>
      </w:rPr>
    </w:lvl>
    <w:lvl w:ilvl="2">
      <w:start w:val="1"/>
      <w:numFmt w:val="decimal"/>
      <w:isLgl/>
      <w:lvlText w:val="%1.%2.%3"/>
      <w:lvlJc w:val="left"/>
      <w:pPr>
        <w:ind w:left="4080" w:hanging="720"/>
      </w:pPr>
      <w:rPr>
        <w:rFonts w:hint="default"/>
        <w:b/>
      </w:rPr>
    </w:lvl>
    <w:lvl w:ilvl="3">
      <w:start w:val="1"/>
      <w:numFmt w:val="decimal"/>
      <w:isLgl/>
      <w:lvlText w:val="%1.%2.%3.%4"/>
      <w:lvlJc w:val="left"/>
      <w:pPr>
        <w:ind w:left="5940" w:hanging="1080"/>
      </w:pPr>
      <w:rPr>
        <w:rFonts w:hint="default"/>
        <w:b/>
      </w:rPr>
    </w:lvl>
    <w:lvl w:ilvl="4">
      <w:start w:val="1"/>
      <w:numFmt w:val="decimal"/>
      <w:isLgl/>
      <w:lvlText w:val="%1.%2.%3.%4.%5"/>
      <w:lvlJc w:val="left"/>
      <w:pPr>
        <w:ind w:left="7440" w:hanging="1080"/>
      </w:pPr>
      <w:rPr>
        <w:rFonts w:hint="default"/>
        <w:b/>
      </w:rPr>
    </w:lvl>
    <w:lvl w:ilvl="5">
      <w:start w:val="1"/>
      <w:numFmt w:val="decimal"/>
      <w:isLgl/>
      <w:lvlText w:val="%1.%2.%3.%4.%5.%6"/>
      <w:lvlJc w:val="left"/>
      <w:pPr>
        <w:ind w:left="9300" w:hanging="1440"/>
      </w:pPr>
      <w:rPr>
        <w:rFonts w:hint="default"/>
        <w:b/>
      </w:rPr>
    </w:lvl>
    <w:lvl w:ilvl="6">
      <w:start w:val="1"/>
      <w:numFmt w:val="decimal"/>
      <w:isLgl/>
      <w:lvlText w:val="%1.%2.%3.%4.%5.%6.%7"/>
      <w:lvlJc w:val="left"/>
      <w:pPr>
        <w:ind w:left="10800" w:hanging="1440"/>
      </w:pPr>
      <w:rPr>
        <w:rFonts w:hint="default"/>
        <w:b/>
      </w:rPr>
    </w:lvl>
    <w:lvl w:ilvl="7">
      <w:start w:val="1"/>
      <w:numFmt w:val="decimal"/>
      <w:isLgl/>
      <w:lvlText w:val="%1.%2.%3.%4.%5.%6.%7.%8"/>
      <w:lvlJc w:val="left"/>
      <w:pPr>
        <w:ind w:left="12660" w:hanging="1800"/>
      </w:pPr>
      <w:rPr>
        <w:rFonts w:hint="default"/>
        <w:b/>
      </w:rPr>
    </w:lvl>
    <w:lvl w:ilvl="8">
      <w:start w:val="1"/>
      <w:numFmt w:val="decimal"/>
      <w:isLgl/>
      <w:lvlText w:val="%1.%2.%3.%4.%5.%6.%7.%8.%9"/>
      <w:lvlJc w:val="left"/>
      <w:pPr>
        <w:ind w:left="14160" w:hanging="1800"/>
      </w:pPr>
      <w:rPr>
        <w:rFonts w:hint="default"/>
        <w:b/>
      </w:rPr>
    </w:lvl>
  </w:abstractNum>
  <w:abstractNum w:abstractNumId="25">
    <w:nsid w:val="4FBD3A29"/>
    <w:multiLevelType w:val="hybridMultilevel"/>
    <w:tmpl w:val="0132123E"/>
    <w:lvl w:ilvl="0" w:tplc="41502718">
      <w:start w:val="1"/>
      <w:numFmt w:val="lowerLetter"/>
      <w:lvlText w:val="%1."/>
      <w:lvlJc w:val="left"/>
      <w:pPr>
        <w:ind w:left="1146" w:hanging="360"/>
      </w:pPr>
      <w:rPr>
        <w:rFonts w:hint="default"/>
        <w:b/>
        <w:bCs/>
        <w:i w:val="0"/>
        <w:iCs w:val="0"/>
        <w:vertAlign w:val="baseline"/>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nsid w:val="51F97AC1"/>
    <w:multiLevelType w:val="hybridMultilevel"/>
    <w:tmpl w:val="6AAE2B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2164BC9"/>
    <w:multiLevelType w:val="hybridMultilevel"/>
    <w:tmpl w:val="0AB07D98"/>
    <w:lvl w:ilvl="0" w:tplc="5030B66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53F1123D"/>
    <w:multiLevelType w:val="hybridMultilevel"/>
    <w:tmpl w:val="B946650C"/>
    <w:lvl w:ilvl="0" w:tplc="BD1ED436">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9">
    <w:nsid w:val="54F46EAC"/>
    <w:multiLevelType w:val="hybridMultilevel"/>
    <w:tmpl w:val="F0FCA082"/>
    <w:lvl w:ilvl="0" w:tplc="CB063BA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0">
    <w:nsid w:val="5A287A53"/>
    <w:multiLevelType w:val="hybridMultilevel"/>
    <w:tmpl w:val="920E9844"/>
    <w:lvl w:ilvl="0" w:tplc="269A610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1">
    <w:nsid w:val="5D8B75DB"/>
    <w:multiLevelType w:val="hybridMultilevel"/>
    <w:tmpl w:val="0AC21F68"/>
    <w:lvl w:ilvl="0" w:tplc="4734F574">
      <w:start w:val="1"/>
      <w:numFmt w:val="decimal"/>
      <w:lvlText w:val="%1."/>
      <w:lvlJc w:val="left"/>
      <w:pPr>
        <w:ind w:left="786" w:hanging="360"/>
      </w:pPr>
      <w:rPr>
        <w:rFonts w:hint="default"/>
        <w:vertAlign w:val="baseline"/>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nsid w:val="5FA17AE0"/>
    <w:multiLevelType w:val="hybridMultilevel"/>
    <w:tmpl w:val="9C4694D6"/>
    <w:lvl w:ilvl="0" w:tplc="9F4CAF0A">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613A4BB5"/>
    <w:multiLevelType w:val="hybridMultilevel"/>
    <w:tmpl w:val="590CA382"/>
    <w:lvl w:ilvl="0" w:tplc="54B88D1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2133FE4"/>
    <w:multiLevelType w:val="hybridMultilevel"/>
    <w:tmpl w:val="707CDCD8"/>
    <w:lvl w:ilvl="0" w:tplc="B3B6EBD8">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5">
    <w:nsid w:val="6381138D"/>
    <w:multiLevelType w:val="hybridMultilevel"/>
    <w:tmpl w:val="5E44AFF8"/>
    <w:lvl w:ilvl="0" w:tplc="6574A2B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6">
    <w:nsid w:val="68DE4F8E"/>
    <w:multiLevelType w:val="hybridMultilevel"/>
    <w:tmpl w:val="04B86572"/>
    <w:lvl w:ilvl="0" w:tplc="363052B2">
      <w:start w:val="1"/>
      <w:numFmt w:val="decimal"/>
      <w:lvlText w:val="%1."/>
      <w:lvlJc w:val="left"/>
      <w:pPr>
        <w:ind w:left="786" w:hanging="360"/>
      </w:pPr>
      <w:rPr>
        <w:rFonts w:hint="default"/>
        <w:vertAlign w:val="baseline"/>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nsid w:val="75AD3E98"/>
    <w:multiLevelType w:val="hybridMultilevel"/>
    <w:tmpl w:val="94FE513A"/>
    <w:lvl w:ilvl="0" w:tplc="8F866BE6">
      <w:start w:val="1"/>
      <w:numFmt w:val="decimal"/>
      <w:lvlText w:val="%1."/>
      <w:lvlJc w:val="left"/>
      <w:pPr>
        <w:ind w:left="720" w:hanging="360"/>
      </w:pPr>
      <w:rPr>
        <w:rFonts w:hint="default"/>
        <w:b/>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8675D9D"/>
    <w:multiLevelType w:val="hybridMultilevel"/>
    <w:tmpl w:val="15606C5E"/>
    <w:lvl w:ilvl="0" w:tplc="9C2CB75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9">
    <w:nsid w:val="7AF27285"/>
    <w:multiLevelType w:val="hybridMultilevel"/>
    <w:tmpl w:val="9EF461BE"/>
    <w:lvl w:ilvl="0" w:tplc="4552E256">
      <w:start w:val="1"/>
      <w:numFmt w:val="lowerLetter"/>
      <w:lvlText w:val="%1."/>
      <w:lvlJc w:val="left"/>
      <w:pPr>
        <w:ind w:left="1146" w:hanging="360"/>
      </w:pPr>
      <w:rPr>
        <w:rFonts w:hint="default"/>
        <w:sz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0">
    <w:nsid w:val="7C895C98"/>
    <w:multiLevelType w:val="multilevel"/>
    <w:tmpl w:val="F8FA46F8"/>
    <w:lvl w:ilvl="0">
      <w:start w:val="1"/>
      <w:numFmt w:val="decimal"/>
      <w:lvlText w:val="%1."/>
      <w:lvlJc w:val="left"/>
      <w:pPr>
        <w:ind w:left="360" w:hanging="360"/>
      </w:pPr>
      <w:rPr>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40"/>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15"/>
  </w:num>
  <w:num w:numId="7">
    <w:abstractNumId w:val="2"/>
  </w:num>
  <w:num w:numId="8">
    <w:abstractNumId w:val="16"/>
  </w:num>
  <w:num w:numId="9">
    <w:abstractNumId w:val="38"/>
  </w:num>
  <w:num w:numId="10">
    <w:abstractNumId w:val="35"/>
  </w:num>
  <w:num w:numId="11">
    <w:abstractNumId w:val="8"/>
  </w:num>
  <w:num w:numId="12">
    <w:abstractNumId w:val="18"/>
  </w:num>
  <w:num w:numId="13">
    <w:abstractNumId w:val="27"/>
  </w:num>
  <w:num w:numId="14">
    <w:abstractNumId w:val="13"/>
  </w:num>
  <w:num w:numId="15">
    <w:abstractNumId w:val="19"/>
  </w:num>
  <w:num w:numId="16">
    <w:abstractNumId w:val="1"/>
  </w:num>
  <w:num w:numId="17">
    <w:abstractNumId w:val="36"/>
  </w:num>
  <w:num w:numId="18">
    <w:abstractNumId w:val="34"/>
  </w:num>
  <w:num w:numId="19">
    <w:abstractNumId w:val="31"/>
  </w:num>
  <w:num w:numId="20">
    <w:abstractNumId w:val="21"/>
  </w:num>
  <w:num w:numId="21">
    <w:abstractNumId w:val="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
    <w:abstractNumId w:val="29"/>
  </w:num>
  <w:num w:numId="24">
    <w:abstractNumId w:val="28"/>
  </w:num>
  <w:num w:numId="25">
    <w:abstractNumId w:val="22"/>
  </w:num>
  <w:num w:numId="26">
    <w:abstractNumId w:val="17"/>
  </w:num>
  <w:num w:numId="27">
    <w:abstractNumId w:val="26"/>
  </w:num>
  <w:num w:numId="28">
    <w:abstractNumId w:val="12"/>
  </w:num>
  <w:num w:numId="29">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5"/>
  </w:num>
  <w:num w:numId="31">
    <w:abstractNumId w:val="39"/>
  </w:num>
  <w:num w:numId="32">
    <w:abstractNumId w:val="25"/>
  </w:num>
  <w:num w:numId="33">
    <w:abstractNumId w:val="32"/>
  </w:num>
  <w:num w:numId="34">
    <w:abstractNumId w:val="30"/>
  </w:num>
  <w:num w:numId="35">
    <w:abstractNumId w:val="0"/>
  </w:num>
  <w:num w:numId="36">
    <w:abstractNumId w:val="37"/>
  </w:num>
  <w:num w:numId="37">
    <w:abstractNumId w:val="11"/>
  </w:num>
  <w:num w:numId="38">
    <w:abstractNumId w:val="24"/>
  </w:num>
  <w:num w:numId="39">
    <w:abstractNumId w:val="6"/>
  </w:num>
  <w:num w:numId="40">
    <w:abstractNumId w:val="14"/>
  </w:num>
  <w:num w:numId="41">
    <w:abstractNumId w:val="9"/>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D57EE"/>
    <w:rsid w:val="00195D24"/>
    <w:rsid w:val="003F5487"/>
    <w:rsid w:val="005C5E6B"/>
    <w:rsid w:val="006A1E28"/>
    <w:rsid w:val="006D57EE"/>
    <w:rsid w:val="007364F3"/>
    <w:rsid w:val="007577B8"/>
    <w:rsid w:val="008F3A36"/>
    <w:rsid w:val="00954F4C"/>
    <w:rsid w:val="009A7C9A"/>
    <w:rsid w:val="00A8793B"/>
    <w:rsid w:val="00AE4997"/>
    <w:rsid w:val="00B3722D"/>
    <w:rsid w:val="00BD7774"/>
    <w:rsid w:val="00BE0423"/>
    <w:rsid w:val="00D023EE"/>
    <w:rsid w:val="00D77272"/>
    <w:rsid w:val="00E926C4"/>
    <w:rsid w:val="00EB7C36"/>
    <w:rsid w:val="00F84B95"/>
    <w:rsid w:val="00FD6F6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id-ID"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szCs w:val="22"/>
    </w:rPr>
  </w:style>
  <w:style w:type="paragraph" w:styleId="Heading1">
    <w:name w:val="heading 1"/>
    <w:basedOn w:val="Normal"/>
    <w:next w:val="Normal"/>
    <w:uiPriority w:val="9"/>
    <w:qFormat/>
    <w:pPr>
      <w:keepNext/>
      <w:spacing w:before="240" w:after="60"/>
      <w:jc w:val="center"/>
    </w:pPr>
    <w:rPr>
      <w:b/>
      <w:bCs/>
      <w:smallCaps/>
      <w:color w:val="000000"/>
      <w:kern w:val="32"/>
      <w:szCs w:val="24"/>
      <w:lang w:val="en-US" w:eastAsia="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uiPriority w:val="99"/>
    <w:qFormat/>
    <w:pPr>
      <w:spacing w:line="240" w:lineRule="auto"/>
    </w:pPr>
    <w:rPr>
      <w:rFonts w:ascii="Tahoma" w:hAnsi="Tahoma" w:cs="Tahoma"/>
      <w:sz w:val="16"/>
      <w:szCs w:val="16"/>
    </w:rPr>
  </w:style>
  <w:style w:type="paragraph" w:styleId="BlockText">
    <w:name w:val="Block Text"/>
    <w:basedOn w:val="Normal"/>
    <w:pPr>
      <w:ind w:left="567" w:right="569" w:firstLine="567"/>
      <w:jc w:val="both"/>
    </w:pPr>
    <w:rPr>
      <w:sz w:val="20"/>
      <w:szCs w:val="20"/>
      <w:lang w:eastAsia="en-US"/>
    </w:rPr>
  </w:style>
  <w:style w:type="paragraph" w:styleId="Footer">
    <w:name w:val="footer"/>
    <w:basedOn w:val="Normal"/>
    <w:uiPriority w:val="99"/>
    <w:qFormat/>
    <w:pPr>
      <w:spacing w:line="240" w:lineRule="auto"/>
    </w:pPr>
    <w:rPr>
      <w:sz w:val="20"/>
    </w:rPr>
  </w:style>
  <w:style w:type="paragraph" w:styleId="Header">
    <w:name w:val="header"/>
    <w:basedOn w:val="Normal"/>
    <w:uiPriority w:val="99"/>
    <w:qFormat/>
    <w:pPr>
      <w:spacing w:line="240" w:lineRule="auto"/>
    </w:pPr>
  </w:style>
  <w:style w:type="paragraph" w:styleId="HTMLPreformatted">
    <w:name w:val="HTML Preformatted"/>
    <w:basedOn w:val="Normal"/>
    <w:qFormat/>
    <w:pPr>
      <w:spacing w:line="240" w:lineRule="auto"/>
    </w:pPr>
    <w:rPr>
      <w:rFonts w:ascii="Courier New" w:hAnsi="Courier New" w:cs="Courier New"/>
      <w:sz w:val="20"/>
      <w:szCs w:val="20"/>
    </w:rPr>
  </w:style>
  <w:style w:type="paragraph" w:styleId="NormalWeb">
    <w:name w:val="Normal (Web)"/>
    <w:basedOn w:val="Normal"/>
    <w:qFormat/>
    <w:rPr>
      <w:szCs w:val="24"/>
    </w:rPr>
  </w:style>
  <w:style w:type="character" w:styleId="Hyperlink">
    <w:name w:val="Hyperlink"/>
    <w:uiPriority w:val="99"/>
    <w:qFormat/>
    <w:rPr>
      <w:color w:val="0000FF"/>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uiPriority w:val="99"/>
    <w:rPr>
      <w:rFonts w:ascii="Cambria" w:eastAsia="Times New Roman" w:hAnsi="Cambria"/>
      <w:w w:val="100"/>
      <w:position w:val="-1"/>
      <w:sz w:val="24"/>
      <w:effect w:val="none"/>
      <w:vertAlign w:val="baseline"/>
      <w:cs w:val="0"/>
      <w:em w:val="none"/>
      <w:lang w:eastAsia="id-ID"/>
    </w:rPr>
  </w:style>
  <w:style w:type="character" w:customStyle="1" w:styleId="FooterChar">
    <w:name w:val="Footer Char"/>
    <w:uiPriority w:val="99"/>
    <w:rPr>
      <w:rFonts w:ascii="Times New Roman" w:eastAsia="Times New Roman" w:hAnsi="Times New Roman"/>
      <w:i/>
      <w:w w:val="100"/>
      <w:position w:val="-1"/>
      <w:szCs w:val="22"/>
      <w:effect w:val="none"/>
      <w:vertAlign w:val="baseline"/>
      <w:cs w:val="0"/>
      <w:em w:val="none"/>
    </w:rPr>
  </w:style>
  <w:style w:type="paragraph" w:customStyle="1" w:styleId="13Institusi">
    <w:name w:val="1.3 Institusi"/>
    <w:pPr>
      <w:suppressAutoHyphens/>
      <w:spacing w:before="120" w:line="1" w:lineRule="atLeast"/>
      <w:ind w:leftChars="-1" w:left="-1" w:hangingChars="1" w:hanging="1"/>
      <w:textDirection w:val="btLr"/>
      <w:textAlignment w:val="top"/>
      <w:outlineLvl w:val="0"/>
    </w:pPr>
    <w:rPr>
      <w:bCs/>
      <w:position w:val="-1"/>
      <w:sz w:val="22"/>
      <w:szCs w:val="28"/>
    </w:rPr>
  </w:style>
  <w:style w:type="paragraph" w:customStyle="1" w:styleId="12Penulis">
    <w:name w:val="1.2 Penulis"/>
    <w:basedOn w:val="Normal"/>
    <w:pPr>
      <w:widowControl w:val="0"/>
      <w:autoSpaceDE w:val="0"/>
      <w:autoSpaceDN w:val="0"/>
      <w:adjustRightInd w:val="0"/>
      <w:spacing w:before="120" w:after="120" w:line="240" w:lineRule="auto"/>
      <w:ind w:right="-34"/>
    </w:pPr>
    <w:rPr>
      <w:b/>
      <w:bCs/>
      <w:szCs w:val="28"/>
    </w:rPr>
  </w:style>
  <w:style w:type="character" w:customStyle="1" w:styleId="12PenulisChar">
    <w:name w:val="1.2 Penulis Char"/>
    <w:rPr>
      <w:rFonts w:ascii="Times New Roman" w:eastAsia="Times New Roman" w:hAnsi="Times New Roman"/>
      <w:b/>
      <w:bCs/>
      <w:w w:val="100"/>
      <w:position w:val="-1"/>
      <w:sz w:val="24"/>
      <w:szCs w:val="28"/>
      <w:effect w:val="none"/>
      <w:vertAlign w:val="baseline"/>
      <w:cs w:val="0"/>
      <w:em w:val="none"/>
      <w:lang w:val="id-ID" w:eastAsia="id-ID"/>
    </w:rPr>
  </w:style>
  <w:style w:type="paragraph" w:customStyle="1" w:styleId="11Judul">
    <w:name w:val="1.1 Judul"/>
    <w:basedOn w:val="Normal"/>
    <w:pPr>
      <w:widowControl w:val="0"/>
      <w:autoSpaceDE w:val="0"/>
      <w:autoSpaceDN w:val="0"/>
      <w:adjustRightInd w:val="0"/>
      <w:spacing w:before="120" w:after="120" w:line="240" w:lineRule="auto"/>
      <w:ind w:right="-34"/>
    </w:pPr>
    <w:rPr>
      <w:b/>
      <w:sz w:val="28"/>
      <w:szCs w:val="28"/>
    </w:rPr>
  </w:style>
  <w:style w:type="character" w:customStyle="1" w:styleId="11JudulChar">
    <w:name w:val="1.1 Judul Char"/>
    <w:rPr>
      <w:rFonts w:ascii="Times New Roman" w:eastAsia="Times New Roman" w:hAnsi="Times New Roman"/>
      <w:b/>
      <w:w w:val="100"/>
      <w:position w:val="-1"/>
      <w:sz w:val="28"/>
      <w:szCs w:val="28"/>
      <w:effect w:val="none"/>
      <w:vertAlign w:val="baseline"/>
      <w:cs w:val="0"/>
      <w:em w:val="none"/>
      <w:lang w:val="id-ID" w:eastAsia="id-ID"/>
    </w:rPr>
  </w:style>
  <w:style w:type="character" w:customStyle="1" w:styleId="BalloonTextChar">
    <w:name w:val="Balloon Text Char"/>
    <w:uiPriority w:val="99"/>
    <w:rPr>
      <w:rFonts w:ascii="Tahoma" w:eastAsia="Times New Roman" w:hAnsi="Tahoma" w:cs="Tahoma"/>
      <w:w w:val="100"/>
      <w:position w:val="-1"/>
      <w:sz w:val="16"/>
      <w:szCs w:val="16"/>
      <w:effect w:val="none"/>
      <w:vertAlign w:val="baseline"/>
      <w:cs w:val="0"/>
      <w:em w:val="none"/>
      <w:lang w:eastAsia="id-ID"/>
    </w:rPr>
  </w:style>
  <w:style w:type="paragraph" w:customStyle="1" w:styleId="14E-mail">
    <w:name w:val="1.4 E-mail"/>
    <w:pPr>
      <w:suppressAutoHyphens/>
      <w:spacing w:before="120" w:after="120" w:line="1" w:lineRule="atLeast"/>
      <w:ind w:leftChars="-1" w:left="-1" w:hangingChars="1" w:hanging="1"/>
      <w:textDirection w:val="btLr"/>
      <w:textAlignment w:val="top"/>
      <w:outlineLvl w:val="0"/>
    </w:pPr>
    <w:rPr>
      <w:i/>
      <w:iCs/>
      <w:position w:val="-1"/>
      <w:sz w:val="22"/>
    </w:rPr>
  </w:style>
  <w:style w:type="paragraph" w:customStyle="1" w:styleId="15aJudulAbstractBInggris">
    <w:name w:val="1.5a Judul Abstract B. Inggris"/>
    <w:pPr>
      <w:widowControl w:val="0"/>
      <w:suppressAutoHyphens/>
      <w:autoSpaceDE w:val="0"/>
      <w:autoSpaceDN w:val="0"/>
      <w:adjustRightInd w:val="0"/>
      <w:ind w:leftChars="-1" w:left="-1" w:hangingChars="1" w:hanging="1"/>
      <w:textDirection w:val="btLr"/>
      <w:textAlignment w:val="top"/>
      <w:outlineLvl w:val="0"/>
    </w:pPr>
    <w:rPr>
      <w:b/>
      <w:i/>
      <w:smallCaps/>
      <w:position w:val="-1"/>
      <w:sz w:val="22"/>
      <w:lang w:val="en-US"/>
    </w:rPr>
  </w:style>
  <w:style w:type="paragraph" w:customStyle="1" w:styleId="15bIsiAbstractBInggris">
    <w:name w:val="1.5b Isi Abstract B. Inggris"/>
    <w:pPr>
      <w:widowControl w:val="0"/>
      <w:suppressAutoHyphens/>
      <w:autoSpaceDE w:val="0"/>
      <w:autoSpaceDN w:val="0"/>
      <w:adjustRightInd w:val="0"/>
      <w:spacing w:before="120" w:after="120" w:line="1" w:lineRule="atLeast"/>
      <w:ind w:leftChars="-1" w:left="-1" w:hangingChars="1" w:hanging="1"/>
      <w:jc w:val="both"/>
      <w:textDirection w:val="btLr"/>
      <w:textAlignment w:val="top"/>
      <w:outlineLvl w:val="0"/>
    </w:pPr>
    <w:rPr>
      <w:i/>
      <w:position w:val="-1"/>
      <w:sz w:val="22"/>
      <w:szCs w:val="22"/>
      <w:lang w:val="en-US"/>
    </w:rPr>
  </w:style>
  <w:style w:type="paragraph" w:customStyle="1" w:styleId="16aJudulAbstrak">
    <w:name w:val="1.6a Judul Abstrak"/>
    <w:pPr>
      <w:suppressAutoHyphens/>
      <w:ind w:leftChars="-1" w:left="-1" w:hangingChars="1" w:hanging="1"/>
      <w:textDirection w:val="btLr"/>
      <w:textAlignment w:val="top"/>
      <w:outlineLvl w:val="0"/>
    </w:pPr>
    <w:rPr>
      <w:b/>
      <w:i/>
      <w:smallCaps/>
      <w:position w:val="-1"/>
      <w:sz w:val="22"/>
    </w:rPr>
  </w:style>
  <w:style w:type="paragraph" w:customStyle="1" w:styleId="16bIsiAbstrak">
    <w:name w:val="1.6b Isi Abstrak"/>
    <w:basedOn w:val="Normal"/>
    <w:pPr>
      <w:widowControl w:val="0"/>
      <w:autoSpaceDE w:val="0"/>
      <w:autoSpaceDN w:val="0"/>
      <w:adjustRightInd w:val="0"/>
      <w:spacing w:before="120" w:after="120" w:line="240" w:lineRule="auto"/>
      <w:jc w:val="both"/>
    </w:pPr>
    <w:rPr>
      <w:sz w:val="22"/>
    </w:rPr>
  </w:style>
  <w:style w:type="paragraph" w:customStyle="1" w:styleId="15cKeywordsBInggris">
    <w:name w:val="1.5c Keywords B. Inggris"/>
    <w:pPr>
      <w:widowControl w:val="0"/>
      <w:suppressAutoHyphens/>
      <w:autoSpaceDE w:val="0"/>
      <w:autoSpaceDN w:val="0"/>
      <w:adjustRightInd w:val="0"/>
      <w:spacing w:before="120" w:after="120" w:line="1" w:lineRule="atLeast"/>
      <w:ind w:leftChars="-1" w:left="-1" w:right="-34" w:hangingChars="1" w:hanging="1"/>
      <w:textDirection w:val="btLr"/>
      <w:textAlignment w:val="top"/>
      <w:outlineLvl w:val="0"/>
    </w:pPr>
    <w:rPr>
      <w:b/>
      <w:bCs/>
      <w:i/>
      <w:iCs/>
      <w:position w:val="-1"/>
      <w:sz w:val="22"/>
      <w:szCs w:val="22"/>
      <w:lang w:val="en-US"/>
    </w:rPr>
  </w:style>
  <w:style w:type="paragraph" w:customStyle="1" w:styleId="21aSubjudulPendahuluandst">
    <w:name w:val="2.1a Subjudul  (Pendahuluan dst)"/>
    <w:basedOn w:val="Normal"/>
    <w:pPr>
      <w:widowControl w:val="0"/>
      <w:autoSpaceDE w:val="0"/>
      <w:autoSpaceDN w:val="0"/>
      <w:adjustRightInd w:val="0"/>
    </w:pPr>
    <w:rPr>
      <w:b/>
      <w:bCs/>
      <w:smallCaps/>
      <w:szCs w:val="24"/>
    </w:rPr>
  </w:style>
  <w:style w:type="paragraph" w:customStyle="1" w:styleId="21bSubjudul2anaksubjudul">
    <w:name w:val="2.1b Subjudul2 (anak subjudul)"/>
    <w:basedOn w:val="Normal"/>
    <w:pPr>
      <w:widowControl w:val="0"/>
      <w:autoSpaceDE w:val="0"/>
      <w:autoSpaceDN w:val="0"/>
      <w:adjustRightInd w:val="0"/>
      <w:ind w:right="-28"/>
      <w:jc w:val="both"/>
    </w:pPr>
    <w:rPr>
      <w:b/>
      <w:szCs w:val="24"/>
    </w:rPr>
  </w:style>
  <w:style w:type="paragraph" w:customStyle="1" w:styleId="16cKataKunci">
    <w:name w:val="1.6c Kata Kunci"/>
    <w:basedOn w:val="Normal"/>
    <w:pPr>
      <w:widowControl w:val="0"/>
      <w:autoSpaceDE w:val="0"/>
      <w:autoSpaceDN w:val="0"/>
      <w:adjustRightInd w:val="0"/>
      <w:spacing w:before="120" w:after="120" w:line="240" w:lineRule="auto"/>
      <w:ind w:right="-34"/>
    </w:pPr>
    <w:rPr>
      <w:b/>
      <w:i/>
      <w:sz w:val="22"/>
      <w:szCs w:val="24"/>
    </w:rPr>
  </w:style>
  <w:style w:type="paragraph" w:customStyle="1" w:styleId="22aIsiParagraf">
    <w:name w:val="2.2a Isi Paragraf"/>
    <w:basedOn w:val="Normal"/>
    <w:pPr>
      <w:ind w:firstLine="680"/>
      <w:jc w:val="both"/>
    </w:pPr>
  </w:style>
  <w:style w:type="paragraph" w:customStyle="1" w:styleId="23aKutipanLangsungTerjemahArab">
    <w:name w:val="2.3a Kutipan Langsung Terjemah Arab"/>
    <w:basedOn w:val="Normal"/>
    <w:pPr>
      <w:widowControl w:val="0"/>
      <w:autoSpaceDE w:val="0"/>
      <w:autoSpaceDN w:val="0"/>
      <w:adjustRightInd w:val="0"/>
      <w:spacing w:before="120" w:after="120" w:line="240" w:lineRule="auto"/>
      <w:ind w:left="357" w:right="357"/>
      <w:jc w:val="both"/>
    </w:pPr>
    <w:rPr>
      <w:i/>
      <w:sz w:val="23"/>
      <w:szCs w:val="24"/>
    </w:rPr>
  </w:style>
  <w:style w:type="paragraph" w:customStyle="1" w:styleId="25aNomordanKeteranganTabel">
    <w:name w:val="2.5a Nomor dan Keterangan Tabel"/>
    <w:basedOn w:val="Normal"/>
    <w:pPr>
      <w:spacing w:before="120" w:after="120"/>
      <w:jc w:val="center"/>
    </w:pPr>
    <w:rPr>
      <w:sz w:val="22"/>
      <w:szCs w:val="24"/>
    </w:rPr>
  </w:style>
  <w:style w:type="paragraph" w:customStyle="1" w:styleId="24aNomordanKeteranganGambar">
    <w:name w:val="2.4a Nomor dan Keterangan Gambar"/>
    <w:basedOn w:val="Normal"/>
    <w:pPr>
      <w:spacing w:before="120" w:after="120" w:line="240" w:lineRule="auto"/>
      <w:jc w:val="center"/>
    </w:pPr>
    <w:rPr>
      <w:sz w:val="22"/>
      <w:szCs w:val="24"/>
    </w:rPr>
  </w:style>
  <w:style w:type="paragraph" w:customStyle="1" w:styleId="31HeaderNamaPenulis">
    <w:name w:val="3.1 Header Nama Penulis"/>
    <w:basedOn w:val="Normal"/>
    <w:pPr>
      <w:tabs>
        <w:tab w:val="center" w:pos="4223"/>
      </w:tabs>
      <w:spacing w:before="120" w:after="120" w:line="240" w:lineRule="auto"/>
    </w:pPr>
    <w:rPr>
      <w:rFonts w:ascii="Cambria" w:hAnsi="Cambria"/>
      <w:sz w:val="22"/>
      <w:szCs w:val="20"/>
    </w:rPr>
  </w:style>
  <w:style w:type="paragraph" w:customStyle="1" w:styleId="32HeaderJudulArtikel">
    <w:name w:val="3.2 Header Judul Artikel"/>
    <w:basedOn w:val="Normal"/>
    <w:pPr>
      <w:tabs>
        <w:tab w:val="center" w:pos="4513"/>
        <w:tab w:val="right" w:pos="9026"/>
      </w:tabs>
      <w:spacing w:before="120" w:after="120" w:line="240" w:lineRule="auto"/>
      <w:jc w:val="right"/>
    </w:pPr>
    <w:rPr>
      <w:rFonts w:ascii="Cambria" w:hAnsi="Cambria"/>
      <w:iCs/>
      <w:sz w:val="22"/>
      <w:szCs w:val="20"/>
      <w:lang w:val="en-US"/>
    </w:rPr>
  </w:style>
  <w:style w:type="paragraph" w:customStyle="1" w:styleId="25bJudulGambardantabel">
    <w:name w:val="2.5b Judul Gambar dan tabel"/>
    <w:basedOn w:val="Normal"/>
    <w:pPr>
      <w:tabs>
        <w:tab w:val="left" w:pos="5297"/>
      </w:tabs>
      <w:spacing w:before="120" w:after="120" w:line="240" w:lineRule="auto"/>
      <w:jc w:val="center"/>
    </w:pPr>
    <w:rPr>
      <w:rFonts w:cs="Calibri"/>
      <w:b/>
      <w:bCs/>
      <w:sz w:val="22"/>
      <w:szCs w:val="24"/>
    </w:rPr>
  </w:style>
  <w:style w:type="paragraph" w:customStyle="1" w:styleId="25cIsiTabel">
    <w:name w:val="2.5c Isi Tabel"/>
    <w:basedOn w:val="Normal"/>
    <w:pPr>
      <w:tabs>
        <w:tab w:val="left" w:pos="5297"/>
      </w:tabs>
      <w:spacing w:line="240" w:lineRule="auto"/>
      <w:jc w:val="both"/>
    </w:pPr>
    <w:rPr>
      <w:rFonts w:cs="Calibri"/>
      <w:i/>
      <w:sz w:val="22"/>
      <w:szCs w:val="24"/>
    </w:rPr>
  </w:style>
  <w:style w:type="paragraph" w:customStyle="1" w:styleId="26REFERENSI">
    <w:name w:val="2.6 REFERENSI"/>
    <w:basedOn w:val="Normal"/>
    <w:pPr>
      <w:widowControl w:val="0"/>
      <w:autoSpaceDE w:val="0"/>
      <w:autoSpaceDN w:val="0"/>
      <w:adjustRightInd w:val="0"/>
      <w:ind w:left="567" w:right="-34" w:hanging="567"/>
      <w:jc w:val="both"/>
    </w:pPr>
    <w:rPr>
      <w:b/>
      <w:szCs w:val="24"/>
    </w:rPr>
  </w:style>
  <w:style w:type="paragraph" w:customStyle="1" w:styleId="24bSumberGambar">
    <w:name w:val="2.4b Sumber Gambar"/>
    <w:basedOn w:val="Normal"/>
    <w:pPr>
      <w:spacing w:before="120" w:after="120" w:line="240" w:lineRule="auto"/>
      <w:jc w:val="center"/>
    </w:pPr>
    <w:rPr>
      <w:i/>
      <w:sz w:val="22"/>
      <w:szCs w:val="24"/>
    </w:rPr>
  </w:style>
  <w:style w:type="paragraph" w:customStyle="1" w:styleId="25dSumberTabel">
    <w:name w:val="2.5d Sumber Tabel"/>
    <w:basedOn w:val="Normal"/>
    <w:pPr>
      <w:spacing w:before="120" w:after="120" w:line="240" w:lineRule="auto"/>
      <w:jc w:val="center"/>
    </w:pPr>
    <w:rPr>
      <w:i/>
      <w:sz w:val="22"/>
      <w:szCs w:val="24"/>
    </w:rPr>
  </w:style>
  <w:style w:type="paragraph" w:customStyle="1" w:styleId="23bKutipanArab">
    <w:name w:val="2.3b Kutipan Arab"/>
    <w:basedOn w:val="23aKutipanLangsungTerjemahArab"/>
    <w:pPr>
      <w:bidi/>
      <w:jc w:val="left"/>
    </w:pPr>
    <w:rPr>
      <w:rFonts w:ascii="Sakkal Majalla" w:hAnsi="Sakkal Majalla" w:cs="Traditional Arabic"/>
      <w:sz w:val="32"/>
      <w:szCs w:val="28"/>
    </w:rPr>
  </w:style>
  <w:style w:type="paragraph" w:styleId="ListParagraph">
    <w:name w:val="List Paragraph"/>
    <w:basedOn w:val="Normal"/>
    <w:uiPriority w:val="1"/>
    <w:qFormat/>
    <w:pPr>
      <w:ind w:left="720" w:firstLine="567"/>
      <w:contextualSpacing/>
      <w:jc w:val="both"/>
    </w:pPr>
    <w:rPr>
      <w:szCs w:val="24"/>
      <w:lang w:val="en-US" w:eastAsia="en-US"/>
    </w:rPr>
  </w:style>
  <w:style w:type="character" w:customStyle="1" w:styleId="highlight">
    <w:name w:val="highlight"/>
    <w:basedOn w:val="DefaultParagraphFont"/>
    <w:rPr>
      <w:w w:val="100"/>
      <w:position w:val="-1"/>
      <w:effect w:val="none"/>
      <w:vertAlign w:val="baseline"/>
      <w:cs w:val="0"/>
      <w:em w:val="none"/>
    </w:rPr>
  </w:style>
  <w:style w:type="paragraph" w:customStyle="1" w:styleId="22bNumberingparagraf1">
    <w:name w:val="2.2b Numbering paragraf 1."/>
    <w:basedOn w:val="22aIsiParagraf"/>
    <w:pPr>
      <w:tabs>
        <w:tab w:val="num" w:pos="720"/>
      </w:tabs>
      <w:ind w:left="357" w:hanging="357"/>
    </w:pPr>
  </w:style>
  <w:style w:type="character" w:customStyle="1" w:styleId="Heading1Char">
    <w:name w:val="Heading 1 Char"/>
    <w:uiPriority w:val="9"/>
    <w:rPr>
      <w:rFonts w:ascii="Cambria" w:eastAsia="Times New Roman" w:hAnsi="Cambria" w:cs="Times New Roman"/>
      <w:b/>
      <w:bCs/>
      <w:smallCaps/>
      <w:color w:val="000000"/>
      <w:w w:val="100"/>
      <w:kern w:val="32"/>
      <w:position w:val="-1"/>
      <w:sz w:val="24"/>
      <w:szCs w:val="24"/>
      <w:effect w:val="none"/>
      <w:vertAlign w:val="baseline"/>
      <w:cs w:val="0"/>
      <w:em w:val="none"/>
      <w:lang w:val="en-US"/>
    </w:rPr>
  </w:style>
  <w:style w:type="paragraph" w:customStyle="1" w:styleId="21cSubjudul3anaknyaanakjudul">
    <w:name w:val="2.1c Subjudul 3 (anaknya anak judul)"/>
    <w:basedOn w:val="21bSubjudul2anaksubjudul"/>
    <w:pPr>
      <w:jc w:val="left"/>
    </w:pPr>
    <w:rPr>
      <w:b w:val="0"/>
      <w:i/>
    </w:rPr>
  </w:style>
  <w:style w:type="paragraph" w:customStyle="1" w:styleId="22cNumberingParagrafa">
    <w:name w:val="2.2c Numbering Paragraf a."/>
    <w:basedOn w:val="22bNumberingparagraf1"/>
  </w:style>
  <w:style w:type="paragraph" w:customStyle="1" w:styleId="Bibliography1">
    <w:name w:val="Bibliography1"/>
    <w:basedOn w:val="Normal"/>
    <w:next w:val="Normal"/>
    <w:qFormat/>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paragraph" w:customStyle="1" w:styleId="6AbstractText">
    <w:name w:val="6 Abstract Text"/>
    <w:basedOn w:val="NormalWeb"/>
    <w:pPr>
      <w:spacing w:after="160" w:line="259" w:lineRule="auto"/>
      <w:jc w:val="both"/>
    </w:pPr>
    <w:rPr>
      <w:sz w:val="22"/>
      <w:lang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i/>
      <w:szCs w:val="20"/>
      <w:lang w:val="en-US" w:eastAsia="ko-KR"/>
    </w:rPr>
  </w:style>
  <w:style w:type="paragraph" w:customStyle="1" w:styleId="9BODYPARAGRAP">
    <w:name w:val="9 BODY PARAGRAP"/>
    <w:basedOn w:val="Normal"/>
    <w:pPr>
      <w:spacing w:line="288" w:lineRule="auto"/>
      <w:ind w:firstLine="510"/>
      <w:jc w:val="both"/>
    </w:pPr>
    <w:rPr>
      <w:i/>
      <w:color w:val="000000"/>
      <w:sz w:val="22"/>
      <w:szCs w:val="24"/>
      <w:lang w:val="en-US" w:eastAsia="en-US"/>
    </w:rPr>
  </w:style>
  <w:style w:type="character" w:customStyle="1" w:styleId="apple-tab-span">
    <w:name w:val="apple-tab-span"/>
    <w:basedOn w:val="DefaultParagraphFont"/>
    <w:rPr>
      <w:w w:val="100"/>
      <w:position w:val="-1"/>
      <w:effect w:val="none"/>
      <w:vertAlign w:val="baseline"/>
      <w:cs w:val="0"/>
      <w:em w:val="none"/>
    </w:rPr>
  </w:style>
  <w:style w:type="paragraph" w:styleId="Bibliography">
    <w:name w:val="Bibliography"/>
    <w:basedOn w:val="Normal"/>
    <w:next w:val="Normal"/>
    <w:qFormat/>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9A7C9A"/>
  </w:style>
  <w:style w:type="paragraph" w:styleId="FootnoteText">
    <w:name w:val="footnote text"/>
    <w:basedOn w:val="Normal"/>
    <w:link w:val="FootnoteTextChar"/>
    <w:uiPriority w:val="99"/>
    <w:semiHidden/>
    <w:unhideWhenUsed/>
    <w:rsid w:val="009A7C9A"/>
    <w:pPr>
      <w:suppressAutoHyphens w:val="0"/>
      <w:spacing w:line="240" w:lineRule="auto"/>
      <w:ind w:leftChars="0" w:left="0" w:firstLineChars="0" w:firstLine="0"/>
      <w:textDirection w:val="lrTb"/>
      <w:textAlignment w:val="auto"/>
      <w:outlineLvl w:val="9"/>
    </w:pPr>
    <w:rPr>
      <w:rFonts w:ascii="Calibri" w:eastAsia="Calibri" w:hAnsi="Calibri" w:cs="Arial"/>
      <w:position w:val="0"/>
      <w:sz w:val="20"/>
      <w:szCs w:val="20"/>
      <w:lang w:eastAsia="en-US"/>
    </w:rPr>
  </w:style>
  <w:style w:type="character" w:customStyle="1" w:styleId="FootnoteTextChar">
    <w:name w:val="Footnote Text Char"/>
    <w:basedOn w:val="DefaultParagraphFont"/>
    <w:link w:val="FootnoteText"/>
    <w:uiPriority w:val="99"/>
    <w:semiHidden/>
    <w:rsid w:val="009A7C9A"/>
    <w:rPr>
      <w:rFonts w:ascii="Calibri" w:eastAsia="Calibri" w:hAnsi="Calibri" w:cs="Arial"/>
      <w:sz w:val="20"/>
      <w:szCs w:val="20"/>
      <w:lang w:eastAsia="en-US"/>
    </w:rPr>
  </w:style>
  <w:style w:type="character" w:styleId="FootnoteReference">
    <w:name w:val="footnote reference"/>
    <w:basedOn w:val="DefaultParagraphFont"/>
    <w:uiPriority w:val="99"/>
    <w:semiHidden/>
    <w:unhideWhenUsed/>
    <w:rsid w:val="009A7C9A"/>
    <w:rPr>
      <w:vertAlign w:val="superscript"/>
    </w:rPr>
  </w:style>
  <w:style w:type="table" w:customStyle="1" w:styleId="TableGrid1">
    <w:name w:val="Table Grid1"/>
    <w:basedOn w:val="TableNormal"/>
    <w:next w:val="TableGrid"/>
    <w:uiPriority w:val="59"/>
    <w:rsid w:val="009A7C9A"/>
    <w:pPr>
      <w:spacing w:line="240" w:lineRule="auto"/>
    </w:pPr>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A7C9A"/>
    <w:pPr>
      <w:widowControl w:val="0"/>
      <w:suppressAutoHyphens w:val="0"/>
      <w:autoSpaceDE w:val="0"/>
      <w:autoSpaceDN w:val="0"/>
      <w:spacing w:line="240" w:lineRule="auto"/>
      <w:ind w:leftChars="0" w:left="0" w:firstLineChars="0" w:firstLine="0"/>
      <w:textDirection w:val="lrTb"/>
      <w:textAlignment w:val="auto"/>
      <w:outlineLvl w:val="9"/>
    </w:pPr>
    <w:rPr>
      <w:position w:val="0"/>
      <w:sz w:val="22"/>
      <w:lang w:eastAsia="en-US"/>
    </w:rPr>
  </w:style>
  <w:style w:type="paragraph" w:styleId="BodyText">
    <w:name w:val="Body Text"/>
    <w:basedOn w:val="Normal"/>
    <w:link w:val="BodyTextChar"/>
    <w:uiPriority w:val="1"/>
    <w:unhideWhenUsed/>
    <w:qFormat/>
    <w:rsid w:val="009A7C9A"/>
    <w:pPr>
      <w:widowControl w:val="0"/>
      <w:suppressAutoHyphens w:val="0"/>
      <w:autoSpaceDE w:val="0"/>
      <w:autoSpaceDN w:val="0"/>
      <w:spacing w:line="240" w:lineRule="auto"/>
      <w:ind w:leftChars="0" w:left="0" w:firstLineChars="0" w:firstLine="0"/>
      <w:textDirection w:val="lrTb"/>
      <w:textAlignment w:val="auto"/>
      <w:outlineLvl w:val="9"/>
    </w:pPr>
    <w:rPr>
      <w:position w:val="0"/>
      <w:szCs w:val="24"/>
      <w:lang w:eastAsia="en-US"/>
    </w:rPr>
  </w:style>
  <w:style w:type="character" w:customStyle="1" w:styleId="BodyTextChar">
    <w:name w:val="Body Text Char"/>
    <w:basedOn w:val="DefaultParagraphFont"/>
    <w:link w:val="BodyText"/>
    <w:uiPriority w:val="1"/>
    <w:rsid w:val="009A7C9A"/>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id-ID"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szCs w:val="22"/>
    </w:rPr>
  </w:style>
  <w:style w:type="paragraph" w:styleId="Heading1">
    <w:name w:val="heading 1"/>
    <w:basedOn w:val="Normal"/>
    <w:next w:val="Normal"/>
    <w:uiPriority w:val="9"/>
    <w:qFormat/>
    <w:pPr>
      <w:keepNext/>
      <w:spacing w:before="240" w:after="60"/>
      <w:jc w:val="center"/>
    </w:pPr>
    <w:rPr>
      <w:b/>
      <w:bCs/>
      <w:smallCaps/>
      <w:color w:val="000000"/>
      <w:kern w:val="32"/>
      <w:szCs w:val="24"/>
      <w:lang w:val="en-US" w:eastAsia="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uiPriority w:val="99"/>
    <w:qFormat/>
    <w:pPr>
      <w:spacing w:line="240" w:lineRule="auto"/>
    </w:pPr>
    <w:rPr>
      <w:rFonts w:ascii="Tahoma" w:hAnsi="Tahoma" w:cs="Tahoma"/>
      <w:sz w:val="16"/>
      <w:szCs w:val="16"/>
    </w:rPr>
  </w:style>
  <w:style w:type="paragraph" w:styleId="BlockText">
    <w:name w:val="Block Text"/>
    <w:basedOn w:val="Normal"/>
    <w:pPr>
      <w:ind w:left="567" w:right="569" w:firstLine="567"/>
      <w:jc w:val="both"/>
    </w:pPr>
    <w:rPr>
      <w:sz w:val="20"/>
      <w:szCs w:val="20"/>
      <w:lang w:eastAsia="en-US"/>
    </w:rPr>
  </w:style>
  <w:style w:type="paragraph" w:styleId="Footer">
    <w:name w:val="footer"/>
    <w:basedOn w:val="Normal"/>
    <w:uiPriority w:val="99"/>
    <w:qFormat/>
    <w:pPr>
      <w:spacing w:line="240" w:lineRule="auto"/>
    </w:pPr>
    <w:rPr>
      <w:sz w:val="20"/>
    </w:rPr>
  </w:style>
  <w:style w:type="paragraph" w:styleId="Header">
    <w:name w:val="header"/>
    <w:basedOn w:val="Normal"/>
    <w:uiPriority w:val="99"/>
    <w:qFormat/>
    <w:pPr>
      <w:spacing w:line="240" w:lineRule="auto"/>
    </w:pPr>
  </w:style>
  <w:style w:type="paragraph" w:styleId="HTMLPreformatted">
    <w:name w:val="HTML Preformatted"/>
    <w:basedOn w:val="Normal"/>
    <w:qFormat/>
    <w:pPr>
      <w:spacing w:line="240" w:lineRule="auto"/>
    </w:pPr>
    <w:rPr>
      <w:rFonts w:ascii="Courier New" w:hAnsi="Courier New" w:cs="Courier New"/>
      <w:sz w:val="20"/>
      <w:szCs w:val="20"/>
    </w:rPr>
  </w:style>
  <w:style w:type="paragraph" w:styleId="NormalWeb">
    <w:name w:val="Normal (Web)"/>
    <w:basedOn w:val="Normal"/>
    <w:qFormat/>
    <w:rPr>
      <w:szCs w:val="24"/>
    </w:rPr>
  </w:style>
  <w:style w:type="character" w:styleId="Hyperlink">
    <w:name w:val="Hyperlink"/>
    <w:uiPriority w:val="99"/>
    <w:qFormat/>
    <w:rPr>
      <w:color w:val="0000FF"/>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uiPriority w:val="99"/>
    <w:rPr>
      <w:rFonts w:ascii="Cambria" w:eastAsia="Times New Roman" w:hAnsi="Cambria"/>
      <w:w w:val="100"/>
      <w:position w:val="-1"/>
      <w:sz w:val="24"/>
      <w:effect w:val="none"/>
      <w:vertAlign w:val="baseline"/>
      <w:cs w:val="0"/>
      <w:em w:val="none"/>
      <w:lang w:eastAsia="id-ID"/>
    </w:rPr>
  </w:style>
  <w:style w:type="character" w:customStyle="1" w:styleId="FooterChar">
    <w:name w:val="Footer Char"/>
    <w:uiPriority w:val="99"/>
    <w:rPr>
      <w:rFonts w:ascii="Times New Roman" w:eastAsia="Times New Roman" w:hAnsi="Times New Roman"/>
      <w:i/>
      <w:w w:val="100"/>
      <w:position w:val="-1"/>
      <w:szCs w:val="22"/>
      <w:effect w:val="none"/>
      <w:vertAlign w:val="baseline"/>
      <w:cs w:val="0"/>
      <w:em w:val="none"/>
    </w:rPr>
  </w:style>
  <w:style w:type="paragraph" w:customStyle="1" w:styleId="13Institusi">
    <w:name w:val="1.3 Institusi"/>
    <w:pPr>
      <w:suppressAutoHyphens/>
      <w:spacing w:before="120" w:line="1" w:lineRule="atLeast"/>
      <w:ind w:leftChars="-1" w:left="-1" w:hangingChars="1" w:hanging="1"/>
      <w:textDirection w:val="btLr"/>
      <w:textAlignment w:val="top"/>
      <w:outlineLvl w:val="0"/>
    </w:pPr>
    <w:rPr>
      <w:bCs/>
      <w:position w:val="-1"/>
      <w:sz w:val="22"/>
      <w:szCs w:val="28"/>
    </w:rPr>
  </w:style>
  <w:style w:type="paragraph" w:customStyle="1" w:styleId="12Penulis">
    <w:name w:val="1.2 Penulis"/>
    <w:basedOn w:val="Normal"/>
    <w:pPr>
      <w:widowControl w:val="0"/>
      <w:autoSpaceDE w:val="0"/>
      <w:autoSpaceDN w:val="0"/>
      <w:adjustRightInd w:val="0"/>
      <w:spacing w:before="120" w:after="120" w:line="240" w:lineRule="auto"/>
      <w:ind w:right="-34"/>
    </w:pPr>
    <w:rPr>
      <w:b/>
      <w:bCs/>
      <w:szCs w:val="28"/>
    </w:rPr>
  </w:style>
  <w:style w:type="character" w:customStyle="1" w:styleId="12PenulisChar">
    <w:name w:val="1.2 Penulis Char"/>
    <w:rPr>
      <w:rFonts w:ascii="Times New Roman" w:eastAsia="Times New Roman" w:hAnsi="Times New Roman"/>
      <w:b/>
      <w:bCs/>
      <w:w w:val="100"/>
      <w:position w:val="-1"/>
      <w:sz w:val="24"/>
      <w:szCs w:val="28"/>
      <w:effect w:val="none"/>
      <w:vertAlign w:val="baseline"/>
      <w:cs w:val="0"/>
      <w:em w:val="none"/>
      <w:lang w:val="id-ID" w:eastAsia="id-ID"/>
    </w:rPr>
  </w:style>
  <w:style w:type="paragraph" w:customStyle="1" w:styleId="11Judul">
    <w:name w:val="1.1 Judul"/>
    <w:basedOn w:val="Normal"/>
    <w:pPr>
      <w:widowControl w:val="0"/>
      <w:autoSpaceDE w:val="0"/>
      <w:autoSpaceDN w:val="0"/>
      <w:adjustRightInd w:val="0"/>
      <w:spacing w:before="120" w:after="120" w:line="240" w:lineRule="auto"/>
      <w:ind w:right="-34"/>
    </w:pPr>
    <w:rPr>
      <w:b/>
      <w:sz w:val="28"/>
      <w:szCs w:val="28"/>
    </w:rPr>
  </w:style>
  <w:style w:type="character" w:customStyle="1" w:styleId="11JudulChar">
    <w:name w:val="1.1 Judul Char"/>
    <w:rPr>
      <w:rFonts w:ascii="Times New Roman" w:eastAsia="Times New Roman" w:hAnsi="Times New Roman"/>
      <w:b/>
      <w:w w:val="100"/>
      <w:position w:val="-1"/>
      <w:sz w:val="28"/>
      <w:szCs w:val="28"/>
      <w:effect w:val="none"/>
      <w:vertAlign w:val="baseline"/>
      <w:cs w:val="0"/>
      <w:em w:val="none"/>
      <w:lang w:val="id-ID" w:eastAsia="id-ID"/>
    </w:rPr>
  </w:style>
  <w:style w:type="character" w:customStyle="1" w:styleId="BalloonTextChar">
    <w:name w:val="Balloon Text Char"/>
    <w:uiPriority w:val="99"/>
    <w:rPr>
      <w:rFonts w:ascii="Tahoma" w:eastAsia="Times New Roman" w:hAnsi="Tahoma" w:cs="Tahoma"/>
      <w:w w:val="100"/>
      <w:position w:val="-1"/>
      <w:sz w:val="16"/>
      <w:szCs w:val="16"/>
      <w:effect w:val="none"/>
      <w:vertAlign w:val="baseline"/>
      <w:cs w:val="0"/>
      <w:em w:val="none"/>
      <w:lang w:eastAsia="id-ID"/>
    </w:rPr>
  </w:style>
  <w:style w:type="paragraph" w:customStyle="1" w:styleId="14E-mail">
    <w:name w:val="1.4 E-mail"/>
    <w:pPr>
      <w:suppressAutoHyphens/>
      <w:spacing w:before="120" w:after="120" w:line="1" w:lineRule="atLeast"/>
      <w:ind w:leftChars="-1" w:left="-1" w:hangingChars="1" w:hanging="1"/>
      <w:textDirection w:val="btLr"/>
      <w:textAlignment w:val="top"/>
      <w:outlineLvl w:val="0"/>
    </w:pPr>
    <w:rPr>
      <w:i/>
      <w:iCs/>
      <w:position w:val="-1"/>
      <w:sz w:val="22"/>
    </w:rPr>
  </w:style>
  <w:style w:type="paragraph" w:customStyle="1" w:styleId="15aJudulAbstractBInggris">
    <w:name w:val="1.5a Judul Abstract B. Inggris"/>
    <w:pPr>
      <w:widowControl w:val="0"/>
      <w:suppressAutoHyphens/>
      <w:autoSpaceDE w:val="0"/>
      <w:autoSpaceDN w:val="0"/>
      <w:adjustRightInd w:val="0"/>
      <w:ind w:leftChars="-1" w:left="-1" w:hangingChars="1" w:hanging="1"/>
      <w:textDirection w:val="btLr"/>
      <w:textAlignment w:val="top"/>
      <w:outlineLvl w:val="0"/>
    </w:pPr>
    <w:rPr>
      <w:b/>
      <w:i/>
      <w:smallCaps/>
      <w:position w:val="-1"/>
      <w:sz w:val="22"/>
      <w:lang w:val="en-US"/>
    </w:rPr>
  </w:style>
  <w:style w:type="paragraph" w:customStyle="1" w:styleId="15bIsiAbstractBInggris">
    <w:name w:val="1.5b Isi Abstract B. Inggris"/>
    <w:pPr>
      <w:widowControl w:val="0"/>
      <w:suppressAutoHyphens/>
      <w:autoSpaceDE w:val="0"/>
      <w:autoSpaceDN w:val="0"/>
      <w:adjustRightInd w:val="0"/>
      <w:spacing w:before="120" w:after="120" w:line="1" w:lineRule="atLeast"/>
      <w:ind w:leftChars="-1" w:left="-1" w:hangingChars="1" w:hanging="1"/>
      <w:jc w:val="both"/>
      <w:textDirection w:val="btLr"/>
      <w:textAlignment w:val="top"/>
      <w:outlineLvl w:val="0"/>
    </w:pPr>
    <w:rPr>
      <w:i/>
      <w:position w:val="-1"/>
      <w:sz w:val="22"/>
      <w:szCs w:val="22"/>
      <w:lang w:val="en-US"/>
    </w:rPr>
  </w:style>
  <w:style w:type="paragraph" w:customStyle="1" w:styleId="16aJudulAbstrak">
    <w:name w:val="1.6a Judul Abstrak"/>
    <w:pPr>
      <w:suppressAutoHyphens/>
      <w:ind w:leftChars="-1" w:left="-1" w:hangingChars="1" w:hanging="1"/>
      <w:textDirection w:val="btLr"/>
      <w:textAlignment w:val="top"/>
      <w:outlineLvl w:val="0"/>
    </w:pPr>
    <w:rPr>
      <w:b/>
      <w:i/>
      <w:smallCaps/>
      <w:position w:val="-1"/>
      <w:sz w:val="22"/>
    </w:rPr>
  </w:style>
  <w:style w:type="paragraph" w:customStyle="1" w:styleId="16bIsiAbstrak">
    <w:name w:val="1.6b Isi Abstrak"/>
    <w:basedOn w:val="Normal"/>
    <w:pPr>
      <w:widowControl w:val="0"/>
      <w:autoSpaceDE w:val="0"/>
      <w:autoSpaceDN w:val="0"/>
      <w:adjustRightInd w:val="0"/>
      <w:spacing w:before="120" w:after="120" w:line="240" w:lineRule="auto"/>
      <w:jc w:val="both"/>
    </w:pPr>
    <w:rPr>
      <w:sz w:val="22"/>
    </w:rPr>
  </w:style>
  <w:style w:type="paragraph" w:customStyle="1" w:styleId="15cKeywordsBInggris">
    <w:name w:val="1.5c Keywords B. Inggris"/>
    <w:pPr>
      <w:widowControl w:val="0"/>
      <w:suppressAutoHyphens/>
      <w:autoSpaceDE w:val="0"/>
      <w:autoSpaceDN w:val="0"/>
      <w:adjustRightInd w:val="0"/>
      <w:spacing w:before="120" w:after="120" w:line="1" w:lineRule="atLeast"/>
      <w:ind w:leftChars="-1" w:left="-1" w:right="-34" w:hangingChars="1" w:hanging="1"/>
      <w:textDirection w:val="btLr"/>
      <w:textAlignment w:val="top"/>
      <w:outlineLvl w:val="0"/>
    </w:pPr>
    <w:rPr>
      <w:b/>
      <w:bCs/>
      <w:i/>
      <w:iCs/>
      <w:position w:val="-1"/>
      <w:sz w:val="22"/>
      <w:szCs w:val="22"/>
      <w:lang w:val="en-US"/>
    </w:rPr>
  </w:style>
  <w:style w:type="paragraph" w:customStyle="1" w:styleId="21aSubjudulPendahuluandst">
    <w:name w:val="2.1a Subjudul  (Pendahuluan dst)"/>
    <w:basedOn w:val="Normal"/>
    <w:pPr>
      <w:widowControl w:val="0"/>
      <w:autoSpaceDE w:val="0"/>
      <w:autoSpaceDN w:val="0"/>
      <w:adjustRightInd w:val="0"/>
    </w:pPr>
    <w:rPr>
      <w:b/>
      <w:bCs/>
      <w:smallCaps/>
      <w:szCs w:val="24"/>
    </w:rPr>
  </w:style>
  <w:style w:type="paragraph" w:customStyle="1" w:styleId="21bSubjudul2anaksubjudul">
    <w:name w:val="2.1b Subjudul2 (anak subjudul)"/>
    <w:basedOn w:val="Normal"/>
    <w:pPr>
      <w:widowControl w:val="0"/>
      <w:autoSpaceDE w:val="0"/>
      <w:autoSpaceDN w:val="0"/>
      <w:adjustRightInd w:val="0"/>
      <w:ind w:right="-28"/>
      <w:jc w:val="both"/>
    </w:pPr>
    <w:rPr>
      <w:b/>
      <w:szCs w:val="24"/>
    </w:rPr>
  </w:style>
  <w:style w:type="paragraph" w:customStyle="1" w:styleId="16cKataKunci">
    <w:name w:val="1.6c Kata Kunci"/>
    <w:basedOn w:val="Normal"/>
    <w:pPr>
      <w:widowControl w:val="0"/>
      <w:autoSpaceDE w:val="0"/>
      <w:autoSpaceDN w:val="0"/>
      <w:adjustRightInd w:val="0"/>
      <w:spacing w:before="120" w:after="120" w:line="240" w:lineRule="auto"/>
      <w:ind w:right="-34"/>
    </w:pPr>
    <w:rPr>
      <w:b/>
      <w:i/>
      <w:sz w:val="22"/>
      <w:szCs w:val="24"/>
    </w:rPr>
  </w:style>
  <w:style w:type="paragraph" w:customStyle="1" w:styleId="22aIsiParagraf">
    <w:name w:val="2.2a Isi Paragraf"/>
    <w:basedOn w:val="Normal"/>
    <w:pPr>
      <w:ind w:firstLine="680"/>
      <w:jc w:val="both"/>
    </w:pPr>
  </w:style>
  <w:style w:type="paragraph" w:customStyle="1" w:styleId="23aKutipanLangsungTerjemahArab">
    <w:name w:val="2.3a Kutipan Langsung Terjemah Arab"/>
    <w:basedOn w:val="Normal"/>
    <w:pPr>
      <w:widowControl w:val="0"/>
      <w:autoSpaceDE w:val="0"/>
      <w:autoSpaceDN w:val="0"/>
      <w:adjustRightInd w:val="0"/>
      <w:spacing w:before="120" w:after="120" w:line="240" w:lineRule="auto"/>
      <w:ind w:left="357" w:right="357"/>
      <w:jc w:val="both"/>
    </w:pPr>
    <w:rPr>
      <w:i/>
      <w:sz w:val="23"/>
      <w:szCs w:val="24"/>
    </w:rPr>
  </w:style>
  <w:style w:type="paragraph" w:customStyle="1" w:styleId="25aNomordanKeteranganTabel">
    <w:name w:val="2.5a Nomor dan Keterangan Tabel"/>
    <w:basedOn w:val="Normal"/>
    <w:pPr>
      <w:spacing w:before="120" w:after="120"/>
      <w:jc w:val="center"/>
    </w:pPr>
    <w:rPr>
      <w:sz w:val="22"/>
      <w:szCs w:val="24"/>
    </w:rPr>
  </w:style>
  <w:style w:type="paragraph" w:customStyle="1" w:styleId="24aNomordanKeteranganGambar">
    <w:name w:val="2.4a Nomor dan Keterangan Gambar"/>
    <w:basedOn w:val="Normal"/>
    <w:pPr>
      <w:spacing w:before="120" w:after="120" w:line="240" w:lineRule="auto"/>
      <w:jc w:val="center"/>
    </w:pPr>
    <w:rPr>
      <w:sz w:val="22"/>
      <w:szCs w:val="24"/>
    </w:rPr>
  </w:style>
  <w:style w:type="paragraph" w:customStyle="1" w:styleId="31HeaderNamaPenulis">
    <w:name w:val="3.1 Header Nama Penulis"/>
    <w:basedOn w:val="Normal"/>
    <w:pPr>
      <w:tabs>
        <w:tab w:val="center" w:pos="4223"/>
      </w:tabs>
      <w:spacing w:before="120" w:after="120" w:line="240" w:lineRule="auto"/>
    </w:pPr>
    <w:rPr>
      <w:rFonts w:ascii="Cambria" w:hAnsi="Cambria"/>
      <w:sz w:val="22"/>
      <w:szCs w:val="20"/>
    </w:rPr>
  </w:style>
  <w:style w:type="paragraph" w:customStyle="1" w:styleId="32HeaderJudulArtikel">
    <w:name w:val="3.2 Header Judul Artikel"/>
    <w:basedOn w:val="Normal"/>
    <w:pPr>
      <w:tabs>
        <w:tab w:val="center" w:pos="4513"/>
        <w:tab w:val="right" w:pos="9026"/>
      </w:tabs>
      <w:spacing w:before="120" w:after="120" w:line="240" w:lineRule="auto"/>
      <w:jc w:val="right"/>
    </w:pPr>
    <w:rPr>
      <w:rFonts w:ascii="Cambria" w:hAnsi="Cambria"/>
      <w:iCs/>
      <w:sz w:val="22"/>
      <w:szCs w:val="20"/>
      <w:lang w:val="en-US"/>
    </w:rPr>
  </w:style>
  <w:style w:type="paragraph" w:customStyle="1" w:styleId="25bJudulGambardantabel">
    <w:name w:val="2.5b Judul Gambar dan tabel"/>
    <w:basedOn w:val="Normal"/>
    <w:pPr>
      <w:tabs>
        <w:tab w:val="left" w:pos="5297"/>
      </w:tabs>
      <w:spacing w:before="120" w:after="120" w:line="240" w:lineRule="auto"/>
      <w:jc w:val="center"/>
    </w:pPr>
    <w:rPr>
      <w:rFonts w:cs="Calibri"/>
      <w:b/>
      <w:bCs/>
      <w:sz w:val="22"/>
      <w:szCs w:val="24"/>
    </w:rPr>
  </w:style>
  <w:style w:type="paragraph" w:customStyle="1" w:styleId="25cIsiTabel">
    <w:name w:val="2.5c Isi Tabel"/>
    <w:basedOn w:val="Normal"/>
    <w:pPr>
      <w:tabs>
        <w:tab w:val="left" w:pos="5297"/>
      </w:tabs>
      <w:spacing w:line="240" w:lineRule="auto"/>
      <w:jc w:val="both"/>
    </w:pPr>
    <w:rPr>
      <w:rFonts w:cs="Calibri"/>
      <w:i/>
      <w:sz w:val="22"/>
      <w:szCs w:val="24"/>
    </w:rPr>
  </w:style>
  <w:style w:type="paragraph" w:customStyle="1" w:styleId="26REFERENSI">
    <w:name w:val="2.6 REFERENSI"/>
    <w:basedOn w:val="Normal"/>
    <w:pPr>
      <w:widowControl w:val="0"/>
      <w:autoSpaceDE w:val="0"/>
      <w:autoSpaceDN w:val="0"/>
      <w:adjustRightInd w:val="0"/>
      <w:ind w:left="567" w:right="-34" w:hanging="567"/>
      <w:jc w:val="both"/>
    </w:pPr>
    <w:rPr>
      <w:b/>
      <w:szCs w:val="24"/>
    </w:rPr>
  </w:style>
  <w:style w:type="paragraph" w:customStyle="1" w:styleId="24bSumberGambar">
    <w:name w:val="2.4b Sumber Gambar"/>
    <w:basedOn w:val="Normal"/>
    <w:pPr>
      <w:spacing w:before="120" w:after="120" w:line="240" w:lineRule="auto"/>
      <w:jc w:val="center"/>
    </w:pPr>
    <w:rPr>
      <w:i/>
      <w:sz w:val="22"/>
      <w:szCs w:val="24"/>
    </w:rPr>
  </w:style>
  <w:style w:type="paragraph" w:customStyle="1" w:styleId="25dSumberTabel">
    <w:name w:val="2.5d Sumber Tabel"/>
    <w:basedOn w:val="Normal"/>
    <w:pPr>
      <w:spacing w:before="120" w:after="120" w:line="240" w:lineRule="auto"/>
      <w:jc w:val="center"/>
    </w:pPr>
    <w:rPr>
      <w:i/>
      <w:sz w:val="22"/>
      <w:szCs w:val="24"/>
    </w:rPr>
  </w:style>
  <w:style w:type="paragraph" w:customStyle="1" w:styleId="23bKutipanArab">
    <w:name w:val="2.3b Kutipan Arab"/>
    <w:basedOn w:val="23aKutipanLangsungTerjemahArab"/>
    <w:pPr>
      <w:bidi/>
      <w:jc w:val="left"/>
    </w:pPr>
    <w:rPr>
      <w:rFonts w:ascii="Sakkal Majalla" w:hAnsi="Sakkal Majalla" w:cs="Traditional Arabic"/>
      <w:sz w:val="32"/>
      <w:szCs w:val="28"/>
    </w:rPr>
  </w:style>
  <w:style w:type="paragraph" w:styleId="ListParagraph">
    <w:name w:val="List Paragraph"/>
    <w:basedOn w:val="Normal"/>
    <w:uiPriority w:val="1"/>
    <w:qFormat/>
    <w:pPr>
      <w:ind w:left="720" w:firstLine="567"/>
      <w:contextualSpacing/>
      <w:jc w:val="both"/>
    </w:pPr>
    <w:rPr>
      <w:szCs w:val="24"/>
      <w:lang w:val="en-US" w:eastAsia="en-US"/>
    </w:rPr>
  </w:style>
  <w:style w:type="character" w:customStyle="1" w:styleId="highlight">
    <w:name w:val="highlight"/>
    <w:basedOn w:val="DefaultParagraphFont"/>
    <w:rPr>
      <w:w w:val="100"/>
      <w:position w:val="-1"/>
      <w:effect w:val="none"/>
      <w:vertAlign w:val="baseline"/>
      <w:cs w:val="0"/>
      <w:em w:val="none"/>
    </w:rPr>
  </w:style>
  <w:style w:type="paragraph" w:customStyle="1" w:styleId="22bNumberingparagraf1">
    <w:name w:val="2.2b Numbering paragraf 1."/>
    <w:basedOn w:val="22aIsiParagraf"/>
    <w:pPr>
      <w:tabs>
        <w:tab w:val="num" w:pos="720"/>
      </w:tabs>
      <w:ind w:left="357" w:hanging="357"/>
    </w:pPr>
  </w:style>
  <w:style w:type="character" w:customStyle="1" w:styleId="Heading1Char">
    <w:name w:val="Heading 1 Char"/>
    <w:uiPriority w:val="9"/>
    <w:rPr>
      <w:rFonts w:ascii="Cambria" w:eastAsia="Times New Roman" w:hAnsi="Cambria" w:cs="Times New Roman"/>
      <w:b/>
      <w:bCs/>
      <w:smallCaps/>
      <w:color w:val="000000"/>
      <w:w w:val="100"/>
      <w:kern w:val="32"/>
      <w:position w:val="-1"/>
      <w:sz w:val="24"/>
      <w:szCs w:val="24"/>
      <w:effect w:val="none"/>
      <w:vertAlign w:val="baseline"/>
      <w:cs w:val="0"/>
      <w:em w:val="none"/>
      <w:lang w:val="en-US"/>
    </w:rPr>
  </w:style>
  <w:style w:type="paragraph" w:customStyle="1" w:styleId="21cSubjudul3anaknyaanakjudul">
    <w:name w:val="2.1c Subjudul 3 (anaknya anak judul)"/>
    <w:basedOn w:val="21bSubjudul2anaksubjudul"/>
    <w:pPr>
      <w:jc w:val="left"/>
    </w:pPr>
    <w:rPr>
      <w:b w:val="0"/>
      <w:i/>
    </w:rPr>
  </w:style>
  <w:style w:type="paragraph" w:customStyle="1" w:styleId="22cNumberingParagrafa">
    <w:name w:val="2.2c Numbering Paragraf a."/>
    <w:basedOn w:val="22bNumberingparagraf1"/>
  </w:style>
  <w:style w:type="paragraph" w:customStyle="1" w:styleId="Bibliography1">
    <w:name w:val="Bibliography1"/>
    <w:basedOn w:val="Normal"/>
    <w:next w:val="Normal"/>
    <w:qFormat/>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paragraph" w:customStyle="1" w:styleId="6AbstractText">
    <w:name w:val="6 Abstract Text"/>
    <w:basedOn w:val="NormalWeb"/>
    <w:pPr>
      <w:spacing w:after="160" w:line="259" w:lineRule="auto"/>
      <w:jc w:val="both"/>
    </w:pPr>
    <w:rPr>
      <w:sz w:val="22"/>
      <w:lang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i/>
      <w:szCs w:val="20"/>
      <w:lang w:val="en-US" w:eastAsia="ko-KR"/>
    </w:rPr>
  </w:style>
  <w:style w:type="paragraph" w:customStyle="1" w:styleId="9BODYPARAGRAP">
    <w:name w:val="9 BODY PARAGRAP"/>
    <w:basedOn w:val="Normal"/>
    <w:pPr>
      <w:spacing w:line="288" w:lineRule="auto"/>
      <w:ind w:firstLine="510"/>
      <w:jc w:val="both"/>
    </w:pPr>
    <w:rPr>
      <w:i/>
      <w:color w:val="000000"/>
      <w:sz w:val="22"/>
      <w:szCs w:val="24"/>
      <w:lang w:val="en-US" w:eastAsia="en-US"/>
    </w:rPr>
  </w:style>
  <w:style w:type="character" w:customStyle="1" w:styleId="apple-tab-span">
    <w:name w:val="apple-tab-span"/>
    <w:basedOn w:val="DefaultParagraphFont"/>
    <w:rPr>
      <w:w w:val="100"/>
      <w:position w:val="-1"/>
      <w:effect w:val="none"/>
      <w:vertAlign w:val="baseline"/>
      <w:cs w:val="0"/>
      <w:em w:val="none"/>
    </w:rPr>
  </w:style>
  <w:style w:type="paragraph" w:styleId="Bibliography">
    <w:name w:val="Bibliography"/>
    <w:basedOn w:val="Normal"/>
    <w:next w:val="Normal"/>
    <w:qFormat/>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9A7C9A"/>
  </w:style>
  <w:style w:type="paragraph" w:styleId="FootnoteText">
    <w:name w:val="footnote text"/>
    <w:basedOn w:val="Normal"/>
    <w:link w:val="FootnoteTextChar"/>
    <w:uiPriority w:val="99"/>
    <w:semiHidden/>
    <w:unhideWhenUsed/>
    <w:rsid w:val="009A7C9A"/>
    <w:pPr>
      <w:suppressAutoHyphens w:val="0"/>
      <w:spacing w:line="240" w:lineRule="auto"/>
      <w:ind w:leftChars="0" w:left="0" w:firstLineChars="0" w:firstLine="0"/>
      <w:textDirection w:val="lrTb"/>
      <w:textAlignment w:val="auto"/>
      <w:outlineLvl w:val="9"/>
    </w:pPr>
    <w:rPr>
      <w:rFonts w:ascii="Calibri" w:eastAsia="Calibri" w:hAnsi="Calibri" w:cs="Arial"/>
      <w:position w:val="0"/>
      <w:sz w:val="20"/>
      <w:szCs w:val="20"/>
      <w:lang w:eastAsia="en-US"/>
    </w:rPr>
  </w:style>
  <w:style w:type="character" w:customStyle="1" w:styleId="FootnoteTextChar">
    <w:name w:val="Footnote Text Char"/>
    <w:basedOn w:val="DefaultParagraphFont"/>
    <w:link w:val="FootnoteText"/>
    <w:uiPriority w:val="99"/>
    <w:semiHidden/>
    <w:rsid w:val="009A7C9A"/>
    <w:rPr>
      <w:rFonts w:ascii="Calibri" w:eastAsia="Calibri" w:hAnsi="Calibri" w:cs="Arial"/>
      <w:sz w:val="20"/>
      <w:szCs w:val="20"/>
      <w:lang w:eastAsia="en-US"/>
    </w:rPr>
  </w:style>
  <w:style w:type="character" w:styleId="FootnoteReference">
    <w:name w:val="footnote reference"/>
    <w:basedOn w:val="DefaultParagraphFont"/>
    <w:uiPriority w:val="99"/>
    <w:semiHidden/>
    <w:unhideWhenUsed/>
    <w:rsid w:val="009A7C9A"/>
    <w:rPr>
      <w:vertAlign w:val="superscript"/>
    </w:rPr>
  </w:style>
  <w:style w:type="table" w:customStyle="1" w:styleId="TableGrid1">
    <w:name w:val="Table Grid1"/>
    <w:basedOn w:val="TableNormal"/>
    <w:next w:val="TableGrid"/>
    <w:uiPriority w:val="59"/>
    <w:rsid w:val="009A7C9A"/>
    <w:pPr>
      <w:spacing w:line="240" w:lineRule="auto"/>
    </w:pPr>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A7C9A"/>
    <w:pPr>
      <w:widowControl w:val="0"/>
      <w:suppressAutoHyphens w:val="0"/>
      <w:autoSpaceDE w:val="0"/>
      <w:autoSpaceDN w:val="0"/>
      <w:spacing w:line="240" w:lineRule="auto"/>
      <w:ind w:leftChars="0" w:left="0" w:firstLineChars="0" w:firstLine="0"/>
      <w:textDirection w:val="lrTb"/>
      <w:textAlignment w:val="auto"/>
      <w:outlineLvl w:val="9"/>
    </w:pPr>
    <w:rPr>
      <w:position w:val="0"/>
      <w:sz w:val="22"/>
      <w:lang w:eastAsia="en-US"/>
    </w:rPr>
  </w:style>
  <w:style w:type="paragraph" w:styleId="BodyText">
    <w:name w:val="Body Text"/>
    <w:basedOn w:val="Normal"/>
    <w:link w:val="BodyTextChar"/>
    <w:uiPriority w:val="1"/>
    <w:unhideWhenUsed/>
    <w:qFormat/>
    <w:rsid w:val="009A7C9A"/>
    <w:pPr>
      <w:widowControl w:val="0"/>
      <w:suppressAutoHyphens w:val="0"/>
      <w:autoSpaceDE w:val="0"/>
      <w:autoSpaceDN w:val="0"/>
      <w:spacing w:line="240" w:lineRule="auto"/>
      <w:ind w:leftChars="0" w:left="0" w:firstLineChars="0" w:firstLine="0"/>
      <w:textDirection w:val="lrTb"/>
      <w:textAlignment w:val="auto"/>
      <w:outlineLvl w:val="9"/>
    </w:pPr>
    <w:rPr>
      <w:position w:val="0"/>
      <w:szCs w:val="24"/>
      <w:lang w:eastAsia="en-US"/>
    </w:rPr>
  </w:style>
  <w:style w:type="character" w:customStyle="1" w:styleId="BodyTextChar">
    <w:name w:val="Body Text Char"/>
    <w:basedOn w:val="DefaultParagraphFont"/>
    <w:link w:val="BodyText"/>
    <w:uiPriority w:val="1"/>
    <w:rsid w:val="009A7C9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bnumustofa125@gmail.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novadestiana12@gma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dx.doi.org/10.31000/almaal.v3i2.5270" TargetMode="External"/><Relationship Id="rId2" Type="http://schemas.openxmlformats.org/officeDocument/2006/relationships/hyperlink" Target="http://dx.doi.org/10.31000/almaal.v3i2.5270" TargetMode="External"/><Relationship Id="rId1" Type="http://schemas.openxmlformats.org/officeDocument/2006/relationships/hyperlink" Target="http://jurnal.umt.ac.id/index.php/jieb" TargetMode="External"/><Relationship Id="rId4" Type="http://schemas.openxmlformats.org/officeDocument/2006/relationships/hyperlink" Target="http://dx.doi.org/10.31000/almaal.v3i2.5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OcXy5FkB/aXoD0APaqaBmyFTvA==">AMUW2mURJyWfMs/bf9lJS5xjPRAg9JMiGoewTS8iG1mn4UBiKwRhKlJ/Xh3PN7GBCPr2djgrqQ2nkoYpC2EuyMImltNRDMYNT66+PcoYJUa0wsvYz5N/yi83bnKKhcWOp6ALZWY+Tejp</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Adr</b:Tag>
    <b:SourceType>Book</b:SourceType>
    <b:Guid>{3016182A-53EA-42CE-92D8-A55C81CC6C36}</b:Guid>
    <b:Author>
      <b:Author>
        <b:Corporate>Indriyani dan Asytuti 2019</b:Corporate>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9E5D7F-032C-4821-8545-A59D84DB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6164</Words>
  <Characters>35140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a7ep</dc:creator>
  <cp:lastModifiedBy>ismail - [2010]</cp:lastModifiedBy>
  <cp:revision>3</cp:revision>
  <dcterms:created xsi:type="dcterms:W3CDTF">2022-02-10T07:41:00Z</dcterms:created>
  <dcterms:modified xsi:type="dcterms:W3CDTF">2022-02-10T08:50:00Z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id="KoSEdoMm"/&gt;&lt;style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KSOProductBuildVer">
    <vt:lpwstr>1033-11.2.0.8342</vt:lpwstr>
  </property>
</Properties>
</file>