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594BBA" w14:paraId="4FF4403A" w14:textId="77777777" w:rsidTr="00711FD4">
        <w:trPr>
          <w:trHeight w:val="799"/>
        </w:trPr>
        <w:tc>
          <w:tcPr>
            <w:tcW w:w="1560" w:type="dxa"/>
          </w:tcPr>
          <w:p w14:paraId="69EFC917" w14:textId="739044A2" w:rsidR="00201B54" w:rsidRPr="00594BBA" w:rsidRDefault="00311965" w:rsidP="00434516">
            <w:pPr>
              <w:spacing w:after="0"/>
              <w:rPr>
                <w:lang w:val="id-ID"/>
              </w:rPr>
            </w:pPr>
            <w:r w:rsidRPr="00594BBA">
              <w:rPr>
                <w:noProof/>
                <w:szCs w:val="30"/>
              </w:rPr>
              <mc:AlternateContent>
                <mc:Choice Requires="wps">
                  <w:drawing>
                    <wp:anchor distT="0" distB="0" distL="114300" distR="114300" simplePos="0" relativeHeight="251661312" behindDoc="0" locked="0" layoutInCell="1" allowOverlap="1" wp14:anchorId="5AF8ACA2" wp14:editId="00A5F91C">
                      <wp:simplePos x="0" y="0"/>
                      <wp:positionH relativeFrom="margin">
                        <wp:posOffset>-71755</wp:posOffset>
                      </wp:positionH>
                      <wp:positionV relativeFrom="paragraph">
                        <wp:posOffset>-157480</wp:posOffset>
                      </wp:positionV>
                      <wp:extent cx="1123950" cy="1162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1162050"/>
                              </a:xfrm>
                              <a:prstGeom prst="rect">
                                <a:avLst/>
                              </a:prstGeom>
                              <a:noFill/>
                              <a:ln>
                                <a:noFill/>
                              </a:ln>
                            </wps:spPr>
                            <wps:txbx>
                              <w:txbxContent>
                                <w:p w14:paraId="7924FFA1" w14:textId="77777777" w:rsidR="00743CB5" w:rsidRPr="00743CB5" w:rsidRDefault="00743CB5"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5pt;margin-top:-12.4pt;width:88.5pt;height: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" filled="f" stroked="f">
                      <v:textbox>
                        <w:txbxContent>
                          <w:p w14:paraId="7924FFA1" w14:textId="77777777" w:rsidR="00743CB5" w:rsidRPr="00743CB5" w:rsidRDefault="00743CB5"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gramEnd"/>
                          </w:p>
                        </w:txbxContent>
                      </v:textbox>
                      <w10:wrap anchorx="margin"/>
                    </v:shape>
                  </w:pict>
                </mc:Fallback>
              </mc:AlternateContent>
            </w:r>
          </w:p>
        </w:tc>
        <w:tc>
          <w:tcPr>
            <w:tcW w:w="7975" w:type="dxa"/>
          </w:tcPr>
          <w:p w14:paraId="098C5D52" w14:textId="157B65CD" w:rsidR="00FE4954" w:rsidRPr="00594BBA" w:rsidRDefault="00864E2D" w:rsidP="00434516">
            <w:pPr>
              <w:spacing w:after="0"/>
              <w:jc w:val="left"/>
              <w:rPr>
                <w:b/>
                <w:bCs/>
                <w:spacing w:val="20"/>
                <w:position w:val="6"/>
                <w:sz w:val="24"/>
                <w:szCs w:val="24"/>
              </w:rPr>
            </w:pPr>
            <w:r w:rsidRPr="00594BBA">
              <w:rPr>
                <w:b/>
                <w:bCs/>
                <w:spacing w:val="20"/>
                <w:position w:val="6"/>
                <w:sz w:val="24"/>
                <w:szCs w:val="24"/>
              </w:rPr>
              <w:t>JURNAL TEKNIK ELEKTRO</w:t>
            </w:r>
          </w:p>
          <w:p w14:paraId="32D1DE4C" w14:textId="162087F2" w:rsidR="005968AF" w:rsidRPr="00594BBA" w:rsidRDefault="002C1AA0" w:rsidP="00434516">
            <w:pPr>
              <w:spacing w:after="0"/>
              <w:jc w:val="left"/>
              <w:rPr>
                <w:spacing w:val="20"/>
                <w:position w:val="6"/>
                <w:sz w:val="24"/>
                <w:szCs w:val="24"/>
              </w:rPr>
            </w:pPr>
            <w:r w:rsidRPr="00594BBA">
              <w:rPr>
                <w:spacing w:val="20"/>
                <w:position w:val="6"/>
                <w:sz w:val="24"/>
                <w:szCs w:val="24"/>
              </w:rPr>
              <w:t xml:space="preserve">Vol. </w:t>
            </w:r>
            <w:r w:rsidR="00F95191">
              <w:rPr>
                <w:spacing w:val="20"/>
                <w:position w:val="6"/>
                <w:sz w:val="24"/>
                <w:szCs w:val="24"/>
              </w:rPr>
              <w:t>7</w:t>
            </w:r>
            <w:r w:rsidRPr="00594BBA">
              <w:rPr>
                <w:spacing w:val="20"/>
                <w:position w:val="6"/>
                <w:sz w:val="24"/>
                <w:szCs w:val="24"/>
              </w:rPr>
              <w:t xml:space="preserve"> No. </w:t>
            </w:r>
            <w:r w:rsidR="00F95191">
              <w:rPr>
                <w:spacing w:val="20"/>
                <w:position w:val="6"/>
                <w:sz w:val="24"/>
                <w:szCs w:val="24"/>
              </w:rPr>
              <w:t>2</w:t>
            </w:r>
            <w:r w:rsidRPr="00594BBA">
              <w:rPr>
                <w:spacing w:val="20"/>
                <w:position w:val="6"/>
                <w:sz w:val="24"/>
                <w:szCs w:val="24"/>
              </w:rPr>
              <w:t xml:space="preserve"> (202</w:t>
            </w:r>
            <w:r w:rsidR="00474EE3">
              <w:rPr>
                <w:spacing w:val="20"/>
                <w:position w:val="6"/>
                <w:sz w:val="24"/>
                <w:szCs w:val="24"/>
              </w:rPr>
              <w:t>3</w:t>
            </w:r>
            <w:r w:rsidRPr="00594BBA">
              <w:rPr>
                <w:spacing w:val="20"/>
                <w:position w:val="6"/>
                <w:sz w:val="24"/>
                <w:szCs w:val="24"/>
              </w:rPr>
              <w:t xml:space="preserve">) </w:t>
            </w:r>
            <w:r w:rsidR="00AF2035">
              <w:rPr>
                <w:spacing w:val="20"/>
                <w:position w:val="6"/>
                <w:sz w:val="24"/>
                <w:szCs w:val="24"/>
              </w:rPr>
              <w:t xml:space="preserve">pp: </w:t>
            </w:r>
            <w:r w:rsidR="004976C1">
              <w:rPr>
                <w:spacing w:val="20"/>
                <w:position w:val="6"/>
                <w:sz w:val="24"/>
                <w:szCs w:val="24"/>
              </w:rPr>
              <w:t>45</w:t>
            </w:r>
            <w:r w:rsidR="00AF2035">
              <w:rPr>
                <w:spacing w:val="20"/>
                <w:position w:val="6"/>
                <w:sz w:val="24"/>
                <w:szCs w:val="24"/>
              </w:rPr>
              <w:t>-</w:t>
            </w:r>
            <w:r w:rsidR="004976C1">
              <w:rPr>
                <w:spacing w:val="20"/>
                <w:position w:val="6"/>
                <w:sz w:val="24"/>
                <w:szCs w:val="24"/>
              </w:rPr>
              <w:t>51</w:t>
            </w:r>
          </w:p>
          <w:p w14:paraId="23A01938" w14:textId="370D8A6F" w:rsidR="00201B54" w:rsidRPr="00594BBA" w:rsidRDefault="00114569" w:rsidP="00434516">
            <w:pPr>
              <w:spacing w:after="0"/>
              <w:jc w:val="left"/>
              <w:rPr>
                <w:spacing w:val="20"/>
                <w:position w:val="6"/>
                <w:sz w:val="24"/>
                <w:szCs w:val="24"/>
              </w:rPr>
            </w:pPr>
            <w:r w:rsidRPr="00875C9C">
              <w:rPr>
                <w:spacing w:val="20"/>
                <w:position w:val="6"/>
                <w:sz w:val="24"/>
                <w:szCs w:val="24"/>
                <w:lang w:val="id-ID"/>
              </w:rPr>
              <w:t xml:space="preserve">P-ISSN: </w:t>
            </w:r>
            <w:r>
              <w:rPr>
                <w:spacing w:val="20"/>
                <w:position w:val="6"/>
                <w:sz w:val="24"/>
                <w:szCs w:val="24"/>
              </w:rPr>
              <w:t>2580</w:t>
            </w:r>
            <w:r w:rsidRPr="00875C9C">
              <w:rPr>
                <w:spacing w:val="20"/>
                <w:position w:val="6"/>
                <w:sz w:val="24"/>
                <w:szCs w:val="24"/>
                <w:lang w:val="id-ID"/>
              </w:rPr>
              <w:t>-</w:t>
            </w:r>
            <w:r>
              <w:rPr>
                <w:spacing w:val="20"/>
                <w:position w:val="6"/>
                <w:sz w:val="24"/>
                <w:szCs w:val="24"/>
              </w:rPr>
              <w:t>8125</w:t>
            </w:r>
            <w:r w:rsidRPr="00875C9C">
              <w:rPr>
                <w:spacing w:val="20"/>
                <w:position w:val="6"/>
                <w:sz w:val="24"/>
                <w:szCs w:val="24"/>
                <w:lang w:val="id-ID"/>
              </w:rPr>
              <w:t xml:space="preserve">, e-ISSN: </w:t>
            </w:r>
            <w:r>
              <w:rPr>
                <w:spacing w:val="20"/>
                <w:position w:val="6"/>
                <w:sz w:val="24"/>
                <w:szCs w:val="24"/>
              </w:rPr>
              <w:t>2615</w:t>
            </w:r>
            <w:r w:rsidRPr="00875C9C">
              <w:rPr>
                <w:spacing w:val="20"/>
                <w:position w:val="6"/>
                <w:sz w:val="24"/>
                <w:szCs w:val="24"/>
                <w:lang w:val="id-ID"/>
              </w:rPr>
              <w:t>-</w:t>
            </w:r>
            <w:r>
              <w:rPr>
                <w:spacing w:val="20"/>
                <w:position w:val="6"/>
                <w:sz w:val="24"/>
                <w:szCs w:val="24"/>
              </w:rPr>
              <w:t>8175</w:t>
            </w:r>
          </w:p>
        </w:tc>
      </w:tr>
    </w:tbl>
    <w:p w14:paraId="3039F554" w14:textId="77777777" w:rsidR="00311965" w:rsidRDefault="00311965" w:rsidP="00434516">
      <w:pPr>
        <w:pStyle w:val="Subtitle"/>
        <w:spacing w:after="0"/>
        <w:rPr>
          <w:bCs/>
          <w:szCs w:val="30"/>
        </w:rPr>
      </w:pPr>
    </w:p>
    <w:p w14:paraId="55467D79" w14:textId="10DC6EB8" w:rsidR="00700EA9" w:rsidRPr="00594BBA" w:rsidRDefault="00594BBA" w:rsidP="00434516">
      <w:pPr>
        <w:pStyle w:val="Subtitle"/>
        <w:spacing w:after="0"/>
        <w:rPr>
          <w:b w:val="0"/>
          <w:bCs/>
          <w:szCs w:val="30"/>
        </w:rPr>
      </w:pPr>
      <w:r w:rsidRPr="00594BBA">
        <w:rPr>
          <w:bCs/>
          <w:szCs w:val="30"/>
        </w:rPr>
        <w:t xml:space="preserve">RANCANG BANGUN PENGISIAN GULA PASIR OTOMATIS MENGGUNAKAN SENSOR </w:t>
      </w:r>
      <w:r w:rsidRPr="00594BBA">
        <w:rPr>
          <w:bCs/>
          <w:i/>
          <w:iCs/>
          <w:szCs w:val="30"/>
        </w:rPr>
        <w:t xml:space="preserve">LOAD CELL </w:t>
      </w:r>
      <w:r w:rsidRPr="00594BBA">
        <w:rPr>
          <w:bCs/>
          <w:szCs w:val="30"/>
        </w:rPr>
        <w:t>BERBASIS ARDUINO BERDASARKAN BERAT DAN VOLUME</w:t>
      </w:r>
      <w:r w:rsidRPr="00594BBA">
        <w:rPr>
          <w:noProof/>
          <w:szCs w:val="30"/>
        </w:rPr>
        <w:t xml:space="preserve"> </w:t>
      </w:r>
      <w:bookmarkStart w:id="0" w:name="_GoBack"/>
      <w:bookmarkEnd w:id="0"/>
    </w:p>
    <w:p w14:paraId="640D3C75" w14:textId="77777777" w:rsidR="00327F2A" w:rsidRPr="00594BBA" w:rsidRDefault="00327F2A" w:rsidP="00434516">
      <w:pPr>
        <w:pStyle w:val="Subtitle"/>
        <w:spacing w:after="0"/>
        <w:rPr>
          <w:rStyle w:val="SubtleEmphasis"/>
          <w:b w:val="0"/>
          <w:sz w:val="20"/>
        </w:rPr>
      </w:pPr>
    </w:p>
    <w:p w14:paraId="2EC5C312" w14:textId="6BA87B66" w:rsidR="00693C5F" w:rsidRPr="00594BBA" w:rsidRDefault="00F95191" w:rsidP="00594BBA">
      <w:pPr>
        <w:pStyle w:val="Subtitle"/>
        <w:spacing w:after="0"/>
        <w:rPr>
          <w:rStyle w:val="SubtleEmphasis"/>
          <w:b w:val="0"/>
          <w:color w:val="auto"/>
          <w:sz w:val="20"/>
        </w:rPr>
      </w:pPr>
      <w:r>
        <w:rPr>
          <w:rStyle w:val="SubtleEmphasis"/>
          <w:b w:val="0"/>
          <w:color w:val="auto"/>
          <w:sz w:val="20"/>
        </w:rPr>
        <w:t>Ilham Pratama</w:t>
      </w:r>
      <w:r>
        <w:rPr>
          <w:rStyle w:val="SubtleEmphasis"/>
          <w:b w:val="0"/>
          <w:color w:val="auto"/>
          <w:sz w:val="20"/>
          <w:vertAlign w:val="superscript"/>
        </w:rPr>
        <w:t>1</w:t>
      </w:r>
      <w:r>
        <w:rPr>
          <w:rStyle w:val="SubtleEmphasis"/>
          <w:b w:val="0"/>
          <w:color w:val="auto"/>
          <w:sz w:val="20"/>
        </w:rPr>
        <w:t>, Bayu Purnomo</w:t>
      </w:r>
      <w:r>
        <w:rPr>
          <w:rStyle w:val="SubtleEmphasis"/>
          <w:b w:val="0"/>
          <w:color w:val="auto"/>
          <w:sz w:val="20"/>
          <w:vertAlign w:val="superscript"/>
        </w:rPr>
        <w:t>2</w:t>
      </w:r>
      <w:r>
        <w:rPr>
          <w:rStyle w:val="SubtleEmphasis"/>
          <w:b w:val="0"/>
          <w:color w:val="auto"/>
          <w:sz w:val="20"/>
        </w:rPr>
        <w:t>,</w:t>
      </w:r>
      <w:r w:rsidR="000D6BAF" w:rsidRPr="00594BBA">
        <w:rPr>
          <w:rStyle w:val="SubtleEmphasis"/>
          <w:b w:val="0"/>
          <w:color w:val="auto"/>
          <w:sz w:val="20"/>
        </w:rPr>
        <w:t>Aswangga Widyatna Yahya</w:t>
      </w:r>
      <w:r>
        <w:rPr>
          <w:rStyle w:val="SubtleEmphasis"/>
          <w:b w:val="0"/>
          <w:color w:val="auto"/>
          <w:sz w:val="20"/>
          <w:vertAlign w:val="superscript"/>
        </w:rPr>
        <w:t>3</w:t>
      </w:r>
    </w:p>
    <w:p w14:paraId="7228BB8D" w14:textId="505C240D" w:rsidR="00693C5F" w:rsidRPr="00594BBA" w:rsidRDefault="00693C5F" w:rsidP="00594BBA">
      <w:pPr>
        <w:pStyle w:val="Subtitle"/>
        <w:spacing w:after="0"/>
        <w:rPr>
          <w:rStyle w:val="SubtleEmphasis"/>
          <w:b w:val="0"/>
          <w:color w:val="auto"/>
        </w:rPr>
      </w:pPr>
      <w:r w:rsidRPr="00594BBA">
        <w:rPr>
          <w:rStyle w:val="SubtleEmphasis"/>
          <w:b w:val="0"/>
          <w:color w:val="auto"/>
          <w:vertAlign w:val="superscript"/>
        </w:rPr>
        <w:t>1</w:t>
      </w:r>
      <w:r w:rsidR="000D6BAF" w:rsidRPr="00594BBA">
        <w:rPr>
          <w:rStyle w:val="SubtleEmphasis"/>
          <w:b w:val="0"/>
          <w:color w:val="auto"/>
        </w:rPr>
        <w:t>Elektro, Teknik, Universitas Muhammdiyah Tangerang</w:t>
      </w:r>
    </w:p>
    <w:p w14:paraId="5F25B916" w14:textId="68B59271" w:rsidR="00DF0BEE" w:rsidRPr="00F95191" w:rsidRDefault="004976C1" w:rsidP="00594BBA">
      <w:pPr>
        <w:pStyle w:val="Subtitle"/>
        <w:spacing w:after="0"/>
        <w:rPr>
          <w:rStyle w:val="SubtleEmphasis"/>
          <w:b w:val="0"/>
          <w:color w:val="auto"/>
          <w:u w:val="single"/>
        </w:rPr>
      </w:pPr>
      <w:hyperlink r:id="rId9" w:history="1">
        <w:r w:rsidR="00F95191" w:rsidRPr="00CF13F6">
          <w:rPr>
            <w:rStyle w:val="Hyperlink"/>
            <w:b w:val="0"/>
            <w:sz w:val="20"/>
            <w:szCs w:val="20"/>
          </w:rPr>
          <w:t>ilhampratama.elektro@ft-umt.ac.id</w:t>
        </w:r>
      </w:hyperlink>
      <w:r w:rsidR="00F95191" w:rsidRPr="00F95191">
        <w:rPr>
          <w:b w:val="0"/>
          <w:sz w:val="20"/>
          <w:szCs w:val="20"/>
        </w:rPr>
        <w:t xml:space="preserve"> </w:t>
      </w:r>
      <w:hyperlink r:id="rId10" w:history="1">
        <w:r w:rsidR="00F95191" w:rsidRPr="00F95191">
          <w:rPr>
            <w:rStyle w:val="Hyperlink"/>
            <w:b w:val="0"/>
            <w:sz w:val="20"/>
            <w:szCs w:val="20"/>
            <w:u w:val="none"/>
          </w:rPr>
          <w:t>bayu.pur67@gmail.com</w:t>
        </w:r>
      </w:hyperlink>
      <w:hyperlink r:id="rId11" w:history="1">
        <w:r w:rsidR="00F95191" w:rsidRPr="00F95191">
          <w:rPr>
            <w:rStyle w:val="Hyperlink"/>
            <w:b w:val="0"/>
            <w:sz w:val="18"/>
            <w:u w:val="none"/>
            <w:vertAlign w:val="superscript"/>
          </w:rPr>
          <w:t xml:space="preserve">  </w:t>
        </w:r>
        <w:r w:rsidR="00F95191" w:rsidRPr="00F95191">
          <w:rPr>
            <w:rStyle w:val="Hyperlink"/>
            <w:b w:val="0"/>
            <w:sz w:val="18"/>
            <w:u w:val="none"/>
          </w:rPr>
          <w:t>aswanggawy@gmail.com</w:t>
        </w:r>
      </w:hyperlink>
      <w:r w:rsidR="00F95191" w:rsidRPr="00F95191">
        <w:rPr>
          <w:rStyle w:val="Hyperlink"/>
          <w:b w:val="0"/>
          <w:color w:val="auto"/>
          <w:sz w:val="18"/>
        </w:rPr>
        <w:t xml:space="preserve"> </w:t>
      </w:r>
    </w:p>
    <w:p w14:paraId="1C18AD1A" w14:textId="77777777" w:rsidR="00594BBA" w:rsidRPr="00594BBA" w:rsidRDefault="00594BBA" w:rsidP="00594BBA">
      <w:pPr>
        <w:spacing w:after="0"/>
      </w:pPr>
    </w:p>
    <w:p w14:paraId="453A708F" w14:textId="6D39F9CA" w:rsidR="00DF0BEE" w:rsidRPr="00594BBA" w:rsidRDefault="00995981" w:rsidP="00594BBA">
      <w:pPr>
        <w:pStyle w:val="Heading1"/>
        <w:spacing w:before="0" w:after="0"/>
        <w:jc w:val="center"/>
      </w:pPr>
      <w:r w:rsidRPr="00594BBA">
        <w:t>Abstrak</w:t>
      </w:r>
    </w:p>
    <w:p w14:paraId="3C3647AB" w14:textId="77777777" w:rsidR="000D6BAF" w:rsidRPr="00594BBA" w:rsidRDefault="000D6BAF" w:rsidP="00594BBA">
      <w:pPr>
        <w:spacing w:after="0"/>
        <w:rPr>
          <w:szCs w:val="24"/>
        </w:rPr>
      </w:pPr>
      <w:r w:rsidRPr="00594BBA">
        <w:rPr>
          <w:szCs w:val="24"/>
        </w:rPr>
        <w:t xml:space="preserve">Teknologi </w:t>
      </w:r>
      <w:r w:rsidRPr="00594BBA">
        <w:rPr>
          <w:i/>
          <w:iCs/>
          <w:szCs w:val="24"/>
        </w:rPr>
        <w:t xml:space="preserve">packaging </w:t>
      </w:r>
      <w:r w:rsidRPr="00594BBA">
        <w:rPr>
          <w:szCs w:val="24"/>
        </w:rPr>
        <w:t xml:space="preserve">saat ini terus berkembang dari waktu ke waktu, mulai dari proses </w:t>
      </w:r>
      <w:r w:rsidRPr="00594BBA">
        <w:rPr>
          <w:i/>
          <w:iCs/>
          <w:szCs w:val="24"/>
        </w:rPr>
        <w:t xml:space="preserve">packaging </w:t>
      </w:r>
      <w:r w:rsidRPr="00594BBA">
        <w:rPr>
          <w:szCs w:val="24"/>
        </w:rPr>
        <w:t xml:space="preserve">tradisional hingga teknologi modern. Saat ini, proses </w:t>
      </w:r>
      <w:r w:rsidRPr="00594BBA">
        <w:rPr>
          <w:i/>
          <w:iCs/>
          <w:szCs w:val="24"/>
        </w:rPr>
        <w:t>packaging</w:t>
      </w:r>
      <w:r w:rsidRPr="00594BBA">
        <w:rPr>
          <w:szCs w:val="24"/>
        </w:rPr>
        <w:t xml:space="preserve"> dalam skala </w:t>
      </w:r>
      <w:r w:rsidRPr="00594BBA">
        <w:rPr>
          <w:i/>
          <w:iCs/>
          <w:szCs w:val="24"/>
        </w:rPr>
        <w:t>home industry</w:t>
      </w:r>
      <w:r w:rsidRPr="00594BBA">
        <w:rPr>
          <w:szCs w:val="24"/>
        </w:rPr>
        <w:t xml:space="preserve"> masih menggunakan metode tradisional yang memakan waktu cukup lama. Sebelum proses </w:t>
      </w:r>
      <w:r w:rsidRPr="00594BBA">
        <w:rPr>
          <w:i/>
          <w:iCs/>
          <w:szCs w:val="24"/>
        </w:rPr>
        <w:t>packaging</w:t>
      </w:r>
      <w:r w:rsidRPr="00594BBA">
        <w:rPr>
          <w:szCs w:val="24"/>
        </w:rPr>
        <w:t xml:space="preserve"> dilakukan, penimbangan berat kemasan masih dilakukan secara manual. Oleh karena itu penulis merancang alat pengisi gula pasir otomatis dengan pilihan ukuran dalam massa dan volume menggunakan mikrokontroler Arduino Uno. Alat ini dibuat agar proses pengukuran gula pasir dalam kegiatan penjualan gula pasir lebih akurat dan lebih efisien dibandingkan dengan penggunaan timbangan konvensional. Alat pengisi gula pasir otomatis ini terbagi menjadi 3 tahapan, yaitu tahapan </w:t>
      </w:r>
      <w:r w:rsidRPr="00594BBA">
        <w:rPr>
          <w:i/>
          <w:iCs/>
          <w:szCs w:val="24"/>
        </w:rPr>
        <w:t>input,</w:t>
      </w:r>
      <w:r w:rsidRPr="00594BBA">
        <w:rPr>
          <w:szCs w:val="24"/>
        </w:rPr>
        <w:t xml:space="preserve"> proses, </w:t>
      </w:r>
      <w:r w:rsidRPr="00594BBA">
        <w:rPr>
          <w:i/>
          <w:iCs/>
          <w:szCs w:val="24"/>
        </w:rPr>
        <w:t xml:space="preserve">output. </w:t>
      </w:r>
      <w:r w:rsidRPr="00594BBA">
        <w:rPr>
          <w:szCs w:val="24"/>
        </w:rPr>
        <w:t xml:space="preserve">Pada tahapan </w:t>
      </w:r>
      <w:r w:rsidRPr="00594BBA">
        <w:rPr>
          <w:i/>
          <w:iCs/>
          <w:szCs w:val="24"/>
        </w:rPr>
        <w:t>input</w:t>
      </w:r>
      <w:r w:rsidRPr="00594BBA">
        <w:rPr>
          <w:szCs w:val="24"/>
        </w:rPr>
        <w:t xml:space="preserve"> alat ini menggunakan </w:t>
      </w:r>
      <w:r w:rsidRPr="00594BBA">
        <w:rPr>
          <w:i/>
          <w:iCs/>
          <w:szCs w:val="24"/>
        </w:rPr>
        <w:t>load cell</w:t>
      </w:r>
      <w:r w:rsidRPr="00594BBA">
        <w:rPr>
          <w:szCs w:val="24"/>
        </w:rPr>
        <w:t xml:space="preserve"> yang terintegrasi dengan modul ADC HX711, sensor infrared, </w:t>
      </w:r>
      <w:r w:rsidRPr="00594BBA">
        <w:rPr>
          <w:i/>
          <w:iCs/>
          <w:szCs w:val="24"/>
        </w:rPr>
        <w:t>push button,</w:t>
      </w:r>
      <w:r w:rsidRPr="00594BBA">
        <w:rPr>
          <w:szCs w:val="24"/>
        </w:rPr>
        <w:t xml:space="preserve"> dan </w:t>
      </w:r>
      <w:r w:rsidRPr="00594BBA">
        <w:rPr>
          <w:i/>
          <w:iCs/>
          <w:szCs w:val="24"/>
        </w:rPr>
        <w:t xml:space="preserve">keypad. </w:t>
      </w:r>
      <w:r w:rsidRPr="00594BBA">
        <w:rPr>
          <w:szCs w:val="24"/>
        </w:rPr>
        <w:t xml:space="preserve">Pada tahapan proses menggunakan mikrokontroler Arduino UNO. Sedangkan pada tahapan </w:t>
      </w:r>
      <w:r w:rsidRPr="00594BBA">
        <w:rPr>
          <w:i/>
          <w:iCs/>
          <w:szCs w:val="24"/>
        </w:rPr>
        <w:t>output</w:t>
      </w:r>
      <w:r w:rsidRPr="00594BBA">
        <w:rPr>
          <w:szCs w:val="24"/>
        </w:rPr>
        <w:t xml:space="preserve"> menggunakan motor servo, LCD 20x4, dan buzzer. Nilai </w:t>
      </w:r>
      <w:r w:rsidRPr="00594BBA">
        <w:rPr>
          <w:i/>
          <w:iCs/>
          <w:szCs w:val="24"/>
        </w:rPr>
        <w:t xml:space="preserve">error </w:t>
      </w:r>
      <w:r w:rsidRPr="00594BBA">
        <w:rPr>
          <w:szCs w:val="24"/>
        </w:rPr>
        <w:t>pada hasil pengujian yaitu pada ukuran 250 gr sebesar 0,32% untuk hasil timbangan digital terhadap target massa dan 0,16% untuk hasil pengisian yang ditampilkan pada lcd terhadap massa target; pada ukuran 500 gr sebesar 0,16% untuk hasil timbangan digital terhadap target massa dan 0,08% untuk hasil pengisian yang ditampilkan pada lcdt terhadap massa target; pada ukuran 1000 gr sebesar 0,60% untuk hasil timbangan digital terhadap target massa dan 0,02% untuk hasil pengisian yang ditampilkan pada lcd terhadap masa target; pada ukuran ½ liter sebesar 0% untuk target volume dan 0,08% untuk target massa; pada ukuran 1 liter sebesar 0% untuk target volume dan 0,04% untuk target massa.</w:t>
      </w:r>
    </w:p>
    <w:p w14:paraId="5A8578C8" w14:textId="5FCFA693" w:rsidR="005A21CD" w:rsidRPr="00594BBA" w:rsidRDefault="005A21CD" w:rsidP="00434516">
      <w:pPr>
        <w:spacing w:after="0"/>
        <w:rPr>
          <w:sz w:val="18"/>
          <w:szCs w:val="18"/>
        </w:rPr>
      </w:pPr>
      <w:r w:rsidRPr="00594BBA">
        <w:rPr>
          <w:sz w:val="18"/>
          <w:szCs w:val="18"/>
        </w:rPr>
        <w:t xml:space="preserve">. </w:t>
      </w:r>
    </w:p>
    <w:p w14:paraId="6C1B9F63" w14:textId="717AA392" w:rsidR="00F97967" w:rsidRPr="00594BBA" w:rsidRDefault="00F97967" w:rsidP="00434516">
      <w:pPr>
        <w:spacing w:after="0"/>
        <w:ind w:left="993" w:hanging="993"/>
        <w:rPr>
          <w:sz w:val="18"/>
          <w:szCs w:val="18"/>
        </w:rPr>
      </w:pPr>
      <w:r w:rsidRPr="00594BBA">
        <w:rPr>
          <w:rStyle w:val="SubtleEmphasis"/>
          <w:szCs w:val="18"/>
        </w:rPr>
        <w:t>Kata kunci:</w:t>
      </w:r>
      <w:r w:rsidRPr="00594BBA">
        <w:rPr>
          <w:sz w:val="18"/>
          <w:szCs w:val="18"/>
        </w:rPr>
        <w:t xml:space="preserve"> </w:t>
      </w:r>
      <w:r w:rsidRPr="00594BBA">
        <w:rPr>
          <w:rStyle w:val="SubtleEmphasis"/>
          <w:szCs w:val="18"/>
        </w:rPr>
        <w:t>:</w:t>
      </w:r>
      <w:r w:rsidRPr="00594BBA">
        <w:rPr>
          <w:sz w:val="18"/>
          <w:szCs w:val="18"/>
        </w:rPr>
        <w:t xml:space="preserve"> </w:t>
      </w:r>
      <w:r w:rsidR="000D6BAF" w:rsidRPr="00594BBA">
        <w:rPr>
          <w:sz w:val="18"/>
          <w:szCs w:val="18"/>
        </w:rPr>
        <w:t xml:space="preserve">Arduino UNO, </w:t>
      </w:r>
      <w:r w:rsidR="000D6BAF" w:rsidRPr="00311965">
        <w:rPr>
          <w:i/>
          <w:sz w:val="18"/>
          <w:szCs w:val="18"/>
        </w:rPr>
        <w:t>Packaging, Load Cell, Home Industry</w:t>
      </w:r>
      <w:r w:rsidRPr="00311965">
        <w:rPr>
          <w:i/>
          <w:sz w:val="18"/>
          <w:szCs w:val="18"/>
        </w:rPr>
        <w:t>.</w:t>
      </w:r>
    </w:p>
    <w:p w14:paraId="570965C4" w14:textId="77777777" w:rsidR="00BD5748" w:rsidRPr="00594BBA" w:rsidRDefault="00BD5748" w:rsidP="00434516">
      <w:pPr>
        <w:spacing w:after="0"/>
        <w:rPr>
          <w:b/>
          <w:bCs/>
        </w:rPr>
      </w:pPr>
    </w:p>
    <w:p w14:paraId="6E5137CC" w14:textId="7355EB36" w:rsidR="00886644" w:rsidRPr="00594BBA" w:rsidRDefault="00886644" w:rsidP="00434516">
      <w:pPr>
        <w:spacing w:after="0"/>
        <w:rPr>
          <w:b/>
          <w:bCs/>
        </w:rPr>
        <w:sectPr w:rsidR="00886644" w:rsidRPr="00594BBA" w:rsidSect="004C6706">
          <w:headerReference w:type="default" r:id="rId12"/>
          <w:footerReference w:type="default" r:id="rId13"/>
          <w:footerReference w:type="first" r:id="rId14"/>
          <w:pgSz w:w="11906" w:h="16838" w:code="9"/>
          <w:pgMar w:top="1418" w:right="1418" w:bottom="1418" w:left="1418" w:header="709" w:footer="709" w:gutter="0"/>
          <w:pgNumType w:start="45"/>
          <w:cols w:space="720"/>
          <w:titlePg/>
          <w:docGrid w:linePitch="360"/>
        </w:sectPr>
      </w:pPr>
    </w:p>
    <w:p w14:paraId="3E633E51" w14:textId="2698C859" w:rsidR="002517F6" w:rsidRPr="00114569" w:rsidRDefault="006A03AD" w:rsidP="00AF2035">
      <w:pPr>
        <w:pStyle w:val="ListParagraph"/>
        <w:numPr>
          <w:ilvl w:val="0"/>
          <w:numId w:val="7"/>
        </w:numPr>
        <w:spacing w:after="0" w:line="276" w:lineRule="auto"/>
        <w:ind w:left="284" w:hanging="284"/>
        <w:rPr>
          <w:b/>
          <w:bCs/>
          <w:sz w:val="22"/>
        </w:rPr>
      </w:pPr>
      <w:r w:rsidRPr="00114569">
        <w:rPr>
          <w:b/>
          <w:bCs/>
          <w:sz w:val="22"/>
          <w:lang w:val="en"/>
        </w:rPr>
        <w:lastRenderedPageBreak/>
        <w:t>Pendahuluan</w:t>
      </w:r>
      <w:r w:rsidR="00DF0BEE" w:rsidRPr="00114569">
        <w:rPr>
          <w:b/>
          <w:bCs/>
          <w:sz w:val="22"/>
        </w:rPr>
        <w:t xml:space="preserve"> </w:t>
      </w:r>
    </w:p>
    <w:p w14:paraId="2B33FBD5" w14:textId="77777777" w:rsidR="002517F6" w:rsidRPr="00114569" w:rsidRDefault="002517F6" w:rsidP="00AF2035">
      <w:pPr>
        <w:pStyle w:val="ListParagraph"/>
        <w:spacing w:after="0" w:line="276" w:lineRule="auto"/>
        <w:ind w:left="284"/>
        <w:rPr>
          <w:b/>
          <w:bCs/>
          <w:sz w:val="22"/>
        </w:rPr>
      </w:pPr>
    </w:p>
    <w:p w14:paraId="7FD493D4" w14:textId="77777777" w:rsidR="00D302A4" w:rsidRPr="00114569" w:rsidRDefault="0048230F" w:rsidP="00AF2035">
      <w:pPr>
        <w:pStyle w:val="ListParagraph"/>
        <w:spacing w:after="0" w:line="276" w:lineRule="auto"/>
        <w:ind w:left="0" w:firstLine="720"/>
        <w:rPr>
          <w:color w:val="000000"/>
          <w:sz w:val="22"/>
          <w:szCs w:val="20"/>
        </w:rPr>
      </w:pPr>
      <w:bookmarkStart w:id="1" w:name="_Hlk67818193"/>
      <w:r w:rsidRPr="00114569">
        <w:rPr>
          <w:color w:val="000000"/>
          <w:sz w:val="22"/>
          <w:szCs w:val="20"/>
        </w:rPr>
        <w:t xml:space="preserve">Kemajuan teknologi saat ini memiliki dampak signifikan dalam bidang home industry, termasuk dalam teknologi packaging yang terus berkembang dari waktu ke waktu, mulai dari proses packaging tradisional hingga teknologi modern. Saat ini, proses packaging dalam skala home industry masih menggunakan metode tradisional yang memakan waktu cukup lama. Mesin pengemasan atau packaging adalah alat yang digunakan untuk mengemas berbagai produk, seperti kopi, keripik, snack, gula pasir, beras, minyak goreng, dan lain sebagainya secara otomatis. Salah satu komponen penting dalam mesin packaging otomatis adalah filling, yang berfungsi untuk mengisi produk ke dalam kemasan dengan cepat, akurat, dan konsisten </w:t>
      </w:r>
      <w:r w:rsidRPr="00114569">
        <w:rPr>
          <w:color w:val="000000"/>
          <w:sz w:val="22"/>
          <w:szCs w:val="20"/>
        </w:rPr>
        <w:lastRenderedPageBreak/>
        <w:t>agar jumlah produk dalam setiap kemasan sama</w:t>
      </w:r>
      <w:r w:rsidR="00D302A4" w:rsidRPr="00114569">
        <w:rPr>
          <w:color w:val="000000"/>
          <w:sz w:val="22"/>
          <w:szCs w:val="20"/>
        </w:rPr>
        <w:t>, d</w:t>
      </w:r>
      <w:r w:rsidR="00227D83" w:rsidRPr="00114569">
        <w:rPr>
          <w:color w:val="000000"/>
          <w:sz w:val="22"/>
          <w:szCs w:val="20"/>
        </w:rPr>
        <w:t>alam hal ini</w:t>
      </w:r>
      <w:r w:rsidR="00D302A4" w:rsidRPr="00114569">
        <w:rPr>
          <w:color w:val="000000"/>
          <w:sz w:val="22"/>
          <w:szCs w:val="20"/>
        </w:rPr>
        <w:t xml:space="preserve"> untuk produk gula pasir. </w:t>
      </w:r>
    </w:p>
    <w:p w14:paraId="0A7D3BFC" w14:textId="54B05F7A" w:rsidR="00DF0BEE" w:rsidRPr="00114569" w:rsidRDefault="00D302A4" w:rsidP="00AF2035">
      <w:pPr>
        <w:pStyle w:val="ListParagraph"/>
        <w:spacing w:after="0" w:line="276" w:lineRule="auto"/>
        <w:ind w:left="0"/>
        <w:rPr>
          <w:color w:val="000000"/>
          <w:sz w:val="22"/>
          <w:szCs w:val="20"/>
        </w:rPr>
      </w:pPr>
      <w:r w:rsidRPr="00114569">
        <w:rPr>
          <w:color w:val="000000"/>
          <w:sz w:val="22"/>
          <w:szCs w:val="20"/>
        </w:rPr>
        <w:t xml:space="preserve">Di pasar, pada umumnya pedagang menimbang gula pasir kedalam kemasan plastik dengan ukuran ¼ , ½ , atau 1 kg. Proses pengemasan menggunakan timbangan tradisional. Operator harus memperkirakan hasil timbangan gula pasir yang masuk ke dalam kemasan. Hal ini memerlukan ketelitian maupun konsentrasi operator. Maka dalam hal ini, </w:t>
      </w:r>
      <w:r w:rsidR="00227D83" w:rsidRPr="00114569">
        <w:rPr>
          <w:color w:val="000000"/>
          <w:sz w:val="22"/>
          <w:szCs w:val="20"/>
        </w:rPr>
        <w:t xml:space="preserve">penulis membuat alat pengisian gula pasir otomatis berbasis mikrokontroler Arduino Uno dan sensor </w:t>
      </w:r>
      <w:r w:rsidR="00227D83" w:rsidRPr="00114569">
        <w:rPr>
          <w:i/>
          <w:iCs/>
          <w:color w:val="000000"/>
          <w:sz w:val="22"/>
          <w:szCs w:val="20"/>
        </w:rPr>
        <w:t xml:space="preserve">load cell </w:t>
      </w:r>
      <w:r w:rsidR="00227D83" w:rsidRPr="00114569">
        <w:rPr>
          <w:color w:val="000000"/>
          <w:sz w:val="22"/>
          <w:szCs w:val="20"/>
        </w:rPr>
        <w:t xml:space="preserve">sebagai pembacaan </w:t>
      </w:r>
      <w:r w:rsidRPr="00114569">
        <w:rPr>
          <w:color w:val="000000"/>
          <w:sz w:val="22"/>
          <w:szCs w:val="20"/>
        </w:rPr>
        <w:t>berat gula pasir. Dengan adanya alat ini dapat membantu pedagang dalam pengemasan gula pasir secara akurat.</w:t>
      </w:r>
    </w:p>
    <w:p w14:paraId="10B60BD6" w14:textId="77777777" w:rsidR="006261EE" w:rsidRPr="00114569" w:rsidRDefault="006261EE" w:rsidP="00AF2035">
      <w:pPr>
        <w:pStyle w:val="ListParagraph"/>
        <w:spacing w:after="0" w:line="276" w:lineRule="auto"/>
        <w:ind w:left="0"/>
        <w:rPr>
          <w:b/>
          <w:bCs/>
          <w:sz w:val="22"/>
        </w:rPr>
      </w:pPr>
    </w:p>
    <w:bookmarkEnd w:id="1"/>
    <w:p w14:paraId="43D4D3C7" w14:textId="0A0E3B8B" w:rsidR="004C5BF0" w:rsidRPr="00114569" w:rsidRDefault="00347A41" w:rsidP="00AF2035">
      <w:pPr>
        <w:pStyle w:val="Heading1"/>
        <w:numPr>
          <w:ilvl w:val="0"/>
          <w:numId w:val="8"/>
        </w:numPr>
        <w:tabs>
          <w:tab w:val="clear" w:pos="720"/>
          <w:tab w:val="num" w:pos="426"/>
        </w:tabs>
        <w:spacing w:before="0" w:after="0" w:line="276" w:lineRule="auto"/>
        <w:ind w:left="284" w:hanging="284"/>
        <w:rPr>
          <w:sz w:val="22"/>
          <w:szCs w:val="20"/>
          <w:lang w:val="en"/>
        </w:rPr>
      </w:pPr>
      <w:r w:rsidRPr="00114569">
        <w:rPr>
          <w:sz w:val="22"/>
          <w:szCs w:val="20"/>
          <w:lang w:val="en"/>
        </w:rPr>
        <w:lastRenderedPageBreak/>
        <w:t>Metode Penelitian</w:t>
      </w:r>
    </w:p>
    <w:p w14:paraId="7294AB6B" w14:textId="77777777" w:rsidR="006261EE" w:rsidRPr="00114569" w:rsidRDefault="006261EE" w:rsidP="00AF2035">
      <w:pPr>
        <w:spacing w:after="0" w:line="276" w:lineRule="auto"/>
        <w:rPr>
          <w:sz w:val="22"/>
          <w:lang w:val="en"/>
        </w:rPr>
      </w:pPr>
    </w:p>
    <w:p w14:paraId="30C1AD9A" w14:textId="77777777" w:rsidR="00DE2D70" w:rsidRPr="00114569" w:rsidRDefault="00DE2D70" w:rsidP="00AF2035">
      <w:pPr>
        <w:pStyle w:val="ListParagraph"/>
        <w:keepNext/>
        <w:keepLines/>
        <w:numPr>
          <w:ilvl w:val="0"/>
          <w:numId w:val="12"/>
        </w:numPr>
        <w:spacing w:before="240" w:line="276" w:lineRule="auto"/>
        <w:contextualSpacing w:val="0"/>
        <w:outlineLvl w:val="1"/>
        <w:rPr>
          <w:rFonts w:eastAsia="Times New Roman"/>
          <w:bCs/>
          <w:iCs/>
          <w:vanish/>
          <w:sz w:val="22"/>
          <w:szCs w:val="26"/>
          <w:lang w:val="en"/>
        </w:rPr>
      </w:pPr>
    </w:p>
    <w:p w14:paraId="24C27819" w14:textId="77777777" w:rsidR="00DE2D70" w:rsidRPr="00114569" w:rsidRDefault="00DE2D70" w:rsidP="00AF2035">
      <w:pPr>
        <w:pStyle w:val="ListParagraph"/>
        <w:keepNext/>
        <w:keepLines/>
        <w:numPr>
          <w:ilvl w:val="0"/>
          <w:numId w:val="12"/>
        </w:numPr>
        <w:spacing w:before="240" w:line="276" w:lineRule="auto"/>
        <w:contextualSpacing w:val="0"/>
        <w:outlineLvl w:val="1"/>
        <w:rPr>
          <w:rFonts w:eastAsia="Times New Roman"/>
          <w:bCs/>
          <w:iCs/>
          <w:vanish/>
          <w:sz w:val="22"/>
          <w:szCs w:val="26"/>
          <w:lang w:val="en"/>
        </w:rPr>
      </w:pPr>
    </w:p>
    <w:p w14:paraId="77078ED8" w14:textId="112DCA9C" w:rsidR="00F03D50" w:rsidRPr="00114569" w:rsidRDefault="00DE2D70" w:rsidP="00AF2035">
      <w:pPr>
        <w:pStyle w:val="Heading2"/>
        <w:numPr>
          <w:ilvl w:val="1"/>
          <w:numId w:val="12"/>
        </w:numPr>
        <w:spacing w:before="0" w:after="0" w:line="276" w:lineRule="auto"/>
        <w:ind w:left="426"/>
        <w:rPr>
          <w:i w:val="0"/>
          <w:iCs/>
          <w:sz w:val="22"/>
          <w:lang w:val="en"/>
        </w:rPr>
      </w:pPr>
      <w:r w:rsidRPr="00114569">
        <w:rPr>
          <w:i w:val="0"/>
          <w:iCs/>
          <w:sz w:val="22"/>
          <w:lang w:val="en"/>
        </w:rPr>
        <w:t>Desain Alat</w:t>
      </w:r>
    </w:p>
    <w:p w14:paraId="3BA81800" w14:textId="0B01341C" w:rsidR="00DE2D70" w:rsidRPr="00594BBA" w:rsidRDefault="00DE2D70" w:rsidP="00AF2035">
      <w:pPr>
        <w:spacing w:after="0" w:line="276" w:lineRule="auto"/>
        <w:ind w:firstLine="720"/>
        <w:rPr>
          <w:szCs w:val="24"/>
        </w:rPr>
      </w:pPr>
      <w:r w:rsidRPr="00114569">
        <w:rPr>
          <w:sz w:val="22"/>
          <w:szCs w:val="24"/>
        </w:rPr>
        <w:t>Desain</w:t>
      </w:r>
      <w:r w:rsidRPr="00114569">
        <w:rPr>
          <w:spacing w:val="1"/>
          <w:sz w:val="22"/>
          <w:szCs w:val="24"/>
        </w:rPr>
        <w:t xml:space="preserve"> </w:t>
      </w:r>
      <w:r w:rsidRPr="00114569">
        <w:rPr>
          <w:sz w:val="22"/>
          <w:szCs w:val="24"/>
        </w:rPr>
        <w:t>hardware</w:t>
      </w:r>
      <w:r w:rsidRPr="00114569">
        <w:rPr>
          <w:spacing w:val="1"/>
          <w:sz w:val="22"/>
          <w:szCs w:val="24"/>
        </w:rPr>
        <w:t xml:space="preserve"> </w:t>
      </w:r>
      <w:r w:rsidRPr="00114569">
        <w:rPr>
          <w:sz w:val="22"/>
          <w:szCs w:val="24"/>
        </w:rPr>
        <w:t>dibuat</w:t>
      </w:r>
      <w:r w:rsidRPr="00114569">
        <w:rPr>
          <w:spacing w:val="1"/>
          <w:sz w:val="22"/>
          <w:szCs w:val="24"/>
        </w:rPr>
        <w:t xml:space="preserve"> </w:t>
      </w:r>
      <w:r w:rsidRPr="00114569">
        <w:rPr>
          <w:sz w:val="22"/>
          <w:szCs w:val="24"/>
        </w:rPr>
        <w:t>bertujuan</w:t>
      </w:r>
      <w:r w:rsidRPr="00114569">
        <w:rPr>
          <w:spacing w:val="1"/>
          <w:sz w:val="22"/>
          <w:szCs w:val="24"/>
        </w:rPr>
        <w:t xml:space="preserve"> </w:t>
      </w:r>
      <w:r w:rsidRPr="00114569">
        <w:rPr>
          <w:sz w:val="22"/>
          <w:szCs w:val="24"/>
        </w:rPr>
        <w:t>untuk</w:t>
      </w:r>
      <w:r w:rsidRPr="00114569">
        <w:rPr>
          <w:spacing w:val="1"/>
          <w:sz w:val="22"/>
          <w:szCs w:val="24"/>
        </w:rPr>
        <w:t xml:space="preserve"> </w:t>
      </w:r>
      <w:r w:rsidRPr="00114569">
        <w:rPr>
          <w:sz w:val="22"/>
          <w:szCs w:val="24"/>
        </w:rPr>
        <w:t>dapat</w:t>
      </w:r>
      <w:r w:rsidRPr="00114569">
        <w:rPr>
          <w:spacing w:val="1"/>
          <w:sz w:val="22"/>
          <w:szCs w:val="24"/>
        </w:rPr>
        <w:t xml:space="preserve"> </w:t>
      </w:r>
      <w:r w:rsidRPr="00114569">
        <w:rPr>
          <w:sz w:val="22"/>
          <w:szCs w:val="24"/>
        </w:rPr>
        <w:t>mengetahui</w:t>
      </w:r>
      <w:r w:rsidRPr="00114569">
        <w:rPr>
          <w:spacing w:val="1"/>
          <w:sz w:val="22"/>
          <w:szCs w:val="24"/>
        </w:rPr>
        <w:t xml:space="preserve"> </w:t>
      </w:r>
      <w:r w:rsidRPr="00114569">
        <w:rPr>
          <w:sz w:val="22"/>
          <w:szCs w:val="24"/>
        </w:rPr>
        <w:t>komponen-</w:t>
      </w:r>
      <w:r w:rsidRPr="00114569">
        <w:rPr>
          <w:spacing w:val="-57"/>
          <w:sz w:val="22"/>
          <w:szCs w:val="24"/>
        </w:rPr>
        <w:t xml:space="preserve"> </w:t>
      </w:r>
      <w:r w:rsidRPr="00114569">
        <w:rPr>
          <w:sz w:val="22"/>
          <w:szCs w:val="24"/>
        </w:rPr>
        <w:t>komponen</w:t>
      </w:r>
      <w:r w:rsidRPr="00114569">
        <w:rPr>
          <w:spacing w:val="1"/>
          <w:sz w:val="22"/>
          <w:szCs w:val="24"/>
        </w:rPr>
        <w:t xml:space="preserve"> </w:t>
      </w:r>
      <w:r w:rsidRPr="00114569">
        <w:rPr>
          <w:sz w:val="22"/>
          <w:szCs w:val="24"/>
        </w:rPr>
        <w:t>yang</w:t>
      </w:r>
      <w:r w:rsidRPr="00114569">
        <w:rPr>
          <w:spacing w:val="1"/>
          <w:sz w:val="22"/>
          <w:szCs w:val="24"/>
        </w:rPr>
        <w:t xml:space="preserve"> </w:t>
      </w:r>
      <w:r w:rsidRPr="00114569">
        <w:rPr>
          <w:sz w:val="22"/>
          <w:szCs w:val="24"/>
        </w:rPr>
        <w:t>akan</w:t>
      </w:r>
      <w:r w:rsidRPr="00114569">
        <w:rPr>
          <w:spacing w:val="1"/>
          <w:sz w:val="22"/>
          <w:szCs w:val="24"/>
        </w:rPr>
        <w:t xml:space="preserve"> </w:t>
      </w:r>
      <w:r w:rsidRPr="00114569">
        <w:rPr>
          <w:sz w:val="22"/>
          <w:szCs w:val="24"/>
        </w:rPr>
        <w:t>digunakan</w:t>
      </w:r>
      <w:r w:rsidRPr="00114569">
        <w:rPr>
          <w:spacing w:val="1"/>
          <w:sz w:val="22"/>
          <w:szCs w:val="24"/>
        </w:rPr>
        <w:t xml:space="preserve"> </w:t>
      </w:r>
      <w:r w:rsidRPr="00114569">
        <w:rPr>
          <w:sz w:val="22"/>
          <w:szCs w:val="24"/>
        </w:rPr>
        <w:t>dalam pengisian gula pasir otomatis ini,</w:t>
      </w:r>
      <w:r w:rsidRPr="00114569">
        <w:rPr>
          <w:spacing w:val="1"/>
          <w:sz w:val="22"/>
          <w:szCs w:val="24"/>
        </w:rPr>
        <w:t xml:space="preserve"> </w:t>
      </w:r>
      <w:r w:rsidRPr="00114569">
        <w:rPr>
          <w:sz w:val="22"/>
          <w:szCs w:val="24"/>
        </w:rPr>
        <w:t>dan</w:t>
      </w:r>
      <w:r w:rsidRPr="00114569">
        <w:rPr>
          <w:spacing w:val="1"/>
          <w:sz w:val="22"/>
          <w:szCs w:val="24"/>
        </w:rPr>
        <w:t xml:space="preserve"> </w:t>
      </w:r>
      <w:r w:rsidRPr="00114569">
        <w:rPr>
          <w:sz w:val="22"/>
          <w:szCs w:val="24"/>
        </w:rPr>
        <w:t>juga</w:t>
      </w:r>
      <w:r w:rsidRPr="00114569">
        <w:rPr>
          <w:spacing w:val="1"/>
          <w:sz w:val="22"/>
          <w:szCs w:val="24"/>
        </w:rPr>
        <w:t xml:space="preserve"> </w:t>
      </w:r>
      <w:r w:rsidRPr="00114569">
        <w:rPr>
          <w:sz w:val="22"/>
          <w:szCs w:val="24"/>
        </w:rPr>
        <w:t>bisa</w:t>
      </w:r>
      <w:r w:rsidRPr="00114569">
        <w:rPr>
          <w:spacing w:val="1"/>
          <w:sz w:val="22"/>
          <w:szCs w:val="24"/>
        </w:rPr>
        <w:t xml:space="preserve"> </w:t>
      </w:r>
      <w:r w:rsidRPr="00114569">
        <w:rPr>
          <w:sz w:val="22"/>
          <w:szCs w:val="24"/>
        </w:rPr>
        <w:t>memproyeksikan</w:t>
      </w:r>
      <w:r w:rsidRPr="00114569">
        <w:rPr>
          <w:spacing w:val="-11"/>
          <w:sz w:val="22"/>
          <w:szCs w:val="24"/>
        </w:rPr>
        <w:t xml:space="preserve"> </w:t>
      </w:r>
      <w:r w:rsidRPr="00114569">
        <w:rPr>
          <w:sz w:val="22"/>
          <w:szCs w:val="24"/>
        </w:rPr>
        <w:t>bentuk</w:t>
      </w:r>
      <w:r w:rsidRPr="00114569">
        <w:rPr>
          <w:spacing w:val="-8"/>
          <w:sz w:val="22"/>
          <w:szCs w:val="24"/>
        </w:rPr>
        <w:t xml:space="preserve"> </w:t>
      </w:r>
      <w:r w:rsidRPr="00114569">
        <w:rPr>
          <w:sz w:val="22"/>
          <w:szCs w:val="24"/>
        </w:rPr>
        <w:t>alat</w:t>
      </w:r>
      <w:r w:rsidRPr="00114569">
        <w:rPr>
          <w:spacing w:val="-10"/>
          <w:sz w:val="22"/>
          <w:szCs w:val="24"/>
        </w:rPr>
        <w:t xml:space="preserve"> </w:t>
      </w:r>
      <w:r w:rsidRPr="00114569">
        <w:rPr>
          <w:sz w:val="22"/>
          <w:szCs w:val="24"/>
        </w:rPr>
        <w:t>dengan</w:t>
      </w:r>
      <w:r w:rsidRPr="00114569">
        <w:rPr>
          <w:spacing w:val="-9"/>
          <w:sz w:val="22"/>
          <w:szCs w:val="24"/>
        </w:rPr>
        <w:t xml:space="preserve"> </w:t>
      </w:r>
      <w:r w:rsidRPr="00114569">
        <w:rPr>
          <w:sz w:val="22"/>
          <w:szCs w:val="24"/>
        </w:rPr>
        <w:t>mengetahui</w:t>
      </w:r>
      <w:r w:rsidRPr="00114569">
        <w:rPr>
          <w:spacing w:val="-10"/>
          <w:sz w:val="22"/>
          <w:szCs w:val="24"/>
        </w:rPr>
        <w:t xml:space="preserve"> </w:t>
      </w:r>
      <w:r w:rsidRPr="00114569">
        <w:rPr>
          <w:sz w:val="22"/>
          <w:szCs w:val="24"/>
        </w:rPr>
        <w:t>letak</w:t>
      </w:r>
      <w:r w:rsidRPr="00114569">
        <w:rPr>
          <w:spacing w:val="-11"/>
          <w:sz w:val="22"/>
          <w:szCs w:val="24"/>
        </w:rPr>
        <w:t xml:space="preserve"> </w:t>
      </w:r>
      <w:r w:rsidRPr="00114569">
        <w:rPr>
          <w:sz w:val="22"/>
          <w:szCs w:val="24"/>
        </w:rPr>
        <w:t>komponen</w:t>
      </w:r>
      <w:r w:rsidRPr="00114569">
        <w:rPr>
          <w:spacing w:val="-11"/>
          <w:sz w:val="22"/>
          <w:szCs w:val="24"/>
        </w:rPr>
        <w:t xml:space="preserve"> </w:t>
      </w:r>
      <w:r w:rsidRPr="00114569">
        <w:rPr>
          <w:sz w:val="22"/>
          <w:szCs w:val="24"/>
        </w:rPr>
        <w:t>yang</w:t>
      </w:r>
      <w:r w:rsidRPr="00114569">
        <w:rPr>
          <w:spacing w:val="-9"/>
          <w:sz w:val="22"/>
          <w:szCs w:val="24"/>
        </w:rPr>
        <w:t xml:space="preserve"> </w:t>
      </w:r>
      <w:r w:rsidRPr="00114569">
        <w:rPr>
          <w:sz w:val="22"/>
          <w:szCs w:val="24"/>
        </w:rPr>
        <w:t>akan</w:t>
      </w:r>
      <w:r w:rsidRPr="00114569">
        <w:rPr>
          <w:spacing w:val="-10"/>
          <w:sz w:val="22"/>
          <w:szCs w:val="24"/>
        </w:rPr>
        <w:t xml:space="preserve"> </w:t>
      </w:r>
      <w:r w:rsidRPr="00114569">
        <w:rPr>
          <w:sz w:val="22"/>
          <w:szCs w:val="24"/>
        </w:rPr>
        <w:t>di</w:t>
      </w:r>
      <w:r w:rsidRPr="00114569">
        <w:rPr>
          <w:spacing w:val="-58"/>
          <w:sz w:val="22"/>
          <w:szCs w:val="24"/>
        </w:rPr>
        <w:t xml:space="preserve"> </w:t>
      </w:r>
      <w:r w:rsidRPr="00114569">
        <w:rPr>
          <w:sz w:val="22"/>
          <w:szCs w:val="24"/>
        </w:rPr>
        <w:t xml:space="preserve">pasang pada alat ini. Pada desain hardware terdapat beberapa di antaranya </w:t>
      </w:r>
      <w:r w:rsidRPr="00114569">
        <w:rPr>
          <w:i/>
          <w:iCs/>
          <w:sz w:val="22"/>
          <w:szCs w:val="24"/>
        </w:rPr>
        <w:t xml:space="preserve">push button </w:t>
      </w:r>
      <w:r w:rsidRPr="00114569">
        <w:rPr>
          <w:sz w:val="22"/>
          <w:szCs w:val="24"/>
        </w:rPr>
        <w:t xml:space="preserve">berfungsi untuk memilih target berat yang tertampil pada layar LCD 20x4. Selain itu Keypad juga bisa digunakan untuk menentukan target berat dengan cara mengetik angka pada keypad. Apabila target berat sudah ditentukan, maka servo 1 akan membuka hopper untuk menimbang gula pasir yang jatuh ke wadah ukur. Setelah </w:t>
      </w:r>
      <w:r w:rsidRPr="00114569">
        <w:rPr>
          <w:i/>
          <w:iCs/>
          <w:sz w:val="22"/>
          <w:szCs w:val="24"/>
        </w:rPr>
        <w:t xml:space="preserve">load cell </w:t>
      </w:r>
      <w:r w:rsidRPr="00114569">
        <w:rPr>
          <w:sz w:val="22"/>
          <w:szCs w:val="24"/>
        </w:rPr>
        <w:t xml:space="preserve">sudah menimbang maka servo 2 akan membuka untuk menuangkan gula </w:t>
      </w:r>
      <w:r w:rsidRPr="00594BBA">
        <w:rPr>
          <w:szCs w:val="24"/>
        </w:rPr>
        <w:t>pasir yang sudah ditimbang ke kemasan. Desain Hardware dapat dilihat pada gambar 1</w:t>
      </w:r>
    </w:p>
    <w:p w14:paraId="46043252" w14:textId="41CD06CB" w:rsidR="00DE2D70" w:rsidRPr="00594BBA" w:rsidRDefault="00DE2D70" w:rsidP="00AF2035">
      <w:pPr>
        <w:spacing w:after="0" w:line="276" w:lineRule="auto"/>
        <w:jc w:val="center"/>
        <w:rPr>
          <w:szCs w:val="24"/>
        </w:rPr>
      </w:pPr>
      <w:r w:rsidRPr="00594BBA">
        <w:rPr>
          <w:noProof/>
          <w:szCs w:val="24"/>
        </w:rPr>
        <w:drawing>
          <wp:inline distT="0" distB="0" distL="0" distR="0" wp14:anchorId="16DC2C30" wp14:editId="25A99887">
            <wp:extent cx="2878017" cy="3423684"/>
            <wp:effectExtent l="0" t="0" r="0" b="5715"/>
            <wp:docPr id="2048450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9109" cy="3448775"/>
                    </a:xfrm>
                    <a:prstGeom prst="rect">
                      <a:avLst/>
                    </a:prstGeom>
                    <a:noFill/>
                    <a:ln>
                      <a:noFill/>
                    </a:ln>
                  </pic:spPr>
                </pic:pic>
              </a:graphicData>
            </a:graphic>
          </wp:inline>
        </w:drawing>
      </w:r>
    </w:p>
    <w:p w14:paraId="4247F685" w14:textId="3E722514" w:rsidR="00DE2D70" w:rsidRPr="00594BBA" w:rsidRDefault="00DE2D70" w:rsidP="00AF2035">
      <w:pPr>
        <w:pStyle w:val="Caption"/>
        <w:spacing w:line="276" w:lineRule="auto"/>
        <w:rPr>
          <w:szCs w:val="24"/>
        </w:rPr>
      </w:pPr>
      <w:r w:rsidRPr="00594BBA">
        <w:t xml:space="preserve">Gambar  </w:t>
      </w:r>
      <w:fldSimple w:instr=" SEQ Gambar_ \* ARABIC ">
        <w:r w:rsidR="00A53B71">
          <w:rPr>
            <w:noProof/>
          </w:rPr>
          <w:t>1</w:t>
        </w:r>
      </w:fldSimple>
      <w:r w:rsidRPr="00594BBA">
        <w:t xml:space="preserve"> Desain Alat</w:t>
      </w:r>
    </w:p>
    <w:p w14:paraId="351B6ECD" w14:textId="77777777" w:rsidR="00F03D50" w:rsidRPr="00594BBA" w:rsidRDefault="00F03D50" w:rsidP="00AF2035">
      <w:pPr>
        <w:spacing w:after="0" w:line="276" w:lineRule="auto"/>
        <w:rPr>
          <w:lang w:val="en"/>
        </w:rPr>
      </w:pPr>
    </w:p>
    <w:p w14:paraId="2E1D7DE5" w14:textId="53861E1D" w:rsidR="00EF2477" w:rsidRPr="00114569" w:rsidRDefault="00985CAD" w:rsidP="00AF2035">
      <w:pPr>
        <w:pStyle w:val="Heading2"/>
        <w:numPr>
          <w:ilvl w:val="1"/>
          <w:numId w:val="12"/>
        </w:numPr>
        <w:spacing w:before="0" w:after="0" w:line="276" w:lineRule="auto"/>
        <w:ind w:left="426"/>
        <w:rPr>
          <w:i w:val="0"/>
          <w:sz w:val="22"/>
        </w:rPr>
      </w:pPr>
      <w:r w:rsidRPr="00114569">
        <w:rPr>
          <w:i w:val="0"/>
          <w:sz w:val="22"/>
        </w:rPr>
        <w:t xml:space="preserve">Blok Diagram </w:t>
      </w:r>
    </w:p>
    <w:p w14:paraId="61C55707" w14:textId="7D654C3F" w:rsidR="00985CAD" w:rsidRPr="00114569" w:rsidRDefault="00985CAD" w:rsidP="00AF2035">
      <w:pPr>
        <w:spacing w:after="0" w:line="276" w:lineRule="auto"/>
        <w:ind w:firstLine="720"/>
        <w:rPr>
          <w:sz w:val="22"/>
        </w:rPr>
      </w:pPr>
      <w:r w:rsidRPr="00114569">
        <w:rPr>
          <w:sz w:val="22"/>
        </w:rPr>
        <w:t>Blok dagram bertujuan untuk menjelaskan konsep secara g</w:t>
      </w:r>
      <w:r w:rsidR="00D5314B" w:rsidRPr="00114569">
        <w:rPr>
          <w:sz w:val="22"/>
        </w:rPr>
        <w:t>aris besar dari proses berupa gambar agar dapat dipahami dan dimengerti</w:t>
      </w:r>
    </w:p>
    <w:p w14:paraId="359F9FC3" w14:textId="77777777" w:rsidR="00D5314B" w:rsidRPr="00594BBA" w:rsidRDefault="00D5314B" w:rsidP="00AF2035">
      <w:pPr>
        <w:spacing w:after="0" w:line="276" w:lineRule="auto"/>
      </w:pPr>
    </w:p>
    <w:p w14:paraId="4B95E899" w14:textId="61AE120E" w:rsidR="00D5314B" w:rsidRPr="00594BBA" w:rsidRDefault="00D5314B" w:rsidP="00AF2035">
      <w:pPr>
        <w:spacing w:after="0" w:line="276" w:lineRule="auto"/>
        <w:jc w:val="center"/>
      </w:pPr>
      <w:r w:rsidRPr="00594BBA">
        <w:rPr>
          <w:noProof/>
        </w:rPr>
        <w:lastRenderedPageBreak/>
        <w:drawing>
          <wp:inline distT="0" distB="0" distL="0" distR="0" wp14:anchorId="6DF782FE" wp14:editId="3EF46AE5">
            <wp:extent cx="2773147" cy="4199861"/>
            <wp:effectExtent l="0" t="0" r="8255" b="0"/>
            <wp:docPr id="42247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72899" name="Picture 422472899"/>
                    <pic:cNvPicPr/>
                  </pic:nvPicPr>
                  <pic:blipFill>
                    <a:blip r:embed="rId16">
                      <a:extLst>
                        <a:ext uri="{28A0092B-C50C-407E-A947-70E740481C1C}">
                          <a14:useLocalDpi xmlns:a14="http://schemas.microsoft.com/office/drawing/2010/main" val="0"/>
                        </a:ext>
                      </a:extLst>
                    </a:blip>
                    <a:stretch>
                      <a:fillRect/>
                    </a:stretch>
                  </pic:blipFill>
                  <pic:spPr>
                    <a:xfrm>
                      <a:off x="0" y="0"/>
                      <a:ext cx="2801333" cy="4242548"/>
                    </a:xfrm>
                    <a:prstGeom prst="rect">
                      <a:avLst/>
                    </a:prstGeom>
                  </pic:spPr>
                </pic:pic>
              </a:graphicData>
            </a:graphic>
          </wp:inline>
        </w:drawing>
      </w:r>
    </w:p>
    <w:p w14:paraId="606EE00B" w14:textId="11A34FD4" w:rsidR="00886644" w:rsidRPr="00594BBA" w:rsidRDefault="00886644" w:rsidP="00AF2035">
      <w:pPr>
        <w:pStyle w:val="Caption"/>
        <w:spacing w:line="276" w:lineRule="auto"/>
      </w:pPr>
      <w:r w:rsidRPr="00594BBA">
        <w:t xml:space="preserve">Gambar  </w:t>
      </w:r>
      <w:fldSimple w:instr=" SEQ Gambar_ \* ARABIC ">
        <w:r w:rsidR="00A53B71">
          <w:rPr>
            <w:noProof/>
          </w:rPr>
          <w:t>2</w:t>
        </w:r>
      </w:fldSimple>
      <w:r w:rsidRPr="00594BBA">
        <w:t xml:space="preserve"> Blok Diagram</w:t>
      </w:r>
    </w:p>
    <w:p w14:paraId="7E6075D8" w14:textId="77777777" w:rsidR="00886644" w:rsidRPr="00594BBA" w:rsidRDefault="00886644" w:rsidP="00AF2035">
      <w:pPr>
        <w:spacing w:after="0" w:line="276" w:lineRule="auto"/>
      </w:pPr>
    </w:p>
    <w:p w14:paraId="501C9357" w14:textId="72185AC7" w:rsidR="00D5314B" w:rsidRPr="00114569" w:rsidRDefault="00D5314B" w:rsidP="00AF2035">
      <w:pPr>
        <w:pStyle w:val="RESTIBodyText"/>
        <w:spacing w:after="0" w:line="276" w:lineRule="auto"/>
        <w:ind w:firstLine="720"/>
        <w:jc w:val="both"/>
        <w:rPr>
          <w:sz w:val="22"/>
        </w:rPr>
      </w:pPr>
      <w:bookmarkStart w:id="2" w:name="_Hlk67818453"/>
      <w:r w:rsidRPr="00114569">
        <w:rPr>
          <w:sz w:val="22"/>
        </w:rPr>
        <w:t xml:space="preserve">Pada blok diagram, terbagi menjadi 3 bagian, yaitu : </w:t>
      </w:r>
      <w:r w:rsidRPr="00114569">
        <w:rPr>
          <w:i/>
          <w:iCs/>
          <w:sz w:val="22"/>
        </w:rPr>
        <w:t>input, p</w:t>
      </w:r>
      <w:r w:rsidR="000845EF" w:rsidRPr="00114569">
        <w:rPr>
          <w:i/>
          <w:iCs/>
          <w:sz w:val="22"/>
        </w:rPr>
        <w:t>rocess</w:t>
      </w:r>
      <w:r w:rsidRPr="00114569">
        <w:rPr>
          <w:i/>
          <w:iCs/>
          <w:sz w:val="22"/>
        </w:rPr>
        <w:t xml:space="preserve"> &amp; output</w:t>
      </w:r>
      <w:r w:rsidRPr="00114569">
        <w:rPr>
          <w:sz w:val="22"/>
        </w:rPr>
        <w:t>. Setiap bagian pada blok diagram memiliki komponennya</w:t>
      </w:r>
      <w:r w:rsidRPr="00594BBA">
        <w:t xml:space="preserve"> masing-masing dan memiliki fungsinya. </w:t>
      </w:r>
      <w:r w:rsidR="000845EF" w:rsidRPr="00594BBA">
        <w:t xml:space="preserve">Bagian </w:t>
      </w:r>
      <w:r w:rsidR="000845EF" w:rsidRPr="00114569">
        <w:rPr>
          <w:i/>
          <w:iCs/>
          <w:sz w:val="22"/>
        </w:rPr>
        <w:t xml:space="preserve">input </w:t>
      </w:r>
      <w:r w:rsidR="000845EF" w:rsidRPr="00114569">
        <w:rPr>
          <w:sz w:val="22"/>
        </w:rPr>
        <w:t xml:space="preserve">terdapat </w:t>
      </w:r>
      <w:r w:rsidR="000845EF" w:rsidRPr="00114569">
        <w:rPr>
          <w:i/>
          <w:iCs/>
          <w:sz w:val="22"/>
        </w:rPr>
        <w:t xml:space="preserve">ir sensor, push button,  sensor load cell, </w:t>
      </w:r>
      <w:r w:rsidR="000845EF" w:rsidRPr="00114569">
        <w:rPr>
          <w:sz w:val="22"/>
        </w:rPr>
        <w:t xml:space="preserve">dan </w:t>
      </w:r>
      <w:r w:rsidR="000845EF" w:rsidRPr="00114569">
        <w:rPr>
          <w:i/>
          <w:iCs/>
          <w:sz w:val="22"/>
        </w:rPr>
        <w:t>keypad</w:t>
      </w:r>
      <w:r w:rsidRPr="00114569">
        <w:rPr>
          <w:sz w:val="22"/>
        </w:rPr>
        <w:t xml:space="preserve">. </w:t>
      </w:r>
      <w:r w:rsidR="000845EF" w:rsidRPr="00114569">
        <w:rPr>
          <w:sz w:val="22"/>
        </w:rPr>
        <w:t xml:space="preserve">Bagian </w:t>
      </w:r>
      <w:r w:rsidR="000845EF" w:rsidRPr="00114569">
        <w:rPr>
          <w:i/>
          <w:iCs/>
          <w:sz w:val="22"/>
        </w:rPr>
        <w:t>Process</w:t>
      </w:r>
      <w:r w:rsidRPr="00114569">
        <w:rPr>
          <w:sz w:val="22"/>
        </w:rPr>
        <w:t xml:space="preserve"> yaitu </w:t>
      </w:r>
      <w:r w:rsidR="000845EF" w:rsidRPr="00114569">
        <w:rPr>
          <w:sz w:val="22"/>
        </w:rPr>
        <w:t>Arduino Uno</w:t>
      </w:r>
      <w:r w:rsidRPr="00114569">
        <w:rPr>
          <w:sz w:val="22"/>
        </w:rPr>
        <w:t xml:space="preserve"> sebagai mikrokontroler yang akan </w:t>
      </w:r>
      <w:r w:rsidR="000845EF" w:rsidRPr="00114569">
        <w:rPr>
          <w:sz w:val="22"/>
        </w:rPr>
        <w:t xml:space="preserve">mengontrol alat dengan </w:t>
      </w:r>
      <w:r w:rsidR="000845EF" w:rsidRPr="00114569">
        <w:rPr>
          <w:i/>
          <w:iCs/>
          <w:sz w:val="22"/>
        </w:rPr>
        <w:t xml:space="preserve">supply </w:t>
      </w:r>
      <w:r w:rsidR="000845EF" w:rsidRPr="00114569">
        <w:rPr>
          <w:sz w:val="22"/>
        </w:rPr>
        <w:t>daya dari adaptor</w:t>
      </w:r>
      <w:r w:rsidRPr="00114569">
        <w:rPr>
          <w:sz w:val="22"/>
        </w:rPr>
        <w:t xml:space="preserve">. </w:t>
      </w:r>
      <w:r w:rsidR="000845EF" w:rsidRPr="00114569">
        <w:rPr>
          <w:sz w:val="22"/>
        </w:rPr>
        <w:t xml:space="preserve">Pada bagian </w:t>
      </w:r>
      <w:r w:rsidRPr="00114569">
        <w:rPr>
          <w:i/>
          <w:iCs/>
          <w:sz w:val="22"/>
        </w:rPr>
        <w:t>Output</w:t>
      </w:r>
      <w:r w:rsidRPr="00114569">
        <w:rPr>
          <w:sz w:val="22"/>
        </w:rPr>
        <w:t xml:space="preserve"> </w:t>
      </w:r>
      <w:r w:rsidR="000845EF" w:rsidRPr="00114569">
        <w:rPr>
          <w:sz w:val="22"/>
        </w:rPr>
        <w:t xml:space="preserve">terdapat </w:t>
      </w:r>
      <w:r w:rsidR="000845EF" w:rsidRPr="00114569">
        <w:rPr>
          <w:i/>
          <w:iCs/>
          <w:sz w:val="22"/>
        </w:rPr>
        <w:t xml:space="preserve">LCD I2C 20x4, Buzzer, </w:t>
      </w:r>
      <w:r w:rsidR="000845EF" w:rsidRPr="00114569">
        <w:rPr>
          <w:sz w:val="22"/>
        </w:rPr>
        <w:t>Motor servo 1, Motor servo 2.</w:t>
      </w:r>
    </w:p>
    <w:p w14:paraId="154CCB8C" w14:textId="77777777" w:rsidR="00886644" w:rsidRPr="00114569" w:rsidRDefault="00886644" w:rsidP="00AF2035">
      <w:pPr>
        <w:pStyle w:val="RESTIBodyText"/>
        <w:spacing w:after="0" w:line="276" w:lineRule="auto"/>
        <w:jc w:val="both"/>
        <w:rPr>
          <w:sz w:val="18"/>
          <w:szCs w:val="16"/>
          <w:lang w:val="id-ID"/>
        </w:rPr>
      </w:pPr>
    </w:p>
    <w:p w14:paraId="11D4A143" w14:textId="01136CAA" w:rsidR="00B21E12" w:rsidRPr="00114569" w:rsidRDefault="00B21E12" w:rsidP="00AF2035">
      <w:pPr>
        <w:pStyle w:val="Heading2"/>
        <w:spacing w:before="0" w:after="0" w:line="276" w:lineRule="auto"/>
        <w:rPr>
          <w:iCs/>
          <w:sz w:val="22"/>
        </w:rPr>
      </w:pPr>
      <w:r w:rsidRPr="00114569">
        <w:rPr>
          <w:i w:val="0"/>
          <w:sz w:val="22"/>
        </w:rPr>
        <w:t xml:space="preserve">2.2. </w:t>
      </w:r>
      <w:r w:rsidR="000845EF" w:rsidRPr="00114569">
        <w:rPr>
          <w:iCs/>
          <w:sz w:val="22"/>
        </w:rPr>
        <w:t>Flow chart</w:t>
      </w:r>
    </w:p>
    <w:p w14:paraId="1A1A053B" w14:textId="6962841F" w:rsidR="005546BF" w:rsidRPr="00114569" w:rsidRDefault="005546BF" w:rsidP="00AF2035">
      <w:pPr>
        <w:spacing w:after="0" w:line="276" w:lineRule="auto"/>
        <w:ind w:firstLine="720"/>
        <w:rPr>
          <w:color w:val="000000"/>
          <w:sz w:val="22"/>
          <w:szCs w:val="20"/>
        </w:rPr>
      </w:pPr>
      <w:r w:rsidRPr="00114569">
        <w:rPr>
          <w:i/>
          <w:iCs/>
          <w:color w:val="000000"/>
          <w:sz w:val="22"/>
          <w:szCs w:val="20"/>
        </w:rPr>
        <w:t>Flowchart</w:t>
      </w:r>
      <w:r w:rsidRPr="00114569">
        <w:rPr>
          <w:color w:val="000000"/>
          <w:sz w:val="22"/>
          <w:szCs w:val="20"/>
        </w:rPr>
        <w:t xml:space="preserve">  merupakan sebuah alur dari cara kerja alat, yang bertujuan menerangkan alur dari proses berupa gambar agar dapat dipahami dan dimengerti</w:t>
      </w:r>
      <w:r w:rsidR="002E44D2" w:rsidRPr="00114569">
        <w:rPr>
          <w:color w:val="000000"/>
          <w:sz w:val="22"/>
          <w:szCs w:val="20"/>
        </w:rPr>
        <w:t>.</w:t>
      </w:r>
    </w:p>
    <w:p w14:paraId="05AD4512" w14:textId="77777777" w:rsidR="00886644" w:rsidRPr="00594BBA" w:rsidRDefault="00886644" w:rsidP="00AF2035">
      <w:pPr>
        <w:spacing w:after="0" w:line="276" w:lineRule="auto"/>
        <w:rPr>
          <w:color w:val="000000"/>
          <w:szCs w:val="20"/>
        </w:rPr>
      </w:pPr>
    </w:p>
    <w:p w14:paraId="253B4156" w14:textId="67FCE9CE" w:rsidR="00B21E12" w:rsidRPr="00594BBA" w:rsidRDefault="002E44D2" w:rsidP="00AF2035">
      <w:pPr>
        <w:spacing w:after="0" w:line="276" w:lineRule="auto"/>
        <w:jc w:val="center"/>
        <w:rPr>
          <w:color w:val="000000"/>
          <w:szCs w:val="20"/>
          <w:lang w:val="id-ID"/>
        </w:rPr>
      </w:pPr>
      <w:r w:rsidRPr="00594BBA">
        <w:rPr>
          <w:noProof/>
          <w:color w:val="000000"/>
          <w:szCs w:val="20"/>
        </w:rPr>
        <w:lastRenderedPageBreak/>
        <w:drawing>
          <wp:inline distT="0" distB="0" distL="0" distR="0" wp14:anchorId="273D52BC" wp14:editId="7E7B9125">
            <wp:extent cx="2923954" cy="5738257"/>
            <wp:effectExtent l="0" t="0" r="0" b="0"/>
            <wp:docPr id="1371030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30291" name="Picture 1371030291"/>
                    <pic:cNvPicPr/>
                  </pic:nvPicPr>
                  <pic:blipFill>
                    <a:blip r:embed="rId17">
                      <a:extLst>
                        <a:ext uri="{28A0092B-C50C-407E-A947-70E740481C1C}">
                          <a14:useLocalDpi xmlns:a14="http://schemas.microsoft.com/office/drawing/2010/main" val="0"/>
                        </a:ext>
                      </a:extLst>
                    </a:blip>
                    <a:stretch>
                      <a:fillRect/>
                    </a:stretch>
                  </pic:blipFill>
                  <pic:spPr>
                    <a:xfrm>
                      <a:off x="0" y="0"/>
                      <a:ext cx="2942660" cy="5774968"/>
                    </a:xfrm>
                    <a:prstGeom prst="rect">
                      <a:avLst/>
                    </a:prstGeom>
                  </pic:spPr>
                </pic:pic>
              </a:graphicData>
            </a:graphic>
          </wp:inline>
        </w:drawing>
      </w:r>
    </w:p>
    <w:p w14:paraId="4B6B9C4B" w14:textId="08014928" w:rsidR="00886644" w:rsidRPr="00594BBA" w:rsidRDefault="00886644" w:rsidP="00AF2035">
      <w:pPr>
        <w:pStyle w:val="Caption"/>
        <w:spacing w:line="276" w:lineRule="auto"/>
      </w:pPr>
      <w:r w:rsidRPr="00594BBA">
        <w:t xml:space="preserve">Gambar  </w:t>
      </w:r>
      <w:fldSimple w:instr=" SEQ Gambar_ \* ARABIC ">
        <w:r w:rsidR="00A53B71">
          <w:rPr>
            <w:noProof/>
          </w:rPr>
          <w:t>3</w:t>
        </w:r>
      </w:fldSimple>
      <w:r w:rsidRPr="00594BBA">
        <w:t xml:space="preserve"> Flow Chart</w:t>
      </w:r>
    </w:p>
    <w:p w14:paraId="6D38FC1C" w14:textId="3D45E209" w:rsidR="00743CB5" w:rsidRPr="00114569" w:rsidRDefault="00311965" w:rsidP="00AF2035">
      <w:pPr>
        <w:tabs>
          <w:tab w:val="left" w:pos="6720"/>
        </w:tabs>
        <w:spacing w:after="0" w:line="276" w:lineRule="auto"/>
        <w:rPr>
          <w:sz w:val="22"/>
          <w:szCs w:val="24"/>
        </w:rPr>
      </w:pPr>
      <w:r>
        <w:rPr>
          <w:szCs w:val="24"/>
        </w:rPr>
        <w:tab/>
      </w:r>
      <w:r w:rsidR="002E44D2" w:rsidRPr="00594BBA">
        <w:rPr>
          <w:szCs w:val="24"/>
        </w:rPr>
        <w:t xml:space="preserve">Berdasarkan </w:t>
      </w:r>
      <w:r w:rsidR="002E44D2" w:rsidRPr="00594BBA">
        <w:rPr>
          <w:i/>
          <w:iCs/>
          <w:szCs w:val="24"/>
        </w:rPr>
        <w:t xml:space="preserve">flowchart </w:t>
      </w:r>
      <w:r w:rsidR="002E44D2" w:rsidRPr="00594BBA">
        <w:rPr>
          <w:szCs w:val="24"/>
        </w:rPr>
        <w:t xml:space="preserve">diatas dapat diketahui bagaimana proses alur dari alat yaitu Mulai, kemudian sensor </w:t>
      </w:r>
      <w:r w:rsidR="002E44D2" w:rsidRPr="00594BBA">
        <w:rPr>
          <w:i/>
          <w:iCs/>
          <w:szCs w:val="24"/>
        </w:rPr>
        <w:t xml:space="preserve">infrared </w:t>
      </w:r>
      <w:r w:rsidR="002E44D2" w:rsidRPr="00594BBA">
        <w:rPr>
          <w:szCs w:val="24"/>
        </w:rPr>
        <w:t xml:space="preserve">mendeteksi hopper apakah terisi atau tidak. Apabila tidak terisi, maka buzzer akan aktif menandakan bahwa </w:t>
      </w:r>
      <w:r w:rsidR="002E44D2" w:rsidRPr="00594BBA">
        <w:rPr>
          <w:i/>
          <w:iCs/>
          <w:szCs w:val="24"/>
        </w:rPr>
        <w:t xml:space="preserve">hopper </w:t>
      </w:r>
      <w:r w:rsidR="002E44D2" w:rsidRPr="00594BBA">
        <w:rPr>
          <w:szCs w:val="24"/>
        </w:rPr>
        <w:t xml:space="preserve">kosong. Isi </w:t>
      </w:r>
      <w:r w:rsidR="002E44D2" w:rsidRPr="00594BBA">
        <w:rPr>
          <w:i/>
          <w:iCs/>
          <w:szCs w:val="24"/>
        </w:rPr>
        <w:t xml:space="preserve">hopper </w:t>
      </w:r>
      <w:r w:rsidR="002E44D2" w:rsidRPr="00594BBA">
        <w:rPr>
          <w:szCs w:val="24"/>
        </w:rPr>
        <w:t xml:space="preserve">sampai penuh atau sampai </w:t>
      </w:r>
      <w:r w:rsidR="002E44D2" w:rsidRPr="00594BBA">
        <w:rPr>
          <w:i/>
          <w:iCs/>
          <w:szCs w:val="24"/>
        </w:rPr>
        <w:t xml:space="preserve">buzzer </w:t>
      </w:r>
      <w:r w:rsidR="002E44D2" w:rsidRPr="00594BBA">
        <w:rPr>
          <w:szCs w:val="24"/>
        </w:rPr>
        <w:t xml:space="preserve">mati. Jika sudah terisi </w:t>
      </w:r>
      <w:r w:rsidR="002E44D2" w:rsidRPr="00114569">
        <w:rPr>
          <w:sz w:val="22"/>
          <w:szCs w:val="24"/>
        </w:rPr>
        <w:t xml:space="preserve">maka dapat memilih target berat, memilih target berat terdapat 2 cara, yaitu dengan pilihan target yang terdapat pada </w:t>
      </w:r>
      <w:r w:rsidR="002E44D2" w:rsidRPr="00114569">
        <w:rPr>
          <w:i/>
          <w:iCs/>
          <w:sz w:val="22"/>
          <w:szCs w:val="24"/>
        </w:rPr>
        <w:t xml:space="preserve">LCD </w:t>
      </w:r>
      <w:r w:rsidR="002E44D2" w:rsidRPr="00114569">
        <w:rPr>
          <w:sz w:val="22"/>
          <w:szCs w:val="24"/>
        </w:rPr>
        <w:t xml:space="preserve">dan juga dengan cara ketik target berat menggunakan </w:t>
      </w:r>
      <w:r w:rsidR="002E44D2" w:rsidRPr="00114569">
        <w:rPr>
          <w:i/>
          <w:iCs/>
          <w:sz w:val="22"/>
          <w:szCs w:val="24"/>
        </w:rPr>
        <w:t xml:space="preserve">Keypad. </w:t>
      </w:r>
      <w:r w:rsidR="002E44D2" w:rsidRPr="00114569">
        <w:rPr>
          <w:sz w:val="22"/>
          <w:szCs w:val="24"/>
        </w:rPr>
        <w:t xml:space="preserve">Setelah memilih atau mengetik target berat, tekan </w:t>
      </w:r>
      <w:r w:rsidR="002E44D2" w:rsidRPr="00114569">
        <w:rPr>
          <w:i/>
          <w:iCs/>
          <w:sz w:val="22"/>
          <w:szCs w:val="24"/>
        </w:rPr>
        <w:t>push button</w:t>
      </w:r>
      <w:r w:rsidR="002E44D2" w:rsidRPr="00114569">
        <w:rPr>
          <w:sz w:val="22"/>
          <w:szCs w:val="24"/>
        </w:rPr>
        <w:t xml:space="preserve"> </w:t>
      </w:r>
      <w:r w:rsidR="002E44D2" w:rsidRPr="00114569">
        <w:rPr>
          <w:i/>
          <w:iCs/>
          <w:sz w:val="22"/>
          <w:szCs w:val="24"/>
        </w:rPr>
        <w:t>enter.</w:t>
      </w:r>
      <w:r w:rsidR="002E44D2" w:rsidRPr="00114569">
        <w:rPr>
          <w:sz w:val="22"/>
          <w:szCs w:val="24"/>
        </w:rPr>
        <w:t xml:space="preserve"> Maka Servo 1 akan membuka</w:t>
      </w:r>
      <w:r w:rsidR="002E44D2" w:rsidRPr="00114569">
        <w:rPr>
          <w:i/>
          <w:iCs/>
          <w:sz w:val="22"/>
          <w:szCs w:val="24"/>
        </w:rPr>
        <w:t xml:space="preserve"> </w:t>
      </w:r>
      <w:r w:rsidR="002E44D2" w:rsidRPr="00114569">
        <w:rPr>
          <w:sz w:val="22"/>
          <w:szCs w:val="24"/>
        </w:rPr>
        <w:t xml:space="preserve">dan gula pasir akan jatuh dari </w:t>
      </w:r>
      <w:r w:rsidR="002E44D2" w:rsidRPr="00114569">
        <w:rPr>
          <w:i/>
          <w:iCs/>
          <w:sz w:val="22"/>
          <w:szCs w:val="24"/>
        </w:rPr>
        <w:t>hopper</w:t>
      </w:r>
      <w:r w:rsidR="002E44D2" w:rsidRPr="00114569">
        <w:rPr>
          <w:sz w:val="22"/>
          <w:szCs w:val="24"/>
        </w:rPr>
        <w:t xml:space="preserve"> ke wadah ukur dan </w:t>
      </w:r>
      <w:r w:rsidR="002E44D2" w:rsidRPr="00114569">
        <w:rPr>
          <w:i/>
          <w:iCs/>
          <w:sz w:val="22"/>
          <w:szCs w:val="24"/>
        </w:rPr>
        <w:t xml:space="preserve">Load Cell </w:t>
      </w:r>
      <w:r w:rsidR="002E44D2" w:rsidRPr="00114569">
        <w:rPr>
          <w:sz w:val="22"/>
          <w:szCs w:val="24"/>
        </w:rPr>
        <w:t>akan langsung menimbang. Setelah target tercapai, Servo 1 akan menutup kembali dan Servo 2 akan bergerak untuk menuangkan gula pasir ke wadah.</w:t>
      </w:r>
    </w:p>
    <w:p w14:paraId="26452E71" w14:textId="77777777" w:rsidR="00DE2D70" w:rsidRPr="00114569" w:rsidRDefault="00DE2D70" w:rsidP="00AF2035">
      <w:pPr>
        <w:tabs>
          <w:tab w:val="left" w:pos="6720"/>
        </w:tabs>
        <w:spacing w:after="0" w:line="276" w:lineRule="auto"/>
        <w:rPr>
          <w:sz w:val="22"/>
          <w:szCs w:val="20"/>
          <w:lang w:val="id-ID"/>
        </w:rPr>
      </w:pPr>
    </w:p>
    <w:p w14:paraId="3C9F0476" w14:textId="78B3B5E0" w:rsidR="00B21E12" w:rsidRPr="00114569" w:rsidRDefault="00B21E12" w:rsidP="00AF2035">
      <w:pPr>
        <w:pStyle w:val="Heading2"/>
        <w:keepLines w:val="0"/>
        <w:tabs>
          <w:tab w:val="left" w:pos="0"/>
        </w:tabs>
        <w:suppressAutoHyphens/>
        <w:spacing w:before="0" w:after="0" w:line="276" w:lineRule="auto"/>
        <w:rPr>
          <w:iCs/>
          <w:color w:val="000000"/>
          <w:sz w:val="22"/>
          <w:szCs w:val="20"/>
        </w:rPr>
      </w:pPr>
      <w:r w:rsidRPr="00114569">
        <w:rPr>
          <w:i w:val="0"/>
          <w:color w:val="000000"/>
          <w:sz w:val="22"/>
          <w:szCs w:val="20"/>
          <w:lang w:val="id-ID"/>
        </w:rPr>
        <w:t>2.</w:t>
      </w:r>
      <w:r w:rsidR="009B7943" w:rsidRPr="00114569">
        <w:rPr>
          <w:i w:val="0"/>
          <w:color w:val="000000"/>
          <w:sz w:val="22"/>
          <w:szCs w:val="20"/>
        </w:rPr>
        <w:t>3</w:t>
      </w:r>
      <w:r w:rsidRPr="00114569">
        <w:rPr>
          <w:i w:val="0"/>
          <w:color w:val="000000"/>
          <w:sz w:val="22"/>
          <w:szCs w:val="20"/>
          <w:lang w:val="id-ID"/>
        </w:rPr>
        <w:t xml:space="preserve"> </w:t>
      </w:r>
      <w:r w:rsidR="002E44D2" w:rsidRPr="00114569">
        <w:rPr>
          <w:iCs/>
          <w:color w:val="000000"/>
          <w:sz w:val="22"/>
          <w:szCs w:val="20"/>
        </w:rPr>
        <w:t>Wiring Diagram</w:t>
      </w:r>
    </w:p>
    <w:p w14:paraId="21EB50D0" w14:textId="77777777" w:rsidR="002E44D2" w:rsidRPr="00594BBA" w:rsidRDefault="002E44D2" w:rsidP="00AF2035">
      <w:pPr>
        <w:spacing w:after="0" w:line="276" w:lineRule="auto"/>
      </w:pPr>
    </w:p>
    <w:p w14:paraId="0C3CFE07" w14:textId="0BB48117" w:rsidR="002E44D2" w:rsidRPr="00594BBA" w:rsidRDefault="002E44D2" w:rsidP="00AF2035">
      <w:pPr>
        <w:spacing w:after="0" w:line="276" w:lineRule="auto"/>
        <w:jc w:val="center"/>
      </w:pPr>
      <w:r w:rsidRPr="00594BBA">
        <w:rPr>
          <w:noProof/>
          <w:szCs w:val="24"/>
        </w:rPr>
        <w:lastRenderedPageBreak/>
        <w:drawing>
          <wp:inline distT="0" distB="0" distL="0" distR="0" wp14:anchorId="26C8F592" wp14:editId="74CFCEA9">
            <wp:extent cx="3394075" cy="2501799"/>
            <wp:effectExtent l="0" t="0" r="0" b="0"/>
            <wp:docPr id="118236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67484" name="Picture 118236748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66848" cy="2555440"/>
                    </a:xfrm>
                    <a:prstGeom prst="rect">
                      <a:avLst/>
                    </a:prstGeom>
                  </pic:spPr>
                </pic:pic>
              </a:graphicData>
            </a:graphic>
          </wp:inline>
        </w:drawing>
      </w:r>
    </w:p>
    <w:p w14:paraId="1FE048C0" w14:textId="279B9101" w:rsidR="00886644" w:rsidRPr="00594BBA" w:rsidRDefault="00886644" w:rsidP="00AF2035">
      <w:pPr>
        <w:pStyle w:val="Caption"/>
        <w:spacing w:line="276" w:lineRule="auto"/>
      </w:pPr>
      <w:r w:rsidRPr="00594BBA">
        <w:t xml:space="preserve">Gambar  </w:t>
      </w:r>
      <w:fldSimple w:instr=" SEQ Gambar_ \* ARABIC ">
        <w:r w:rsidR="00A53B71">
          <w:rPr>
            <w:noProof/>
          </w:rPr>
          <w:t>4</w:t>
        </w:r>
      </w:fldSimple>
      <w:r w:rsidRPr="00594BBA">
        <w:t xml:space="preserve"> Wiring Diagram</w:t>
      </w:r>
    </w:p>
    <w:p w14:paraId="6A782ACA" w14:textId="77777777" w:rsidR="00E24A17" w:rsidRPr="00594BBA" w:rsidRDefault="00E24A17" w:rsidP="00AF2035">
      <w:pPr>
        <w:spacing w:after="0" w:line="276" w:lineRule="auto"/>
        <w:rPr>
          <w:color w:val="000000"/>
          <w:szCs w:val="20"/>
        </w:rPr>
      </w:pPr>
      <w:bookmarkStart w:id="3" w:name="_Hlk67818393"/>
    </w:p>
    <w:p w14:paraId="3B7AEB53" w14:textId="37B1FB3B" w:rsidR="00B21E12" w:rsidRPr="00391722" w:rsidRDefault="00E24A17" w:rsidP="00AF2035">
      <w:pPr>
        <w:spacing w:after="0" w:line="276" w:lineRule="auto"/>
        <w:ind w:firstLine="720"/>
        <w:rPr>
          <w:color w:val="000000"/>
          <w:sz w:val="22"/>
          <w:szCs w:val="20"/>
        </w:rPr>
      </w:pPr>
      <w:r w:rsidRPr="00391722">
        <w:rPr>
          <w:color w:val="000000"/>
          <w:sz w:val="22"/>
          <w:szCs w:val="20"/>
        </w:rPr>
        <w:t xml:space="preserve">Pada </w:t>
      </w:r>
      <w:r w:rsidR="00AE153E" w:rsidRPr="00391722">
        <w:rPr>
          <w:color w:val="000000"/>
          <w:sz w:val="22"/>
          <w:szCs w:val="20"/>
        </w:rPr>
        <w:t xml:space="preserve">alat </w:t>
      </w:r>
      <w:r w:rsidRPr="00391722">
        <w:rPr>
          <w:color w:val="000000"/>
          <w:sz w:val="22"/>
          <w:szCs w:val="20"/>
        </w:rPr>
        <w:t xml:space="preserve">ini, berbagai komponen perangkat keras dihubungkan dengan pin-pin tertentu pada </w:t>
      </w:r>
      <w:r w:rsidR="00AE153E" w:rsidRPr="00391722">
        <w:rPr>
          <w:color w:val="000000"/>
          <w:sz w:val="22"/>
          <w:szCs w:val="20"/>
        </w:rPr>
        <w:t>mikrokontroler</w:t>
      </w:r>
      <w:r w:rsidRPr="00391722">
        <w:rPr>
          <w:color w:val="000000"/>
          <w:sz w:val="22"/>
          <w:szCs w:val="20"/>
        </w:rPr>
        <w:t xml:space="preserve">. Untuk LCD 20x4, pin VCC terhubung ke 5V, GND terhubung ke GND, SCL terhubung ke SCL, dan SDA terhubung ke SDA. Sensor </w:t>
      </w:r>
      <w:r w:rsidRPr="00391722">
        <w:rPr>
          <w:i/>
          <w:iCs/>
          <w:color w:val="000000"/>
          <w:sz w:val="22"/>
          <w:szCs w:val="20"/>
        </w:rPr>
        <w:t>Infrared</w:t>
      </w:r>
      <w:r w:rsidRPr="00391722">
        <w:rPr>
          <w:color w:val="000000"/>
          <w:sz w:val="22"/>
          <w:szCs w:val="20"/>
        </w:rPr>
        <w:t xml:space="preserve"> memiliki pin VCC yang terhubung ke 5V, GND ke GND, dan keluaran (OUT) ke pin A0. Motor Servo 1 memiliki pin VCC dan GND yang terhubung ke 5V dan GND, serta keluaran (OUT) yang terhubung ke pin 5. Motor Servo 2 juga memiliki konfigurasi serupa dengan keluaran yang terhubung ke pin 6. </w:t>
      </w:r>
      <w:r w:rsidRPr="00391722">
        <w:rPr>
          <w:i/>
          <w:iCs/>
          <w:color w:val="000000"/>
          <w:sz w:val="22"/>
          <w:szCs w:val="20"/>
        </w:rPr>
        <w:t>Load Cell Hx-711</w:t>
      </w:r>
      <w:r w:rsidRPr="00391722">
        <w:rPr>
          <w:color w:val="000000"/>
          <w:sz w:val="22"/>
          <w:szCs w:val="20"/>
        </w:rPr>
        <w:t xml:space="preserve"> memiliki pin VCC dan GND yang terhubung ke 5V dan GND, sedangkan pin DOUT terhubung ke pin 3, dan pin CLK terhubung ke pin 2. Tombol tekan "</w:t>
      </w:r>
      <w:r w:rsidRPr="00391722">
        <w:rPr>
          <w:i/>
          <w:iCs/>
          <w:color w:val="000000"/>
          <w:sz w:val="22"/>
          <w:szCs w:val="20"/>
        </w:rPr>
        <w:t>Next</w:t>
      </w:r>
      <w:r w:rsidRPr="00391722">
        <w:rPr>
          <w:color w:val="000000"/>
          <w:sz w:val="22"/>
          <w:szCs w:val="20"/>
        </w:rPr>
        <w:t>" dihubungkan ke pin 1, tombol tekan "</w:t>
      </w:r>
      <w:r w:rsidRPr="00391722">
        <w:rPr>
          <w:i/>
          <w:iCs/>
          <w:color w:val="000000"/>
          <w:sz w:val="22"/>
          <w:szCs w:val="20"/>
        </w:rPr>
        <w:t>Enter</w:t>
      </w:r>
      <w:r w:rsidRPr="00391722">
        <w:rPr>
          <w:color w:val="000000"/>
          <w:sz w:val="22"/>
          <w:szCs w:val="20"/>
        </w:rPr>
        <w:t>" dihubungkan ke pin 0, dan tombol tekan "</w:t>
      </w:r>
      <w:r w:rsidRPr="00391722">
        <w:rPr>
          <w:i/>
          <w:iCs/>
          <w:color w:val="000000"/>
          <w:sz w:val="22"/>
          <w:szCs w:val="20"/>
        </w:rPr>
        <w:t>Reset</w:t>
      </w:r>
      <w:r w:rsidRPr="00391722">
        <w:rPr>
          <w:color w:val="000000"/>
          <w:sz w:val="22"/>
          <w:szCs w:val="20"/>
        </w:rPr>
        <w:t xml:space="preserve">" dihubungkan ke pin A2. </w:t>
      </w:r>
      <w:r w:rsidRPr="00391722">
        <w:rPr>
          <w:i/>
          <w:iCs/>
          <w:color w:val="000000"/>
          <w:sz w:val="22"/>
          <w:szCs w:val="20"/>
        </w:rPr>
        <w:t>Buzzer</w:t>
      </w:r>
      <w:r w:rsidRPr="00391722">
        <w:rPr>
          <w:color w:val="000000"/>
          <w:sz w:val="22"/>
          <w:szCs w:val="20"/>
        </w:rPr>
        <w:t xml:space="preserve"> dihubungkan ke pin A1. </w:t>
      </w:r>
      <w:r w:rsidRPr="00391722">
        <w:rPr>
          <w:i/>
          <w:iCs/>
          <w:color w:val="000000"/>
          <w:sz w:val="22"/>
          <w:szCs w:val="20"/>
        </w:rPr>
        <w:t>Keypad</w:t>
      </w:r>
      <w:r w:rsidRPr="00391722">
        <w:rPr>
          <w:color w:val="000000"/>
          <w:sz w:val="22"/>
          <w:szCs w:val="20"/>
        </w:rPr>
        <w:t xml:space="preserve"> 3x4 memanfaatkan pin mulai dari 7 hingga 13 untuk fungsionalitasnya. </w:t>
      </w:r>
    </w:p>
    <w:p w14:paraId="42D7D5C6" w14:textId="77777777" w:rsidR="00434516" w:rsidRPr="00594BBA" w:rsidRDefault="00434516" w:rsidP="00434516">
      <w:pPr>
        <w:spacing w:after="0"/>
        <w:rPr>
          <w:color w:val="000000"/>
          <w:szCs w:val="20"/>
        </w:rPr>
      </w:pPr>
    </w:p>
    <w:bookmarkEnd w:id="2"/>
    <w:bookmarkEnd w:id="3"/>
    <w:p w14:paraId="790807A6" w14:textId="0F9C91EE" w:rsidR="00DF0BEE" w:rsidRPr="00391722" w:rsidRDefault="00DF0BEE" w:rsidP="00AF2035">
      <w:pPr>
        <w:pStyle w:val="Heading1"/>
        <w:spacing w:before="0" w:after="0" w:line="276" w:lineRule="auto"/>
        <w:ind w:left="284" w:hanging="284"/>
        <w:rPr>
          <w:sz w:val="22"/>
          <w:lang w:val="en"/>
        </w:rPr>
      </w:pPr>
      <w:r w:rsidRPr="00391722">
        <w:rPr>
          <w:sz w:val="22"/>
        </w:rPr>
        <w:t xml:space="preserve">3. </w:t>
      </w:r>
      <w:r w:rsidRPr="00391722">
        <w:rPr>
          <w:sz w:val="22"/>
        </w:rPr>
        <w:tab/>
      </w:r>
      <w:r w:rsidR="00D63C67" w:rsidRPr="00391722">
        <w:rPr>
          <w:sz w:val="22"/>
          <w:lang w:val="en"/>
        </w:rPr>
        <w:t>Hasil dan Pembahasan</w:t>
      </w:r>
    </w:p>
    <w:p w14:paraId="0D1E44C0" w14:textId="77777777" w:rsidR="00434516" w:rsidRPr="00391722" w:rsidRDefault="00434516" w:rsidP="00AF2035">
      <w:pPr>
        <w:spacing w:after="0" w:line="276" w:lineRule="auto"/>
        <w:rPr>
          <w:sz w:val="22"/>
          <w:lang w:val="en"/>
        </w:rPr>
      </w:pPr>
    </w:p>
    <w:p w14:paraId="798B26FB" w14:textId="40FC31EA" w:rsidR="00E144FF" w:rsidRPr="00391722" w:rsidRDefault="00E144FF" w:rsidP="00AF2035">
      <w:pPr>
        <w:pStyle w:val="Heading2"/>
        <w:spacing w:before="0" w:after="0" w:line="276" w:lineRule="auto"/>
        <w:rPr>
          <w:iCs/>
          <w:sz w:val="22"/>
        </w:rPr>
      </w:pPr>
      <w:r w:rsidRPr="00391722">
        <w:rPr>
          <w:i w:val="0"/>
          <w:sz w:val="22"/>
          <w:lang w:val="id-ID"/>
        </w:rPr>
        <w:t>3.1</w:t>
      </w:r>
      <w:r w:rsidRPr="00391722">
        <w:rPr>
          <w:i w:val="0"/>
          <w:sz w:val="22"/>
        </w:rPr>
        <w:t>.</w:t>
      </w:r>
      <w:r w:rsidRPr="00391722">
        <w:rPr>
          <w:i w:val="0"/>
          <w:sz w:val="22"/>
          <w:lang w:val="id-ID"/>
        </w:rPr>
        <w:t xml:space="preserve"> </w:t>
      </w:r>
      <w:r w:rsidR="00AE153E" w:rsidRPr="00391722">
        <w:rPr>
          <w:i w:val="0"/>
          <w:sz w:val="22"/>
        </w:rPr>
        <w:t xml:space="preserve">Pengujian </w:t>
      </w:r>
      <w:r w:rsidR="00AE153E" w:rsidRPr="00391722">
        <w:rPr>
          <w:iCs/>
          <w:sz w:val="22"/>
        </w:rPr>
        <w:t>Load Cell</w:t>
      </w:r>
    </w:p>
    <w:p w14:paraId="6A63598D" w14:textId="1B3B47C1" w:rsidR="00E144FF" w:rsidRPr="00391722" w:rsidRDefault="00AE153E" w:rsidP="00AF2035">
      <w:pPr>
        <w:spacing w:after="0" w:line="276" w:lineRule="auto"/>
        <w:ind w:firstLine="720"/>
        <w:rPr>
          <w:color w:val="000000"/>
          <w:sz w:val="22"/>
          <w:szCs w:val="20"/>
        </w:rPr>
      </w:pPr>
      <w:r w:rsidRPr="00391722">
        <w:rPr>
          <w:sz w:val="22"/>
          <w:szCs w:val="24"/>
        </w:rPr>
        <w:t xml:space="preserve">Tujuan dari pengujian </w:t>
      </w:r>
      <w:r w:rsidRPr="00391722">
        <w:rPr>
          <w:i/>
          <w:iCs/>
          <w:sz w:val="22"/>
          <w:szCs w:val="24"/>
        </w:rPr>
        <w:t>load cell</w:t>
      </w:r>
      <w:r w:rsidRPr="00391722">
        <w:rPr>
          <w:sz w:val="22"/>
          <w:szCs w:val="24"/>
        </w:rPr>
        <w:t xml:space="preserve"> adalah untuk memastikan kemampuan </w:t>
      </w:r>
      <w:r w:rsidRPr="00391722">
        <w:rPr>
          <w:i/>
          <w:iCs/>
          <w:sz w:val="22"/>
          <w:szCs w:val="24"/>
        </w:rPr>
        <w:t>load cell</w:t>
      </w:r>
      <w:r w:rsidRPr="00391722">
        <w:rPr>
          <w:sz w:val="22"/>
          <w:szCs w:val="24"/>
        </w:rPr>
        <w:t xml:space="preserve"> dalam melakukan pengukuran massa secara akurat. Sebelum melaksanakan pengukuran massa, langkah awal yang harus dilakukan adalah mengkalibrasi </w:t>
      </w:r>
      <w:r w:rsidRPr="00391722">
        <w:rPr>
          <w:i/>
          <w:iCs/>
          <w:sz w:val="22"/>
          <w:szCs w:val="24"/>
        </w:rPr>
        <w:t>load cell</w:t>
      </w:r>
      <w:r w:rsidRPr="00391722">
        <w:rPr>
          <w:sz w:val="22"/>
          <w:szCs w:val="24"/>
        </w:rPr>
        <w:t xml:space="preserve">. Hal ini penting agar ketika wadah ukur yang ditempatkan di atas </w:t>
      </w:r>
      <w:r w:rsidRPr="00391722">
        <w:rPr>
          <w:i/>
          <w:iCs/>
          <w:sz w:val="22"/>
          <w:szCs w:val="24"/>
        </w:rPr>
        <w:lastRenderedPageBreak/>
        <w:t>load cell</w:t>
      </w:r>
      <w:r w:rsidRPr="00391722">
        <w:rPr>
          <w:sz w:val="22"/>
          <w:szCs w:val="24"/>
        </w:rPr>
        <w:t xml:space="preserve"> tidak memiliki beban, nilai massa yang terbaca akan menunjukkan angka 0 kg. Pengkalibrasian ini dilakukan menggunakan program khusus yang bekerja dengan </w:t>
      </w:r>
      <w:r w:rsidRPr="00391722">
        <w:rPr>
          <w:i/>
          <w:iCs/>
          <w:sz w:val="22"/>
          <w:szCs w:val="24"/>
        </w:rPr>
        <w:t>load cell</w:t>
      </w:r>
      <w:r w:rsidRPr="00391722">
        <w:rPr>
          <w:sz w:val="22"/>
          <w:szCs w:val="24"/>
        </w:rPr>
        <w:t xml:space="preserve">, sehingga integrasi antara </w:t>
      </w:r>
      <w:r w:rsidRPr="00391722">
        <w:rPr>
          <w:i/>
          <w:iCs/>
          <w:sz w:val="22"/>
          <w:szCs w:val="24"/>
        </w:rPr>
        <w:t>load cell</w:t>
      </w:r>
      <w:r w:rsidRPr="00391722">
        <w:rPr>
          <w:sz w:val="22"/>
          <w:szCs w:val="24"/>
        </w:rPr>
        <w:t xml:space="preserve"> dan modul HX711 dengan Arduino sangat diperlukan dalam proses kalibrasi dan pengujian ini</w:t>
      </w:r>
      <w:r w:rsidR="00E144FF" w:rsidRPr="00391722">
        <w:rPr>
          <w:b/>
          <w:bCs/>
          <w:color w:val="000000"/>
          <w:sz w:val="22"/>
          <w:szCs w:val="20"/>
        </w:rPr>
        <w:t>.</w:t>
      </w:r>
      <w:r w:rsidR="00886644" w:rsidRPr="00391722">
        <w:rPr>
          <w:b/>
          <w:bCs/>
          <w:color w:val="000000"/>
          <w:sz w:val="22"/>
          <w:szCs w:val="20"/>
        </w:rPr>
        <w:t xml:space="preserve"> </w:t>
      </w:r>
      <w:r w:rsidR="00886644" w:rsidRPr="00391722">
        <w:rPr>
          <w:b/>
          <w:bCs/>
          <w:i/>
          <w:iCs/>
          <w:color w:val="000000"/>
          <w:sz w:val="22"/>
          <w:szCs w:val="20"/>
        </w:rPr>
        <w:t xml:space="preserve"> </w:t>
      </w:r>
      <w:r w:rsidR="00886644" w:rsidRPr="00391722">
        <w:rPr>
          <w:color w:val="000000"/>
          <w:sz w:val="22"/>
          <w:szCs w:val="20"/>
        </w:rPr>
        <w:t xml:space="preserve">Berikut merupakan hasil pengujian </w:t>
      </w:r>
      <w:r w:rsidR="00886644" w:rsidRPr="00391722">
        <w:rPr>
          <w:i/>
          <w:iCs/>
          <w:color w:val="000000"/>
          <w:sz w:val="22"/>
          <w:szCs w:val="20"/>
        </w:rPr>
        <w:t>load cell</w:t>
      </w:r>
      <w:r w:rsidR="00886644" w:rsidRPr="00391722">
        <w:rPr>
          <w:color w:val="000000"/>
          <w:sz w:val="22"/>
          <w:szCs w:val="20"/>
        </w:rPr>
        <w:t xml:space="preserve"> dapat dilihat pada tabel 1 dan gambar </w:t>
      </w:r>
      <w:r w:rsidR="00DE2D70" w:rsidRPr="00391722">
        <w:rPr>
          <w:color w:val="000000"/>
          <w:sz w:val="22"/>
          <w:szCs w:val="20"/>
        </w:rPr>
        <w:t>5</w:t>
      </w:r>
      <w:r w:rsidR="00886644" w:rsidRPr="00391722">
        <w:rPr>
          <w:color w:val="000000"/>
          <w:sz w:val="22"/>
          <w:szCs w:val="20"/>
        </w:rPr>
        <w:t>.</w:t>
      </w:r>
    </w:p>
    <w:p w14:paraId="1C87363D" w14:textId="77777777" w:rsidR="00886644" w:rsidRPr="00594BBA" w:rsidRDefault="00886644" w:rsidP="00434516">
      <w:pPr>
        <w:spacing w:after="0"/>
        <w:rPr>
          <w:color w:val="000000"/>
          <w:szCs w:val="20"/>
        </w:rPr>
      </w:pPr>
    </w:p>
    <w:p w14:paraId="35C8E013" w14:textId="77777777" w:rsidR="00886644" w:rsidRPr="00594BBA" w:rsidRDefault="00886644" w:rsidP="00434516">
      <w:pPr>
        <w:spacing w:after="0"/>
        <w:rPr>
          <w:color w:val="000000"/>
          <w:szCs w:val="20"/>
        </w:rPr>
      </w:pPr>
    </w:p>
    <w:p w14:paraId="69DCF1A9" w14:textId="07E9DE1A" w:rsidR="00886644" w:rsidRPr="00594BBA" w:rsidRDefault="00886644" w:rsidP="00434516">
      <w:pPr>
        <w:spacing w:after="0"/>
        <w:jc w:val="center"/>
        <w:rPr>
          <w:color w:val="000000"/>
          <w:szCs w:val="20"/>
        </w:rPr>
      </w:pPr>
      <w:r w:rsidRPr="00594BBA">
        <w:rPr>
          <w:noProof/>
          <w:color w:val="000000"/>
          <w:szCs w:val="20"/>
        </w:rPr>
        <w:drawing>
          <wp:inline distT="0" distB="0" distL="0" distR="0" wp14:anchorId="65372391" wp14:editId="4A6295AE">
            <wp:extent cx="2934619" cy="2066097"/>
            <wp:effectExtent l="0" t="0" r="0" b="0"/>
            <wp:docPr id="763351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2875" cy="2064869"/>
                    </a:xfrm>
                    <a:prstGeom prst="rect">
                      <a:avLst/>
                    </a:prstGeom>
                    <a:noFill/>
                    <a:ln>
                      <a:noFill/>
                    </a:ln>
                  </pic:spPr>
                </pic:pic>
              </a:graphicData>
            </a:graphic>
          </wp:inline>
        </w:drawing>
      </w:r>
    </w:p>
    <w:p w14:paraId="6A01A1BF" w14:textId="06E80A7E" w:rsidR="00886644" w:rsidRPr="00594BBA" w:rsidRDefault="00886644" w:rsidP="00434516">
      <w:pPr>
        <w:pStyle w:val="Caption"/>
        <w:rPr>
          <w:color w:val="000000"/>
          <w:szCs w:val="20"/>
        </w:rPr>
      </w:pPr>
      <w:r w:rsidRPr="00594BBA">
        <w:t xml:space="preserve">Gambar  </w:t>
      </w:r>
      <w:fldSimple w:instr=" SEQ Gambar_ \* ARABIC ">
        <w:r w:rsidR="00A53B71">
          <w:rPr>
            <w:noProof/>
          </w:rPr>
          <w:t>5</w:t>
        </w:r>
      </w:fldSimple>
      <w:r w:rsidR="006261EE" w:rsidRPr="00594BBA">
        <w:t xml:space="preserve"> Hasil Pengujian </w:t>
      </w:r>
      <w:r w:rsidR="006261EE" w:rsidRPr="00594BBA">
        <w:rPr>
          <w:i/>
          <w:iCs/>
        </w:rPr>
        <w:t xml:space="preserve">Load cell </w:t>
      </w:r>
      <w:r w:rsidR="006261EE" w:rsidRPr="00594BBA">
        <w:t>250gr, 500gr, 1000 gr</w:t>
      </w:r>
    </w:p>
    <w:p w14:paraId="5FAEE569" w14:textId="77777777" w:rsidR="00886644" w:rsidRPr="00594BBA" w:rsidRDefault="00886644" w:rsidP="00434516">
      <w:pPr>
        <w:spacing w:after="0"/>
        <w:rPr>
          <w:color w:val="000000"/>
          <w:szCs w:val="20"/>
        </w:rPr>
      </w:pPr>
    </w:p>
    <w:p w14:paraId="577B1305" w14:textId="194B4BDA" w:rsidR="006261EE" w:rsidRPr="00594BBA" w:rsidRDefault="006261EE" w:rsidP="00434516">
      <w:pPr>
        <w:pStyle w:val="Caption"/>
        <w:rPr>
          <w:i/>
          <w:iCs/>
        </w:rPr>
      </w:pPr>
      <w:r w:rsidRPr="00594BBA">
        <w:t xml:space="preserve">Tabel </w:t>
      </w:r>
      <w:r w:rsidR="004976C1">
        <w:fldChar w:fldCharType="begin"/>
      </w:r>
      <w:r w:rsidR="004976C1">
        <w:instrText xml:space="preserve"> SEQ Tabel \* ARABIC </w:instrText>
      </w:r>
      <w:r w:rsidR="004976C1">
        <w:fldChar w:fldCharType="separate"/>
      </w:r>
      <w:r w:rsidR="00A53B71">
        <w:rPr>
          <w:noProof/>
        </w:rPr>
        <w:t>1</w:t>
      </w:r>
      <w:r w:rsidR="004976C1">
        <w:rPr>
          <w:noProof/>
        </w:rPr>
        <w:fldChar w:fldCharType="end"/>
      </w:r>
      <w:r w:rsidRPr="00594BBA">
        <w:t xml:space="preserve"> Hasil Pengujian </w:t>
      </w:r>
      <w:r w:rsidRPr="00594BBA">
        <w:rPr>
          <w:i/>
          <w:iCs/>
        </w:rPr>
        <w:t>load cell</w:t>
      </w:r>
    </w:p>
    <w:tbl>
      <w:tblPr>
        <w:tblW w:w="38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106"/>
        <w:gridCol w:w="1042"/>
        <w:gridCol w:w="1329"/>
      </w:tblGrid>
      <w:tr w:rsidR="006261EE" w:rsidRPr="00594BBA" w14:paraId="74EF803D" w14:textId="77777777" w:rsidTr="00311965">
        <w:trPr>
          <w:trHeight w:val="450"/>
        </w:trPr>
        <w:tc>
          <w:tcPr>
            <w:tcW w:w="374" w:type="dxa"/>
            <w:shd w:val="clear" w:color="auto" w:fill="auto"/>
            <w:noWrap/>
            <w:vAlign w:val="center"/>
            <w:hideMark/>
          </w:tcPr>
          <w:p w14:paraId="47C1AA01"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No</w:t>
            </w:r>
          </w:p>
        </w:tc>
        <w:tc>
          <w:tcPr>
            <w:tcW w:w="1084" w:type="dxa"/>
            <w:shd w:val="clear" w:color="auto" w:fill="auto"/>
            <w:noWrap/>
            <w:vAlign w:val="center"/>
            <w:hideMark/>
          </w:tcPr>
          <w:p w14:paraId="6BA3B41D"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Anak Timbangan</w:t>
            </w:r>
          </w:p>
        </w:tc>
        <w:tc>
          <w:tcPr>
            <w:tcW w:w="994" w:type="dxa"/>
            <w:shd w:val="clear" w:color="auto" w:fill="auto"/>
            <w:noWrap/>
            <w:vAlign w:val="center"/>
            <w:hideMark/>
          </w:tcPr>
          <w:p w14:paraId="0241AEE1"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Kriteria Pengujian</w:t>
            </w:r>
          </w:p>
        </w:tc>
        <w:tc>
          <w:tcPr>
            <w:tcW w:w="1355" w:type="dxa"/>
            <w:shd w:val="clear" w:color="auto" w:fill="auto"/>
            <w:noWrap/>
            <w:vAlign w:val="center"/>
            <w:hideMark/>
          </w:tcPr>
          <w:p w14:paraId="2CDEA869"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Massa yang Terukur</w:t>
            </w:r>
          </w:p>
        </w:tc>
      </w:tr>
      <w:tr w:rsidR="006261EE" w:rsidRPr="00594BBA" w14:paraId="20CACBCE" w14:textId="77777777" w:rsidTr="00311965">
        <w:trPr>
          <w:trHeight w:val="450"/>
        </w:trPr>
        <w:tc>
          <w:tcPr>
            <w:tcW w:w="374" w:type="dxa"/>
            <w:shd w:val="clear" w:color="auto" w:fill="auto"/>
            <w:noWrap/>
            <w:vAlign w:val="center"/>
            <w:hideMark/>
          </w:tcPr>
          <w:p w14:paraId="23178891"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1</w:t>
            </w:r>
          </w:p>
        </w:tc>
        <w:tc>
          <w:tcPr>
            <w:tcW w:w="1084" w:type="dxa"/>
            <w:shd w:val="clear" w:color="auto" w:fill="auto"/>
            <w:noWrap/>
            <w:vAlign w:val="center"/>
            <w:hideMark/>
          </w:tcPr>
          <w:p w14:paraId="58DEE570"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250 gram</w:t>
            </w:r>
          </w:p>
        </w:tc>
        <w:tc>
          <w:tcPr>
            <w:tcW w:w="994" w:type="dxa"/>
            <w:vMerge w:val="restart"/>
            <w:shd w:val="clear" w:color="auto" w:fill="auto"/>
            <w:vAlign w:val="center"/>
            <w:hideMark/>
          </w:tcPr>
          <w:p w14:paraId="7A14CD74"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Massa yang terukur sesuai dengan massa anak timbangan</w:t>
            </w:r>
          </w:p>
        </w:tc>
        <w:tc>
          <w:tcPr>
            <w:tcW w:w="1355" w:type="dxa"/>
            <w:shd w:val="clear" w:color="auto" w:fill="auto"/>
            <w:noWrap/>
            <w:vAlign w:val="center"/>
            <w:hideMark/>
          </w:tcPr>
          <w:p w14:paraId="0B1ADE32"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250 gram</w:t>
            </w:r>
          </w:p>
        </w:tc>
      </w:tr>
      <w:tr w:rsidR="006261EE" w:rsidRPr="00594BBA" w14:paraId="35DCBC9E" w14:textId="77777777" w:rsidTr="00311965">
        <w:trPr>
          <w:trHeight w:val="450"/>
        </w:trPr>
        <w:tc>
          <w:tcPr>
            <w:tcW w:w="374" w:type="dxa"/>
            <w:shd w:val="clear" w:color="auto" w:fill="auto"/>
            <w:noWrap/>
            <w:vAlign w:val="center"/>
            <w:hideMark/>
          </w:tcPr>
          <w:p w14:paraId="1EF954B0"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2</w:t>
            </w:r>
          </w:p>
        </w:tc>
        <w:tc>
          <w:tcPr>
            <w:tcW w:w="1084" w:type="dxa"/>
            <w:shd w:val="clear" w:color="auto" w:fill="auto"/>
            <w:noWrap/>
            <w:vAlign w:val="center"/>
            <w:hideMark/>
          </w:tcPr>
          <w:p w14:paraId="5E3295EA"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500 gram</w:t>
            </w:r>
          </w:p>
        </w:tc>
        <w:tc>
          <w:tcPr>
            <w:tcW w:w="994" w:type="dxa"/>
            <w:vMerge/>
            <w:vAlign w:val="center"/>
            <w:hideMark/>
          </w:tcPr>
          <w:p w14:paraId="55AE11C4" w14:textId="77777777" w:rsidR="006261EE" w:rsidRPr="00594BBA" w:rsidRDefault="006261EE" w:rsidP="00434516">
            <w:pPr>
              <w:spacing w:after="0"/>
              <w:jc w:val="center"/>
              <w:rPr>
                <w:rFonts w:eastAsia="Times New Roman"/>
                <w:color w:val="000000"/>
                <w:szCs w:val="24"/>
                <w:lang w:eastAsia="en-ID"/>
              </w:rPr>
            </w:pPr>
          </w:p>
        </w:tc>
        <w:tc>
          <w:tcPr>
            <w:tcW w:w="1355" w:type="dxa"/>
            <w:shd w:val="clear" w:color="auto" w:fill="auto"/>
            <w:noWrap/>
            <w:vAlign w:val="center"/>
            <w:hideMark/>
          </w:tcPr>
          <w:p w14:paraId="11EC6B4A"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500 gram</w:t>
            </w:r>
          </w:p>
        </w:tc>
      </w:tr>
      <w:tr w:rsidR="006261EE" w:rsidRPr="00594BBA" w14:paraId="4AC24E10" w14:textId="77777777" w:rsidTr="00311965">
        <w:trPr>
          <w:trHeight w:val="450"/>
        </w:trPr>
        <w:tc>
          <w:tcPr>
            <w:tcW w:w="374" w:type="dxa"/>
            <w:shd w:val="clear" w:color="auto" w:fill="auto"/>
            <w:noWrap/>
            <w:vAlign w:val="center"/>
            <w:hideMark/>
          </w:tcPr>
          <w:p w14:paraId="703CBEDB"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3</w:t>
            </w:r>
          </w:p>
        </w:tc>
        <w:tc>
          <w:tcPr>
            <w:tcW w:w="1084" w:type="dxa"/>
            <w:shd w:val="clear" w:color="auto" w:fill="auto"/>
            <w:noWrap/>
            <w:vAlign w:val="center"/>
            <w:hideMark/>
          </w:tcPr>
          <w:p w14:paraId="6572C002"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1000 gram</w:t>
            </w:r>
          </w:p>
        </w:tc>
        <w:tc>
          <w:tcPr>
            <w:tcW w:w="994" w:type="dxa"/>
            <w:vMerge/>
            <w:vAlign w:val="center"/>
            <w:hideMark/>
          </w:tcPr>
          <w:p w14:paraId="7E3CEEA8" w14:textId="77777777" w:rsidR="006261EE" w:rsidRPr="00594BBA" w:rsidRDefault="006261EE" w:rsidP="00434516">
            <w:pPr>
              <w:spacing w:after="0"/>
              <w:jc w:val="center"/>
              <w:rPr>
                <w:rFonts w:eastAsia="Times New Roman"/>
                <w:color w:val="000000"/>
                <w:szCs w:val="24"/>
                <w:lang w:eastAsia="en-ID"/>
              </w:rPr>
            </w:pPr>
          </w:p>
        </w:tc>
        <w:tc>
          <w:tcPr>
            <w:tcW w:w="1355" w:type="dxa"/>
            <w:shd w:val="clear" w:color="auto" w:fill="auto"/>
            <w:noWrap/>
            <w:vAlign w:val="center"/>
            <w:hideMark/>
          </w:tcPr>
          <w:p w14:paraId="029C8C62"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1000 gram</w:t>
            </w:r>
          </w:p>
        </w:tc>
      </w:tr>
    </w:tbl>
    <w:p w14:paraId="50823BC6" w14:textId="77777777" w:rsidR="00886644" w:rsidRPr="00594BBA" w:rsidRDefault="00886644" w:rsidP="00434516">
      <w:pPr>
        <w:spacing w:after="0"/>
        <w:rPr>
          <w:color w:val="000000"/>
          <w:szCs w:val="20"/>
        </w:rPr>
      </w:pPr>
    </w:p>
    <w:p w14:paraId="211801E2" w14:textId="77777777" w:rsidR="006261EE" w:rsidRPr="00594BBA" w:rsidRDefault="006261EE" w:rsidP="00434516">
      <w:pPr>
        <w:pStyle w:val="ListParagraph"/>
        <w:numPr>
          <w:ilvl w:val="0"/>
          <w:numId w:val="9"/>
        </w:numPr>
        <w:spacing w:after="0"/>
        <w:rPr>
          <w:vanish/>
        </w:rPr>
      </w:pPr>
    </w:p>
    <w:p w14:paraId="5AAD5878" w14:textId="77777777" w:rsidR="006261EE" w:rsidRPr="00594BBA" w:rsidRDefault="006261EE" w:rsidP="00434516">
      <w:pPr>
        <w:pStyle w:val="ListParagraph"/>
        <w:numPr>
          <w:ilvl w:val="0"/>
          <w:numId w:val="9"/>
        </w:numPr>
        <w:spacing w:after="0"/>
        <w:rPr>
          <w:vanish/>
        </w:rPr>
      </w:pPr>
    </w:p>
    <w:p w14:paraId="5C93B1E9" w14:textId="77777777" w:rsidR="006261EE" w:rsidRPr="00594BBA" w:rsidRDefault="006261EE" w:rsidP="00434516">
      <w:pPr>
        <w:pStyle w:val="ListParagraph"/>
        <w:numPr>
          <w:ilvl w:val="0"/>
          <w:numId w:val="9"/>
        </w:numPr>
        <w:spacing w:after="0"/>
        <w:rPr>
          <w:vanish/>
        </w:rPr>
      </w:pPr>
    </w:p>
    <w:p w14:paraId="5B9C0F10" w14:textId="77777777" w:rsidR="006261EE" w:rsidRPr="00594BBA" w:rsidRDefault="006261EE" w:rsidP="00434516">
      <w:pPr>
        <w:pStyle w:val="ListParagraph"/>
        <w:numPr>
          <w:ilvl w:val="1"/>
          <w:numId w:val="9"/>
        </w:numPr>
        <w:spacing w:after="0"/>
        <w:rPr>
          <w:vanish/>
        </w:rPr>
      </w:pPr>
    </w:p>
    <w:p w14:paraId="4C95627F" w14:textId="291D142F" w:rsidR="00E144FF" w:rsidRPr="00391722" w:rsidRDefault="006261EE" w:rsidP="00AF2035">
      <w:pPr>
        <w:pStyle w:val="Heading2"/>
        <w:numPr>
          <w:ilvl w:val="1"/>
          <w:numId w:val="9"/>
        </w:numPr>
        <w:spacing w:before="0" w:after="0" w:line="276" w:lineRule="auto"/>
        <w:ind w:left="426"/>
        <w:rPr>
          <w:i w:val="0"/>
          <w:iCs/>
          <w:sz w:val="22"/>
        </w:rPr>
      </w:pPr>
      <w:r w:rsidRPr="00391722">
        <w:rPr>
          <w:i w:val="0"/>
          <w:iCs/>
          <w:sz w:val="22"/>
        </w:rPr>
        <w:t>Pengujian Massa Jenis Gula Pasir</w:t>
      </w:r>
    </w:p>
    <w:p w14:paraId="29B3F5C4" w14:textId="7765F9A4" w:rsidR="006261EE" w:rsidRPr="00391722" w:rsidRDefault="006261EE" w:rsidP="00AF2035">
      <w:pPr>
        <w:spacing w:after="0" w:line="276" w:lineRule="auto"/>
        <w:ind w:firstLine="720"/>
        <w:rPr>
          <w:sz w:val="22"/>
          <w:szCs w:val="24"/>
        </w:rPr>
      </w:pPr>
      <w:r w:rsidRPr="00391722">
        <w:rPr>
          <w:sz w:val="22"/>
          <w:szCs w:val="24"/>
        </w:rPr>
        <w:t xml:space="preserve">Pengujian ini dimaksudkan untuk mendapatkan informasi tentang densitas (massa jenis) dari gula pasir yang digunakan dalam penelitian. Nilai densitas gula pasir yang dihasilkan dari eksperimen ini akan digunakan sebagai rujukan dalam mengkalibrasi perangkat untuk menghitung volume gula pasir berdasarkan massa. Tahap-tahap dalam pengujian ini dimulai dengan menuangkan gula pasir ke dalam segelas ukur dengan jumlah tertentu, yaitu 500 ml dan 1000 ml. Kemudian, gula pasir tersebut diukur berdasarkan massanya menggunakan timbangan digital. </w:t>
      </w:r>
      <w:r w:rsidRPr="00391722">
        <w:rPr>
          <w:sz w:val="22"/>
          <w:szCs w:val="24"/>
        </w:rPr>
        <w:lastRenderedPageBreak/>
        <w:t>Ri</w:t>
      </w:r>
      <w:r w:rsidR="005C0817">
        <w:rPr>
          <w:sz w:val="22"/>
          <w:szCs w:val="24"/>
        </w:rPr>
        <w:t xml:space="preserve">ncian langkah-langkah pengujian </w:t>
      </w:r>
      <w:r w:rsidRPr="00391722">
        <w:rPr>
          <w:sz w:val="22"/>
          <w:szCs w:val="24"/>
        </w:rPr>
        <w:t xml:space="preserve">ini ditunjukan pada gambar </w:t>
      </w:r>
      <w:r w:rsidR="00DE2D70" w:rsidRPr="00391722">
        <w:rPr>
          <w:sz w:val="22"/>
          <w:szCs w:val="24"/>
        </w:rPr>
        <w:t>6</w:t>
      </w:r>
      <w:r w:rsidRPr="00391722">
        <w:rPr>
          <w:sz w:val="22"/>
          <w:szCs w:val="24"/>
        </w:rPr>
        <w:t>.</w:t>
      </w:r>
    </w:p>
    <w:p w14:paraId="554BFFF8" w14:textId="77777777" w:rsidR="006261EE" w:rsidRPr="00594BBA" w:rsidRDefault="006261EE" w:rsidP="00434516">
      <w:pPr>
        <w:spacing w:after="0"/>
        <w:rPr>
          <w:szCs w:val="24"/>
        </w:rPr>
      </w:pPr>
    </w:p>
    <w:p w14:paraId="25A04EFF" w14:textId="12034C1B" w:rsidR="006261EE" w:rsidRPr="00594BBA" w:rsidRDefault="006261EE" w:rsidP="00434516">
      <w:pPr>
        <w:spacing w:after="0"/>
        <w:jc w:val="center"/>
        <w:rPr>
          <w:i/>
        </w:rPr>
      </w:pPr>
      <w:r w:rsidRPr="00594BBA">
        <w:rPr>
          <w:noProof/>
          <w:szCs w:val="24"/>
        </w:rPr>
        <w:drawing>
          <wp:inline distT="0" distB="0" distL="0" distR="0" wp14:anchorId="238B5584" wp14:editId="20B4FACB">
            <wp:extent cx="1828800" cy="1616149"/>
            <wp:effectExtent l="0" t="0" r="0" b="3175"/>
            <wp:docPr id="1173599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974" cy="1622489"/>
                    </a:xfrm>
                    <a:prstGeom prst="rect">
                      <a:avLst/>
                    </a:prstGeom>
                    <a:noFill/>
                    <a:ln>
                      <a:noFill/>
                    </a:ln>
                  </pic:spPr>
                </pic:pic>
              </a:graphicData>
            </a:graphic>
          </wp:inline>
        </w:drawing>
      </w:r>
    </w:p>
    <w:p w14:paraId="79AFFD9A" w14:textId="6D40E9D6" w:rsidR="006261EE" w:rsidRPr="00594BBA" w:rsidRDefault="006261EE" w:rsidP="00434516">
      <w:pPr>
        <w:pStyle w:val="Caption"/>
        <w:rPr>
          <w:i/>
          <w:iCs/>
        </w:rPr>
      </w:pPr>
      <w:r w:rsidRPr="00594BBA">
        <w:t xml:space="preserve">Gambar  </w:t>
      </w:r>
      <w:fldSimple w:instr=" SEQ Gambar_ \* ARABIC ">
        <w:r w:rsidR="00A53B71">
          <w:rPr>
            <w:noProof/>
          </w:rPr>
          <w:t>6</w:t>
        </w:r>
      </w:fldSimple>
      <w:r w:rsidRPr="00594BBA">
        <w:t xml:space="preserve"> Proses Pengujian </w:t>
      </w:r>
      <w:r w:rsidRPr="00594BBA">
        <w:rPr>
          <w:i/>
          <w:iCs/>
        </w:rPr>
        <w:t>load cell</w:t>
      </w:r>
    </w:p>
    <w:p w14:paraId="0D1F77F0" w14:textId="77777777" w:rsidR="006261EE" w:rsidRPr="00594BBA" w:rsidRDefault="006261EE" w:rsidP="00434516">
      <w:pPr>
        <w:spacing w:after="0"/>
      </w:pPr>
    </w:p>
    <w:p w14:paraId="1848FC90" w14:textId="69402838" w:rsidR="006261EE" w:rsidRPr="00391722" w:rsidRDefault="006261EE" w:rsidP="00AF2035">
      <w:pPr>
        <w:spacing w:after="0" w:line="276" w:lineRule="auto"/>
        <w:ind w:firstLine="567"/>
        <w:rPr>
          <w:sz w:val="22"/>
          <w:szCs w:val="24"/>
        </w:rPr>
      </w:pPr>
      <w:r w:rsidRPr="00391722">
        <w:rPr>
          <w:sz w:val="22"/>
          <w:szCs w:val="24"/>
        </w:rPr>
        <w:t>Dengan menggunakan rumus massa jenis maka perhitungan massa jenis gula pasir adalah sebagai berikut.</w:t>
      </w:r>
    </w:p>
    <w:p w14:paraId="430DD2D0" w14:textId="77777777" w:rsidR="006261EE" w:rsidRPr="00594BBA" w:rsidRDefault="006261EE" w:rsidP="00434516">
      <w:pPr>
        <w:spacing w:after="0" w:line="480" w:lineRule="auto"/>
        <w:ind w:left="567"/>
        <w:jc w:val="center"/>
        <w:rPr>
          <w:szCs w:val="24"/>
        </w:rPr>
      </w:pPr>
      <w:r w:rsidRPr="00594BBA">
        <w:rPr>
          <w:noProof/>
          <w:szCs w:val="24"/>
        </w:rPr>
        <w:drawing>
          <wp:inline distT="0" distB="0" distL="0" distR="0" wp14:anchorId="0D2E97E6" wp14:editId="1342E41B">
            <wp:extent cx="1711841" cy="680484"/>
            <wp:effectExtent l="0" t="0" r="3175" b="5715"/>
            <wp:docPr id="1056049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49541" name=""/>
                    <pic:cNvPicPr/>
                  </pic:nvPicPr>
                  <pic:blipFill>
                    <a:blip r:embed="rId21"/>
                    <a:stretch>
                      <a:fillRect/>
                    </a:stretch>
                  </pic:blipFill>
                  <pic:spPr>
                    <a:xfrm>
                      <a:off x="0" y="0"/>
                      <a:ext cx="1713623" cy="681192"/>
                    </a:xfrm>
                    <a:prstGeom prst="rect">
                      <a:avLst/>
                    </a:prstGeom>
                  </pic:spPr>
                </pic:pic>
              </a:graphicData>
            </a:graphic>
          </wp:inline>
        </w:drawing>
      </w:r>
    </w:p>
    <w:p w14:paraId="32FE9D46" w14:textId="7AA5F657" w:rsidR="006261EE" w:rsidRPr="00AF2035" w:rsidRDefault="006261EE" w:rsidP="00AF2035">
      <w:pPr>
        <w:spacing w:after="0" w:line="276" w:lineRule="auto"/>
        <w:ind w:firstLine="567"/>
        <w:rPr>
          <w:sz w:val="22"/>
          <w:szCs w:val="24"/>
        </w:rPr>
      </w:pPr>
      <w:r w:rsidRPr="00AF2035">
        <w:rPr>
          <w:sz w:val="22"/>
          <w:szCs w:val="24"/>
        </w:rPr>
        <w:t>Berdasarkan perhitungan nilai masa jenis gula pasir maka dapat ditentukan tabel hasil pengujian massa jenis gula pasir yang ditunjukkan pada tabel 2.</w:t>
      </w:r>
    </w:p>
    <w:p w14:paraId="0B6A633C" w14:textId="77777777" w:rsidR="00311965" w:rsidRPr="00594BBA" w:rsidRDefault="00311965" w:rsidP="00434516">
      <w:pPr>
        <w:spacing w:after="0"/>
        <w:rPr>
          <w:szCs w:val="24"/>
        </w:rPr>
      </w:pPr>
    </w:p>
    <w:p w14:paraId="2FDDD1E3" w14:textId="358B4A1E" w:rsidR="006261EE" w:rsidRPr="00594BBA" w:rsidRDefault="006261EE" w:rsidP="00434516">
      <w:pPr>
        <w:pStyle w:val="Caption"/>
      </w:pPr>
      <w:r w:rsidRPr="00594BBA">
        <w:t xml:space="preserve">Tabel </w:t>
      </w:r>
      <w:r w:rsidR="004976C1">
        <w:fldChar w:fldCharType="begin"/>
      </w:r>
      <w:r w:rsidR="004976C1">
        <w:instrText xml:space="preserve"> SEQ Tabel \* ARABIC </w:instrText>
      </w:r>
      <w:r w:rsidR="004976C1">
        <w:fldChar w:fldCharType="separate"/>
      </w:r>
      <w:r w:rsidR="00A53B71">
        <w:rPr>
          <w:noProof/>
        </w:rPr>
        <w:t>2</w:t>
      </w:r>
      <w:r w:rsidR="004976C1">
        <w:rPr>
          <w:noProof/>
        </w:rPr>
        <w:fldChar w:fldCharType="end"/>
      </w:r>
      <w:r w:rsidRPr="00594BBA">
        <w:t xml:space="preserve"> Hasil Pengujian massa jenis gula pasir</w:t>
      </w:r>
    </w:p>
    <w:tbl>
      <w:tblPr>
        <w:tblW w:w="3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98"/>
        <w:gridCol w:w="1046"/>
        <w:gridCol w:w="1233"/>
      </w:tblGrid>
      <w:tr w:rsidR="006261EE" w:rsidRPr="00594BBA" w14:paraId="6B5B7BF6" w14:textId="77777777" w:rsidTr="00311965">
        <w:trPr>
          <w:trHeight w:val="557"/>
          <w:jc w:val="center"/>
        </w:trPr>
        <w:tc>
          <w:tcPr>
            <w:tcW w:w="437" w:type="dxa"/>
            <w:shd w:val="clear" w:color="auto" w:fill="auto"/>
            <w:noWrap/>
            <w:vAlign w:val="center"/>
            <w:hideMark/>
          </w:tcPr>
          <w:p w14:paraId="5C51BFAE"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No</w:t>
            </w:r>
          </w:p>
        </w:tc>
        <w:tc>
          <w:tcPr>
            <w:tcW w:w="1098" w:type="dxa"/>
            <w:shd w:val="clear" w:color="auto" w:fill="auto"/>
            <w:noWrap/>
            <w:vAlign w:val="center"/>
            <w:hideMark/>
          </w:tcPr>
          <w:p w14:paraId="4733530C"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 xml:space="preserve">Volume </w:t>
            </w:r>
          </w:p>
        </w:tc>
        <w:tc>
          <w:tcPr>
            <w:tcW w:w="1046" w:type="dxa"/>
            <w:shd w:val="clear" w:color="auto" w:fill="auto"/>
            <w:noWrap/>
            <w:vAlign w:val="center"/>
            <w:hideMark/>
          </w:tcPr>
          <w:p w14:paraId="1705CF39"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Massa</w:t>
            </w:r>
          </w:p>
        </w:tc>
        <w:tc>
          <w:tcPr>
            <w:tcW w:w="1233" w:type="dxa"/>
            <w:shd w:val="clear" w:color="auto" w:fill="auto"/>
            <w:noWrap/>
            <w:vAlign w:val="center"/>
            <w:hideMark/>
          </w:tcPr>
          <w:p w14:paraId="54EB8BB5"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Nilai Massa Jenis</w:t>
            </w:r>
          </w:p>
        </w:tc>
      </w:tr>
      <w:tr w:rsidR="006261EE" w:rsidRPr="00594BBA" w14:paraId="3A360C88" w14:textId="77777777" w:rsidTr="00311965">
        <w:trPr>
          <w:trHeight w:val="557"/>
          <w:jc w:val="center"/>
        </w:trPr>
        <w:tc>
          <w:tcPr>
            <w:tcW w:w="437" w:type="dxa"/>
            <w:shd w:val="clear" w:color="auto" w:fill="auto"/>
            <w:noWrap/>
            <w:vAlign w:val="center"/>
            <w:hideMark/>
          </w:tcPr>
          <w:p w14:paraId="2FAF8B12"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1</w:t>
            </w:r>
          </w:p>
        </w:tc>
        <w:tc>
          <w:tcPr>
            <w:tcW w:w="1098" w:type="dxa"/>
            <w:shd w:val="clear" w:color="auto" w:fill="auto"/>
            <w:noWrap/>
            <w:vAlign w:val="center"/>
            <w:hideMark/>
          </w:tcPr>
          <w:p w14:paraId="7C77115E"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500 ml</w:t>
            </w:r>
          </w:p>
        </w:tc>
        <w:tc>
          <w:tcPr>
            <w:tcW w:w="1046" w:type="dxa"/>
            <w:shd w:val="clear" w:color="auto" w:fill="auto"/>
            <w:noWrap/>
            <w:vAlign w:val="center"/>
            <w:hideMark/>
          </w:tcPr>
          <w:p w14:paraId="7EE24F90"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490 gram</w:t>
            </w:r>
          </w:p>
        </w:tc>
        <w:tc>
          <w:tcPr>
            <w:tcW w:w="1233" w:type="dxa"/>
            <w:vMerge w:val="restart"/>
            <w:shd w:val="clear" w:color="auto" w:fill="auto"/>
            <w:noWrap/>
            <w:vAlign w:val="center"/>
            <w:hideMark/>
          </w:tcPr>
          <w:p w14:paraId="4B133070"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ρ = 0,98 g/ml</w:t>
            </w:r>
          </w:p>
        </w:tc>
      </w:tr>
      <w:tr w:rsidR="006261EE" w:rsidRPr="00594BBA" w14:paraId="35D35779" w14:textId="77777777" w:rsidTr="00311965">
        <w:trPr>
          <w:trHeight w:val="557"/>
          <w:jc w:val="center"/>
        </w:trPr>
        <w:tc>
          <w:tcPr>
            <w:tcW w:w="437" w:type="dxa"/>
            <w:shd w:val="clear" w:color="auto" w:fill="auto"/>
            <w:noWrap/>
            <w:vAlign w:val="center"/>
            <w:hideMark/>
          </w:tcPr>
          <w:p w14:paraId="468BA110"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2</w:t>
            </w:r>
          </w:p>
        </w:tc>
        <w:tc>
          <w:tcPr>
            <w:tcW w:w="1098" w:type="dxa"/>
            <w:shd w:val="clear" w:color="auto" w:fill="auto"/>
            <w:noWrap/>
            <w:vAlign w:val="center"/>
            <w:hideMark/>
          </w:tcPr>
          <w:p w14:paraId="75AEAC9D"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1000 ml</w:t>
            </w:r>
          </w:p>
        </w:tc>
        <w:tc>
          <w:tcPr>
            <w:tcW w:w="1046" w:type="dxa"/>
            <w:shd w:val="clear" w:color="auto" w:fill="auto"/>
            <w:noWrap/>
            <w:vAlign w:val="center"/>
            <w:hideMark/>
          </w:tcPr>
          <w:p w14:paraId="49210004" w14:textId="77777777" w:rsidR="006261EE" w:rsidRPr="00594BBA" w:rsidRDefault="006261EE" w:rsidP="00434516">
            <w:pPr>
              <w:spacing w:after="0"/>
              <w:jc w:val="center"/>
              <w:rPr>
                <w:rFonts w:eastAsia="Times New Roman"/>
                <w:color w:val="000000"/>
                <w:szCs w:val="24"/>
                <w:lang w:eastAsia="en-ID"/>
              </w:rPr>
            </w:pPr>
            <w:r w:rsidRPr="00594BBA">
              <w:rPr>
                <w:rFonts w:eastAsia="Times New Roman"/>
                <w:color w:val="000000"/>
                <w:szCs w:val="24"/>
                <w:lang w:eastAsia="en-ID"/>
              </w:rPr>
              <w:t>980 gram</w:t>
            </w:r>
          </w:p>
        </w:tc>
        <w:tc>
          <w:tcPr>
            <w:tcW w:w="1233" w:type="dxa"/>
            <w:vMerge/>
            <w:vAlign w:val="center"/>
            <w:hideMark/>
          </w:tcPr>
          <w:p w14:paraId="120A7265" w14:textId="77777777" w:rsidR="006261EE" w:rsidRPr="00594BBA" w:rsidRDefault="006261EE" w:rsidP="00434516">
            <w:pPr>
              <w:spacing w:after="0"/>
              <w:jc w:val="left"/>
              <w:rPr>
                <w:rFonts w:eastAsia="Times New Roman"/>
                <w:color w:val="000000"/>
                <w:szCs w:val="24"/>
                <w:lang w:eastAsia="en-ID"/>
              </w:rPr>
            </w:pPr>
          </w:p>
        </w:tc>
      </w:tr>
    </w:tbl>
    <w:p w14:paraId="7C90DBEB" w14:textId="77777777" w:rsidR="006261EE" w:rsidRPr="00594BBA" w:rsidRDefault="006261EE" w:rsidP="00434516">
      <w:pPr>
        <w:spacing w:after="0"/>
      </w:pPr>
    </w:p>
    <w:p w14:paraId="535256A0" w14:textId="3B632335" w:rsidR="006261EE" w:rsidRPr="00594BBA" w:rsidRDefault="00434516" w:rsidP="00AF2035">
      <w:pPr>
        <w:pStyle w:val="Heading2"/>
        <w:numPr>
          <w:ilvl w:val="1"/>
          <w:numId w:val="10"/>
        </w:numPr>
        <w:spacing w:before="0" w:after="0" w:line="276" w:lineRule="auto"/>
        <w:ind w:left="426" w:hanging="426"/>
        <w:rPr>
          <w:i w:val="0"/>
          <w:iCs/>
        </w:rPr>
      </w:pPr>
      <w:r w:rsidRPr="00594BBA">
        <w:rPr>
          <w:i w:val="0"/>
          <w:iCs/>
        </w:rPr>
        <w:t>Pengujian Alat Pengisian Gula Pasir  Otomatis</w:t>
      </w:r>
    </w:p>
    <w:p w14:paraId="7295F78B" w14:textId="19DA1014" w:rsidR="00434516" w:rsidRPr="00AF2035" w:rsidRDefault="00434516" w:rsidP="00AF2035">
      <w:pPr>
        <w:spacing w:after="0" w:line="276" w:lineRule="auto"/>
        <w:ind w:firstLine="720"/>
        <w:rPr>
          <w:sz w:val="22"/>
        </w:rPr>
      </w:pPr>
      <w:r w:rsidRPr="00AF2035">
        <w:rPr>
          <w:sz w:val="22"/>
          <w:szCs w:val="24"/>
        </w:rPr>
        <w:t xml:space="preserve">Pengujian ini bertujuan untuk mengetahui kinerja alat pengisi gula pasir otomatis yang menggunakan sensor load cell yang terhubung dengan Arduino Uno untuk mengukur massa dan volume gula. Kelancaran operasi alat ini dinilai berdasarkan kemampuannya mengukur gula pasir sesuai opsi ukuran yang dapat diatur melalui antarmuka alat. Opsi ukuran meliputi ¼, ½, dan 1 kg untuk massa, serta ½ dan 1 liter untuk </w:t>
      </w:r>
      <w:r w:rsidRPr="00AF2035">
        <w:rPr>
          <w:sz w:val="22"/>
        </w:rPr>
        <w:t xml:space="preserve">volume. Metode pengujian melibatkan lima pengulangan proses pengisian gula untuk setiap ukuran target. Data dari lima percobaan pada setiap ukuran target diambil sebagai sampel </w:t>
      </w:r>
      <w:r w:rsidRPr="00AF2035">
        <w:rPr>
          <w:sz w:val="22"/>
        </w:rPr>
        <w:lastRenderedPageBreak/>
        <w:t>untuk analisis. Data yang dikumpulkan mencakup ukuran pengisian gula yang tercatat di layar LCD dan hasil pengukuran alat dibandingkan dengan perangkat pengukur referensi. Setelah semua percobaan selesai, peneliti akan menghitung persentase kesalahan pengukuran alat terhadap target yang diinginkan dan perbandingan antara gula yang terukur yang dikeluarkan oleh alat pengisi gula pasir otomatis dengan perangkat pengukur referensi. Hasil pada pengujian alat dalam ukuran massa dapat dilihat pada tabel 3 dan dalam ukuran volume dapat dilihat pada tabel 4.</w:t>
      </w:r>
    </w:p>
    <w:p w14:paraId="6F373E39" w14:textId="77777777" w:rsidR="00434516" w:rsidRPr="00594BBA" w:rsidRDefault="00434516" w:rsidP="00434516">
      <w:pPr>
        <w:spacing w:after="0"/>
        <w:rPr>
          <w:szCs w:val="24"/>
        </w:rPr>
      </w:pPr>
    </w:p>
    <w:p w14:paraId="026523CE" w14:textId="65AEA18C" w:rsidR="00434516" w:rsidRPr="00594BBA" w:rsidRDefault="00434516" w:rsidP="00434516">
      <w:pPr>
        <w:pStyle w:val="Caption"/>
      </w:pPr>
      <w:r w:rsidRPr="00594BBA">
        <w:t xml:space="preserve">Tabel </w:t>
      </w:r>
      <w:r w:rsidR="004976C1">
        <w:fldChar w:fldCharType="begin"/>
      </w:r>
      <w:r w:rsidR="004976C1">
        <w:instrText xml:space="preserve"> SEQ Tabel \* ARABIC </w:instrText>
      </w:r>
      <w:r w:rsidR="004976C1">
        <w:fldChar w:fldCharType="separate"/>
      </w:r>
      <w:r w:rsidR="00A53B71">
        <w:rPr>
          <w:noProof/>
        </w:rPr>
        <w:t>3</w:t>
      </w:r>
      <w:r w:rsidR="004976C1">
        <w:rPr>
          <w:noProof/>
        </w:rPr>
        <w:fldChar w:fldCharType="end"/>
      </w:r>
      <w:r w:rsidRPr="00594BBA">
        <w:t xml:space="preserve"> Hasil Pengujian Dalam Massa</w:t>
      </w:r>
    </w:p>
    <w:tbl>
      <w:tblPr>
        <w:tblStyle w:val="GridTableLight"/>
        <w:tblW w:w="4555" w:type="dxa"/>
        <w:tblLayout w:type="fixed"/>
        <w:tblLook w:val="04A0" w:firstRow="1" w:lastRow="0" w:firstColumn="1" w:lastColumn="0" w:noHBand="0" w:noVBand="1"/>
      </w:tblPr>
      <w:tblGrid>
        <w:gridCol w:w="534"/>
        <w:gridCol w:w="1201"/>
        <w:gridCol w:w="1134"/>
        <w:gridCol w:w="850"/>
        <w:gridCol w:w="828"/>
        <w:gridCol w:w="8"/>
      </w:tblGrid>
      <w:tr w:rsidR="00434516" w:rsidRPr="00594BBA" w14:paraId="7912AFCE" w14:textId="77777777" w:rsidTr="00311965">
        <w:trPr>
          <w:trHeight w:val="403"/>
        </w:trPr>
        <w:tc>
          <w:tcPr>
            <w:tcW w:w="534" w:type="dxa"/>
            <w:noWrap/>
            <w:hideMark/>
          </w:tcPr>
          <w:p w14:paraId="0210806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No</w:t>
            </w:r>
          </w:p>
        </w:tc>
        <w:tc>
          <w:tcPr>
            <w:tcW w:w="1201" w:type="dxa"/>
            <w:hideMark/>
          </w:tcPr>
          <w:p w14:paraId="4E1B377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Massa Hasil Pegisian Pada LCD(gram)</w:t>
            </w:r>
          </w:p>
        </w:tc>
        <w:tc>
          <w:tcPr>
            <w:tcW w:w="1134" w:type="dxa"/>
            <w:hideMark/>
          </w:tcPr>
          <w:p w14:paraId="052C1C6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Massa Timbangan Digital (gram)</w:t>
            </w:r>
          </w:p>
        </w:tc>
        <w:tc>
          <w:tcPr>
            <w:tcW w:w="850" w:type="dxa"/>
            <w:hideMark/>
          </w:tcPr>
          <w:p w14:paraId="084AD7D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Error pada Timbangan Digital (%)</w:t>
            </w:r>
          </w:p>
        </w:tc>
        <w:tc>
          <w:tcPr>
            <w:tcW w:w="836" w:type="dxa"/>
            <w:gridSpan w:val="2"/>
            <w:hideMark/>
          </w:tcPr>
          <w:p w14:paraId="3A480C7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Error pada Target Massa (%)</w:t>
            </w:r>
          </w:p>
        </w:tc>
      </w:tr>
      <w:tr w:rsidR="00434516" w:rsidRPr="00594BBA" w14:paraId="665EB92D" w14:textId="77777777" w:rsidTr="00311965">
        <w:trPr>
          <w:trHeight w:val="134"/>
        </w:trPr>
        <w:tc>
          <w:tcPr>
            <w:tcW w:w="4555" w:type="dxa"/>
            <w:gridSpan w:val="6"/>
            <w:noWrap/>
            <w:hideMark/>
          </w:tcPr>
          <w:p w14:paraId="5CEF60B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 gram</w:t>
            </w:r>
          </w:p>
        </w:tc>
      </w:tr>
      <w:tr w:rsidR="00434516" w:rsidRPr="00594BBA" w14:paraId="41A09524" w14:textId="77777777" w:rsidTr="00311965">
        <w:trPr>
          <w:trHeight w:val="134"/>
        </w:trPr>
        <w:tc>
          <w:tcPr>
            <w:tcW w:w="534" w:type="dxa"/>
            <w:noWrap/>
            <w:hideMark/>
          </w:tcPr>
          <w:p w14:paraId="5AF2EBF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w:t>
            </w:r>
          </w:p>
        </w:tc>
        <w:tc>
          <w:tcPr>
            <w:tcW w:w="1201" w:type="dxa"/>
            <w:noWrap/>
            <w:hideMark/>
          </w:tcPr>
          <w:p w14:paraId="3453E6F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251</w:t>
            </w:r>
          </w:p>
        </w:tc>
        <w:tc>
          <w:tcPr>
            <w:tcW w:w="1134" w:type="dxa"/>
            <w:noWrap/>
            <w:hideMark/>
          </w:tcPr>
          <w:p w14:paraId="11D018A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w:t>
            </w:r>
          </w:p>
        </w:tc>
        <w:tc>
          <w:tcPr>
            <w:tcW w:w="850" w:type="dxa"/>
            <w:noWrap/>
            <w:hideMark/>
          </w:tcPr>
          <w:p w14:paraId="774D80DF"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c>
          <w:tcPr>
            <w:tcW w:w="836" w:type="dxa"/>
            <w:gridSpan w:val="2"/>
            <w:noWrap/>
            <w:hideMark/>
          </w:tcPr>
          <w:p w14:paraId="7355E78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0,40%</w:t>
            </w:r>
          </w:p>
        </w:tc>
      </w:tr>
      <w:tr w:rsidR="00434516" w:rsidRPr="00594BBA" w14:paraId="1EA21BE7" w14:textId="77777777" w:rsidTr="00311965">
        <w:trPr>
          <w:trHeight w:val="134"/>
        </w:trPr>
        <w:tc>
          <w:tcPr>
            <w:tcW w:w="534" w:type="dxa"/>
            <w:noWrap/>
            <w:hideMark/>
          </w:tcPr>
          <w:p w14:paraId="4886513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w:t>
            </w:r>
          </w:p>
        </w:tc>
        <w:tc>
          <w:tcPr>
            <w:tcW w:w="1201" w:type="dxa"/>
            <w:noWrap/>
            <w:hideMark/>
          </w:tcPr>
          <w:p w14:paraId="63E72564"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w:t>
            </w:r>
          </w:p>
        </w:tc>
        <w:tc>
          <w:tcPr>
            <w:tcW w:w="1134" w:type="dxa"/>
            <w:noWrap/>
            <w:hideMark/>
          </w:tcPr>
          <w:p w14:paraId="359248D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252</w:t>
            </w:r>
          </w:p>
        </w:tc>
        <w:tc>
          <w:tcPr>
            <w:tcW w:w="850" w:type="dxa"/>
            <w:noWrap/>
            <w:hideMark/>
          </w:tcPr>
          <w:p w14:paraId="48004B73"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0,80%</w:t>
            </w:r>
          </w:p>
        </w:tc>
        <w:tc>
          <w:tcPr>
            <w:tcW w:w="836" w:type="dxa"/>
            <w:gridSpan w:val="2"/>
            <w:noWrap/>
            <w:hideMark/>
          </w:tcPr>
          <w:p w14:paraId="4E5B463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47C92F21" w14:textId="77777777" w:rsidTr="00311965">
        <w:trPr>
          <w:trHeight w:val="134"/>
        </w:trPr>
        <w:tc>
          <w:tcPr>
            <w:tcW w:w="534" w:type="dxa"/>
            <w:noWrap/>
            <w:hideMark/>
          </w:tcPr>
          <w:p w14:paraId="4C1537EC"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3</w:t>
            </w:r>
          </w:p>
        </w:tc>
        <w:tc>
          <w:tcPr>
            <w:tcW w:w="1201" w:type="dxa"/>
            <w:noWrap/>
            <w:hideMark/>
          </w:tcPr>
          <w:p w14:paraId="650F2BC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w:t>
            </w:r>
          </w:p>
        </w:tc>
        <w:tc>
          <w:tcPr>
            <w:tcW w:w="1134" w:type="dxa"/>
            <w:noWrap/>
            <w:hideMark/>
          </w:tcPr>
          <w:p w14:paraId="120E6ED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w:t>
            </w:r>
          </w:p>
        </w:tc>
        <w:tc>
          <w:tcPr>
            <w:tcW w:w="850" w:type="dxa"/>
            <w:noWrap/>
            <w:hideMark/>
          </w:tcPr>
          <w:p w14:paraId="4EBF253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c>
          <w:tcPr>
            <w:tcW w:w="836" w:type="dxa"/>
            <w:gridSpan w:val="2"/>
            <w:noWrap/>
            <w:hideMark/>
          </w:tcPr>
          <w:p w14:paraId="16048E0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69E7EE92" w14:textId="77777777" w:rsidTr="00311965">
        <w:trPr>
          <w:trHeight w:val="134"/>
        </w:trPr>
        <w:tc>
          <w:tcPr>
            <w:tcW w:w="534" w:type="dxa"/>
            <w:noWrap/>
            <w:hideMark/>
          </w:tcPr>
          <w:p w14:paraId="0C21F29D"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4</w:t>
            </w:r>
          </w:p>
        </w:tc>
        <w:tc>
          <w:tcPr>
            <w:tcW w:w="1201" w:type="dxa"/>
            <w:noWrap/>
            <w:hideMark/>
          </w:tcPr>
          <w:p w14:paraId="0D651A8D"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249</w:t>
            </w:r>
          </w:p>
        </w:tc>
        <w:tc>
          <w:tcPr>
            <w:tcW w:w="1134" w:type="dxa"/>
            <w:noWrap/>
            <w:hideMark/>
          </w:tcPr>
          <w:p w14:paraId="7AB8387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251</w:t>
            </w:r>
          </w:p>
        </w:tc>
        <w:tc>
          <w:tcPr>
            <w:tcW w:w="850" w:type="dxa"/>
            <w:noWrap/>
            <w:hideMark/>
          </w:tcPr>
          <w:p w14:paraId="085AEB4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0,40%</w:t>
            </w:r>
          </w:p>
        </w:tc>
        <w:tc>
          <w:tcPr>
            <w:tcW w:w="836" w:type="dxa"/>
            <w:gridSpan w:val="2"/>
            <w:noWrap/>
            <w:hideMark/>
          </w:tcPr>
          <w:p w14:paraId="23009F3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0,40%</w:t>
            </w:r>
          </w:p>
        </w:tc>
      </w:tr>
      <w:tr w:rsidR="00434516" w:rsidRPr="00594BBA" w14:paraId="10535C30" w14:textId="77777777" w:rsidTr="00311965">
        <w:trPr>
          <w:trHeight w:val="134"/>
        </w:trPr>
        <w:tc>
          <w:tcPr>
            <w:tcW w:w="534" w:type="dxa"/>
            <w:noWrap/>
            <w:hideMark/>
          </w:tcPr>
          <w:p w14:paraId="01B833B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w:t>
            </w:r>
          </w:p>
        </w:tc>
        <w:tc>
          <w:tcPr>
            <w:tcW w:w="1201" w:type="dxa"/>
            <w:noWrap/>
            <w:hideMark/>
          </w:tcPr>
          <w:p w14:paraId="12A5348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250</w:t>
            </w:r>
          </w:p>
        </w:tc>
        <w:tc>
          <w:tcPr>
            <w:tcW w:w="1134" w:type="dxa"/>
            <w:noWrap/>
            <w:hideMark/>
          </w:tcPr>
          <w:p w14:paraId="66DBC26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251</w:t>
            </w:r>
          </w:p>
        </w:tc>
        <w:tc>
          <w:tcPr>
            <w:tcW w:w="850" w:type="dxa"/>
            <w:noWrap/>
            <w:hideMark/>
          </w:tcPr>
          <w:p w14:paraId="17BCF6B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0,40%</w:t>
            </w:r>
          </w:p>
        </w:tc>
        <w:tc>
          <w:tcPr>
            <w:tcW w:w="836" w:type="dxa"/>
            <w:gridSpan w:val="2"/>
            <w:noWrap/>
            <w:hideMark/>
          </w:tcPr>
          <w:p w14:paraId="47512DB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2A019406" w14:textId="77777777" w:rsidTr="00311965">
        <w:trPr>
          <w:gridAfter w:val="1"/>
          <w:wAfter w:w="8" w:type="dxa"/>
          <w:trHeight w:val="134"/>
        </w:trPr>
        <w:tc>
          <w:tcPr>
            <w:tcW w:w="2869" w:type="dxa"/>
            <w:gridSpan w:val="3"/>
            <w:noWrap/>
            <w:hideMark/>
          </w:tcPr>
          <w:p w14:paraId="6904525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 xml:space="preserve">Rata  - Rata </w:t>
            </w:r>
            <w:r w:rsidRPr="00594BBA">
              <w:rPr>
                <w:rFonts w:eastAsia="Times New Roman"/>
                <w:i/>
                <w:iCs/>
                <w:color w:val="000000"/>
                <w:szCs w:val="20"/>
                <w:lang w:eastAsia="en-ID"/>
              </w:rPr>
              <w:t>Error</w:t>
            </w:r>
          </w:p>
        </w:tc>
        <w:tc>
          <w:tcPr>
            <w:tcW w:w="850" w:type="dxa"/>
            <w:noWrap/>
            <w:hideMark/>
          </w:tcPr>
          <w:p w14:paraId="65D79038"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0,32%</w:t>
            </w:r>
          </w:p>
        </w:tc>
        <w:tc>
          <w:tcPr>
            <w:tcW w:w="828" w:type="dxa"/>
            <w:noWrap/>
            <w:hideMark/>
          </w:tcPr>
          <w:p w14:paraId="19C4B287"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0,16%</w:t>
            </w:r>
          </w:p>
        </w:tc>
      </w:tr>
      <w:tr w:rsidR="00434516" w:rsidRPr="00594BBA" w14:paraId="0A69ACDD" w14:textId="77777777" w:rsidTr="00311965">
        <w:trPr>
          <w:trHeight w:val="134"/>
        </w:trPr>
        <w:tc>
          <w:tcPr>
            <w:tcW w:w="4555" w:type="dxa"/>
            <w:gridSpan w:val="6"/>
            <w:noWrap/>
            <w:hideMark/>
          </w:tcPr>
          <w:p w14:paraId="19987FC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 gram</w:t>
            </w:r>
          </w:p>
        </w:tc>
      </w:tr>
      <w:tr w:rsidR="00434516" w:rsidRPr="00594BBA" w14:paraId="1D330C34" w14:textId="77777777" w:rsidTr="00311965">
        <w:trPr>
          <w:trHeight w:val="134"/>
        </w:trPr>
        <w:tc>
          <w:tcPr>
            <w:tcW w:w="534" w:type="dxa"/>
            <w:noWrap/>
            <w:hideMark/>
          </w:tcPr>
          <w:p w14:paraId="1319520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w:t>
            </w:r>
          </w:p>
        </w:tc>
        <w:tc>
          <w:tcPr>
            <w:tcW w:w="1201" w:type="dxa"/>
            <w:noWrap/>
            <w:hideMark/>
          </w:tcPr>
          <w:p w14:paraId="4D6CDC24"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w:t>
            </w:r>
          </w:p>
        </w:tc>
        <w:tc>
          <w:tcPr>
            <w:tcW w:w="1134" w:type="dxa"/>
            <w:noWrap/>
            <w:hideMark/>
          </w:tcPr>
          <w:p w14:paraId="644625BF"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502</w:t>
            </w:r>
          </w:p>
        </w:tc>
        <w:tc>
          <w:tcPr>
            <w:tcW w:w="850" w:type="dxa"/>
            <w:noWrap/>
            <w:hideMark/>
          </w:tcPr>
          <w:p w14:paraId="7222F3F7"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0,40%</w:t>
            </w:r>
          </w:p>
        </w:tc>
        <w:tc>
          <w:tcPr>
            <w:tcW w:w="836" w:type="dxa"/>
            <w:gridSpan w:val="2"/>
            <w:noWrap/>
            <w:hideMark/>
          </w:tcPr>
          <w:p w14:paraId="41F633E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7EF7B49D" w14:textId="77777777" w:rsidTr="00311965">
        <w:trPr>
          <w:trHeight w:val="134"/>
        </w:trPr>
        <w:tc>
          <w:tcPr>
            <w:tcW w:w="534" w:type="dxa"/>
            <w:noWrap/>
            <w:hideMark/>
          </w:tcPr>
          <w:p w14:paraId="4A67D918"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w:t>
            </w:r>
          </w:p>
        </w:tc>
        <w:tc>
          <w:tcPr>
            <w:tcW w:w="1201" w:type="dxa"/>
            <w:noWrap/>
            <w:hideMark/>
          </w:tcPr>
          <w:p w14:paraId="0D003C0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501</w:t>
            </w:r>
          </w:p>
        </w:tc>
        <w:tc>
          <w:tcPr>
            <w:tcW w:w="1134" w:type="dxa"/>
            <w:noWrap/>
            <w:hideMark/>
          </w:tcPr>
          <w:p w14:paraId="5D0B5E8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w:t>
            </w:r>
          </w:p>
        </w:tc>
        <w:tc>
          <w:tcPr>
            <w:tcW w:w="850" w:type="dxa"/>
            <w:noWrap/>
            <w:hideMark/>
          </w:tcPr>
          <w:p w14:paraId="18369BF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c>
          <w:tcPr>
            <w:tcW w:w="836" w:type="dxa"/>
            <w:gridSpan w:val="2"/>
            <w:noWrap/>
            <w:hideMark/>
          </w:tcPr>
          <w:p w14:paraId="020B1A2C"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0,20%</w:t>
            </w:r>
          </w:p>
        </w:tc>
      </w:tr>
      <w:tr w:rsidR="00434516" w:rsidRPr="00594BBA" w14:paraId="13814466" w14:textId="77777777" w:rsidTr="00311965">
        <w:trPr>
          <w:trHeight w:val="134"/>
        </w:trPr>
        <w:tc>
          <w:tcPr>
            <w:tcW w:w="534" w:type="dxa"/>
            <w:noWrap/>
            <w:hideMark/>
          </w:tcPr>
          <w:p w14:paraId="7FD8F8CC"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3</w:t>
            </w:r>
          </w:p>
        </w:tc>
        <w:tc>
          <w:tcPr>
            <w:tcW w:w="1201" w:type="dxa"/>
            <w:noWrap/>
            <w:hideMark/>
          </w:tcPr>
          <w:p w14:paraId="41CDB48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501</w:t>
            </w:r>
          </w:p>
        </w:tc>
        <w:tc>
          <w:tcPr>
            <w:tcW w:w="1134" w:type="dxa"/>
            <w:noWrap/>
            <w:hideMark/>
          </w:tcPr>
          <w:p w14:paraId="0B927F3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w:t>
            </w:r>
          </w:p>
        </w:tc>
        <w:tc>
          <w:tcPr>
            <w:tcW w:w="850" w:type="dxa"/>
            <w:noWrap/>
            <w:hideMark/>
          </w:tcPr>
          <w:p w14:paraId="0E2776B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c>
          <w:tcPr>
            <w:tcW w:w="836" w:type="dxa"/>
            <w:gridSpan w:val="2"/>
            <w:noWrap/>
            <w:hideMark/>
          </w:tcPr>
          <w:p w14:paraId="1B0114A2"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0,20%</w:t>
            </w:r>
          </w:p>
        </w:tc>
      </w:tr>
      <w:tr w:rsidR="00434516" w:rsidRPr="00594BBA" w14:paraId="594B2B09" w14:textId="77777777" w:rsidTr="00311965">
        <w:trPr>
          <w:trHeight w:val="134"/>
        </w:trPr>
        <w:tc>
          <w:tcPr>
            <w:tcW w:w="534" w:type="dxa"/>
            <w:noWrap/>
            <w:hideMark/>
          </w:tcPr>
          <w:p w14:paraId="6129C3B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4</w:t>
            </w:r>
          </w:p>
        </w:tc>
        <w:tc>
          <w:tcPr>
            <w:tcW w:w="1201" w:type="dxa"/>
            <w:noWrap/>
            <w:hideMark/>
          </w:tcPr>
          <w:p w14:paraId="1A4601F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w:t>
            </w:r>
          </w:p>
        </w:tc>
        <w:tc>
          <w:tcPr>
            <w:tcW w:w="1134" w:type="dxa"/>
            <w:noWrap/>
            <w:hideMark/>
          </w:tcPr>
          <w:p w14:paraId="0AC673A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499</w:t>
            </w:r>
          </w:p>
        </w:tc>
        <w:tc>
          <w:tcPr>
            <w:tcW w:w="850" w:type="dxa"/>
            <w:noWrap/>
            <w:hideMark/>
          </w:tcPr>
          <w:p w14:paraId="7A50222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0,20%</w:t>
            </w:r>
          </w:p>
        </w:tc>
        <w:tc>
          <w:tcPr>
            <w:tcW w:w="836" w:type="dxa"/>
            <w:gridSpan w:val="2"/>
            <w:noWrap/>
            <w:hideMark/>
          </w:tcPr>
          <w:p w14:paraId="6F3B843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172F434B" w14:textId="77777777" w:rsidTr="00311965">
        <w:trPr>
          <w:trHeight w:val="134"/>
        </w:trPr>
        <w:tc>
          <w:tcPr>
            <w:tcW w:w="534" w:type="dxa"/>
            <w:noWrap/>
            <w:hideMark/>
          </w:tcPr>
          <w:p w14:paraId="33BECD04"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w:t>
            </w:r>
          </w:p>
        </w:tc>
        <w:tc>
          <w:tcPr>
            <w:tcW w:w="1201" w:type="dxa"/>
            <w:noWrap/>
            <w:hideMark/>
          </w:tcPr>
          <w:p w14:paraId="39CBD6A3"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500</w:t>
            </w:r>
          </w:p>
        </w:tc>
        <w:tc>
          <w:tcPr>
            <w:tcW w:w="1134" w:type="dxa"/>
            <w:noWrap/>
            <w:hideMark/>
          </w:tcPr>
          <w:p w14:paraId="5BF6104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501</w:t>
            </w:r>
          </w:p>
        </w:tc>
        <w:tc>
          <w:tcPr>
            <w:tcW w:w="850" w:type="dxa"/>
            <w:noWrap/>
            <w:hideMark/>
          </w:tcPr>
          <w:p w14:paraId="09DBE85D"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0,20%</w:t>
            </w:r>
          </w:p>
        </w:tc>
        <w:tc>
          <w:tcPr>
            <w:tcW w:w="836" w:type="dxa"/>
            <w:gridSpan w:val="2"/>
            <w:noWrap/>
            <w:hideMark/>
          </w:tcPr>
          <w:p w14:paraId="546DE677"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10DD3C06" w14:textId="77777777" w:rsidTr="00311965">
        <w:trPr>
          <w:gridAfter w:val="1"/>
          <w:wAfter w:w="8" w:type="dxa"/>
          <w:trHeight w:val="134"/>
        </w:trPr>
        <w:tc>
          <w:tcPr>
            <w:tcW w:w="2869" w:type="dxa"/>
            <w:gridSpan w:val="3"/>
            <w:noWrap/>
            <w:hideMark/>
          </w:tcPr>
          <w:p w14:paraId="0B35427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 xml:space="preserve">Rata  - Rata </w:t>
            </w:r>
            <w:r w:rsidRPr="00594BBA">
              <w:rPr>
                <w:rFonts w:eastAsia="Times New Roman"/>
                <w:i/>
                <w:iCs/>
                <w:color w:val="000000"/>
                <w:szCs w:val="20"/>
                <w:lang w:eastAsia="en-ID"/>
              </w:rPr>
              <w:t>Error</w:t>
            </w:r>
          </w:p>
        </w:tc>
        <w:tc>
          <w:tcPr>
            <w:tcW w:w="850" w:type="dxa"/>
            <w:noWrap/>
            <w:hideMark/>
          </w:tcPr>
          <w:p w14:paraId="15441EEF"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0,16%</w:t>
            </w:r>
          </w:p>
        </w:tc>
        <w:tc>
          <w:tcPr>
            <w:tcW w:w="828" w:type="dxa"/>
            <w:noWrap/>
            <w:hideMark/>
          </w:tcPr>
          <w:p w14:paraId="71637DC7"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0,08%</w:t>
            </w:r>
          </w:p>
        </w:tc>
      </w:tr>
      <w:tr w:rsidR="00434516" w:rsidRPr="00594BBA" w14:paraId="4B28AB90" w14:textId="77777777" w:rsidTr="00311965">
        <w:trPr>
          <w:trHeight w:val="134"/>
        </w:trPr>
        <w:tc>
          <w:tcPr>
            <w:tcW w:w="4555" w:type="dxa"/>
            <w:gridSpan w:val="6"/>
            <w:noWrap/>
            <w:hideMark/>
          </w:tcPr>
          <w:p w14:paraId="1254680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1000 gram</w:t>
            </w:r>
          </w:p>
        </w:tc>
      </w:tr>
      <w:tr w:rsidR="00434516" w:rsidRPr="00594BBA" w14:paraId="0430F9BB" w14:textId="77777777" w:rsidTr="00311965">
        <w:trPr>
          <w:trHeight w:val="134"/>
        </w:trPr>
        <w:tc>
          <w:tcPr>
            <w:tcW w:w="534" w:type="dxa"/>
            <w:noWrap/>
            <w:hideMark/>
          </w:tcPr>
          <w:p w14:paraId="724AA247"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w:t>
            </w:r>
          </w:p>
        </w:tc>
        <w:tc>
          <w:tcPr>
            <w:tcW w:w="1201" w:type="dxa"/>
            <w:noWrap/>
            <w:hideMark/>
          </w:tcPr>
          <w:p w14:paraId="34407E5F"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1000</w:t>
            </w:r>
          </w:p>
        </w:tc>
        <w:tc>
          <w:tcPr>
            <w:tcW w:w="1134" w:type="dxa"/>
            <w:noWrap/>
            <w:hideMark/>
          </w:tcPr>
          <w:p w14:paraId="293CD0A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990</w:t>
            </w:r>
          </w:p>
        </w:tc>
        <w:tc>
          <w:tcPr>
            <w:tcW w:w="850" w:type="dxa"/>
            <w:noWrap/>
            <w:hideMark/>
          </w:tcPr>
          <w:p w14:paraId="1D1DCE8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w:t>
            </w:r>
          </w:p>
        </w:tc>
        <w:tc>
          <w:tcPr>
            <w:tcW w:w="836" w:type="dxa"/>
            <w:gridSpan w:val="2"/>
            <w:noWrap/>
            <w:hideMark/>
          </w:tcPr>
          <w:p w14:paraId="1B897A9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5F18C275" w14:textId="77777777" w:rsidTr="00311965">
        <w:trPr>
          <w:trHeight w:val="134"/>
        </w:trPr>
        <w:tc>
          <w:tcPr>
            <w:tcW w:w="534" w:type="dxa"/>
            <w:noWrap/>
            <w:hideMark/>
          </w:tcPr>
          <w:p w14:paraId="65E92C9C"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2</w:t>
            </w:r>
          </w:p>
        </w:tc>
        <w:tc>
          <w:tcPr>
            <w:tcW w:w="1201" w:type="dxa"/>
            <w:noWrap/>
            <w:hideMark/>
          </w:tcPr>
          <w:p w14:paraId="3D6146EC"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1001</w:t>
            </w:r>
          </w:p>
        </w:tc>
        <w:tc>
          <w:tcPr>
            <w:tcW w:w="1134" w:type="dxa"/>
            <w:noWrap/>
            <w:hideMark/>
          </w:tcPr>
          <w:p w14:paraId="57EA94F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993</w:t>
            </w:r>
          </w:p>
        </w:tc>
        <w:tc>
          <w:tcPr>
            <w:tcW w:w="850" w:type="dxa"/>
            <w:noWrap/>
            <w:hideMark/>
          </w:tcPr>
          <w:p w14:paraId="5D60A6C8"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0,70%</w:t>
            </w:r>
          </w:p>
        </w:tc>
        <w:tc>
          <w:tcPr>
            <w:tcW w:w="836" w:type="dxa"/>
            <w:gridSpan w:val="2"/>
            <w:noWrap/>
            <w:hideMark/>
          </w:tcPr>
          <w:p w14:paraId="5FEB409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0,10%</w:t>
            </w:r>
          </w:p>
        </w:tc>
      </w:tr>
      <w:tr w:rsidR="00434516" w:rsidRPr="00594BBA" w14:paraId="5BF623E9" w14:textId="77777777" w:rsidTr="00311965">
        <w:trPr>
          <w:trHeight w:val="134"/>
        </w:trPr>
        <w:tc>
          <w:tcPr>
            <w:tcW w:w="534" w:type="dxa"/>
            <w:noWrap/>
            <w:hideMark/>
          </w:tcPr>
          <w:p w14:paraId="53E8DCCB"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3</w:t>
            </w:r>
          </w:p>
        </w:tc>
        <w:tc>
          <w:tcPr>
            <w:tcW w:w="1201" w:type="dxa"/>
            <w:noWrap/>
            <w:hideMark/>
          </w:tcPr>
          <w:p w14:paraId="276B2CD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1000</w:t>
            </w:r>
          </w:p>
        </w:tc>
        <w:tc>
          <w:tcPr>
            <w:tcW w:w="1134" w:type="dxa"/>
            <w:noWrap/>
            <w:hideMark/>
          </w:tcPr>
          <w:p w14:paraId="55A5015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995</w:t>
            </w:r>
          </w:p>
        </w:tc>
        <w:tc>
          <w:tcPr>
            <w:tcW w:w="850" w:type="dxa"/>
            <w:noWrap/>
            <w:hideMark/>
          </w:tcPr>
          <w:p w14:paraId="36302A8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0,50%</w:t>
            </w:r>
          </w:p>
        </w:tc>
        <w:tc>
          <w:tcPr>
            <w:tcW w:w="836" w:type="dxa"/>
            <w:gridSpan w:val="2"/>
            <w:noWrap/>
            <w:hideMark/>
          </w:tcPr>
          <w:p w14:paraId="70DCA6C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4D1932FA" w14:textId="77777777" w:rsidTr="00311965">
        <w:trPr>
          <w:trHeight w:val="134"/>
        </w:trPr>
        <w:tc>
          <w:tcPr>
            <w:tcW w:w="534" w:type="dxa"/>
            <w:noWrap/>
            <w:hideMark/>
          </w:tcPr>
          <w:p w14:paraId="0CCC8DC5"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4</w:t>
            </w:r>
          </w:p>
        </w:tc>
        <w:tc>
          <w:tcPr>
            <w:tcW w:w="1201" w:type="dxa"/>
            <w:noWrap/>
            <w:hideMark/>
          </w:tcPr>
          <w:p w14:paraId="1E67762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1000</w:t>
            </w:r>
          </w:p>
        </w:tc>
        <w:tc>
          <w:tcPr>
            <w:tcW w:w="1134" w:type="dxa"/>
            <w:noWrap/>
            <w:hideMark/>
          </w:tcPr>
          <w:p w14:paraId="022CFA8F"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998</w:t>
            </w:r>
          </w:p>
        </w:tc>
        <w:tc>
          <w:tcPr>
            <w:tcW w:w="850" w:type="dxa"/>
            <w:noWrap/>
            <w:hideMark/>
          </w:tcPr>
          <w:p w14:paraId="1294F680"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0,20%</w:t>
            </w:r>
          </w:p>
        </w:tc>
        <w:tc>
          <w:tcPr>
            <w:tcW w:w="836" w:type="dxa"/>
            <w:gridSpan w:val="2"/>
            <w:noWrap/>
            <w:hideMark/>
          </w:tcPr>
          <w:p w14:paraId="77C148F7"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682A5403" w14:textId="77777777" w:rsidTr="00311965">
        <w:trPr>
          <w:trHeight w:val="134"/>
        </w:trPr>
        <w:tc>
          <w:tcPr>
            <w:tcW w:w="534" w:type="dxa"/>
            <w:noWrap/>
            <w:hideMark/>
          </w:tcPr>
          <w:p w14:paraId="5AC5756A"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5</w:t>
            </w:r>
          </w:p>
        </w:tc>
        <w:tc>
          <w:tcPr>
            <w:tcW w:w="1201" w:type="dxa"/>
            <w:noWrap/>
            <w:hideMark/>
          </w:tcPr>
          <w:p w14:paraId="6436401E"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1000</w:t>
            </w:r>
          </w:p>
        </w:tc>
        <w:tc>
          <w:tcPr>
            <w:tcW w:w="1134" w:type="dxa"/>
            <w:noWrap/>
            <w:hideMark/>
          </w:tcPr>
          <w:p w14:paraId="1046AC39"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994</w:t>
            </w:r>
          </w:p>
        </w:tc>
        <w:tc>
          <w:tcPr>
            <w:tcW w:w="850" w:type="dxa"/>
            <w:noWrap/>
            <w:hideMark/>
          </w:tcPr>
          <w:p w14:paraId="0249BAB6"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0,60%</w:t>
            </w:r>
          </w:p>
        </w:tc>
        <w:tc>
          <w:tcPr>
            <w:tcW w:w="836" w:type="dxa"/>
            <w:gridSpan w:val="2"/>
            <w:noWrap/>
            <w:hideMark/>
          </w:tcPr>
          <w:p w14:paraId="618C8DD7"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0,00%</w:t>
            </w:r>
          </w:p>
        </w:tc>
      </w:tr>
      <w:tr w:rsidR="00434516" w:rsidRPr="00594BBA" w14:paraId="4CCCD62A" w14:textId="77777777" w:rsidTr="00311965">
        <w:trPr>
          <w:gridAfter w:val="1"/>
          <w:wAfter w:w="8" w:type="dxa"/>
          <w:trHeight w:val="134"/>
        </w:trPr>
        <w:tc>
          <w:tcPr>
            <w:tcW w:w="2869" w:type="dxa"/>
            <w:gridSpan w:val="3"/>
            <w:noWrap/>
            <w:hideMark/>
          </w:tcPr>
          <w:p w14:paraId="3AE5DEF1" w14:textId="77777777" w:rsidR="00434516" w:rsidRPr="00594BBA" w:rsidRDefault="00434516" w:rsidP="00434516">
            <w:pPr>
              <w:spacing w:after="0"/>
              <w:jc w:val="center"/>
              <w:rPr>
                <w:rFonts w:eastAsia="Times New Roman"/>
                <w:color w:val="000000"/>
                <w:szCs w:val="20"/>
                <w:lang w:eastAsia="en-ID"/>
              </w:rPr>
            </w:pPr>
            <w:r w:rsidRPr="00594BBA">
              <w:rPr>
                <w:rFonts w:eastAsia="Times New Roman"/>
                <w:color w:val="000000"/>
                <w:szCs w:val="20"/>
                <w:lang w:eastAsia="en-ID"/>
              </w:rPr>
              <w:t xml:space="preserve">Rata  - Rata </w:t>
            </w:r>
            <w:r w:rsidRPr="00594BBA">
              <w:rPr>
                <w:rFonts w:eastAsia="Times New Roman"/>
                <w:i/>
                <w:iCs/>
                <w:color w:val="000000"/>
                <w:szCs w:val="20"/>
                <w:lang w:eastAsia="en-ID"/>
              </w:rPr>
              <w:t>Error</w:t>
            </w:r>
          </w:p>
        </w:tc>
        <w:tc>
          <w:tcPr>
            <w:tcW w:w="850" w:type="dxa"/>
            <w:noWrap/>
            <w:hideMark/>
          </w:tcPr>
          <w:p w14:paraId="1FA693F3"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0,60%</w:t>
            </w:r>
          </w:p>
        </w:tc>
        <w:tc>
          <w:tcPr>
            <w:tcW w:w="828" w:type="dxa"/>
            <w:noWrap/>
            <w:hideMark/>
          </w:tcPr>
          <w:p w14:paraId="5486A74B" w14:textId="77777777" w:rsidR="00434516" w:rsidRPr="00594BBA" w:rsidRDefault="00434516" w:rsidP="00434516">
            <w:pPr>
              <w:spacing w:after="0"/>
              <w:jc w:val="right"/>
              <w:rPr>
                <w:rFonts w:eastAsia="Times New Roman"/>
                <w:color w:val="000000"/>
                <w:szCs w:val="20"/>
                <w:lang w:eastAsia="en-ID"/>
              </w:rPr>
            </w:pPr>
            <w:r w:rsidRPr="00594BBA">
              <w:rPr>
                <w:rFonts w:eastAsia="Times New Roman"/>
                <w:color w:val="000000"/>
                <w:szCs w:val="20"/>
                <w:lang w:eastAsia="en-ID"/>
              </w:rPr>
              <w:t>0,02%</w:t>
            </w:r>
          </w:p>
        </w:tc>
      </w:tr>
    </w:tbl>
    <w:p w14:paraId="658D2E19" w14:textId="77777777" w:rsidR="00434516" w:rsidRPr="00594BBA" w:rsidRDefault="00434516" w:rsidP="00434516"/>
    <w:p w14:paraId="34DD88A0" w14:textId="054DACBA" w:rsidR="00434516" w:rsidRPr="00594BBA" w:rsidRDefault="00DE2D70" w:rsidP="00DE2D70">
      <w:pPr>
        <w:pStyle w:val="Caption"/>
      </w:pPr>
      <w:r w:rsidRPr="00594BBA">
        <w:t xml:space="preserve">Tabel </w:t>
      </w:r>
      <w:r w:rsidR="004976C1">
        <w:fldChar w:fldCharType="begin"/>
      </w:r>
      <w:r w:rsidR="004976C1">
        <w:instrText xml:space="preserve"> SEQ Tabel \* ARABIC </w:instrText>
      </w:r>
      <w:r w:rsidR="004976C1">
        <w:fldChar w:fldCharType="separate"/>
      </w:r>
      <w:r w:rsidR="00A53B71">
        <w:rPr>
          <w:noProof/>
        </w:rPr>
        <w:t>4</w:t>
      </w:r>
      <w:r w:rsidR="004976C1">
        <w:rPr>
          <w:noProof/>
        </w:rPr>
        <w:fldChar w:fldCharType="end"/>
      </w:r>
      <w:r w:rsidRPr="00594BBA">
        <w:t xml:space="preserve"> </w:t>
      </w:r>
      <w:r w:rsidR="00434516" w:rsidRPr="00594BBA">
        <w:t xml:space="preserve">Hasil Pengujian Dalam Volume </w:t>
      </w:r>
    </w:p>
    <w:tbl>
      <w:tblPr>
        <w:tblStyle w:val="GridTableLight"/>
        <w:tblW w:w="5128" w:type="dxa"/>
        <w:tblLook w:val="04A0" w:firstRow="1" w:lastRow="0" w:firstColumn="1" w:lastColumn="0" w:noHBand="0" w:noVBand="1"/>
      </w:tblPr>
      <w:tblGrid>
        <w:gridCol w:w="673"/>
        <w:gridCol w:w="1194"/>
        <w:gridCol w:w="994"/>
        <w:gridCol w:w="861"/>
        <w:gridCol w:w="861"/>
        <w:gridCol w:w="738"/>
      </w:tblGrid>
      <w:tr w:rsidR="00434516" w:rsidRPr="00594BBA" w14:paraId="16D5AB31" w14:textId="77777777" w:rsidTr="00311965">
        <w:trPr>
          <w:trHeight w:val="846"/>
        </w:trPr>
        <w:tc>
          <w:tcPr>
            <w:tcW w:w="673" w:type="dxa"/>
            <w:noWrap/>
            <w:hideMark/>
          </w:tcPr>
          <w:p w14:paraId="519F0C9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No</w:t>
            </w:r>
          </w:p>
        </w:tc>
        <w:tc>
          <w:tcPr>
            <w:tcW w:w="1194" w:type="dxa"/>
            <w:hideMark/>
          </w:tcPr>
          <w:p w14:paraId="5DB358E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Massa pada LCD (gram)</w:t>
            </w:r>
          </w:p>
        </w:tc>
        <w:tc>
          <w:tcPr>
            <w:tcW w:w="918" w:type="dxa"/>
            <w:hideMark/>
          </w:tcPr>
          <w:p w14:paraId="44671B91"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 xml:space="preserve"> Volume Hasil Pengisian (ml)</w:t>
            </w:r>
          </w:p>
        </w:tc>
        <w:tc>
          <w:tcPr>
            <w:tcW w:w="774" w:type="dxa"/>
            <w:hideMark/>
          </w:tcPr>
          <w:p w14:paraId="42996E9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Target Volume (ml)</w:t>
            </w:r>
          </w:p>
        </w:tc>
        <w:tc>
          <w:tcPr>
            <w:tcW w:w="850" w:type="dxa"/>
            <w:hideMark/>
          </w:tcPr>
          <w:p w14:paraId="1334FD7D"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Error pada Target Volume  (%)</w:t>
            </w:r>
          </w:p>
        </w:tc>
        <w:tc>
          <w:tcPr>
            <w:tcW w:w="718" w:type="dxa"/>
            <w:hideMark/>
          </w:tcPr>
          <w:p w14:paraId="72ED5B5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Error pada Target Massa (%)</w:t>
            </w:r>
          </w:p>
        </w:tc>
      </w:tr>
      <w:tr w:rsidR="00434516" w:rsidRPr="00594BBA" w14:paraId="2D48B45D" w14:textId="77777777" w:rsidTr="00311965">
        <w:trPr>
          <w:trHeight w:val="282"/>
        </w:trPr>
        <w:tc>
          <w:tcPr>
            <w:tcW w:w="5128" w:type="dxa"/>
            <w:gridSpan w:val="6"/>
            <w:noWrap/>
            <w:hideMark/>
          </w:tcPr>
          <w:p w14:paraId="1E152C14" w14:textId="77777777" w:rsidR="00434516" w:rsidRPr="00594BBA" w:rsidRDefault="00434516" w:rsidP="00862D98">
            <w:pPr>
              <w:spacing w:after="0"/>
              <w:jc w:val="left"/>
              <w:rPr>
                <w:rFonts w:eastAsia="Times New Roman"/>
                <w:color w:val="000000"/>
                <w:szCs w:val="24"/>
                <w:lang w:eastAsia="en-ID"/>
              </w:rPr>
            </w:pPr>
            <w:r w:rsidRPr="00594BBA">
              <w:rPr>
                <w:rFonts w:eastAsia="Times New Roman"/>
                <w:color w:val="000000"/>
                <w:szCs w:val="24"/>
                <w:lang w:eastAsia="en-ID"/>
              </w:rPr>
              <w:t>500 ml</w:t>
            </w:r>
          </w:p>
        </w:tc>
      </w:tr>
      <w:tr w:rsidR="00434516" w:rsidRPr="00594BBA" w14:paraId="4CB71E6D" w14:textId="77777777" w:rsidTr="00311965">
        <w:trPr>
          <w:trHeight w:val="282"/>
        </w:trPr>
        <w:tc>
          <w:tcPr>
            <w:tcW w:w="673" w:type="dxa"/>
            <w:noWrap/>
            <w:hideMark/>
          </w:tcPr>
          <w:p w14:paraId="593C16FF"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w:t>
            </w:r>
          </w:p>
        </w:tc>
        <w:tc>
          <w:tcPr>
            <w:tcW w:w="1194" w:type="dxa"/>
            <w:noWrap/>
            <w:hideMark/>
          </w:tcPr>
          <w:p w14:paraId="714B0BD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490</w:t>
            </w:r>
          </w:p>
        </w:tc>
        <w:tc>
          <w:tcPr>
            <w:tcW w:w="918" w:type="dxa"/>
            <w:noWrap/>
            <w:hideMark/>
          </w:tcPr>
          <w:p w14:paraId="6712948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774" w:type="dxa"/>
            <w:noWrap/>
            <w:hideMark/>
          </w:tcPr>
          <w:p w14:paraId="4ED88290"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850" w:type="dxa"/>
            <w:noWrap/>
            <w:hideMark/>
          </w:tcPr>
          <w:p w14:paraId="6315BCC1"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53F72E46"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76923E74" w14:textId="77777777" w:rsidTr="00311965">
        <w:trPr>
          <w:trHeight w:val="282"/>
        </w:trPr>
        <w:tc>
          <w:tcPr>
            <w:tcW w:w="673" w:type="dxa"/>
            <w:noWrap/>
            <w:hideMark/>
          </w:tcPr>
          <w:p w14:paraId="28172420"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2</w:t>
            </w:r>
          </w:p>
        </w:tc>
        <w:tc>
          <w:tcPr>
            <w:tcW w:w="1194" w:type="dxa"/>
            <w:noWrap/>
            <w:hideMark/>
          </w:tcPr>
          <w:p w14:paraId="1AD1A20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491</w:t>
            </w:r>
          </w:p>
        </w:tc>
        <w:tc>
          <w:tcPr>
            <w:tcW w:w="918" w:type="dxa"/>
            <w:noWrap/>
            <w:hideMark/>
          </w:tcPr>
          <w:p w14:paraId="77412461"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774" w:type="dxa"/>
            <w:noWrap/>
            <w:hideMark/>
          </w:tcPr>
          <w:p w14:paraId="191D8E88"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850" w:type="dxa"/>
            <w:noWrap/>
            <w:hideMark/>
          </w:tcPr>
          <w:p w14:paraId="1DF1C376"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5EE4475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0,20%</w:t>
            </w:r>
          </w:p>
        </w:tc>
      </w:tr>
      <w:tr w:rsidR="00434516" w:rsidRPr="00594BBA" w14:paraId="0F68F0F7" w14:textId="77777777" w:rsidTr="00311965">
        <w:trPr>
          <w:trHeight w:val="282"/>
        </w:trPr>
        <w:tc>
          <w:tcPr>
            <w:tcW w:w="673" w:type="dxa"/>
            <w:noWrap/>
            <w:hideMark/>
          </w:tcPr>
          <w:p w14:paraId="6372E48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3</w:t>
            </w:r>
          </w:p>
        </w:tc>
        <w:tc>
          <w:tcPr>
            <w:tcW w:w="1194" w:type="dxa"/>
            <w:noWrap/>
            <w:hideMark/>
          </w:tcPr>
          <w:p w14:paraId="49B5B03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490</w:t>
            </w:r>
          </w:p>
        </w:tc>
        <w:tc>
          <w:tcPr>
            <w:tcW w:w="918" w:type="dxa"/>
            <w:noWrap/>
            <w:hideMark/>
          </w:tcPr>
          <w:p w14:paraId="5A36D98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774" w:type="dxa"/>
            <w:noWrap/>
            <w:hideMark/>
          </w:tcPr>
          <w:p w14:paraId="05448AF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850" w:type="dxa"/>
            <w:noWrap/>
            <w:hideMark/>
          </w:tcPr>
          <w:p w14:paraId="31947EB9"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28CE5A3F"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41272FE4" w14:textId="77777777" w:rsidTr="00311965">
        <w:trPr>
          <w:trHeight w:val="282"/>
        </w:trPr>
        <w:tc>
          <w:tcPr>
            <w:tcW w:w="673" w:type="dxa"/>
            <w:noWrap/>
            <w:hideMark/>
          </w:tcPr>
          <w:p w14:paraId="47F0F18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w:t>
            </w:r>
          </w:p>
        </w:tc>
        <w:tc>
          <w:tcPr>
            <w:tcW w:w="1194" w:type="dxa"/>
            <w:noWrap/>
            <w:hideMark/>
          </w:tcPr>
          <w:p w14:paraId="016F5C1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490</w:t>
            </w:r>
          </w:p>
        </w:tc>
        <w:tc>
          <w:tcPr>
            <w:tcW w:w="918" w:type="dxa"/>
            <w:noWrap/>
            <w:hideMark/>
          </w:tcPr>
          <w:p w14:paraId="282C4B67"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774" w:type="dxa"/>
            <w:noWrap/>
            <w:hideMark/>
          </w:tcPr>
          <w:p w14:paraId="4655639E"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850" w:type="dxa"/>
            <w:noWrap/>
            <w:hideMark/>
          </w:tcPr>
          <w:p w14:paraId="54DB886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050C3A5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66A35DC7" w14:textId="77777777" w:rsidTr="00311965">
        <w:trPr>
          <w:trHeight w:val="282"/>
        </w:trPr>
        <w:tc>
          <w:tcPr>
            <w:tcW w:w="673" w:type="dxa"/>
            <w:noWrap/>
            <w:hideMark/>
          </w:tcPr>
          <w:p w14:paraId="17650337"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lastRenderedPageBreak/>
              <w:t>5</w:t>
            </w:r>
          </w:p>
        </w:tc>
        <w:tc>
          <w:tcPr>
            <w:tcW w:w="1194" w:type="dxa"/>
            <w:noWrap/>
            <w:hideMark/>
          </w:tcPr>
          <w:p w14:paraId="1939101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491</w:t>
            </w:r>
          </w:p>
        </w:tc>
        <w:tc>
          <w:tcPr>
            <w:tcW w:w="918" w:type="dxa"/>
            <w:noWrap/>
            <w:hideMark/>
          </w:tcPr>
          <w:p w14:paraId="3D2B74F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774" w:type="dxa"/>
            <w:noWrap/>
            <w:hideMark/>
          </w:tcPr>
          <w:p w14:paraId="4733C296"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500</w:t>
            </w:r>
          </w:p>
        </w:tc>
        <w:tc>
          <w:tcPr>
            <w:tcW w:w="850" w:type="dxa"/>
            <w:noWrap/>
            <w:hideMark/>
          </w:tcPr>
          <w:p w14:paraId="27BCC292"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0F8118D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0,20%</w:t>
            </w:r>
          </w:p>
        </w:tc>
      </w:tr>
      <w:tr w:rsidR="00434516" w:rsidRPr="00594BBA" w14:paraId="6757664B" w14:textId="77777777" w:rsidTr="00311965">
        <w:trPr>
          <w:trHeight w:val="282"/>
        </w:trPr>
        <w:tc>
          <w:tcPr>
            <w:tcW w:w="3560" w:type="dxa"/>
            <w:gridSpan w:val="4"/>
            <w:noWrap/>
            <w:hideMark/>
          </w:tcPr>
          <w:p w14:paraId="24517B6E"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 xml:space="preserve">Rata  - Rata </w:t>
            </w:r>
            <w:r w:rsidRPr="00594BBA">
              <w:rPr>
                <w:rFonts w:eastAsia="Times New Roman"/>
                <w:i/>
                <w:iCs/>
                <w:color w:val="000000"/>
                <w:szCs w:val="24"/>
                <w:lang w:eastAsia="en-ID"/>
              </w:rPr>
              <w:t>Error</w:t>
            </w:r>
          </w:p>
        </w:tc>
        <w:tc>
          <w:tcPr>
            <w:tcW w:w="850" w:type="dxa"/>
            <w:noWrap/>
            <w:hideMark/>
          </w:tcPr>
          <w:p w14:paraId="64F8E028" w14:textId="77777777" w:rsidR="00434516" w:rsidRPr="00594BBA" w:rsidRDefault="00434516" w:rsidP="00862D98">
            <w:pPr>
              <w:spacing w:after="0"/>
              <w:jc w:val="right"/>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3ABC5D63" w14:textId="77777777" w:rsidR="00434516" w:rsidRPr="00594BBA" w:rsidRDefault="00434516" w:rsidP="00862D98">
            <w:pPr>
              <w:spacing w:after="0"/>
              <w:jc w:val="right"/>
              <w:rPr>
                <w:rFonts w:eastAsia="Times New Roman"/>
                <w:color w:val="000000"/>
                <w:szCs w:val="24"/>
                <w:lang w:eastAsia="en-ID"/>
              </w:rPr>
            </w:pPr>
            <w:r w:rsidRPr="00594BBA">
              <w:rPr>
                <w:rFonts w:eastAsia="Times New Roman"/>
                <w:color w:val="000000"/>
                <w:szCs w:val="24"/>
                <w:lang w:eastAsia="en-ID"/>
              </w:rPr>
              <w:t>0,08%</w:t>
            </w:r>
          </w:p>
        </w:tc>
      </w:tr>
      <w:tr w:rsidR="00434516" w:rsidRPr="00594BBA" w14:paraId="4F74519F" w14:textId="77777777" w:rsidTr="00311965">
        <w:trPr>
          <w:trHeight w:val="282"/>
        </w:trPr>
        <w:tc>
          <w:tcPr>
            <w:tcW w:w="5128" w:type="dxa"/>
            <w:gridSpan w:val="6"/>
            <w:noWrap/>
            <w:hideMark/>
          </w:tcPr>
          <w:p w14:paraId="1EFC4874" w14:textId="77777777" w:rsidR="00434516" w:rsidRPr="00594BBA" w:rsidRDefault="00434516" w:rsidP="00862D98">
            <w:pPr>
              <w:spacing w:after="0"/>
              <w:jc w:val="left"/>
              <w:rPr>
                <w:rFonts w:eastAsia="Times New Roman"/>
                <w:color w:val="000000"/>
                <w:szCs w:val="24"/>
                <w:lang w:eastAsia="en-ID"/>
              </w:rPr>
            </w:pPr>
            <w:r w:rsidRPr="00594BBA">
              <w:rPr>
                <w:rFonts w:eastAsia="Times New Roman"/>
                <w:color w:val="000000"/>
                <w:szCs w:val="24"/>
                <w:lang w:eastAsia="en-ID"/>
              </w:rPr>
              <w:t>1000 ml</w:t>
            </w:r>
          </w:p>
        </w:tc>
      </w:tr>
      <w:tr w:rsidR="00434516" w:rsidRPr="00594BBA" w14:paraId="23D937B5" w14:textId="77777777" w:rsidTr="00311965">
        <w:trPr>
          <w:trHeight w:val="282"/>
        </w:trPr>
        <w:tc>
          <w:tcPr>
            <w:tcW w:w="673" w:type="dxa"/>
            <w:noWrap/>
            <w:hideMark/>
          </w:tcPr>
          <w:p w14:paraId="3C6C258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w:t>
            </w:r>
          </w:p>
        </w:tc>
        <w:tc>
          <w:tcPr>
            <w:tcW w:w="1194" w:type="dxa"/>
            <w:noWrap/>
            <w:hideMark/>
          </w:tcPr>
          <w:p w14:paraId="1BE904BD"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981</w:t>
            </w:r>
          </w:p>
        </w:tc>
        <w:tc>
          <w:tcPr>
            <w:tcW w:w="918" w:type="dxa"/>
            <w:noWrap/>
            <w:hideMark/>
          </w:tcPr>
          <w:p w14:paraId="556785D3"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774" w:type="dxa"/>
            <w:noWrap/>
            <w:hideMark/>
          </w:tcPr>
          <w:p w14:paraId="7F85CE3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850" w:type="dxa"/>
            <w:noWrap/>
            <w:hideMark/>
          </w:tcPr>
          <w:p w14:paraId="4B44D04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29F7D5FE"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0,10%</w:t>
            </w:r>
          </w:p>
        </w:tc>
      </w:tr>
      <w:tr w:rsidR="00434516" w:rsidRPr="00594BBA" w14:paraId="1EE1A6E8" w14:textId="77777777" w:rsidTr="00311965">
        <w:trPr>
          <w:trHeight w:val="282"/>
        </w:trPr>
        <w:tc>
          <w:tcPr>
            <w:tcW w:w="673" w:type="dxa"/>
            <w:noWrap/>
            <w:hideMark/>
          </w:tcPr>
          <w:p w14:paraId="5F3AEAB3"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2</w:t>
            </w:r>
          </w:p>
        </w:tc>
        <w:tc>
          <w:tcPr>
            <w:tcW w:w="1194" w:type="dxa"/>
            <w:noWrap/>
            <w:hideMark/>
          </w:tcPr>
          <w:p w14:paraId="724ACDF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980</w:t>
            </w:r>
          </w:p>
        </w:tc>
        <w:tc>
          <w:tcPr>
            <w:tcW w:w="918" w:type="dxa"/>
            <w:noWrap/>
            <w:hideMark/>
          </w:tcPr>
          <w:p w14:paraId="3ACC36A7"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774" w:type="dxa"/>
            <w:noWrap/>
            <w:hideMark/>
          </w:tcPr>
          <w:p w14:paraId="475967E1"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850" w:type="dxa"/>
            <w:noWrap/>
            <w:hideMark/>
          </w:tcPr>
          <w:p w14:paraId="4BF2F9F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436BEFF7"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3C976815" w14:textId="77777777" w:rsidTr="00311965">
        <w:trPr>
          <w:trHeight w:val="282"/>
        </w:trPr>
        <w:tc>
          <w:tcPr>
            <w:tcW w:w="673" w:type="dxa"/>
            <w:noWrap/>
            <w:hideMark/>
          </w:tcPr>
          <w:p w14:paraId="51CCD36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3</w:t>
            </w:r>
          </w:p>
        </w:tc>
        <w:tc>
          <w:tcPr>
            <w:tcW w:w="1194" w:type="dxa"/>
            <w:noWrap/>
            <w:hideMark/>
          </w:tcPr>
          <w:p w14:paraId="39D69D9D"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980</w:t>
            </w:r>
          </w:p>
        </w:tc>
        <w:tc>
          <w:tcPr>
            <w:tcW w:w="918" w:type="dxa"/>
            <w:noWrap/>
            <w:hideMark/>
          </w:tcPr>
          <w:p w14:paraId="7969544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774" w:type="dxa"/>
            <w:noWrap/>
            <w:hideMark/>
          </w:tcPr>
          <w:p w14:paraId="58D3AD4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850" w:type="dxa"/>
            <w:noWrap/>
            <w:hideMark/>
          </w:tcPr>
          <w:p w14:paraId="4BABED63"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1DBED252"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7428DE4D" w14:textId="77777777" w:rsidTr="00311965">
        <w:trPr>
          <w:trHeight w:val="282"/>
        </w:trPr>
        <w:tc>
          <w:tcPr>
            <w:tcW w:w="673" w:type="dxa"/>
            <w:noWrap/>
            <w:hideMark/>
          </w:tcPr>
          <w:p w14:paraId="1780D4BC"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4</w:t>
            </w:r>
          </w:p>
        </w:tc>
        <w:tc>
          <w:tcPr>
            <w:tcW w:w="1194" w:type="dxa"/>
            <w:noWrap/>
            <w:hideMark/>
          </w:tcPr>
          <w:p w14:paraId="446DE160"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981</w:t>
            </w:r>
          </w:p>
        </w:tc>
        <w:tc>
          <w:tcPr>
            <w:tcW w:w="918" w:type="dxa"/>
            <w:noWrap/>
            <w:hideMark/>
          </w:tcPr>
          <w:p w14:paraId="466BF8BD"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774" w:type="dxa"/>
            <w:noWrap/>
            <w:hideMark/>
          </w:tcPr>
          <w:p w14:paraId="373254D6"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850" w:type="dxa"/>
            <w:noWrap/>
            <w:hideMark/>
          </w:tcPr>
          <w:p w14:paraId="20ED57FB"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4C55018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0,10%</w:t>
            </w:r>
          </w:p>
        </w:tc>
      </w:tr>
      <w:tr w:rsidR="00434516" w:rsidRPr="00594BBA" w14:paraId="0D6CB154" w14:textId="77777777" w:rsidTr="00311965">
        <w:trPr>
          <w:trHeight w:val="282"/>
        </w:trPr>
        <w:tc>
          <w:tcPr>
            <w:tcW w:w="673" w:type="dxa"/>
            <w:noWrap/>
            <w:hideMark/>
          </w:tcPr>
          <w:p w14:paraId="5EE521A3"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5</w:t>
            </w:r>
          </w:p>
        </w:tc>
        <w:tc>
          <w:tcPr>
            <w:tcW w:w="1194" w:type="dxa"/>
            <w:noWrap/>
            <w:hideMark/>
          </w:tcPr>
          <w:p w14:paraId="17485930"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980</w:t>
            </w:r>
          </w:p>
        </w:tc>
        <w:tc>
          <w:tcPr>
            <w:tcW w:w="918" w:type="dxa"/>
            <w:noWrap/>
            <w:hideMark/>
          </w:tcPr>
          <w:p w14:paraId="4D923A4A"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774" w:type="dxa"/>
            <w:noWrap/>
            <w:hideMark/>
          </w:tcPr>
          <w:p w14:paraId="7DD2F708"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1000</w:t>
            </w:r>
          </w:p>
        </w:tc>
        <w:tc>
          <w:tcPr>
            <w:tcW w:w="850" w:type="dxa"/>
            <w:noWrap/>
            <w:hideMark/>
          </w:tcPr>
          <w:p w14:paraId="215BD90E"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5BA2BE55"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0,00%</w:t>
            </w:r>
          </w:p>
        </w:tc>
      </w:tr>
      <w:tr w:rsidR="00434516" w:rsidRPr="00594BBA" w14:paraId="1AD5A365" w14:textId="77777777" w:rsidTr="00311965">
        <w:trPr>
          <w:trHeight w:val="282"/>
        </w:trPr>
        <w:tc>
          <w:tcPr>
            <w:tcW w:w="3560" w:type="dxa"/>
            <w:gridSpan w:val="4"/>
            <w:noWrap/>
            <w:hideMark/>
          </w:tcPr>
          <w:p w14:paraId="1DDB8CF4" w14:textId="77777777" w:rsidR="00434516" w:rsidRPr="00594BBA" w:rsidRDefault="00434516" w:rsidP="00862D98">
            <w:pPr>
              <w:spacing w:after="0"/>
              <w:jc w:val="center"/>
              <w:rPr>
                <w:rFonts w:eastAsia="Times New Roman"/>
                <w:color w:val="000000"/>
                <w:szCs w:val="24"/>
                <w:lang w:eastAsia="en-ID"/>
              </w:rPr>
            </w:pPr>
            <w:r w:rsidRPr="00594BBA">
              <w:rPr>
                <w:rFonts w:eastAsia="Times New Roman"/>
                <w:color w:val="000000"/>
                <w:szCs w:val="24"/>
                <w:lang w:eastAsia="en-ID"/>
              </w:rPr>
              <w:t xml:space="preserve">Rata  - Rata </w:t>
            </w:r>
            <w:r w:rsidRPr="00594BBA">
              <w:rPr>
                <w:rFonts w:eastAsia="Times New Roman"/>
                <w:i/>
                <w:iCs/>
                <w:color w:val="000000"/>
                <w:szCs w:val="24"/>
                <w:lang w:eastAsia="en-ID"/>
              </w:rPr>
              <w:t>Error</w:t>
            </w:r>
          </w:p>
        </w:tc>
        <w:tc>
          <w:tcPr>
            <w:tcW w:w="850" w:type="dxa"/>
            <w:noWrap/>
            <w:hideMark/>
          </w:tcPr>
          <w:p w14:paraId="0ABB3147" w14:textId="77777777" w:rsidR="00434516" w:rsidRPr="00594BBA" w:rsidRDefault="00434516" w:rsidP="00862D98">
            <w:pPr>
              <w:spacing w:after="0"/>
              <w:jc w:val="right"/>
              <w:rPr>
                <w:rFonts w:eastAsia="Times New Roman"/>
                <w:color w:val="000000"/>
                <w:szCs w:val="24"/>
                <w:lang w:eastAsia="en-ID"/>
              </w:rPr>
            </w:pPr>
            <w:r w:rsidRPr="00594BBA">
              <w:rPr>
                <w:rFonts w:eastAsia="Times New Roman"/>
                <w:color w:val="000000"/>
                <w:szCs w:val="24"/>
                <w:lang w:eastAsia="en-ID"/>
              </w:rPr>
              <w:t>0,00%</w:t>
            </w:r>
          </w:p>
        </w:tc>
        <w:tc>
          <w:tcPr>
            <w:tcW w:w="718" w:type="dxa"/>
            <w:noWrap/>
            <w:hideMark/>
          </w:tcPr>
          <w:p w14:paraId="4A5E32F4" w14:textId="77777777" w:rsidR="00434516" w:rsidRPr="00594BBA" w:rsidRDefault="00434516" w:rsidP="00862D98">
            <w:pPr>
              <w:spacing w:after="0"/>
              <w:jc w:val="right"/>
              <w:rPr>
                <w:rFonts w:eastAsia="Times New Roman"/>
                <w:color w:val="000000"/>
                <w:szCs w:val="24"/>
                <w:lang w:eastAsia="en-ID"/>
              </w:rPr>
            </w:pPr>
            <w:r w:rsidRPr="00594BBA">
              <w:rPr>
                <w:rFonts w:eastAsia="Times New Roman"/>
                <w:color w:val="000000"/>
                <w:szCs w:val="24"/>
                <w:lang w:eastAsia="en-ID"/>
              </w:rPr>
              <w:t>0,04%</w:t>
            </w:r>
          </w:p>
        </w:tc>
      </w:tr>
    </w:tbl>
    <w:p w14:paraId="059EDB1F" w14:textId="77777777" w:rsidR="006261EE" w:rsidRPr="00594BBA" w:rsidRDefault="006261EE" w:rsidP="00434516">
      <w:pPr>
        <w:spacing w:after="0"/>
      </w:pPr>
    </w:p>
    <w:p w14:paraId="1995F358" w14:textId="77777777" w:rsidR="006261EE" w:rsidRPr="00594BBA" w:rsidRDefault="006261EE" w:rsidP="00434516">
      <w:pPr>
        <w:spacing w:after="0"/>
      </w:pPr>
    </w:p>
    <w:p w14:paraId="1EEBF3D3" w14:textId="77777777" w:rsidR="00594BBA" w:rsidRPr="00AF2035" w:rsidRDefault="00DF0BEE" w:rsidP="00594BBA">
      <w:pPr>
        <w:pStyle w:val="Heading1"/>
        <w:tabs>
          <w:tab w:val="left" w:pos="284"/>
        </w:tabs>
        <w:spacing w:before="0" w:after="0"/>
        <w:rPr>
          <w:sz w:val="22"/>
          <w:szCs w:val="22"/>
        </w:rPr>
      </w:pPr>
      <w:r w:rsidRPr="00AF2035">
        <w:rPr>
          <w:sz w:val="22"/>
          <w:szCs w:val="22"/>
        </w:rPr>
        <w:t xml:space="preserve">4. </w:t>
      </w:r>
      <w:r w:rsidRPr="00AF2035">
        <w:rPr>
          <w:sz w:val="22"/>
          <w:szCs w:val="22"/>
        </w:rPr>
        <w:tab/>
      </w:r>
      <w:r w:rsidR="00611A8C" w:rsidRPr="00AF2035">
        <w:rPr>
          <w:sz w:val="22"/>
          <w:szCs w:val="22"/>
          <w:lang w:val="en"/>
        </w:rPr>
        <w:t>Kesimpulan</w:t>
      </w:r>
    </w:p>
    <w:p w14:paraId="6C54A895" w14:textId="6D9597C3" w:rsidR="00594BBA" w:rsidRPr="00AF2035" w:rsidRDefault="00594BBA" w:rsidP="00AF2035">
      <w:pPr>
        <w:spacing w:after="0" w:line="276" w:lineRule="auto"/>
        <w:ind w:firstLine="720"/>
        <w:rPr>
          <w:rFonts w:eastAsia="Times New Roman"/>
          <w:b/>
          <w:bCs/>
          <w:sz w:val="22"/>
        </w:rPr>
      </w:pPr>
      <w:r w:rsidRPr="00AF2035">
        <w:rPr>
          <w:sz w:val="22"/>
        </w:rPr>
        <w:t>Berdasarkan penyelesaian penelitian mengenai rancang bangun alat pengisian gula pasir otomatis yang menggunakan sensor load cell berbasis Arduino untuk mengukur berat dan volume, dapat diambil kesimpulan bahwa alat ini memiliki kemampuan untuk mengisi gula pasir secara otomatis berdasarkan massa dan volume. Alat ini menawarkan lima pilihan ukuran pengisian, yaitu 250 gram, 500 gram, 1000 gram, ½ liter, dan 1 liter. Selain itu, pengguna juga dapat secara manual menentukan target pengisian melalui penggunaan keypad.</w:t>
      </w:r>
    </w:p>
    <w:p w14:paraId="31F90CCA" w14:textId="77777777" w:rsidR="00594BBA" w:rsidRPr="00AF2035" w:rsidRDefault="00594BBA" w:rsidP="00AF2035">
      <w:pPr>
        <w:spacing w:after="0" w:line="276" w:lineRule="auto"/>
        <w:ind w:firstLine="720"/>
        <w:rPr>
          <w:b/>
          <w:bCs/>
          <w:sz w:val="22"/>
        </w:rPr>
      </w:pPr>
      <w:r w:rsidRPr="00AF2035">
        <w:rPr>
          <w:sz w:val="22"/>
        </w:rPr>
        <w:t xml:space="preserve">Berdasarkan hasil pengujian, diperoleh nilai error yang mewakili akurasi alat. Pada ukuran 250 gram, terdapat nilai error sebesar 0,32% antara hasil timbangan digital dengan target massa, serta 0,16% antara hasil pengisian yang ditampilkan pada LCD dengan massa target. Pada ukuran 500 gram, tercatat nilai error sebesar 0,16% untuk hasil timbangan digital terhadap target massa dan 0,08% untuk hasil pengisian yang ditampilkan pada LCD terhadap massa target. Pada ukuran 1000 gram, terdapat nilai error sebesar 0,60% untuk hasil timbangan digital terhadap target massa dan 0,02% untuk hasil pengisian yang ditampilkan pada LCD terhadap massa target. Sementara itu, pada ukuran ½ liter, tidak terdapat error untuk target volume, namun terdapat error sebesar 0,08% untuk target massa. Pada ukuran 1 liter, juga tidak terdapat error untuk target volume, dan tercatat error sebesar 0,04% untuk target massa. Data ini memberikan gambaran tentang tingkat akurasi yang dapat diharapkan </w:t>
      </w:r>
      <w:r w:rsidRPr="00AF2035">
        <w:rPr>
          <w:sz w:val="22"/>
        </w:rPr>
        <w:lastRenderedPageBreak/>
        <w:t>dari alat pengisi gula pasir otomatis ini dalam melakukan pengukuran berat dan volume.</w:t>
      </w:r>
    </w:p>
    <w:p w14:paraId="6CBD8287" w14:textId="77777777" w:rsidR="00594BBA" w:rsidRPr="00AF2035" w:rsidRDefault="00594BBA" w:rsidP="00AF2035">
      <w:pPr>
        <w:pStyle w:val="Heading1"/>
        <w:tabs>
          <w:tab w:val="left" w:pos="284"/>
        </w:tabs>
        <w:spacing w:before="0" w:after="0" w:line="276" w:lineRule="auto"/>
        <w:rPr>
          <w:sz w:val="22"/>
          <w:szCs w:val="22"/>
        </w:rPr>
      </w:pPr>
    </w:p>
    <w:p w14:paraId="5E74C680" w14:textId="77FF937B" w:rsidR="00A11036" w:rsidRPr="00AF2035" w:rsidRDefault="00B44B4B" w:rsidP="00AF2035">
      <w:pPr>
        <w:pStyle w:val="Heading1"/>
        <w:tabs>
          <w:tab w:val="left" w:pos="284"/>
        </w:tabs>
        <w:spacing w:before="0" w:after="0" w:line="276" w:lineRule="auto"/>
        <w:rPr>
          <w:sz w:val="22"/>
          <w:szCs w:val="22"/>
        </w:rPr>
      </w:pPr>
      <w:r w:rsidRPr="00AF2035">
        <w:rPr>
          <w:sz w:val="22"/>
          <w:szCs w:val="22"/>
        </w:rPr>
        <w:t>DAFTAR PUSTAKA</w:t>
      </w:r>
    </w:p>
    <w:p w14:paraId="32ECF7DF" w14:textId="77777777" w:rsidR="00784799" w:rsidRPr="00AF2035" w:rsidRDefault="00784799" w:rsidP="00AF2035">
      <w:pPr>
        <w:spacing w:after="0" w:line="276" w:lineRule="auto"/>
        <w:rPr>
          <w:sz w:val="22"/>
        </w:rPr>
      </w:pPr>
    </w:p>
    <w:p w14:paraId="0D472DB4" w14:textId="4E883980"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color w:val="000000"/>
          <w:sz w:val="22"/>
          <w:lang w:val="id-ID"/>
        </w:rPr>
        <w:fldChar w:fldCharType="begin" w:fldLock="1"/>
      </w:r>
      <w:r w:rsidRPr="00AF2035">
        <w:rPr>
          <w:color w:val="000000"/>
          <w:sz w:val="22"/>
          <w:lang w:val="id-ID"/>
        </w:rPr>
        <w:instrText xml:space="preserve">ADDIN Mendeley Bibliography CSL_BIBLIOGRAPHY </w:instrText>
      </w:r>
      <w:r w:rsidRPr="00AF2035">
        <w:rPr>
          <w:color w:val="000000"/>
          <w:sz w:val="22"/>
          <w:lang w:val="id-ID"/>
        </w:rPr>
        <w:fldChar w:fldCharType="separate"/>
      </w:r>
      <w:r w:rsidRPr="00AF2035">
        <w:rPr>
          <w:noProof/>
          <w:sz w:val="22"/>
        </w:rPr>
        <w:t>Ardhi, Setya, and Tjwanda Putera Gunawan. 2022. “Prototipe Pengisian Gula Pasir Dengan Screw Conveyor Dilengkapi Kalibrasi Timbangan Berat Metode CSIRO Dan Teknologi RFID Programmable Serta Datalogger.” 25(1):1–17.</w:t>
      </w:r>
    </w:p>
    <w:p w14:paraId="7EB100EB"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 xml:space="preserve">Dirja, Iman, M. Afif Fajar Ramadhan, Program Studi, Teknik Mesin, and I. Pendahuluan. 2019. “Rancang Bangun Sistem Pengukur Gaya Pada Mesin Wire Drawing Dengan Menggunakan Loadcell.” </w:t>
      </w:r>
      <w:r w:rsidRPr="00AF2035">
        <w:rPr>
          <w:i/>
          <w:iCs/>
          <w:noProof/>
          <w:sz w:val="22"/>
        </w:rPr>
        <w:t>Infomatek</w:t>
      </w:r>
      <w:r w:rsidRPr="00AF2035">
        <w:rPr>
          <w:noProof/>
          <w:sz w:val="22"/>
        </w:rPr>
        <w:t xml:space="preserve"> 21(2):113–16. doi: 10.23969/infomatek.v21i2.1984.</w:t>
      </w:r>
    </w:p>
    <w:p w14:paraId="677D2FDB"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Distya, Yosha Dima. 2008. “SISTEM KONTROL MESIN EGG GRADER BERBASIS BERAT MENGGUNAKAN KONTROLER ARDUINO MEGA 2560.”</w:t>
      </w:r>
    </w:p>
    <w:p w14:paraId="48A1C165"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Esp-cam, Menggunakan, Hanung Pangestu Rahman, and Jamaludin Indra. 2023. “Penerapan Convolutional Neural Network Pada Timbangan Pintar.” 7:283–91. doi: 10.30865/mib.v7i1.5469.</w:t>
      </w:r>
    </w:p>
    <w:p w14:paraId="00851B8F"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Imam, Khoirul. 2017. “ALAT PENGISI GULA PASIR OTOMATIS BERDASARKAN MASSA DAN VOLUME MENGGUNAKAN SENSOR LOAD CELL BERBASIS ARDUINO MEGA 2560.”</w:t>
      </w:r>
    </w:p>
    <w:p w14:paraId="0D7EE497"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Imran. 2021. “RANCANG BANGUN ALAT PENGISI KEMASAN BUBUK KOPI BERBASIS MIKROKONTROLER MENGGUNAKAN SENSOR INFRARED DAN LOAD CELL.”</w:t>
      </w:r>
    </w:p>
    <w:p w14:paraId="58142BB4"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Indani, Wira, and Agus Wahyudi. 2022. “Jurnal Politeknik Caltex Riau Timbangan Digital Buah Kelapa Sawit Berbasis Internet of Things ( IoT ).” 8(2).</w:t>
      </w:r>
    </w:p>
    <w:p w14:paraId="18DD7C3C"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 xml:space="preserve">Purwadi, Setiadi. 2021. “RANCANG BANGUN ALAT PENGGULUNG DAN PENGHITUNG LILITAN SPUL DINAMO OTOMATIS BERBASIS ARDUINO MEGA DENGAN </w:t>
      </w:r>
      <w:r w:rsidRPr="00AF2035">
        <w:rPr>
          <w:noProof/>
          <w:sz w:val="22"/>
        </w:rPr>
        <w:lastRenderedPageBreak/>
        <w:t>KONTROL BLNYK UNTUK MENENTUKAN POSISI KAWAT PADA MAL.”</w:t>
      </w:r>
    </w:p>
    <w:p w14:paraId="03F3D1E2"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 xml:space="preserve">Putra, Genta Subni Ananda, Ariza Nabila, and Ali Basrah Pulungan. 2020. “Power Supply Variabel Berbasis Arduino.” </w:t>
      </w:r>
      <w:r w:rsidRPr="00AF2035">
        <w:rPr>
          <w:i/>
          <w:iCs/>
          <w:noProof/>
          <w:sz w:val="22"/>
        </w:rPr>
        <w:t>JTEIN: Jurnal Teknik Elektro Indonesia</w:t>
      </w:r>
      <w:r w:rsidRPr="00AF2035">
        <w:rPr>
          <w:noProof/>
          <w:sz w:val="22"/>
        </w:rPr>
        <w:t xml:space="preserve"> 1(2):139–43. doi: 10.24036/jtein.v1i2.53.</w:t>
      </w:r>
    </w:p>
    <w:p w14:paraId="3BC7748A"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 xml:space="preserve">Saptaji. 2016. “CARA MEMBACA TOMBOL KEYPAD DENGAN ARDUINO.” </w:t>
      </w:r>
      <w:r w:rsidRPr="00AF2035">
        <w:rPr>
          <w:i/>
          <w:iCs/>
          <w:noProof/>
          <w:sz w:val="22"/>
        </w:rPr>
        <w:t>Saptaji.Com</w:t>
      </w:r>
      <w:r w:rsidRPr="00AF2035">
        <w:rPr>
          <w:noProof/>
          <w:sz w:val="22"/>
        </w:rPr>
        <w:t>. Retrieved June 25, 2023 (https://saptaji.com/2016/12/27/cara-membaca-tombol-keypad-dengan-arduino/).</w:t>
      </w:r>
    </w:p>
    <w:p w14:paraId="6DCE96C4"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Sutisna, Setya Permana, Ali Khoirul Hidayat, Universitas Ibn, Khaldun Bogor, Prodi Teknik Mesin, Universitas Ibn, and Khaldun Bogor. 2023. “Rancang Bangun Dan Pengujian Sistem Filling Pada Mesin Packaging Otomatis Berbasis Microcontroller.” 2(1):1–7.</w:t>
      </w:r>
    </w:p>
    <w:p w14:paraId="297AC5BB"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Wahyudi, Bayu, and Akademi Teknologi Semarang. 2021. “Analisis Data Berat Badan Dan Panjang Bayi Dengan Alat Ukur Panjang Dan Berat Badan Bayi Berbasi Arduino.” (December). doi: 10.26623/elektrika.v13i2.3161.</w:t>
      </w:r>
    </w:p>
    <w:p w14:paraId="66005965"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Yakin, Gusnul, I. Made Satriya Wibawa, and I. Ketut Putra. 2021. “Rancang Bangun Alat Pengukur PH Tanah Menggunakan Sensor PH Meter Modul V1 . 1 SEN0161 Berbasis Arduino Uno Design of Soil PH Measuring Instruments Using PH Meter Sensor Module V1 . 1 SEN0161 Based on Arduino Uno.” 22(2):105–11.</w:t>
      </w:r>
    </w:p>
    <w:p w14:paraId="367255F4"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Yusuf, Ilham Mulya. 2016. “ALAT PENGISI MINYAK GORENG OTOMATIS BERDASARKAN MASSA DAN VOLUME MENGGUNAKAN LOAD CELL BERBASIS ARDUINO MEGA 2560.” M.</w:t>
      </w:r>
    </w:p>
    <w:p w14:paraId="5B583872" w14:textId="77777777" w:rsidR="00594BBA" w:rsidRPr="00AF2035" w:rsidRDefault="00594BBA" w:rsidP="00AF2035">
      <w:pPr>
        <w:widowControl w:val="0"/>
        <w:autoSpaceDE w:val="0"/>
        <w:autoSpaceDN w:val="0"/>
        <w:adjustRightInd w:val="0"/>
        <w:spacing w:after="0" w:line="276" w:lineRule="auto"/>
        <w:ind w:left="480" w:hanging="480"/>
        <w:rPr>
          <w:noProof/>
          <w:sz w:val="22"/>
        </w:rPr>
      </w:pPr>
      <w:r w:rsidRPr="00AF2035">
        <w:rPr>
          <w:noProof/>
          <w:sz w:val="22"/>
        </w:rPr>
        <w:t>Zulius, Antoni, Perancangan Timbangan, Pencatat Hasil, and Panen Otomatis. 2019. “Perancangan Timbangan Pencatat Hasil Panen Otomatis Menggunakan Mikrokontroler Berbasis Web Dan Database.” 04(02):93–99.</w:t>
      </w:r>
    </w:p>
    <w:p w14:paraId="254F27D0" w14:textId="0A8012E4" w:rsidR="002F5468" w:rsidRPr="00594BBA" w:rsidRDefault="00594BBA" w:rsidP="0029242E">
      <w:pPr>
        <w:spacing w:after="0" w:line="276" w:lineRule="auto"/>
        <w:ind w:left="567" w:hanging="567"/>
        <w:rPr>
          <w:color w:val="000000"/>
          <w:szCs w:val="20"/>
          <w:lang w:val="id-ID"/>
        </w:rPr>
      </w:pPr>
      <w:r w:rsidRPr="00AF2035">
        <w:rPr>
          <w:color w:val="000000"/>
          <w:sz w:val="22"/>
          <w:lang w:val="id-ID"/>
        </w:rPr>
        <w:lastRenderedPageBreak/>
        <w:fldChar w:fldCharType="end"/>
      </w:r>
      <w:r>
        <w:rPr>
          <w:color w:val="000000"/>
          <w:szCs w:val="20"/>
          <w:lang w:val="id-ID"/>
        </w:rPr>
        <w:fldChar w:fldCharType="begin" w:fldLock="1"/>
      </w:r>
      <w:r>
        <w:rPr>
          <w:color w:val="000000"/>
          <w:szCs w:val="20"/>
          <w:lang w:val="id-ID"/>
        </w:rPr>
        <w:instrText>ADDIN CSL_CITATION {"citationItems":[{"id":"ITEM-1","itemData":{"author":[{"dropping-particle":"","family":"Imam","given":"Khoirul","non-dropping-particle":"","parse-names":false,"suffix":""}],"id":"ITEM-1","issued":{"date-parts":[["2017"]]},"title":"ALAT PENGISI GULA PASIR OTOMATIS BERDASARKAN MASSA DAN VOLUME MENGGUNAKAN SENSOR LOAD CELL BERBASIS ARDUINO MEGA 2560","type":"article-journal"},"uris":["http://www.mendeley.com/documents/?uuid=62744769-b560-428c-b759-d647690ec10a"]},{"id":"ITEM-2","itemData":{"author":[{"dropping-particle":"","family":"Imran","given":"","non-dropping-particle":"","parse-names":false,"suffix":""}],"id":"ITEM-2","issued":{"date-parts":[["2021"]]},"title":"RANCANG BANGUN ALAT PENGISI KEMASAN BUBUK KOPI BERBASIS MIKROKONTROLER MENGGUNAKAN SENSOR INFRARED DAN LOAD CELL","type":"article-journal"},"uris":["http://www.mendeley.com/documents/?uuid=c2336db0-3932-4c31-af8d-525a31c92ff2"]},{"id":"ITEM-3","itemData":{"author":[{"dropping-particle":"","family":"Purwadi","given":"Setiadi","non-dropping-particle":"","parse-names":false,"suffix":""}],"id":"ITEM-3","issued":{"date-parts":[["2021"]]},"title":"RANCANG BANGUN ALAT PENGGULUNG DAN PENGHITUNG LILITAN SPUL DINAMO OTOMATIS BERBASIS ARDUINO MEGA DENGAN KONTROL BLNYK UNTUK MENENTUKAN POSISI KAWAT PADA MAL","type":"article-journal"},"uris":["http://www.mendeley.com/documents/?uuid=e06f020c-96a0-4e21-a374-614417c53b30"]},{"id":"ITEM-4","itemData":{"author":[{"dropping-particle":"","family":"Yusuf","given":"Ilham Mulya","non-dropping-particle":"","parse-names":false,"suffix":""}],"id":"ITEM-4","issued":{"date-parts":[["2016"]]},"title":"ALAT PENGISI MINYAK GORENG OTOMATIS BERDASARKAN MASSA DAN VOLUME MENGGUNAKAN LOAD CELL BERBASIS ARDUINO MEGA 2560","type":"article-journal","volume":"M"},"uris":["http://www.mendeley.com/documents/?uuid=40e691e1-b045-4fbe-94ff-7804993de84a"]},{"id":"ITEM-5","itemData":{"author":[{"dropping-particle":"","family":"Distya","given":"Yosha Dima","non-dropping-particle":"","parse-names":false,"suffix":""}],"id":"ITEM-5","issued":{"date-parts":[["2008"]]},"title":"SISTEM KONTROL MESIN EGG GRADER BERBASIS BERAT MENGGUNAKAN KONTROLER ARDUINO MEGA 2560","type":"article-journal"},"uris":["http://www.mendeley.com/documents/?uuid=772ed3f6-02aa-4aa4-b842-4399b8f87522"]},{"id":"ITEM-6","itemData":{"DOI":"10.30865/mib.v7i1.5469","author":[{"dropping-particle":"","family":"Esp-cam","given":"Menggunakan","non-dropping-particle":"","parse-names":false,"suffix":""},{"dropping-particle":"","family":"Rahman","given":"Hanung Pangestu","non-dropping-particle":"","parse-names":false,"suffix":""},{"dropping-particle":"","family":"Indra","given":"Jamaludin","non-dropping-particle":"","parse-names":false,"suffix":""}],"id":"ITEM-6","issued":{"date-parts":[["2023"]]},"page":"283-291","title":"Penerapan Convolutional Neural Network pada Timbangan Pintar","type":"article-journal","volume":"7"},"uris":["http://www.mendeley.com/documents/?uuid=5f63bb73-fca4-4ef3-9c59-aaf72cd55cde"]},{"id":"ITEM-7","itemData":{"URL":"https://saptaji.com/2016/12/27/cara-membaca-tombol-keypad-dengan-arduino/","accessed":{"date-parts":[["2023","6","25"]]},"author":[{"dropping-particle":"","family":"Saptaji","given":"","non-dropping-particle":"","parse-names":false,"suffix":""}],"container-title":"saptaji.com","id":"ITEM-7","issued":{"date-parts":[["2016"]]},"title":"CARA MEMBACA TOMBOL KEYPAD DENGAN ARDUINO","type":"webpage"},"uris":["http://www.mendeley.com/documents/?uuid=0e02c5af-2cb9-453a-a5ff-aef6e276f4c6"]},{"id":"ITEM-8","itemData":{"DOI":"10.23969/infomatek.v21i2.1984","ISSN":"1411-0865","abstract":"Mesin wire drawing merupakan mesin yang berfungsi untuk proses pengecilan diameter kawat dengan cara menarik kawat tersebut dengan memasukan kedalam dies. Ketika proses penarikan kawat tersebut terjadi gaya penarikan yang menunjukan besarnya gaya yang diperlukan sehingga terjadi deformasi plastis.untuk mengetahui berapa besarnya gaya penarikan maka drancang dan dibuat alat untuk mengukur gaya tersebut dengan menggunakan load cell  dan weight indicator . Load cell yang digunakan jenis PST yang mempunyai beban maksimum ketika digunakan sebesar 10.000 N, sedangkan untuk menampilkan berapa gaya penarikan ditampilkan dengan alat weigt indicator . Alat pengukur gaya pada mesin wire drawing mempermudah dalam pembacaan hasil dari gaya penarikan karena langsung bisa dibaca, daya penarikan sekaligue bisa diketahui sehngga waktu pemakaian mesin lebih cepat.","author":[{"dropping-particle":"","family":"Dirja","given":"Iman","non-dropping-particle":"","parse-names":false,"suffix":""},{"dropping-particle":"","family":"Ramadhan","given":"M Afif Fajar","non-dropping-particle":"","parse-names":false,"suffix":""},{"dropping-particle":"","family":"Studi","given":"Program","non-dropping-particle":"","parse-names":false,"suffix":""},{"dropping-particle":"","family":"Mesin","given":"Teknik","non-dropping-particle":"","parse-names":false,"suffix":""},{"dropping-particle":"","family":"Pendahuluan","given":"I","non-dropping-particle":"","parse-names":false,"suffix":""}],"container-title":"Infomatek","id":"ITEM-8","issue":"2","issued":{"date-parts":[["2019"]]},"page":"113-116","title":"Rancang Bangun Sistem Pengukur Gaya Pada Mesin Wire Drawing Dengan Menggunakan Loadcell","type":"article-journal","volume":"21"},"uris":["http://www.mendeley.com/documents/?uuid=c8914cc7-b714-4700-b3d8-8c406d5c8d37"]},{"id":"ITEM-9","itemData":{"author":[{"dropping-particle":"","family":"Sutisna","given":"Setya Permana","non-dropping-particle":"","parse-names":false,"suffix":""},{"dropping-particle":"","family":"Hidayat","given":"Ali Khoirul","non-dropping-particle":"","parse-names":false,"suffix":""},{"dropping-particle":"","family":"Ibn","given":"Universitas","non-dropping-particle":"","parse-names":false,"suffix":""},{"dropping-particle":"","family":"Bogor","given":"Khaldun","non-dropping-particle":"","parse-names":false,"suffix":""},{"dropping-particle":"","family":"Mesin","given":"Prodi Teknik","non-dropping-particle":"","parse-names":false,"suffix":""},{"dropping-particle":"","family":"Ibn","given":"Universitas","non-dropping-particle":"","parse-names":false,"suffix":""},{"dropping-particle":"","family":"Bogor","given":"Khaldun","non-dropping-particle":"","parse-names":false,"suffix":""}],"id":"ITEM-9","issue":"1","issued":{"date-parts":[["2023"]]},"page":"1-7","title":"Rancang bangun dan pengujian sistem filling pada mesin packaging otomatis berbasis microcontroller","type":"article-journal","volume":"2"},"uris":["http://www.mendeley.com/documents/?uuid=ee95b825-a5b8-4d2c-bf8a-070dac44f501"]},{"id":"ITEM-10","itemData":{"author":[{"dropping-particle":"","family":"Ardhi","given":"Setya","non-dropping-particle":"","parse-names":false,"suffix":""},{"dropping-particle":"","family":"Gunawan","given":"Tjwanda Putera","non-dropping-particle":"","parse-names":false,"suffix":""}],"id":"ITEM-10","issue":"1","issued":{"date-parts":[["2022"]]},"page":"1-17","title":"Prototipe Pengisian Gula Pasir Dengan Screw Conveyor Dilengkapi Kalibrasi Timbangan Berat Metode CSIRO Dan Teknologi RFID Programmable Serta Datalogger","type":"article-journal","volume":"25"},"uris":["http://www.mendeley.com/documents/?uuid=e6d7da44-e675-44cb-814d-1f1e818aac67"]},{"id":"ITEM-11","itemData":{"DOI":"10.24036/jtein.v1i2.53","abstract":"Power supply merupakan alat yang digunakan sebagai penyedia daya untuk satu atau lebih beban lisrik. Untuk itu dibutuhkan power supply yang keluaran tegangannya dapat diatur sesuai dengan beban yang di gunakan. Tujuan dari pembuatan  proyek akhir ini yaitu dapat merancang dan membuat power supply yang keluaran tegangannya dapat diatur dengan mudah sesuai yang di inginkan. Alat ini dapat mengubah tegangan AC 220 V  menjadi tegangan DC 5V untuk sumber tegangan pada arduino dengan menggunakan rangkaian penyearah, pada saat tegangan di inputkan melalui keypad maka arduino akan memproses dan memberikan perintah instuksi kepada modul DAC  melalui  I2C pada LCD untuk mengeluarkan tegangan sesuai dengan input dari keypad.","author":[{"dropping-particle":"","family":"Putra","given":"Genta Subni Ananda","non-dropping-particle":"","parse-names":false,"suffix":""},{"dropping-particle":"","family":"Nabila","given":"Ariza","non-dropping-particle":"","parse-names":false,"suffix":""},{"dropping-particle":"","family":"Pulungan","given":"Ali Basrah","non-dropping-particle":"","parse-names":false,"suffix":""}],"container-title":"JTEIN: Jurnal Teknik Elektro Indonesia","id":"ITEM-11","issue":"2","issued":{"date-parts":[["2020"]]},"page":"139-143","title":"Power Supply Variabel Berbasis Arduino","type":"article-journal","volume":"1"},"uris":["http://www.mendeley.com/documents/?uuid=48306d38-8f73-46ac-a1d9-e6559dd03827"]},{"id":"ITEM-12","itemData":{"author":[{"dropping-particle":"","family":"Zulius","given":"Antoni","non-dropping-particle":"","parse-names":false,"suffix":""},{"dropping-particle":"","family":"Timbangan","given":"Perancangan","non-dropping-particle":"","parse-names":false,"suffix":""},{"dropping-particle":"","family":"Hasil","given":"Pencatat","non-dropping-particle":"","parse-names":false,"suffix":""},{"dropping-particle":"","family":"Otomatis","given":"Panen","non-dropping-particle":"","parse-names":false,"suffix":""}],"id":"ITEM-12","issue":"02","issued":{"date-parts":[["2019"]]},"page":"93-99","title":"Perancangan timbangan pencatat hasil panen otomatis menggunakan mikrokontroler berbasis web dan database","type":"article-journal","volume":"04"},"uris":["http://www.mendeley.com/documents/?uuid=8a9605b0-61c7-4f41-9677-bce7d0e7c0b4"]},{"id":"ITEM-13","itemData":{"author":[{"dropping-particle":"","family":"Indani","given":"Wira","non-dropping-particle":"","parse-names":false,"suffix":""},{"dropping-particle":"","family":"Wahyudi","given":"Agus","non-dropping-particle":"","parse-names":false,"suffix":""}],"id":"ITEM-13","issue":"2","issued":{"date-parts":[["2022"]]},"title":"Jurnal Politeknik Caltex Riau Timbangan Digital Buah Kelapa Sawit Berbasis Internet of Things ( IoT )","type":"article-journal","volume":"8"},"uris":["http://www.mendeley.com/documents/?uuid=9c90a073-c59b-484d-ae82-0dc9fd7e0f46"]},{"id":"ITEM-14","itemData":{"DOI":"10.26623/elektrika.v13i2.3161","author":[{"dropping-particle":"","family":"Wahyudi","given":"Bayu","non-dropping-particle":"","parse-names":false,"suffix":""},{"dropping-particle":"","family":"Semarang","given":"Akademi Teknologi","non-dropping-particle":"","parse-names":false,"suffix":""}],"id":"ITEM-14","issue":"December","issued":{"date-parts":[["2021"]]},"title":"Analisis Data Berat Badan Dan Panjang Bayi Dengan Alat Ukur Panjang Dan Berat Badan Bayi Berbasi Arduino","type":"article-journal"},"uris":["http://www.mendeley.com/documents/?uuid=b6a261e7-b958-4ed3-bbf6-067df9bd8d5c"]},{"id":"ITEM-15","itemData":{"author":[{"dropping-particle":"","family":"Yakin","given":"Gusnul","non-dropping-particle":"","parse-names":false,"suffix":""},{"dropping-particle":"","family":"Wibawa","given":"I Made Satriya","non-dropping-particle":"","parse-names":false,"suffix":""},{"dropping-particle":"","family":"Putra","given":"I Ketut","non-dropping-particle":"","parse-names":false,"suffix":""}],"id":"ITEM-15","issue":"2","issued":{"date-parts":[["2021"]]},"page":"105-111","title":"Rancang Bangun Alat Pengukur pH Tanah Menggunakan Sensor pH Meter Modul V1 . 1 SEN0161 Berbasis Arduino Uno Design of Soil pH Measuring Instruments Using pH Meter Sensor Module V1 . 1 SEN0161 Based on Arduino Uno","type":"article-journal","volume":"22"},"uris":["http://www.mendeley.com/documents/?uuid=87a6d920-c597-42ca-b62c-a912e6e2a1fe"]}],"mendeley":{"formattedCitation":"(Ardhi and Gunawan 2022; Dirja et al. 2019; Distya 2008; Esp-cam, Rahman, and Indra 2023; Imam 2017; Imran 2021; Indani and Wahyudi 2022; Purwadi 2021; Putra, Nabila, and Pulungan 2020; Saptaji 2016; Sutisna et al. 2023; Wahyudi and Semarang 2021; Yakin, Wibawa, and Putra 2021; Yusuf 2016; Zulius et al. 2019)","plainTextFormattedCitation":"(Ardhi and Gunawan 2022; Dirja et al. 2019; Distya 2008; Esp-cam, Rahman, and Indra 2023; Imam 2017; Imran 2021; Indani and Wahyudi 2022; Purwadi 2021; Putra, Nabila, and Pulungan 2020; Saptaji 2016; Sutisna et al. 2023; Wahyudi and Semarang 2021; Yakin, Wibawa, and Putra 2021; Yusuf 2016; Zulius et al. 2019)"},"properties":{"noteIndex":0},"schema":"https://github.com/citation-style-language/schema/raw/master/csl-citation.json"}</w:instrText>
      </w:r>
      <w:r>
        <w:rPr>
          <w:color w:val="000000"/>
          <w:szCs w:val="20"/>
          <w:lang w:val="id-ID"/>
        </w:rPr>
        <w:fldChar w:fldCharType="separate"/>
      </w:r>
      <w:r w:rsidRPr="00594BBA">
        <w:rPr>
          <w:noProof/>
          <w:color w:val="000000"/>
          <w:szCs w:val="20"/>
          <w:lang w:val="id-ID"/>
        </w:rPr>
        <w:t xml:space="preserve">(Ardhi and Gunawan 2022; Dirja et al. 2019; Distya 2008; Esp-cam, Rahman, and Indra 2023; Imam 2017; Imran 2021; Indani and Wahyudi 2022; Purwadi 2021; Putra, Nabila, and Pulungan 2020; Saptaji 2016; Sutisna et </w:t>
      </w:r>
      <w:r w:rsidRPr="00594BBA">
        <w:rPr>
          <w:noProof/>
          <w:color w:val="000000"/>
          <w:szCs w:val="20"/>
          <w:lang w:val="id-ID"/>
        </w:rPr>
        <w:lastRenderedPageBreak/>
        <w:t>al. 2023; Wahyudi and Semarang 2021; Yakin, Wibawa, and Putra 2021; Yusuf 2016; Zulius et al. 2019)</w:t>
      </w:r>
      <w:r>
        <w:rPr>
          <w:color w:val="000000"/>
          <w:szCs w:val="20"/>
          <w:lang w:val="id-ID"/>
        </w:rPr>
        <w:fldChar w:fldCharType="end"/>
      </w:r>
    </w:p>
    <w:p w14:paraId="5552A6CE" w14:textId="77777777" w:rsidR="008717E0" w:rsidRPr="00594BBA" w:rsidRDefault="008717E0" w:rsidP="00434516">
      <w:pPr>
        <w:spacing w:after="0"/>
        <w:rPr>
          <w:color w:val="0070C0"/>
          <w:sz w:val="24"/>
        </w:rPr>
      </w:pPr>
    </w:p>
    <w:p w14:paraId="0E3D04B5" w14:textId="638A8D11" w:rsidR="002F5468" w:rsidRPr="00594BBA" w:rsidRDefault="002F5468" w:rsidP="00434516">
      <w:pPr>
        <w:spacing w:after="0"/>
        <w:rPr>
          <w:color w:val="0070C0"/>
          <w:sz w:val="24"/>
        </w:rPr>
        <w:sectPr w:rsidR="002F5468" w:rsidRPr="00594BBA" w:rsidSect="004C6706">
          <w:type w:val="continuous"/>
          <w:pgSz w:w="11906" w:h="16838"/>
          <w:pgMar w:top="1418" w:right="1418" w:bottom="1418" w:left="1418" w:header="709" w:footer="709" w:gutter="0"/>
          <w:pgNumType w:start="45"/>
          <w:cols w:num="2" w:space="570"/>
          <w:titlePg/>
          <w:docGrid w:linePitch="360"/>
        </w:sectPr>
      </w:pPr>
    </w:p>
    <w:p w14:paraId="41678428" w14:textId="3CD68F1C" w:rsidR="008717E0" w:rsidRPr="00594BBA" w:rsidRDefault="008717E0" w:rsidP="00434516">
      <w:pPr>
        <w:spacing w:after="0"/>
        <w:rPr>
          <w:color w:val="0070C0"/>
          <w:sz w:val="24"/>
        </w:rPr>
      </w:pPr>
    </w:p>
    <w:sectPr w:rsidR="008717E0" w:rsidRPr="00594BBA" w:rsidSect="00311965">
      <w:type w:val="continuous"/>
      <w:pgSz w:w="11906" w:h="16838"/>
      <w:pgMar w:top="1418" w:right="1418" w:bottom="1418" w:left="1418"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C4D71" w14:textId="77777777" w:rsidR="00F41C2E" w:rsidRDefault="00F41C2E">
      <w:pPr>
        <w:spacing w:after="0"/>
      </w:pPr>
      <w:r>
        <w:separator/>
      </w:r>
    </w:p>
  </w:endnote>
  <w:endnote w:type="continuationSeparator" w:id="0">
    <w:p w14:paraId="5F86F55D" w14:textId="77777777" w:rsidR="00F41C2E" w:rsidRDefault="00F41C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786310"/>
      <w:docPartObj>
        <w:docPartGallery w:val="Page Numbers (Bottom of Page)"/>
        <w:docPartUnique/>
      </w:docPartObj>
    </w:sdtPr>
    <w:sdtEndPr>
      <w:rPr>
        <w:noProof/>
      </w:rPr>
    </w:sdtEndPr>
    <w:sdtContent>
      <w:p w14:paraId="31274E95" w14:textId="7E786E7F" w:rsidR="004C6706" w:rsidRDefault="004C6706">
        <w:pPr>
          <w:pStyle w:val="Footer"/>
          <w:jc w:val="right"/>
        </w:pPr>
        <w:r>
          <w:fldChar w:fldCharType="begin"/>
        </w:r>
        <w:r>
          <w:instrText xml:space="preserve"> PAGE   \* MERGEFORMAT </w:instrText>
        </w:r>
        <w:r>
          <w:fldChar w:fldCharType="separate"/>
        </w:r>
        <w:r w:rsidR="004976C1">
          <w:rPr>
            <w:noProof/>
          </w:rPr>
          <w:t>46</w:t>
        </w:r>
        <w:r>
          <w:rPr>
            <w:noProof/>
          </w:rPr>
          <w:fldChar w:fldCharType="end"/>
        </w:r>
      </w:p>
    </w:sdtContent>
  </w:sdt>
  <w:p w14:paraId="10638332" w14:textId="77777777" w:rsidR="00DF0BEE" w:rsidRDefault="00DF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b w:val="0"/>
        <w:sz w:val="20"/>
        <w:szCs w:val="20"/>
      </w:rPr>
      <w:id w:val="837968693"/>
      <w:docPartObj>
        <w:docPartGallery w:val="Page Numbers (Bottom of Page)"/>
        <w:docPartUnique/>
      </w:docPartObj>
    </w:sdtPr>
    <w:sdtEndPr>
      <w:rPr>
        <w:noProof/>
      </w:rPr>
    </w:sdtEndPr>
    <w:sdtContent>
      <w:p w14:paraId="4B6C9FCD" w14:textId="77777777" w:rsidR="00F95191" w:rsidRPr="00594BBA" w:rsidRDefault="00F95191" w:rsidP="00F95191">
        <w:pPr>
          <w:pStyle w:val="Subtitle"/>
          <w:spacing w:after="0"/>
          <w:jc w:val="right"/>
          <w:rPr>
            <w:rStyle w:val="SubtleEmphasis"/>
            <w:b w:val="0"/>
            <w:color w:val="auto"/>
            <w:sz w:val="20"/>
          </w:rPr>
        </w:pPr>
        <w:r>
          <w:rPr>
            <w:rStyle w:val="SubtleEmphasis"/>
            <w:b w:val="0"/>
            <w:color w:val="auto"/>
            <w:sz w:val="20"/>
          </w:rPr>
          <w:t>Ilham Pratama</w:t>
        </w:r>
        <w:r>
          <w:rPr>
            <w:rStyle w:val="SubtleEmphasis"/>
            <w:b w:val="0"/>
            <w:color w:val="auto"/>
            <w:sz w:val="20"/>
            <w:vertAlign w:val="superscript"/>
          </w:rPr>
          <w:t>1</w:t>
        </w:r>
        <w:r>
          <w:rPr>
            <w:rStyle w:val="SubtleEmphasis"/>
            <w:b w:val="0"/>
            <w:color w:val="auto"/>
            <w:sz w:val="20"/>
          </w:rPr>
          <w:t>, Bayu Purnomo</w:t>
        </w:r>
        <w:r>
          <w:rPr>
            <w:rStyle w:val="SubtleEmphasis"/>
            <w:b w:val="0"/>
            <w:color w:val="auto"/>
            <w:sz w:val="20"/>
            <w:vertAlign w:val="superscript"/>
          </w:rPr>
          <w:t>2</w:t>
        </w:r>
        <w:r>
          <w:rPr>
            <w:rStyle w:val="SubtleEmphasis"/>
            <w:b w:val="0"/>
            <w:color w:val="auto"/>
            <w:sz w:val="20"/>
          </w:rPr>
          <w:t>,</w:t>
        </w:r>
        <w:r w:rsidRPr="00594BBA">
          <w:rPr>
            <w:rStyle w:val="SubtleEmphasis"/>
            <w:b w:val="0"/>
            <w:color w:val="auto"/>
            <w:sz w:val="20"/>
          </w:rPr>
          <w:t>Aswangga Widyatna Yahya</w:t>
        </w:r>
        <w:r>
          <w:rPr>
            <w:rStyle w:val="SubtleEmphasis"/>
            <w:b w:val="0"/>
            <w:color w:val="auto"/>
            <w:sz w:val="20"/>
            <w:vertAlign w:val="superscript"/>
          </w:rPr>
          <w:t>3</w:t>
        </w:r>
      </w:p>
      <w:p w14:paraId="16299CBB" w14:textId="7525EFC7" w:rsidR="00F95191" w:rsidRPr="00F95191" w:rsidRDefault="00F95191" w:rsidP="00F95191">
        <w:pPr>
          <w:pStyle w:val="Subtitle"/>
          <w:spacing w:after="0"/>
          <w:jc w:val="right"/>
          <w:rPr>
            <w:b w:val="0"/>
            <w:bCs/>
            <w:i/>
            <w:sz w:val="18"/>
            <w:szCs w:val="30"/>
          </w:rPr>
        </w:pPr>
        <w:r w:rsidRPr="00F95191">
          <w:rPr>
            <w:b w:val="0"/>
            <w:bCs/>
            <w:i/>
            <w:sz w:val="18"/>
            <w:szCs w:val="30"/>
          </w:rPr>
          <w:t xml:space="preserve">Rancang Bangun Pengisian Gula Pasir Otomatis Menggunakan Sensor </w:t>
        </w:r>
        <w:r w:rsidRPr="00F95191">
          <w:rPr>
            <w:b w:val="0"/>
            <w:bCs/>
            <w:i/>
            <w:iCs/>
            <w:sz w:val="18"/>
            <w:szCs w:val="30"/>
          </w:rPr>
          <w:t xml:space="preserve">Load Cell </w:t>
        </w:r>
        <w:r w:rsidRPr="00F95191">
          <w:rPr>
            <w:b w:val="0"/>
            <w:bCs/>
            <w:i/>
            <w:sz w:val="18"/>
            <w:szCs w:val="30"/>
          </w:rPr>
          <w:t>Berbasis Arduino Berdasarkan Berat Dan Volume</w:t>
        </w:r>
        <w:r w:rsidRPr="00F95191">
          <w:rPr>
            <w:b w:val="0"/>
            <w:i/>
            <w:noProof/>
            <w:sz w:val="18"/>
            <w:szCs w:val="30"/>
          </w:rPr>
          <w:t xml:space="preserve"> </w:t>
        </w:r>
      </w:p>
      <w:p w14:paraId="456BF7A7" w14:textId="1634680F" w:rsidR="00114569" w:rsidRDefault="00114569">
        <w:pPr>
          <w:pStyle w:val="Footer"/>
          <w:jc w:val="right"/>
        </w:pPr>
        <w:r>
          <w:fldChar w:fldCharType="begin"/>
        </w:r>
        <w:r>
          <w:instrText xml:space="preserve"> PAGE   \* MERGEFORMAT </w:instrText>
        </w:r>
        <w:r>
          <w:fldChar w:fldCharType="separate"/>
        </w:r>
        <w:r w:rsidR="004976C1">
          <w:rPr>
            <w:noProof/>
          </w:rPr>
          <w:t>45</w:t>
        </w:r>
        <w:r>
          <w:rPr>
            <w:noProof/>
          </w:rPr>
          <w:fldChar w:fldCharType="end"/>
        </w:r>
      </w:p>
    </w:sdtContent>
  </w:sdt>
  <w:p w14:paraId="1E6373F9" w14:textId="77777777" w:rsidR="00114569" w:rsidRDefault="00114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9E5D8" w14:textId="77777777" w:rsidR="00F41C2E" w:rsidRDefault="00F41C2E">
      <w:pPr>
        <w:spacing w:after="0"/>
      </w:pPr>
      <w:r>
        <w:separator/>
      </w:r>
    </w:p>
  </w:footnote>
  <w:footnote w:type="continuationSeparator" w:id="0">
    <w:p w14:paraId="007384C9" w14:textId="77777777" w:rsidR="00F41C2E" w:rsidRDefault="00F41C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87EF" w14:textId="28BFC84E" w:rsidR="00DF0BEE" w:rsidRPr="00F80C32" w:rsidRDefault="0033260F" w:rsidP="00F80C32">
    <w:pPr>
      <w:pStyle w:val="Header"/>
    </w:pPr>
    <w:r w:rsidRPr="00F80C3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right"/>
      <w:pPr>
        <w:tabs>
          <w:tab w:val="num" w:pos="4215"/>
        </w:tabs>
        <w:ind w:left="4215" w:hanging="180"/>
      </w:pPr>
      <w:rPr>
        <w:rFonts w:hint="default"/>
      </w:rPr>
    </w:lvl>
    <w:lvl w:ilvl="1">
      <w:start w:val="1"/>
      <w:numFmt w:val="none"/>
      <w:suff w:val="nothing"/>
      <w:lvlText w:val=""/>
      <w:lvlJc w:val="left"/>
      <w:pPr>
        <w:tabs>
          <w:tab w:val="num" w:pos="4035"/>
        </w:tabs>
        <w:ind w:left="4035" w:firstLine="0"/>
      </w:pPr>
    </w:lvl>
    <w:lvl w:ilvl="2">
      <w:start w:val="1"/>
      <w:numFmt w:val="none"/>
      <w:suff w:val="nothing"/>
      <w:lvlText w:val=""/>
      <w:lvlJc w:val="left"/>
      <w:pPr>
        <w:tabs>
          <w:tab w:val="num" w:pos="4035"/>
        </w:tabs>
        <w:ind w:left="4035" w:firstLine="0"/>
      </w:pPr>
    </w:lvl>
    <w:lvl w:ilvl="3">
      <w:start w:val="1"/>
      <w:numFmt w:val="none"/>
      <w:suff w:val="nothing"/>
      <w:lvlText w:val=""/>
      <w:lvlJc w:val="left"/>
      <w:pPr>
        <w:tabs>
          <w:tab w:val="num" w:pos="4035"/>
        </w:tabs>
        <w:ind w:left="4035" w:firstLine="0"/>
      </w:pPr>
    </w:lvl>
    <w:lvl w:ilvl="4">
      <w:start w:val="1"/>
      <w:numFmt w:val="none"/>
      <w:suff w:val="nothing"/>
      <w:lvlText w:val=""/>
      <w:lvlJc w:val="left"/>
      <w:pPr>
        <w:tabs>
          <w:tab w:val="num" w:pos="4035"/>
        </w:tabs>
        <w:ind w:left="4035" w:firstLine="0"/>
      </w:pPr>
    </w:lvl>
    <w:lvl w:ilvl="5">
      <w:start w:val="1"/>
      <w:numFmt w:val="none"/>
      <w:suff w:val="nothing"/>
      <w:lvlText w:val=""/>
      <w:lvlJc w:val="left"/>
      <w:pPr>
        <w:tabs>
          <w:tab w:val="num" w:pos="4035"/>
        </w:tabs>
        <w:ind w:left="4035" w:firstLine="0"/>
      </w:pPr>
    </w:lvl>
    <w:lvl w:ilvl="6">
      <w:start w:val="1"/>
      <w:numFmt w:val="none"/>
      <w:suff w:val="nothing"/>
      <w:lvlText w:val=""/>
      <w:lvlJc w:val="left"/>
      <w:pPr>
        <w:tabs>
          <w:tab w:val="num" w:pos="4035"/>
        </w:tabs>
        <w:ind w:left="4035" w:firstLine="0"/>
      </w:pPr>
    </w:lvl>
    <w:lvl w:ilvl="7">
      <w:start w:val="1"/>
      <w:numFmt w:val="none"/>
      <w:suff w:val="nothing"/>
      <w:lvlText w:val=""/>
      <w:lvlJc w:val="left"/>
      <w:pPr>
        <w:tabs>
          <w:tab w:val="num" w:pos="4035"/>
        </w:tabs>
        <w:ind w:left="4035" w:firstLine="0"/>
      </w:pPr>
    </w:lvl>
    <w:lvl w:ilvl="8">
      <w:start w:val="1"/>
      <w:numFmt w:val="none"/>
      <w:suff w:val="nothing"/>
      <w:lvlText w:val=""/>
      <w:lvlJc w:val="left"/>
      <w:pPr>
        <w:tabs>
          <w:tab w:val="num" w:pos="4035"/>
        </w:tabs>
        <w:ind w:left="4035" w:firstLine="0"/>
      </w:pPr>
    </w:lvl>
  </w:abstractNum>
  <w:abstractNum w:abstractNumId="1">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703DB"/>
    <w:multiLevelType w:val="multilevel"/>
    <w:tmpl w:val="DA8602AE"/>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5557222F"/>
    <w:multiLevelType w:val="multilevel"/>
    <w:tmpl w:val="DA8602AE"/>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C9343A"/>
    <w:multiLevelType w:val="multilevel"/>
    <w:tmpl w:val="3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646839"/>
    <w:multiLevelType w:val="multilevel"/>
    <w:tmpl w:val="0DCE0B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b/>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9"/>
  </w:num>
  <w:num w:numId="3">
    <w:abstractNumId w:val="0"/>
  </w:num>
  <w:num w:numId="4">
    <w:abstractNumId w:val="5"/>
  </w:num>
  <w:num w:numId="5">
    <w:abstractNumId w:val="1"/>
  </w:num>
  <w:num w:numId="6">
    <w:abstractNumId w:val="3"/>
  </w:num>
  <w:num w:numId="7">
    <w:abstractNumId w:val="4"/>
  </w:num>
  <w:num w:numId="8">
    <w:abstractNumId w:val="6"/>
  </w:num>
  <w:num w:numId="9">
    <w:abstractNumId w:val="8"/>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25"/>
    <w:rsid w:val="00011D9D"/>
    <w:rsid w:val="0001346E"/>
    <w:rsid w:val="0001447E"/>
    <w:rsid w:val="000203EF"/>
    <w:rsid w:val="00020DA8"/>
    <w:rsid w:val="00021218"/>
    <w:rsid w:val="000279C2"/>
    <w:rsid w:val="00041A60"/>
    <w:rsid w:val="000528B7"/>
    <w:rsid w:val="00060D54"/>
    <w:rsid w:val="00064AFE"/>
    <w:rsid w:val="00070790"/>
    <w:rsid w:val="00072D40"/>
    <w:rsid w:val="00081AEF"/>
    <w:rsid w:val="00082DF1"/>
    <w:rsid w:val="000845EF"/>
    <w:rsid w:val="00084DD6"/>
    <w:rsid w:val="000946DC"/>
    <w:rsid w:val="000A2C8C"/>
    <w:rsid w:val="000A369D"/>
    <w:rsid w:val="000A7E3D"/>
    <w:rsid w:val="000A7F0A"/>
    <w:rsid w:val="000B3B4C"/>
    <w:rsid w:val="000C5916"/>
    <w:rsid w:val="000D10D5"/>
    <w:rsid w:val="000D23E6"/>
    <w:rsid w:val="000D6BAF"/>
    <w:rsid w:val="000E2373"/>
    <w:rsid w:val="000E46C1"/>
    <w:rsid w:val="000E7FF1"/>
    <w:rsid w:val="0010035E"/>
    <w:rsid w:val="001054BA"/>
    <w:rsid w:val="00114569"/>
    <w:rsid w:val="0011461B"/>
    <w:rsid w:val="001147D8"/>
    <w:rsid w:val="00120A52"/>
    <w:rsid w:val="00123E24"/>
    <w:rsid w:val="00124C37"/>
    <w:rsid w:val="00132325"/>
    <w:rsid w:val="00133441"/>
    <w:rsid w:val="00136BFF"/>
    <w:rsid w:val="00140756"/>
    <w:rsid w:val="0017382D"/>
    <w:rsid w:val="00190B77"/>
    <w:rsid w:val="001A6847"/>
    <w:rsid w:val="001B7505"/>
    <w:rsid w:val="001B7CD0"/>
    <w:rsid w:val="001C713A"/>
    <w:rsid w:val="001D0BDC"/>
    <w:rsid w:val="001D7D30"/>
    <w:rsid w:val="001E4099"/>
    <w:rsid w:val="001F1F9A"/>
    <w:rsid w:val="001F414C"/>
    <w:rsid w:val="00201B54"/>
    <w:rsid w:val="0020426B"/>
    <w:rsid w:val="00213722"/>
    <w:rsid w:val="0022233B"/>
    <w:rsid w:val="00227D83"/>
    <w:rsid w:val="002359C3"/>
    <w:rsid w:val="002430C8"/>
    <w:rsid w:val="002517F6"/>
    <w:rsid w:val="002752DE"/>
    <w:rsid w:val="00276505"/>
    <w:rsid w:val="0029242E"/>
    <w:rsid w:val="002C1AA0"/>
    <w:rsid w:val="002D338D"/>
    <w:rsid w:val="002D57C4"/>
    <w:rsid w:val="002D60B6"/>
    <w:rsid w:val="002E44D2"/>
    <w:rsid w:val="002E5364"/>
    <w:rsid w:val="002F2A68"/>
    <w:rsid w:val="002F5468"/>
    <w:rsid w:val="002F6CF0"/>
    <w:rsid w:val="003068A7"/>
    <w:rsid w:val="00311965"/>
    <w:rsid w:val="00322CD8"/>
    <w:rsid w:val="00327F2A"/>
    <w:rsid w:val="0033205A"/>
    <w:rsid w:val="0033260F"/>
    <w:rsid w:val="003468AB"/>
    <w:rsid w:val="00347A41"/>
    <w:rsid w:val="00355D7E"/>
    <w:rsid w:val="003577F2"/>
    <w:rsid w:val="00361AC6"/>
    <w:rsid w:val="00391722"/>
    <w:rsid w:val="00397ABF"/>
    <w:rsid w:val="003B17BE"/>
    <w:rsid w:val="003B496A"/>
    <w:rsid w:val="003B5E83"/>
    <w:rsid w:val="003C0EE1"/>
    <w:rsid w:val="003E55A5"/>
    <w:rsid w:val="003E6BC9"/>
    <w:rsid w:val="003F4478"/>
    <w:rsid w:val="004055A4"/>
    <w:rsid w:val="00405BDD"/>
    <w:rsid w:val="00413896"/>
    <w:rsid w:val="0043444F"/>
    <w:rsid w:val="00434516"/>
    <w:rsid w:val="00437181"/>
    <w:rsid w:val="00474EE3"/>
    <w:rsid w:val="0048230F"/>
    <w:rsid w:val="004936A3"/>
    <w:rsid w:val="004976C1"/>
    <w:rsid w:val="004A0DDF"/>
    <w:rsid w:val="004A6011"/>
    <w:rsid w:val="004A7B94"/>
    <w:rsid w:val="004B4C23"/>
    <w:rsid w:val="004B505B"/>
    <w:rsid w:val="004C5BF0"/>
    <w:rsid w:val="004C6706"/>
    <w:rsid w:val="004D1DA5"/>
    <w:rsid w:val="004E0DC5"/>
    <w:rsid w:val="004E6245"/>
    <w:rsid w:val="004F253C"/>
    <w:rsid w:val="004F372D"/>
    <w:rsid w:val="004F6849"/>
    <w:rsid w:val="004F7CFF"/>
    <w:rsid w:val="00500434"/>
    <w:rsid w:val="0052576B"/>
    <w:rsid w:val="0054643A"/>
    <w:rsid w:val="005546BF"/>
    <w:rsid w:val="005563B3"/>
    <w:rsid w:val="0057105F"/>
    <w:rsid w:val="00593F36"/>
    <w:rsid w:val="00594BBA"/>
    <w:rsid w:val="005968AF"/>
    <w:rsid w:val="00596EAF"/>
    <w:rsid w:val="005A21CD"/>
    <w:rsid w:val="005B4516"/>
    <w:rsid w:val="005C0817"/>
    <w:rsid w:val="005D16BC"/>
    <w:rsid w:val="005D1BA1"/>
    <w:rsid w:val="005D4B5A"/>
    <w:rsid w:val="005E0524"/>
    <w:rsid w:val="005F2A02"/>
    <w:rsid w:val="00600957"/>
    <w:rsid w:val="006032AC"/>
    <w:rsid w:val="006054EF"/>
    <w:rsid w:val="00610015"/>
    <w:rsid w:val="00611A8C"/>
    <w:rsid w:val="006126CE"/>
    <w:rsid w:val="00616826"/>
    <w:rsid w:val="006261EE"/>
    <w:rsid w:val="0065051F"/>
    <w:rsid w:val="006518BB"/>
    <w:rsid w:val="006520F2"/>
    <w:rsid w:val="006635DC"/>
    <w:rsid w:val="00664337"/>
    <w:rsid w:val="00665ED4"/>
    <w:rsid w:val="00670B39"/>
    <w:rsid w:val="00671B10"/>
    <w:rsid w:val="00671DC2"/>
    <w:rsid w:val="00673739"/>
    <w:rsid w:val="00675479"/>
    <w:rsid w:val="00675D76"/>
    <w:rsid w:val="00683633"/>
    <w:rsid w:val="00684492"/>
    <w:rsid w:val="006862F1"/>
    <w:rsid w:val="006904EA"/>
    <w:rsid w:val="00693C5F"/>
    <w:rsid w:val="00696A5F"/>
    <w:rsid w:val="00696ADB"/>
    <w:rsid w:val="006A03AD"/>
    <w:rsid w:val="006B3792"/>
    <w:rsid w:val="006B65BD"/>
    <w:rsid w:val="006C6EDD"/>
    <w:rsid w:val="006D1672"/>
    <w:rsid w:val="006F3FF8"/>
    <w:rsid w:val="006F50DD"/>
    <w:rsid w:val="006F5BA8"/>
    <w:rsid w:val="00700EA9"/>
    <w:rsid w:val="00705293"/>
    <w:rsid w:val="00710597"/>
    <w:rsid w:val="00710C3A"/>
    <w:rsid w:val="00711FD4"/>
    <w:rsid w:val="00736D0D"/>
    <w:rsid w:val="00740D6F"/>
    <w:rsid w:val="007434EF"/>
    <w:rsid w:val="00743CB5"/>
    <w:rsid w:val="0074541A"/>
    <w:rsid w:val="007616B8"/>
    <w:rsid w:val="007617F1"/>
    <w:rsid w:val="00761E95"/>
    <w:rsid w:val="00762D50"/>
    <w:rsid w:val="0078072F"/>
    <w:rsid w:val="00784799"/>
    <w:rsid w:val="00785D18"/>
    <w:rsid w:val="007860ED"/>
    <w:rsid w:val="007A3A9B"/>
    <w:rsid w:val="007B02E5"/>
    <w:rsid w:val="007B4400"/>
    <w:rsid w:val="007C2E8B"/>
    <w:rsid w:val="007C6C36"/>
    <w:rsid w:val="007D14D6"/>
    <w:rsid w:val="007E3428"/>
    <w:rsid w:val="007E7A4A"/>
    <w:rsid w:val="00805BE9"/>
    <w:rsid w:val="00807C9E"/>
    <w:rsid w:val="0081097F"/>
    <w:rsid w:val="008200A3"/>
    <w:rsid w:val="008430EB"/>
    <w:rsid w:val="00847F3A"/>
    <w:rsid w:val="00854C35"/>
    <w:rsid w:val="008642E7"/>
    <w:rsid w:val="00864E2D"/>
    <w:rsid w:val="00864FB1"/>
    <w:rsid w:val="00870468"/>
    <w:rsid w:val="008717E0"/>
    <w:rsid w:val="00871F81"/>
    <w:rsid w:val="00875573"/>
    <w:rsid w:val="00886644"/>
    <w:rsid w:val="00896E08"/>
    <w:rsid w:val="008A1EED"/>
    <w:rsid w:val="008B0955"/>
    <w:rsid w:val="008B7BFE"/>
    <w:rsid w:val="008D143C"/>
    <w:rsid w:val="008D342A"/>
    <w:rsid w:val="008D6BCE"/>
    <w:rsid w:val="008F6707"/>
    <w:rsid w:val="009045CB"/>
    <w:rsid w:val="00923A8B"/>
    <w:rsid w:val="00931380"/>
    <w:rsid w:val="0093231C"/>
    <w:rsid w:val="009357E7"/>
    <w:rsid w:val="00944133"/>
    <w:rsid w:val="00955106"/>
    <w:rsid w:val="00971375"/>
    <w:rsid w:val="009720B9"/>
    <w:rsid w:val="0097759B"/>
    <w:rsid w:val="00985CAD"/>
    <w:rsid w:val="009937A7"/>
    <w:rsid w:val="009956A7"/>
    <w:rsid w:val="00995917"/>
    <w:rsid w:val="00995981"/>
    <w:rsid w:val="009A2F9D"/>
    <w:rsid w:val="009A32C1"/>
    <w:rsid w:val="009A3B7A"/>
    <w:rsid w:val="009A624F"/>
    <w:rsid w:val="009B7943"/>
    <w:rsid w:val="009C555A"/>
    <w:rsid w:val="009D2EBE"/>
    <w:rsid w:val="009E0DE1"/>
    <w:rsid w:val="009E37F2"/>
    <w:rsid w:val="00A10EFB"/>
    <w:rsid w:val="00A11036"/>
    <w:rsid w:val="00A416FA"/>
    <w:rsid w:val="00A478DE"/>
    <w:rsid w:val="00A53B71"/>
    <w:rsid w:val="00A556DE"/>
    <w:rsid w:val="00A653FD"/>
    <w:rsid w:val="00A668E7"/>
    <w:rsid w:val="00A677E3"/>
    <w:rsid w:val="00A707D9"/>
    <w:rsid w:val="00A72093"/>
    <w:rsid w:val="00A72298"/>
    <w:rsid w:val="00A84A35"/>
    <w:rsid w:val="00A94B13"/>
    <w:rsid w:val="00AB0E53"/>
    <w:rsid w:val="00AB2EFE"/>
    <w:rsid w:val="00AB4C8D"/>
    <w:rsid w:val="00AB500F"/>
    <w:rsid w:val="00AE153E"/>
    <w:rsid w:val="00AE62FB"/>
    <w:rsid w:val="00AF2035"/>
    <w:rsid w:val="00AF2375"/>
    <w:rsid w:val="00AF254E"/>
    <w:rsid w:val="00AF75D3"/>
    <w:rsid w:val="00B21E12"/>
    <w:rsid w:val="00B33B25"/>
    <w:rsid w:val="00B33E95"/>
    <w:rsid w:val="00B428C4"/>
    <w:rsid w:val="00B43AFF"/>
    <w:rsid w:val="00B44B4B"/>
    <w:rsid w:val="00B82A0F"/>
    <w:rsid w:val="00B83D7B"/>
    <w:rsid w:val="00B84C63"/>
    <w:rsid w:val="00B8786D"/>
    <w:rsid w:val="00B95B45"/>
    <w:rsid w:val="00BC70A9"/>
    <w:rsid w:val="00BD5748"/>
    <w:rsid w:val="00BD6072"/>
    <w:rsid w:val="00BE4CE1"/>
    <w:rsid w:val="00BF1C8B"/>
    <w:rsid w:val="00C02C35"/>
    <w:rsid w:val="00C035BA"/>
    <w:rsid w:val="00C03F4E"/>
    <w:rsid w:val="00C13857"/>
    <w:rsid w:val="00C3168D"/>
    <w:rsid w:val="00C31806"/>
    <w:rsid w:val="00C36191"/>
    <w:rsid w:val="00C4432B"/>
    <w:rsid w:val="00C54738"/>
    <w:rsid w:val="00C5623D"/>
    <w:rsid w:val="00C64BA2"/>
    <w:rsid w:val="00C67BE4"/>
    <w:rsid w:val="00C72934"/>
    <w:rsid w:val="00C74537"/>
    <w:rsid w:val="00C74C90"/>
    <w:rsid w:val="00C76BC6"/>
    <w:rsid w:val="00C845F2"/>
    <w:rsid w:val="00C85D4C"/>
    <w:rsid w:val="00C90E19"/>
    <w:rsid w:val="00C92D39"/>
    <w:rsid w:val="00CA0E83"/>
    <w:rsid w:val="00CA6F62"/>
    <w:rsid w:val="00CB0AEC"/>
    <w:rsid w:val="00CB1E81"/>
    <w:rsid w:val="00CD1425"/>
    <w:rsid w:val="00CD2335"/>
    <w:rsid w:val="00D031E8"/>
    <w:rsid w:val="00D279DC"/>
    <w:rsid w:val="00D302A4"/>
    <w:rsid w:val="00D31ADC"/>
    <w:rsid w:val="00D41C26"/>
    <w:rsid w:val="00D44BEE"/>
    <w:rsid w:val="00D50E28"/>
    <w:rsid w:val="00D5314B"/>
    <w:rsid w:val="00D5771A"/>
    <w:rsid w:val="00D610B2"/>
    <w:rsid w:val="00D63AFC"/>
    <w:rsid w:val="00D63C67"/>
    <w:rsid w:val="00D671FB"/>
    <w:rsid w:val="00D70AEF"/>
    <w:rsid w:val="00D720E1"/>
    <w:rsid w:val="00D72779"/>
    <w:rsid w:val="00D7609F"/>
    <w:rsid w:val="00D87651"/>
    <w:rsid w:val="00D972B9"/>
    <w:rsid w:val="00D9764D"/>
    <w:rsid w:val="00DA5F36"/>
    <w:rsid w:val="00DB164C"/>
    <w:rsid w:val="00DC1DE1"/>
    <w:rsid w:val="00DD61AF"/>
    <w:rsid w:val="00DE0FB0"/>
    <w:rsid w:val="00DE2D70"/>
    <w:rsid w:val="00DE54AB"/>
    <w:rsid w:val="00DE7388"/>
    <w:rsid w:val="00DF0332"/>
    <w:rsid w:val="00DF0BEE"/>
    <w:rsid w:val="00DF1FA9"/>
    <w:rsid w:val="00E016FA"/>
    <w:rsid w:val="00E04D08"/>
    <w:rsid w:val="00E10DA3"/>
    <w:rsid w:val="00E10F39"/>
    <w:rsid w:val="00E12C6E"/>
    <w:rsid w:val="00E13A96"/>
    <w:rsid w:val="00E144FF"/>
    <w:rsid w:val="00E23D61"/>
    <w:rsid w:val="00E24A17"/>
    <w:rsid w:val="00E318EE"/>
    <w:rsid w:val="00E42684"/>
    <w:rsid w:val="00E45480"/>
    <w:rsid w:val="00E56B54"/>
    <w:rsid w:val="00E57996"/>
    <w:rsid w:val="00E6099F"/>
    <w:rsid w:val="00E61729"/>
    <w:rsid w:val="00E62620"/>
    <w:rsid w:val="00E63DB0"/>
    <w:rsid w:val="00E7150E"/>
    <w:rsid w:val="00E71DF8"/>
    <w:rsid w:val="00E84033"/>
    <w:rsid w:val="00EA24A0"/>
    <w:rsid w:val="00EB56CD"/>
    <w:rsid w:val="00EC7EAD"/>
    <w:rsid w:val="00ED3704"/>
    <w:rsid w:val="00ED77D8"/>
    <w:rsid w:val="00EE382D"/>
    <w:rsid w:val="00EE6FF9"/>
    <w:rsid w:val="00EF0CA5"/>
    <w:rsid w:val="00EF2477"/>
    <w:rsid w:val="00EF32D2"/>
    <w:rsid w:val="00EF485F"/>
    <w:rsid w:val="00F016C4"/>
    <w:rsid w:val="00F03D50"/>
    <w:rsid w:val="00F10800"/>
    <w:rsid w:val="00F12B74"/>
    <w:rsid w:val="00F2027F"/>
    <w:rsid w:val="00F21163"/>
    <w:rsid w:val="00F26EED"/>
    <w:rsid w:val="00F41C2E"/>
    <w:rsid w:val="00F44DF6"/>
    <w:rsid w:val="00F45D3A"/>
    <w:rsid w:val="00F56B22"/>
    <w:rsid w:val="00F65811"/>
    <w:rsid w:val="00F669C0"/>
    <w:rsid w:val="00F750D2"/>
    <w:rsid w:val="00F80C32"/>
    <w:rsid w:val="00F90747"/>
    <w:rsid w:val="00F93300"/>
    <w:rsid w:val="00F95191"/>
    <w:rsid w:val="00F97967"/>
    <w:rsid w:val="00FA50AA"/>
    <w:rsid w:val="00FB136E"/>
    <w:rsid w:val="00FB6C06"/>
    <w:rsid w:val="00FC5D85"/>
    <w:rsid w:val="00FD1427"/>
    <w:rsid w:val="00FD46FC"/>
    <w:rsid w:val="00FD5205"/>
    <w:rsid w:val="00FD6474"/>
    <w:rsid w:val="00FD652B"/>
    <w:rsid w:val="00FE4436"/>
    <w:rsid w:val="00FE4954"/>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7697430">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338580337">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20aswanggawy@gmail.co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bayu.pur67@gmail.com"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ilhampratama.elektro@ft-umt.ac.id"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2CD3-32AD-4F67-B131-EC38EE71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29032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FT</cp:lastModifiedBy>
  <cp:revision>14</cp:revision>
  <cp:lastPrinted>2023-08-29T18:43:00Z</cp:lastPrinted>
  <dcterms:created xsi:type="dcterms:W3CDTF">2023-08-29T18:43:00Z</dcterms:created>
  <dcterms:modified xsi:type="dcterms:W3CDTF">2023-12-27T07:47:00Z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bc76bc6a-a542-30da-b128-031c4ffcd161</vt:lpwstr>
  </property>
  <property fmtid="{D5CDD505-2E9C-101B-9397-08002B2CF9AE}" pid="25" name="Mendeley Citation Style_1">
    <vt:lpwstr>http://www.zotero.org/styles/american-sociological-association</vt:lpwstr>
  </property>
</Properties>
</file>