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709533" w14:textId="69B9F13D" w:rsidR="00F30817" w:rsidRPr="00F96980" w:rsidRDefault="00C7475F" w:rsidP="00493480">
      <w:pPr>
        <w:pStyle w:val="TTPTitle"/>
        <w:spacing w:after="240"/>
        <w:rPr>
          <w:rFonts w:ascii="Times New Roman" w:hAnsi="Times New Roman" w:cs="Times New Roman"/>
          <w:bCs w:val="0"/>
          <w:sz w:val="28"/>
          <w:szCs w:val="28"/>
        </w:rPr>
      </w:pPr>
      <w:r>
        <w:rPr>
          <w:rFonts w:ascii="Times New Roman" w:hAnsi="Times New Roman" w:cs="Times New Roman"/>
          <w:bCs w:val="0"/>
          <w:sz w:val="28"/>
          <w:szCs w:val="28"/>
        </w:rPr>
        <w:t>Kajian Karakteristik Atap Berbahan Komposit Sekam Padi Dan Serat Daun Nanas</w:t>
      </w:r>
    </w:p>
    <w:p w14:paraId="421DE030" w14:textId="73AB4DC5" w:rsidR="00F96980" w:rsidRPr="005875F3" w:rsidRDefault="005875F3" w:rsidP="005875F3">
      <w:pPr>
        <w:pStyle w:val="AuthorName"/>
        <w:spacing w:after="0"/>
        <w:rPr>
          <w:sz w:val="20"/>
          <w:lang w:val="en-GB" w:eastAsia="en-GB"/>
        </w:rPr>
      </w:pPr>
      <w:r w:rsidRPr="001A4235">
        <w:rPr>
          <w:sz w:val="20"/>
        </w:rPr>
        <w:t>Sudirman Lubis</w:t>
      </w:r>
      <w:r w:rsidRPr="001A4235">
        <w:rPr>
          <w:sz w:val="20"/>
          <w:vertAlign w:val="superscript"/>
        </w:rPr>
        <w:t>1</w:t>
      </w:r>
      <w:proofErr w:type="gramStart"/>
      <w:r>
        <w:rPr>
          <w:sz w:val="20"/>
          <w:vertAlign w:val="superscript"/>
        </w:rPr>
        <w:t>,2</w:t>
      </w:r>
      <w:proofErr w:type="gramEnd"/>
      <w:r w:rsidRPr="001A4235">
        <w:rPr>
          <w:color w:val="000000"/>
          <w:sz w:val="20"/>
        </w:rPr>
        <w:t xml:space="preserve"> </w:t>
      </w:r>
      <w:r>
        <w:rPr>
          <w:color w:val="000000"/>
          <w:sz w:val="20"/>
        </w:rPr>
        <w:t xml:space="preserve">, </w:t>
      </w:r>
      <w:r w:rsidRPr="001A4235">
        <w:rPr>
          <w:color w:val="000000"/>
          <w:sz w:val="20"/>
        </w:rPr>
        <w:t>Farel H Napitupulu</w:t>
      </w:r>
      <w:r>
        <w:rPr>
          <w:color w:val="000000"/>
          <w:sz w:val="20"/>
          <w:vertAlign w:val="superscript"/>
        </w:rPr>
        <w:t>1</w:t>
      </w:r>
      <w:r w:rsidRPr="001A4235">
        <w:rPr>
          <w:color w:val="000000"/>
          <w:sz w:val="20"/>
          <w:vertAlign w:val="superscript"/>
        </w:rPr>
        <w:t>*</w:t>
      </w:r>
      <w:r w:rsidRPr="001A4235">
        <w:rPr>
          <w:color w:val="000000"/>
          <w:sz w:val="20"/>
        </w:rPr>
        <w:t>, Ilmi Abdullah</w:t>
      </w:r>
      <w:r>
        <w:rPr>
          <w:color w:val="000000"/>
          <w:sz w:val="20"/>
          <w:vertAlign w:val="superscript"/>
        </w:rPr>
        <w:t>1</w:t>
      </w:r>
      <w:r w:rsidRPr="001A4235">
        <w:rPr>
          <w:color w:val="000000"/>
          <w:sz w:val="20"/>
        </w:rPr>
        <w:t>,Tulus Burhanuddin Sitorus</w:t>
      </w:r>
      <w:r>
        <w:rPr>
          <w:sz w:val="20"/>
          <w:vertAlign w:val="superscript"/>
        </w:rPr>
        <w:t>1</w:t>
      </w:r>
    </w:p>
    <w:p w14:paraId="0F2E6BE1" w14:textId="77777777" w:rsidR="00F96980" w:rsidRDefault="00F96980" w:rsidP="00F96980">
      <w:pPr>
        <w:jc w:val="center"/>
        <w:rPr>
          <w:szCs w:val="22"/>
        </w:rPr>
      </w:pPr>
    </w:p>
    <w:p w14:paraId="02ED536F" w14:textId="4F7C16C0" w:rsidR="00F96980" w:rsidRDefault="00F96980" w:rsidP="00F96980">
      <w:pPr>
        <w:jc w:val="center"/>
        <w:rPr>
          <w:sz w:val="22"/>
          <w:szCs w:val="22"/>
        </w:rPr>
      </w:pPr>
      <w:r w:rsidRPr="00D96FFE">
        <w:rPr>
          <w:sz w:val="22"/>
          <w:szCs w:val="22"/>
          <w:vertAlign w:val="superscript"/>
        </w:rPr>
        <w:t>1</w:t>
      </w:r>
      <w:r w:rsidR="00385320">
        <w:rPr>
          <w:sz w:val="22"/>
          <w:szCs w:val="22"/>
          <w:vertAlign w:val="superscript"/>
        </w:rPr>
        <w:t>*,</w:t>
      </w:r>
      <w:r w:rsidR="00D96FFE" w:rsidRPr="00D96FFE">
        <w:rPr>
          <w:sz w:val="22"/>
          <w:szCs w:val="22"/>
        </w:rPr>
        <w:t xml:space="preserve">Program Studi </w:t>
      </w:r>
      <w:r w:rsidR="005875F3">
        <w:rPr>
          <w:sz w:val="22"/>
          <w:szCs w:val="22"/>
        </w:rPr>
        <w:t>Magister Teknik</w:t>
      </w:r>
      <w:r w:rsidR="00D96FFE" w:rsidRPr="00D96FFE">
        <w:rPr>
          <w:sz w:val="22"/>
          <w:szCs w:val="22"/>
        </w:rPr>
        <w:t xml:space="preserve"> Mesin, Fakultas Teknik, Universitas </w:t>
      </w:r>
      <w:r w:rsidR="00385320">
        <w:rPr>
          <w:sz w:val="22"/>
          <w:szCs w:val="22"/>
        </w:rPr>
        <w:t>Sumatera Utara</w:t>
      </w:r>
      <w:r w:rsidR="00D96FFE" w:rsidRPr="00D96FFE">
        <w:rPr>
          <w:sz w:val="22"/>
          <w:szCs w:val="22"/>
        </w:rPr>
        <w:t xml:space="preserve"> </w:t>
      </w:r>
    </w:p>
    <w:p w14:paraId="7775F0F2" w14:textId="64295482" w:rsidR="00385320" w:rsidRPr="00D96FFE" w:rsidRDefault="002E0EC2" w:rsidP="00F96980">
      <w:pPr>
        <w:jc w:val="center"/>
        <w:rPr>
          <w:sz w:val="22"/>
          <w:szCs w:val="22"/>
        </w:rPr>
      </w:pPr>
      <w:r w:rsidRPr="002E0EC2">
        <w:rPr>
          <w:sz w:val="22"/>
          <w:szCs w:val="22"/>
          <w:vertAlign w:val="superscript"/>
        </w:rPr>
        <w:t>2</w:t>
      </w:r>
      <w:r w:rsidR="00385320">
        <w:rPr>
          <w:sz w:val="22"/>
          <w:szCs w:val="22"/>
        </w:rPr>
        <w:t>Program Studi Teknik Mesin,</w:t>
      </w:r>
      <w:r w:rsidR="00006247">
        <w:rPr>
          <w:sz w:val="22"/>
          <w:szCs w:val="22"/>
        </w:rPr>
        <w:t xml:space="preserve"> Fakultas Teknik,</w:t>
      </w:r>
      <w:r w:rsidR="00385320">
        <w:rPr>
          <w:sz w:val="22"/>
          <w:szCs w:val="22"/>
        </w:rPr>
        <w:t xml:space="preserve"> Universitas </w:t>
      </w:r>
      <w:r w:rsidR="005875F3">
        <w:rPr>
          <w:sz w:val="22"/>
          <w:szCs w:val="22"/>
        </w:rPr>
        <w:t>Muhammadiyah Sumatera Utara</w:t>
      </w:r>
    </w:p>
    <w:p w14:paraId="27C2757E" w14:textId="46666AE1" w:rsidR="005875F3" w:rsidRDefault="005875F3" w:rsidP="005875F3">
      <w:pPr>
        <w:pStyle w:val="AuthorAffiliation"/>
      </w:pPr>
      <w:r>
        <w:rPr>
          <w:sz w:val="22"/>
          <w:szCs w:val="22"/>
        </w:rPr>
        <w:t xml:space="preserve">Coreponding Author’s </w:t>
      </w:r>
      <w:r w:rsidR="00D96FFE" w:rsidRPr="00D96FFE">
        <w:rPr>
          <w:sz w:val="22"/>
          <w:szCs w:val="22"/>
        </w:rPr>
        <w:t>E</w:t>
      </w:r>
      <w:r w:rsidR="00D96FFE" w:rsidRPr="00D96FFE">
        <w:rPr>
          <w:sz w:val="22"/>
          <w:szCs w:val="22"/>
          <w:lang w:val="id-ID"/>
        </w:rPr>
        <w:t>-</w:t>
      </w:r>
      <w:r w:rsidR="00D96FFE" w:rsidRPr="00D96FFE">
        <w:rPr>
          <w:sz w:val="22"/>
          <w:szCs w:val="22"/>
        </w:rPr>
        <w:t xml:space="preserve">mail: </w:t>
      </w:r>
      <w:hyperlink r:id="rId10" w:history="1">
        <w:r w:rsidRPr="00C67B35">
          <w:rPr>
            <w:rStyle w:val="Hyperlink"/>
          </w:rPr>
          <w:t>farel@usu.ac.id</w:t>
        </w:r>
      </w:hyperlink>
      <w:r>
        <w:t xml:space="preserve">  </w:t>
      </w:r>
    </w:p>
    <w:p w14:paraId="3A03F949" w14:textId="6A221F03" w:rsidR="00F96980" w:rsidRDefault="00F96980" w:rsidP="005875F3">
      <w:pPr>
        <w:jc w:val="center"/>
        <w:rPr>
          <w:szCs w:val="22"/>
        </w:rPr>
      </w:pPr>
    </w:p>
    <w:p w14:paraId="457F2FD9" w14:textId="77777777" w:rsidR="00F96980" w:rsidRDefault="00F96980" w:rsidP="00F96980">
      <w:pPr>
        <w:rPr>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5"/>
      </w:tblGrid>
      <w:tr w:rsidR="00F96980" w14:paraId="79487E6C" w14:textId="77777777" w:rsidTr="00F96980">
        <w:trPr>
          <w:jc w:val="center"/>
        </w:trPr>
        <w:tc>
          <w:tcPr>
            <w:tcW w:w="4531" w:type="dxa"/>
            <w:hideMark/>
          </w:tcPr>
          <w:p w14:paraId="3B5B78DD" w14:textId="77777777" w:rsidR="00F96980" w:rsidRDefault="00F96980">
            <w:pPr>
              <w:jc w:val="center"/>
            </w:pPr>
            <w:r>
              <w:t>Submitted Date: MMMM dd, yyyy</w:t>
            </w:r>
          </w:p>
        </w:tc>
        <w:tc>
          <w:tcPr>
            <w:tcW w:w="4535" w:type="dxa"/>
            <w:hideMark/>
          </w:tcPr>
          <w:p w14:paraId="3F3898BE" w14:textId="77777777" w:rsidR="00F96980" w:rsidRDefault="00F96980">
            <w:pPr>
              <w:jc w:val="center"/>
            </w:pPr>
            <w:r>
              <w:t>Reviewed Date: MMMM dd, yyyy</w:t>
            </w:r>
          </w:p>
        </w:tc>
      </w:tr>
      <w:tr w:rsidR="00F96980" w14:paraId="0DBF9856" w14:textId="77777777" w:rsidTr="00F96980">
        <w:trPr>
          <w:jc w:val="center"/>
        </w:trPr>
        <w:tc>
          <w:tcPr>
            <w:tcW w:w="4531" w:type="dxa"/>
            <w:hideMark/>
          </w:tcPr>
          <w:p w14:paraId="6D26E76C" w14:textId="77777777" w:rsidR="00F96980" w:rsidRDefault="00F96980">
            <w:pPr>
              <w:jc w:val="center"/>
            </w:pPr>
            <w:r>
              <w:t>Revised Date: MMMM dd, yyyy</w:t>
            </w:r>
          </w:p>
        </w:tc>
        <w:tc>
          <w:tcPr>
            <w:tcW w:w="4535" w:type="dxa"/>
            <w:hideMark/>
          </w:tcPr>
          <w:p w14:paraId="0889138C" w14:textId="77777777" w:rsidR="00F96980" w:rsidRDefault="00F96980">
            <w:pPr>
              <w:jc w:val="center"/>
            </w:pPr>
            <w:r>
              <w:t>Accepted Date: MMMM dd, yyyy</w:t>
            </w:r>
          </w:p>
        </w:tc>
      </w:tr>
    </w:tbl>
    <w:p w14:paraId="4E1F5D22" w14:textId="77777777" w:rsidR="002A6DEB" w:rsidRPr="00304465" w:rsidRDefault="00AF1052" w:rsidP="002A6DEB">
      <w:pPr>
        <w:pStyle w:val="TTPAbstract"/>
        <w:spacing w:before="240" w:after="120"/>
        <w:jc w:val="center"/>
        <w:rPr>
          <w:b/>
          <w:bCs/>
          <w:sz w:val="20"/>
          <w:szCs w:val="20"/>
          <w:lang w:val="id-ID"/>
        </w:rPr>
      </w:pPr>
      <w:r w:rsidRPr="00304465">
        <w:rPr>
          <w:b/>
          <w:bCs/>
          <w:i/>
          <w:iCs/>
          <w:sz w:val="20"/>
          <w:szCs w:val="20"/>
        </w:rPr>
        <w:t>Abstra</w:t>
      </w:r>
      <w:r w:rsidRPr="00304465">
        <w:rPr>
          <w:b/>
          <w:bCs/>
          <w:i/>
          <w:iCs/>
          <w:sz w:val="20"/>
          <w:szCs w:val="20"/>
          <w:lang w:val="id-ID"/>
        </w:rPr>
        <w:t>ct</w:t>
      </w:r>
    </w:p>
    <w:p w14:paraId="2444C3F6" w14:textId="7FD17EFF" w:rsidR="00AF1052" w:rsidRPr="008B580F" w:rsidRDefault="008B580F" w:rsidP="008B580F">
      <w:pPr>
        <w:jc w:val="both"/>
      </w:pPr>
      <w:r w:rsidRPr="008B580F">
        <w:rPr>
          <w:i/>
          <w:iCs/>
        </w:rPr>
        <w:t>In this study the authors will conduct an experiment to analyze the mechanical strength of composite materials using rice husks and pineapple leaf fibers, especially in making roofs. From the tensile test that has been carried out on the composite rice husk and pineapple leaf fiber with a ratio of the resin composition ratio of 70% : 30% rice husk and pineapple leaves, 80% : 20% and 90% : 10%. It can be seen that the composition of the material 90%: 10% gets a higher value, namely 101.4 Kgf/mm2, while for the compression test with a ratio of the composition of the resin 70%: 30% rice husk and pineapple leaf fiber, 80%: 20% and 90% : 10%. It can be seen that the composition of the material 90%: 10% gets a higher value of 1246.26 Kgf/mm2</w:t>
      </w:r>
      <w:r w:rsidR="00637202" w:rsidRPr="009F07B5">
        <w:rPr>
          <w:i/>
          <w:iCs/>
        </w:rPr>
        <w:t>.</w:t>
      </w:r>
    </w:p>
    <w:p w14:paraId="7D1E6957" w14:textId="375A606C" w:rsidR="002A6DEB" w:rsidRPr="009F07B5" w:rsidRDefault="002A6DEB" w:rsidP="009F07B5">
      <w:pPr>
        <w:pStyle w:val="HTMLPreformatted"/>
        <w:shd w:val="clear" w:color="auto" w:fill="F8F9FA"/>
        <w:spacing w:line="360" w:lineRule="auto"/>
        <w:jc w:val="both"/>
        <w:rPr>
          <w:rFonts w:ascii="Times New Roman" w:hAnsi="Times New Roman"/>
          <w:i/>
          <w:iCs/>
          <w:color w:val="202124"/>
          <w:lang w:val="id-ID"/>
        </w:rPr>
      </w:pPr>
      <w:r w:rsidRPr="00304465">
        <w:rPr>
          <w:i/>
          <w:iCs/>
          <w:lang w:val="id-ID"/>
        </w:rPr>
        <w:t>Keywords</w:t>
      </w:r>
      <w:r w:rsidRPr="00304465">
        <w:rPr>
          <w:lang w:val="id-ID"/>
        </w:rPr>
        <w:t xml:space="preserve">: </w:t>
      </w:r>
      <w:r w:rsidR="008B580F" w:rsidRPr="008B580F">
        <w:rPr>
          <w:rStyle w:val="y2iqfc"/>
          <w:rFonts w:ascii="Times New Roman" w:hAnsi="Times New Roman"/>
          <w:i/>
          <w:iCs/>
          <w:color w:val="202124"/>
          <w:lang w:val="en"/>
        </w:rPr>
        <w:t>Composite Roof, Padan Husk, Pineapple Fiber</w:t>
      </w:r>
    </w:p>
    <w:p w14:paraId="12BC188F" w14:textId="77777777" w:rsidR="002A6DEB" w:rsidRPr="00304465" w:rsidRDefault="00FE39F8" w:rsidP="002A6DEB">
      <w:pPr>
        <w:pStyle w:val="TTPAbstract"/>
        <w:spacing w:before="0" w:after="120"/>
        <w:jc w:val="center"/>
        <w:rPr>
          <w:b/>
          <w:bCs/>
          <w:sz w:val="20"/>
          <w:szCs w:val="20"/>
          <w:lang w:val="id-ID"/>
        </w:rPr>
      </w:pPr>
      <w:r w:rsidRPr="00304465">
        <w:rPr>
          <w:b/>
          <w:bCs/>
          <w:iCs/>
          <w:sz w:val="20"/>
          <w:szCs w:val="20"/>
        </w:rPr>
        <w:t>Abstrak</w:t>
      </w:r>
    </w:p>
    <w:p w14:paraId="5506D36E" w14:textId="763761B6" w:rsidR="00DF5779" w:rsidRPr="009F07B5" w:rsidRDefault="00446E75" w:rsidP="002A6DEB">
      <w:pPr>
        <w:pStyle w:val="TTPAbstract"/>
        <w:spacing w:before="0"/>
        <w:ind w:firstLine="709"/>
        <w:rPr>
          <w:sz w:val="20"/>
          <w:szCs w:val="20"/>
        </w:rPr>
      </w:pPr>
      <w:r w:rsidRPr="00446E75">
        <w:rPr>
          <w:sz w:val="20"/>
          <w:szCs w:val="20"/>
        </w:rPr>
        <w:t xml:space="preserve">Pada penelitian ini penulis </w:t>
      </w:r>
      <w:proofErr w:type="gramStart"/>
      <w:r w:rsidRPr="00446E75">
        <w:rPr>
          <w:sz w:val="20"/>
          <w:szCs w:val="20"/>
        </w:rPr>
        <w:t>akan</w:t>
      </w:r>
      <w:proofErr w:type="gramEnd"/>
      <w:r w:rsidRPr="00446E75">
        <w:rPr>
          <w:sz w:val="20"/>
          <w:szCs w:val="20"/>
        </w:rPr>
        <w:t xml:space="preserve"> melakukan percobaan menganalisa kekuatan mekanis berbahan komposit menggunakan sekam padi dan serat daun nanas khususnya dalam pembuatan atap. Dari pengujian tarik yang telah dilakukan pada komposit sekam padi dan serat daun nanas dengan perbandingan rasio komposisi Resin 70</w:t>
      </w:r>
      <w:proofErr w:type="gramStart"/>
      <w:r w:rsidRPr="00446E75">
        <w:rPr>
          <w:sz w:val="20"/>
          <w:szCs w:val="20"/>
        </w:rPr>
        <w:t>% :</w:t>
      </w:r>
      <w:proofErr w:type="gramEnd"/>
      <w:r w:rsidRPr="00446E75">
        <w:rPr>
          <w:sz w:val="20"/>
          <w:szCs w:val="20"/>
        </w:rPr>
        <w:t xml:space="preserve"> 30% sekam padi dan daun nanas, 80% : 20% dan 90% : 10%. Dapat dilihat bahwa pada komposisi bahan 90</w:t>
      </w:r>
      <w:proofErr w:type="gramStart"/>
      <w:r w:rsidRPr="00446E75">
        <w:rPr>
          <w:sz w:val="20"/>
          <w:szCs w:val="20"/>
        </w:rPr>
        <w:t>% :</w:t>
      </w:r>
      <w:proofErr w:type="gramEnd"/>
      <w:r w:rsidRPr="00446E75">
        <w:rPr>
          <w:sz w:val="20"/>
          <w:szCs w:val="20"/>
        </w:rPr>
        <w:t xml:space="preserve"> 10% mendapatkan nilai lebih tinggi yaitu  101,4 Kgf/mm</w:t>
      </w:r>
      <w:r w:rsidRPr="00446E75">
        <w:rPr>
          <w:sz w:val="20"/>
          <w:szCs w:val="20"/>
          <w:vertAlign w:val="superscript"/>
        </w:rPr>
        <w:t>2</w:t>
      </w:r>
      <w:r w:rsidRPr="00446E75">
        <w:rPr>
          <w:sz w:val="20"/>
          <w:szCs w:val="20"/>
        </w:rPr>
        <w:t>, sedangkan untuk pengujian tekan dengan perbandingan rasio komposisi Resin 70% : 30% sekam padi dan serat daun nanas, 80% : 20% dan 90% : 10%. Dapat dilihat bahwa pada komposisi bahan 90</w:t>
      </w:r>
      <w:proofErr w:type="gramStart"/>
      <w:r w:rsidRPr="00446E75">
        <w:rPr>
          <w:sz w:val="20"/>
          <w:szCs w:val="20"/>
        </w:rPr>
        <w:t>% :</w:t>
      </w:r>
      <w:proofErr w:type="gramEnd"/>
      <w:r w:rsidRPr="00446E75">
        <w:rPr>
          <w:sz w:val="20"/>
          <w:szCs w:val="20"/>
        </w:rPr>
        <w:t xml:space="preserve"> 10% mendapatkan nilai lebih tinggi yaitu 1246,26 Kgf/mm</w:t>
      </w:r>
      <w:r w:rsidRPr="00446E75">
        <w:rPr>
          <w:sz w:val="20"/>
          <w:szCs w:val="20"/>
          <w:vertAlign w:val="superscript"/>
        </w:rPr>
        <w:t>2</w:t>
      </w:r>
      <w:r w:rsidR="003E7890" w:rsidRPr="009F07B5">
        <w:rPr>
          <w:sz w:val="20"/>
          <w:szCs w:val="20"/>
        </w:rPr>
        <w:t>.</w:t>
      </w:r>
    </w:p>
    <w:p w14:paraId="01EA069F" w14:textId="4368B0F8" w:rsidR="00A24AFB" w:rsidRPr="009F07B5" w:rsidRDefault="00A24AFB" w:rsidP="007F18B8">
      <w:pPr>
        <w:pStyle w:val="TTPSectionHeading"/>
        <w:spacing w:before="0" w:after="240"/>
        <w:rPr>
          <w:sz w:val="20"/>
          <w:szCs w:val="20"/>
        </w:rPr>
      </w:pPr>
      <w:r w:rsidRPr="00304465">
        <w:rPr>
          <w:iCs/>
          <w:sz w:val="20"/>
          <w:szCs w:val="20"/>
          <w:lang w:val="id-ID"/>
        </w:rPr>
        <w:t>Kata kunci</w:t>
      </w:r>
      <w:r w:rsidRPr="00304465">
        <w:rPr>
          <w:sz w:val="20"/>
          <w:szCs w:val="20"/>
          <w:lang w:val="id-ID"/>
        </w:rPr>
        <w:t xml:space="preserve">: </w:t>
      </w:r>
      <w:r w:rsidR="00446E75">
        <w:rPr>
          <w:b w:val="0"/>
          <w:sz w:val="20"/>
          <w:szCs w:val="20"/>
        </w:rPr>
        <w:t>Atap Komposit, Sekam Padan, Serat Nanas</w:t>
      </w:r>
    </w:p>
    <w:p w14:paraId="0A0CA535" w14:textId="77777777" w:rsidR="00AF1052" w:rsidRDefault="00AF1052" w:rsidP="00AF1052">
      <w:pPr>
        <w:pStyle w:val="TTPParagraphothers"/>
        <w:ind w:firstLine="0"/>
        <w:rPr>
          <w:sz w:val="22"/>
          <w:szCs w:val="22"/>
        </w:rPr>
      </w:pPr>
      <w:r>
        <w:rPr>
          <w:noProof/>
          <w:sz w:val="22"/>
          <w:szCs w:val="22"/>
        </w:rPr>
        <mc:AlternateContent>
          <mc:Choice Requires="wps">
            <w:drawing>
              <wp:anchor distT="0" distB="0" distL="114300" distR="114300" simplePos="0" relativeHeight="251659264" behindDoc="0" locked="0" layoutInCell="1" allowOverlap="1" wp14:anchorId="490DC8CF" wp14:editId="30DD968D">
                <wp:simplePos x="0" y="0"/>
                <wp:positionH relativeFrom="column">
                  <wp:posOffset>635</wp:posOffset>
                </wp:positionH>
                <wp:positionV relativeFrom="paragraph">
                  <wp:posOffset>5715</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EDF498"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45pt" to="453.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" strokecolor="black [3200]" strokeweight=".25pt">
                <v:stroke joinstyle="miter"/>
              </v:line>
            </w:pict>
          </mc:Fallback>
        </mc:AlternateContent>
      </w:r>
    </w:p>
    <w:p w14:paraId="222A9283" w14:textId="77777777" w:rsidR="00AF1052" w:rsidRPr="0066001F" w:rsidRDefault="00AF1052" w:rsidP="00AF1052">
      <w:pPr>
        <w:pStyle w:val="TTPParagraphothers"/>
        <w:ind w:firstLine="0"/>
        <w:rPr>
          <w:sz w:val="22"/>
          <w:szCs w:val="22"/>
        </w:rPr>
        <w:sectPr w:rsidR="00AF1052" w:rsidRPr="0066001F" w:rsidSect="00D93872">
          <w:headerReference w:type="even" r:id="rId11"/>
          <w:footerReference w:type="default" r:id="rId12"/>
          <w:headerReference w:type="first" r:id="rId13"/>
          <w:pgSz w:w="11907" w:h="16840" w:code="9"/>
          <w:pgMar w:top="1440" w:right="1440" w:bottom="1440" w:left="1440" w:header="709" w:footer="709" w:gutter="0"/>
          <w:cols w:space="709"/>
          <w:noEndnote/>
          <w:titlePg/>
          <w:docGrid w:linePitch="272"/>
        </w:sectPr>
      </w:pPr>
    </w:p>
    <w:p w14:paraId="56437529" w14:textId="77777777" w:rsidR="00F30817" w:rsidRPr="002A6DEB" w:rsidRDefault="00EA14ED" w:rsidP="00157157">
      <w:pPr>
        <w:pStyle w:val="TTPSectionHeading"/>
        <w:spacing w:before="0" w:after="60"/>
        <w:rPr>
          <w:b w:val="0"/>
        </w:rPr>
      </w:pPr>
      <w:r w:rsidRPr="002A6DEB">
        <w:lastRenderedPageBreak/>
        <w:t>Pendahuluan</w:t>
      </w:r>
    </w:p>
    <w:p w14:paraId="121B2ED2" w14:textId="5553B8AE" w:rsidR="00BC3792" w:rsidRDefault="00BC3792" w:rsidP="002A6DEB">
      <w:pPr>
        <w:pStyle w:val="TTPParagraphothers"/>
        <w:ind w:firstLine="709"/>
        <w:rPr>
          <w:lang w:val="id-ID"/>
        </w:rPr>
      </w:pPr>
      <w:proofErr w:type="gramStart"/>
      <w:r>
        <w:t>Atap merupakan mahkota sebuah bangunan atau rumah yang berperan penting dalam menentukan keindahan dan kenyamanan bangunan.</w:t>
      </w:r>
      <w:proofErr w:type="gramEnd"/>
      <w:r>
        <w:t xml:space="preserve"> </w:t>
      </w:r>
      <w:proofErr w:type="gramStart"/>
      <w:r>
        <w:t>secara</w:t>
      </w:r>
      <w:proofErr w:type="gramEnd"/>
      <w:r>
        <w:t xml:space="preserve"> sederhana atap adalah bagian dari suatu bangunan yang terletak pada bagian atas pada rumah dan memiliki peran yang sangat penting dalam mewujudkan fungsi rumah sebagaimana mestinya</w:t>
      </w:r>
      <w:r w:rsidR="003E6E46">
        <w:t>[1]</w:t>
      </w:r>
      <w:r>
        <w:t xml:space="preserve">. </w:t>
      </w:r>
      <w:proofErr w:type="gramStart"/>
      <w:r>
        <w:t>Salah satu fungsi atap rumah adalah sebagai pelindung dan juga penutup seluruh ruangan terhadap debu dan masuknya air hujan kedalam rumah, selain itu juga atap berfungsi untuk melindungi rumah dari teriknya panas matahari yang bersinar pada siang hari</w:t>
      </w:r>
      <w:r w:rsidR="009F07B5">
        <w:rPr>
          <w:lang w:val="id-ID"/>
        </w:rPr>
        <w:t xml:space="preserve"> </w:t>
      </w:r>
      <w:r w:rsidR="003E6E46">
        <w:t>[2</w:t>
      </w:r>
      <w:r w:rsidR="00AB2F9B">
        <w:t>]</w:t>
      </w:r>
      <w:r w:rsidR="009F07B5">
        <w:rPr>
          <w:lang w:val="id-ID"/>
        </w:rPr>
        <w:t>.</w:t>
      </w:r>
      <w:proofErr w:type="gramEnd"/>
      <w:r w:rsidR="009F07B5">
        <w:rPr>
          <w:lang w:val="id-ID"/>
        </w:rPr>
        <w:t xml:space="preserve"> </w:t>
      </w:r>
    </w:p>
    <w:p w14:paraId="516EA8E4" w14:textId="10D28F13" w:rsidR="009F07B5" w:rsidRPr="00D97684" w:rsidRDefault="00BC3792" w:rsidP="002A6DEB">
      <w:pPr>
        <w:pStyle w:val="TTPParagraphothers"/>
        <w:ind w:firstLine="709"/>
      </w:pPr>
      <w:proofErr w:type="gramStart"/>
      <w:r>
        <w:lastRenderedPageBreak/>
        <w:t>Majunya perkembangan teknologi industri menyebabkan kebutuhan material komposit semangkin meningkat.</w:t>
      </w:r>
      <w:proofErr w:type="gramEnd"/>
      <w:r>
        <w:t xml:space="preserve"> </w:t>
      </w:r>
      <w:proofErr w:type="gramStart"/>
      <w:r>
        <w:t>material</w:t>
      </w:r>
      <w:proofErr w:type="gramEnd"/>
      <w:r>
        <w:t xml:space="preserve"> komposit di pilih pada bidang tersebut karena memiliki sifat ketahanan korosi yang lebih baik, karakteristik yang dapat di kontrol serta berat yang lebih ringan dan biaya produksi yang murah</w:t>
      </w:r>
      <w:r w:rsidR="003E6E46">
        <w:t>[3]</w:t>
      </w:r>
      <w:r>
        <w:t xml:space="preserve">. Komposit adalah suatu bahan hasil rekayasa yang terdiri dua atau lebih bahan dimana sifat masing-masing bahan berbeda satu sama lainya, baik sifat fisika dan kimianya dan tetap teripisah dalam hasil akhir bahan komposit </w:t>
      </w:r>
      <w:proofErr w:type="gramStart"/>
      <w:r>
        <w:t>tersebut</w:t>
      </w:r>
      <w:r w:rsidR="003E6E46">
        <w:t>[</w:t>
      </w:r>
      <w:proofErr w:type="gramEnd"/>
      <w:r w:rsidR="003E6E46">
        <w:t>4]</w:t>
      </w:r>
      <w:r>
        <w:t xml:space="preserve">. Bahan komposit memiliki bahan unggulan, diantaranya berat jenisnya sangat rendah </w:t>
      </w:r>
      <w:proofErr w:type="gramStart"/>
      <w:r>
        <w:t>dan  kekuatan</w:t>
      </w:r>
      <w:proofErr w:type="gramEnd"/>
      <w:r>
        <w:t xml:space="preserve"> yang lebih tinggi tahan terhadap korosi dan </w:t>
      </w:r>
      <w:r>
        <w:lastRenderedPageBreak/>
        <w:t>memiliki biaya perawatan yang lebih murah</w:t>
      </w:r>
      <w:r w:rsidR="003E6E46">
        <w:t>[5,6]</w:t>
      </w:r>
      <w:r w:rsidR="00D97684">
        <w:t>.</w:t>
      </w:r>
    </w:p>
    <w:p w14:paraId="15F452AE" w14:textId="78C791F5" w:rsidR="00983FDC" w:rsidRPr="002A6DEB" w:rsidRDefault="00BC3792" w:rsidP="002A6DEB">
      <w:pPr>
        <w:pStyle w:val="TTPParagraphothers"/>
        <w:ind w:firstLine="709"/>
      </w:pPr>
      <w:r>
        <w:t xml:space="preserve">Pada umumnya bentuk dasar suatu bahan komposit adalah tunggal dimana merupakan susunan paling tidak terdapat dua unsur yang bekerja </w:t>
      </w:r>
      <w:proofErr w:type="gramStart"/>
      <w:r>
        <w:t>sama</w:t>
      </w:r>
      <w:proofErr w:type="gramEnd"/>
      <w:r>
        <w:t xml:space="preserve"> untuk menghasilkan sifat-sifat bahan yang berbeda terhadap sifat-sifat unsur bahan penyusun. Komposit terdiri suatu bahan utama (matrik-matrik) dan suatu jenis penguatan </w:t>
      </w:r>
      <w:proofErr w:type="gramStart"/>
      <w:r>
        <w:rPr>
          <w:i/>
          <w:iCs/>
        </w:rPr>
        <w:t xml:space="preserve">reinforcement  </w:t>
      </w:r>
      <w:r>
        <w:t>yang</w:t>
      </w:r>
      <w:proofErr w:type="gramEnd"/>
      <w:r>
        <w:t xml:space="preserve"> ditambahkan untuk meningkatkan kekakuan dan kekuatan matrik. </w:t>
      </w:r>
      <w:proofErr w:type="gramStart"/>
      <w:r>
        <w:t xml:space="preserve">Penguatan ini yang berbentuk serat </w:t>
      </w:r>
      <w:r>
        <w:rPr>
          <w:i/>
          <w:iCs/>
        </w:rPr>
        <w:t>fibre</w:t>
      </w:r>
      <w:r>
        <w:t>.</w:t>
      </w:r>
      <w:proofErr w:type="gramEnd"/>
      <w:r>
        <w:t xml:space="preserve"> </w:t>
      </w:r>
      <w:proofErr w:type="gramStart"/>
      <w:r>
        <w:t>material</w:t>
      </w:r>
      <w:proofErr w:type="gramEnd"/>
      <w:r>
        <w:t xml:space="preserve"> komposit terdiri lebih dari satu tipe material seperti sabut kelapa, serat pisang, serat nanas, serat pinang yang dirancang untuk mendapatkan kombinasi karakteristik terbaik dari setiap komponen penyusunya</w:t>
      </w:r>
      <w:r w:rsidR="003E6E46">
        <w:t>[7]</w:t>
      </w:r>
      <w:r w:rsidR="00983FDC" w:rsidRPr="002A6DEB">
        <w:t>.</w:t>
      </w:r>
    </w:p>
    <w:p w14:paraId="0704EA56" w14:textId="1B375DD7" w:rsidR="00036594" w:rsidRDefault="00BC3792" w:rsidP="002A6DEB">
      <w:pPr>
        <w:pStyle w:val="TTPParagraphothers"/>
        <w:ind w:firstLine="709"/>
      </w:pPr>
      <w:proofErr w:type="gramStart"/>
      <w:r>
        <w:t>Melihat potensi serta keunggulan limbah sekam padi yang begitu besar, maka di upayakan untuk pengoptimalkan pemanfaatan limbah sekam padi ini sebagai bahan dasar pembuatan atap berongga.</w:t>
      </w:r>
      <w:proofErr w:type="gramEnd"/>
      <w:r>
        <w:t xml:space="preserve"> Sekam padi adalah bagian terluar dari butir padi yang merupakan hasil sampingan saat proses penggilingan padi dilakukan. </w:t>
      </w:r>
      <w:proofErr w:type="gramStart"/>
      <w:r>
        <w:t>Sekam padi memiliki beberapa keunggulan seperti kemampuan menahan kelembaban, tidak mudah terbakar, tidak mudah berjamur dan juga tidak berbau.</w:t>
      </w:r>
      <w:proofErr w:type="gramEnd"/>
      <w:r>
        <w:t xml:space="preserve"> </w:t>
      </w:r>
      <w:proofErr w:type="gramStart"/>
      <w:r>
        <w:t>pemanfaatan</w:t>
      </w:r>
      <w:proofErr w:type="gramEnd"/>
      <w:r>
        <w:t xml:space="preserve"> limbah sekam masih berpeluang besar untuk digunakan sebagai bahan rekayasa, dengan hanya menambahkan (Resin) perekat, sekam padi ini berpotensi untuk di rekayasa menjadi pembuatan atap</w:t>
      </w:r>
      <w:r w:rsidR="003E6E46">
        <w:t>[8]</w:t>
      </w:r>
      <w:r w:rsidR="00036594" w:rsidRPr="002A6DEB">
        <w:t>.</w:t>
      </w:r>
    </w:p>
    <w:p w14:paraId="7755F388" w14:textId="7185DF4B" w:rsidR="00233600" w:rsidRDefault="00BC3792" w:rsidP="00233600">
      <w:pPr>
        <w:pStyle w:val="TTPParagraphothers"/>
        <w:ind w:firstLine="709"/>
        <w:rPr>
          <w:b/>
          <w:bCs/>
        </w:rPr>
      </w:pPr>
      <w:proofErr w:type="gramStart"/>
      <w:r>
        <w:t>Pengembangan teknologi komposit dengan memanfaatkan serat alam dan limbah pertanian sekaligus untuk mencegah kerusakan yang terjadi pada lingkungan.</w:t>
      </w:r>
      <w:proofErr w:type="gramEnd"/>
      <w:r>
        <w:t xml:space="preserve"> Komposit dari bahan </w:t>
      </w:r>
      <w:proofErr w:type="gramStart"/>
      <w:r>
        <w:t xml:space="preserve">serat  </w:t>
      </w:r>
      <w:r>
        <w:rPr>
          <w:i/>
          <w:iCs/>
        </w:rPr>
        <w:t>fibrous</w:t>
      </w:r>
      <w:proofErr w:type="gramEnd"/>
      <w:r>
        <w:rPr>
          <w:i/>
          <w:iCs/>
        </w:rPr>
        <w:t xml:space="preserve"> composite </w:t>
      </w:r>
      <w:r>
        <w:t xml:space="preserve">terus diteliti dan di kembangkan guna untuk menjadikan bahan utama pembuatan atap berongga sebagai pengganti bahan logam, hal ini di sebabkan karena sifat dari komposit serat yang kuat dan mempunyai berat yang sangat ringan di bandingkan dengan logam. </w:t>
      </w:r>
      <w:proofErr w:type="gramStart"/>
      <w:r>
        <w:t xml:space="preserve">Penggunaan komposit berbahan serat alam mengalami </w:t>
      </w:r>
      <w:r>
        <w:lastRenderedPageBreak/>
        <w:t>perkembangan yang sangat pesat, pesatnya perkembangan komposit serat alam yang mengakibatkan tergesernya keberadaan bahan sintesis yang biasa di gunakan sebagai penguat bahan komposit</w:t>
      </w:r>
      <w:r w:rsidR="00233600" w:rsidRPr="00D97684">
        <w:rPr>
          <w:b/>
          <w:bCs/>
        </w:rPr>
        <w:t>.</w:t>
      </w:r>
      <w:proofErr w:type="gramEnd"/>
    </w:p>
    <w:p w14:paraId="0B9B774B" w14:textId="3617C1EB" w:rsidR="00D97684" w:rsidRDefault="00BC3792" w:rsidP="00233600">
      <w:pPr>
        <w:pStyle w:val="TTPParagraphothers"/>
        <w:ind w:firstLine="709"/>
        <w:rPr>
          <w:i/>
          <w:w w:val="105"/>
        </w:rPr>
      </w:pPr>
      <w:r>
        <w:t xml:space="preserve">Serat daun nanas adalah salah satu jenis serat yang berasal dari tumbuhan </w:t>
      </w:r>
      <w:r>
        <w:rPr>
          <w:i/>
          <w:iCs/>
        </w:rPr>
        <w:t>vegetable fibre</w:t>
      </w:r>
      <w:r>
        <w:t xml:space="preserve"> yang di peroleh dari tanaman nanas, penggunaan serat daun nanas sebagai bahan komposit merupakan salah satu cara alternatif </w:t>
      </w:r>
      <w:proofErr w:type="gramStart"/>
      <w:r>
        <w:t>dalam  pembuatan</w:t>
      </w:r>
      <w:proofErr w:type="gramEnd"/>
      <w:r>
        <w:t xml:space="preserve"> atap berongga, secara ilmiah serat daun nanas ini sudah terkenaal akan kekauan dan kekuatanya. </w:t>
      </w:r>
      <w:proofErr w:type="gramStart"/>
      <w:r>
        <w:t>sementara</w:t>
      </w:r>
      <w:proofErr w:type="gramEnd"/>
      <w:r>
        <w:t xml:space="preserve"> itu, penggunaan serat alami sebagai pengisi atau penguat pada bahan pembuatan atap berongga di sebabkan karena melimpahnya jenis tanaman penghasil serat, khususnya di Indonesia, sehingga membuat para peneliti untuk mengembangkan material komposit menggunakan serat alam. Nanas atau </w:t>
      </w:r>
      <w:r>
        <w:rPr>
          <w:i/>
          <w:iCs/>
        </w:rPr>
        <w:t xml:space="preserve">ananas comosus </w:t>
      </w:r>
      <w:r>
        <w:t xml:space="preserve">merupakan salah satu </w:t>
      </w:r>
      <w:proofErr w:type="gramStart"/>
      <w:r>
        <w:t>alternatif  tanaman</w:t>
      </w:r>
      <w:proofErr w:type="gramEnd"/>
      <w:r>
        <w:t xml:space="preserve"> penghasil serat yang selam ini hanya di manfaatkan buahnya sebagai sumber pangan, sedangkan daun nanas dapat di gunakan sebagai bahan campuran komposit dalam pembuatan atap berongga. Dengan demikian serat daun nanas memiliki potensi untuk digunakan sebagai penguat dalam material </w:t>
      </w:r>
      <w:proofErr w:type="gramStart"/>
      <w:r>
        <w:t>komposit</w:t>
      </w:r>
      <w:r w:rsidR="003E6E46">
        <w:t>[</w:t>
      </w:r>
      <w:proofErr w:type="gramEnd"/>
      <w:r w:rsidR="003E6E46">
        <w:t>9]</w:t>
      </w:r>
      <w:r w:rsidR="00D97684">
        <w:rPr>
          <w:i/>
          <w:w w:val="105"/>
        </w:rPr>
        <w:t>.</w:t>
      </w:r>
    </w:p>
    <w:p w14:paraId="51B730EC" w14:textId="0ECACA2A" w:rsidR="00D97684" w:rsidRPr="00BC3792" w:rsidRDefault="00BC3792" w:rsidP="00BC3792">
      <w:pPr>
        <w:pStyle w:val="TTPParagraphothers"/>
        <w:ind w:firstLine="0"/>
        <w:rPr>
          <w:b/>
          <w:bCs/>
        </w:rPr>
      </w:pPr>
      <w:r w:rsidRPr="00BC3792">
        <w:rPr>
          <w:b/>
          <w:bCs/>
        </w:rPr>
        <w:t>Sekam Padi Sebagai Bahan Komposit</w:t>
      </w:r>
    </w:p>
    <w:p w14:paraId="0E11B62F" w14:textId="77777777" w:rsidR="00BC3792" w:rsidRPr="00BC3792" w:rsidRDefault="00BC3792" w:rsidP="00BC3792">
      <w:pPr>
        <w:adjustRightInd w:val="0"/>
        <w:ind w:firstLine="709"/>
        <w:jc w:val="both"/>
        <w:rPr>
          <w:color w:val="161413"/>
          <w:sz w:val="24"/>
          <w:szCs w:val="24"/>
          <w:lang w:val="en-US"/>
        </w:rPr>
      </w:pPr>
      <w:r w:rsidRPr="00BC3792">
        <w:rPr>
          <w:sz w:val="24"/>
          <w:szCs w:val="24"/>
        </w:rPr>
        <w:t>Padi merupakan penghasilan utama sekaligus sebagai makanan pokok rakyat.</w:t>
      </w:r>
      <w:r w:rsidRPr="00BC3792">
        <w:rPr>
          <w:color w:val="161413"/>
          <w:sz w:val="24"/>
          <w:szCs w:val="24"/>
        </w:rPr>
        <w:t xml:space="preserve"> Produksi padi yang besar juga akan diiringi dengan limbah sekam yang melimpah. Selama ini limbah sekam padi tersebut belum digunakan secara maksimal, biasanya di gunakan untuk pembakaran batu bata atau bahan bakar lainya yang secara ekonomi kurang menghasilkan produk baru yang lebih berharga.</w:t>
      </w:r>
    </w:p>
    <w:p w14:paraId="34E00639" w14:textId="487732C8" w:rsidR="00D97684" w:rsidRDefault="00BC3792" w:rsidP="00BC3792">
      <w:pPr>
        <w:pStyle w:val="TTPParagraphothers"/>
        <w:ind w:firstLine="709"/>
      </w:pPr>
      <w:proofErr w:type="gramStart"/>
      <w:r>
        <w:rPr>
          <w:rFonts w:ascii="TimesNewRomanPSMT" w:hAnsi="TimesNewRomanPSMT" w:cs="TimesNewRomanPSMT"/>
          <w:color w:val="161413"/>
        </w:rPr>
        <w:t>Sekam padi memiliki berbagai komponen kimia yang dapat berperan sebagai bioinsektisida.</w:t>
      </w:r>
      <w:proofErr w:type="gramEnd"/>
      <w:r>
        <w:rPr>
          <w:rFonts w:ascii="TimesNewRomanPSMT" w:hAnsi="TimesNewRomanPSMT" w:cs="TimesNewRomanPSMT"/>
          <w:color w:val="161413"/>
        </w:rPr>
        <w:t xml:space="preserve"> Sekam padi merupakan limbah yang pemanfaatanya masih sedikit, sekam padi dapat dimanfaatkan sebagai bahan komposit dalam pembuatan </w:t>
      </w:r>
      <w:proofErr w:type="gramStart"/>
      <w:r>
        <w:rPr>
          <w:rFonts w:ascii="TimesNewRomanPSMT" w:hAnsi="TimesNewRomanPSMT" w:cs="TimesNewRomanPSMT"/>
          <w:color w:val="161413"/>
        </w:rPr>
        <w:t>atap</w:t>
      </w:r>
      <w:r w:rsidR="003E6E46">
        <w:rPr>
          <w:rFonts w:ascii="TimesNewRomanPSMT" w:hAnsi="TimesNewRomanPSMT" w:cs="TimesNewRomanPSMT"/>
          <w:color w:val="161413"/>
        </w:rPr>
        <w:t>[</w:t>
      </w:r>
      <w:proofErr w:type="gramEnd"/>
      <w:r w:rsidR="003E6E46">
        <w:rPr>
          <w:rFonts w:ascii="TimesNewRomanPSMT" w:hAnsi="TimesNewRomanPSMT" w:cs="TimesNewRomanPSMT"/>
          <w:color w:val="161413"/>
        </w:rPr>
        <w:t>10].</w:t>
      </w:r>
    </w:p>
    <w:p w14:paraId="3B1308B3" w14:textId="772EFE34" w:rsidR="00D97684" w:rsidRDefault="00BC3792" w:rsidP="00BC3792">
      <w:pPr>
        <w:pStyle w:val="TTPParagraphothers"/>
        <w:ind w:firstLine="0"/>
        <w:jc w:val="center"/>
      </w:pPr>
      <w:r>
        <w:rPr>
          <w:noProof/>
        </w:rPr>
        <w:lastRenderedPageBreak/>
        <w:drawing>
          <wp:inline distT="0" distB="0" distL="0" distR="0" wp14:anchorId="44E0D2A0" wp14:editId="7FFD2A19">
            <wp:extent cx="2148840" cy="1996440"/>
            <wp:effectExtent l="0" t="0" r="3810" b="381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48840" cy="1996440"/>
                    </a:xfrm>
                    <a:prstGeom prst="rect">
                      <a:avLst/>
                    </a:prstGeom>
                    <a:noFill/>
                    <a:ln>
                      <a:noFill/>
                    </a:ln>
                  </pic:spPr>
                </pic:pic>
              </a:graphicData>
            </a:graphic>
          </wp:inline>
        </w:drawing>
      </w:r>
    </w:p>
    <w:p w14:paraId="5B0CD584" w14:textId="6F096E2F" w:rsidR="00BC3792" w:rsidRDefault="00BC3792" w:rsidP="00BC3792">
      <w:pPr>
        <w:pStyle w:val="TTPParagraphothers"/>
        <w:ind w:firstLine="0"/>
        <w:jc w:val="center"/>
      </w:pPr>
      <w:proofErr w:type="gramStart"/>
      <w:r>
        <w:t>Gambar 1.</w:t>
      </w:r>
      <w:proofErr w:type="gramEnd"/>
      <w:r>
        <w:t xml:space="preserve"> Sekam Padi</w:t>
      </w:r>
    </w:p>
    <w:p w14:paraId="57867057" w14:textId="7B73E09D" w:rsidR="00BC3792" w:rsidRPr="00BC3792" w:rsidRDefault="00BC3792" w:rsidP="00BC3792">
      <w:pPr>
        <w:pStyle w:val="TTPParagraphothers"/>
        <w:ind w:firstLine="0"/>
        <w:rPr>
          <w:b/>
          <w:bCs/>
          <w:noProof/>
        </w:rPr>
      </w:pPr>
      <w:r>
        <w:rPr>
          <w:b/>
          <w:bCs/>
          <w:noProof/>
        </w:rPr>
        <w:t>Pengujian Tarik</w:t>
      </w:r>
    </w:p>
    <w:p w14:paraId="7D5D7D18" w14:textId="1FE3F767" w:rsidR="00D97684" w:rsidRDefault="00BC3792" w:rsidP="00BC3792">
      <w:pPr>
        <w:pStyle w:val="TTPParagraphothers"/>
        <w:ind w:firstLine="0"/>
      </w:pPr>
      <w:r>
        <w:rPr>
          <w:noProof/>
          <w:lang w:val="id-ID"/>
        </w:rPr>
        <w:t>Pengujian tarik</w:t>
      </w:r>
      <w:r>
        <w:rPr>
          <w:noProof/>
        </w:rPr>
        <w:t xml:space="preserve"> merupakan pengujian yang</w:t>
      </w:r>
      <w:r>
        <w:rPr>
          <w:noProof/>
          <w:lang w:val="id-ID"/>
        </w:rPr>
        <w:t xml:space="preserve"> dilakukan</w:t>
      </w:r>
      <w:r>
        <w:rPr>
          <w:noProof/>
        </w:rPr>
        <w:t xml:space="preserve"> un</w:t>
      </w:r>
      <w:r>
        <w:rPr>
          <w:noProof/>
          <w:lang w:val="id-ID"/>
        </w:rPr>
        <w:t>tuk mengetahui kekuatan tarik dan regangan dari matrik</w:t>
      </w:r>
      <w:r>
        <w:rPr>
          <w:noProof/>
        </w:rPr>
        <w:t xml:space="preserve"> </w:t>
      </w:r>
      <w:r>
        <w:rPr>
          <w:noProof/>
          <w:lang w:val="id-ID"/>
        </w:rPr>
        <w:t>maupun komposit serat</w:t>
      </w:r>
      <w:r>
        <w:rPr>
          <w:noProof/>
        </w:rPr>
        <w:t xml:space="preserve">. yang bertujuan untuk mengetahui karakteristik mekanik dari komposit serat. </w:t>
      </w:r>
      <w:r>
        <w:rPr>
          <w:noProof/>
          <w:lang w:val="id-ID"/>
        </w:rPr>
        <w:t xml:space="preserve">Metode yang digunakan adalah benda uji dijepit pada mesin uji dengan pembebanan </w:t>
      </w:r>
      <w:r>
        <w:rPr>
          <w:noProof/>
        </w:rPr>
        <w:t xml:space="preserve">yang </w:t>
      </w:r>
      <w:r>
        <w:rPr>
          <w:noProof/>
          <w:lang w:val="id-ID"/>
        </w:rPr>
        <w:t xml:space="preserve">perlahan-lahan meningkat sampai suatu beban tertentu </w:t>
      </w:r>
      <w:r>
        <w:rPr>
          <w:noProof/>
        </w:rPr>
        <w:t xml:space="preserve">hingga </w:t>
      </w:r>
      <w:r>
        <w:rPr>
          <w:noProof/>
          <w:lang w:val="id-ID"/>
        </w:rPr>
        <w:t>akhirnya benda uji patah</w:t>
      </w:r>
      <w:r w:rsidR="003E6E46">
        <w:rPr>
          <w:noProof/>
        </w:rPr>
        <w:t>[6,8]</w:t>
      </w:r>
      <w:bookmarkStart w:id="0" w:name="_GoBack"/>
      <w:bookmarkEnd w:id="0"/>
      <w:r>
        <w:t xml:space="preserve">. </w:t>
      </w:r>
    </w:p>
    <w:p w14:paraId="5E5C2316" w14:textId="30484C4C" w:rsidR="00BC3792" w:rsidRDefault="00BC3792" w:rsidP="00BC3792">
      <w:pPr>
        <w:pStyle w:val="TTPParagraphothers"/>
        <w:ind w:firstLine="0"/>
        <w:jc w:val="center"/>
        <w:rPr>
          <w:sz w:val="22"/>
          <w:szCs w:val="22"/>
        </w:rPr>
      </w:pPr>
      <w:r w:rsidRPr="00BC3792">
        <w:rPr>
          <w:noProof/>
          <w:sz w:val="22"/>
          <w:szCs w:val="22"/>
        </w:rPr>
        <w:drawing>
          <wp:inline distT="0" distB="0" distL="0" distR="0" wp14:anchorId="60A3CF2E" wp14:editId="0750142C">
            <wp:extent cx="2029108" cy="2000529"/>
            <wp:effectExtent l="0" t="0" r="9525" b="0"/>
            <wp:docPr id="436688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688240" name=""/>
                    <pic:cNvPicPr/>
                  </pic:nvPicPr>
                  <pic:blipFill>
                    <a:blip r:embed="rId15"/>
                    <a:stretch>
                      <a:fillRect/>
                    </a:stretch>
                  </pic:blipFill>
                  <pic:spPr>
                    <a:xfrm>
                      <a:off x="0" y="0"/>
                      <a:ext cx="2029108" cy="2000529"/>
                    </a:xfrm>
                    <a:prstGeom prst="rect">
                      <a:avLst/>
                    </a:prstGeom>
                  </pic:spPr>
                </pic:pic>
              </a:graphicData>
            </a:graphic>
          </wp:inline>
        </w:drawing>
      </w:r>
    </w:p>
    <w:p w14:paraId="15346712" w14:textId="7AE5FAFF" w:rsidR="00BC3792" w:rsidRPr="00D97684" w:rsidRDefault="00BC3792" w:rsidP="00BC3792">
      <w:pPr>
        <w:pStyle w:val="TTPParagraphothers"/>
        <w:ind w:firstLine="0"/>
        <w:jc w:val="center"/>
        <w:rPr>
          <w:sz w:val="22"/>
          <w:szCs w:val="22"/>
        </w:rPr>
      </w:pPr>
      <w:proofErr w:type="gramStart"/>
      <w:r>
        <w:rPr>
          <w:sz w:val="22"/>
          <w:szCs w:val="22"/>
        </w:rPr>
        <w:t>Gambar 2.</w:t>
      </w:r>
      <w:proofErr w:type="gramEnd"/>
      <w:r>
        <w:rPr>
          <w:sz w:val="22"/>
          <w:szCs w:val="22"/>
        </w:rPr>
        <w:t xml:space="preserve"> Pengujian Tarik Standar ASTM 638-90</w:t>
      </w:r>
    </w:p>
    <w:p w14:paraId="376CACCE" w14:textId="77777777" w:rsidR="00F30817" w:rsidRPr="002A6DEB" w:rsidRDefault="00036594" w:rsidP="0040261E">
      <w:pPr>
        <w:pStyle w:val="TTPSectionHeading"/>
        <w:spacing w:before="240"/>
      </w:pPr>
      <w:r w:rsidRPr="002A6DEB">
        <w:rPr>
          <w:lang w:val="id-ID"/>
        </w:rPr>
        <w:t>Metode Penelitian</w:t>
      </w:r>
    </w:p>
    <w:p w14:paraId="5F2E332D" w14:textId="68632671" w:rsidR="00F30817" w:rsidRPr="007B4D18" w:rsidRDefault="00C225E3" w:rsidP="00C225E3">
      <w:pPr>
        <w:pStyle w:val="TTPParagraphothers"/>
        <w:ind w:firstLine="709"/>
      </w:pPr>
      <w:r>
        <w:t xml:space="preserve">Dalam melakukan pengujian terhadap atap berongga berbahan serat fiber dan komposit sekam padi dan daun nanas adapun langkah-langkah adalah sebagai </w:t>
      </w:r>
      <w:proofErr w:type="gramStart"/>
      <w:r>
        <w:t>berikut :</w:t>
      </w:r>
      <w:proofErr w:type="gramEnd"/>
    </w:p>
    <w:p w14:paraId="5373D5B1" w14:textId="77777777" w:rsidR="00C225E3" w:rsidRDefault="00C225E3" w:rsidP="00C225E3">
      <w:pPr>
        <w:pStyle w:val="ListParagraph"/>
        <w:numPr>
          <w:ilvl w:val="0"/>
          <w:numId w:val="5"/>
        </w:numPr>
        <w:spacing w:line="240" w:lineRule="auto"/>
        <w:ind w:left="284" w:hanging="284"/>
        <w:jc w:val="both"/>
        <w:rPr>
          <w:rFonts w:ascii="Times New Roman" w:hAnsi="Times New Roman"/>
          <w:sz w:val="24"/>
          <w:szCs w:val="24"/>
        </w:rPr>
      </w:pPr>
      <w:r w:rsidRPr="00C225E3">
        <w:rPr>
          <w:rFonts w:ascii="Times New Roman" w:hAnsi="Times New Roman"/>
          <w:sz w:val="24"/>
          <w:szCs w:val="24"/>
        </w:rPr>
        <w:t>Periksa keadaan listrik dan perangkat hidrolik pastikan keadaanya siap untuk beroprasi.</w:t>
      </w:r>
    </w:p>
    <w:p w14:paraId="556D9B41" w14:textId="77777777" w:rsidR="00C225E3" w:rsidRPr="00C225E3" w:rsidRDefault="00C225E3" w:rsidP="00C225E3">
      <w:pPr>
        <w:pStyle w:val="ListParagraph"/>
        <w:numPr>
          <w:ilvl w:val="0"/>
          <w:numId w:val="5"/>
        </w:numPr>
        <w:spacing w:line="240" w:lineRule="auto"/>
        <w:ind w:left="284" w:hanging="284"/>
        <w:jc w:val="both"/>
        <w:rPr>
          <w:rFonts w:ascii="Times New Roman" w:hAnsi="Times New Roman"/>
          <w:sz w:val="24"/>
          <w:szCs w:val="24"/>
        </w:rPr>
      </w:pPr>
      <w:r w:rsidRPr="00C225E3">
        <w:rPr>
          <w:sz w:val="24"/>
          <w:szCs w:val="24"/>
        </w:rPr>
        <w:t>Mempersiapkan spesimen uji Tarik dan uji tekan</w:t>
      </w:r>
      <w:r>
        <w:rPr>
          <w:sz w:val="24"/>
          <w:szCs w:val="24"/>
        </w:rPr>
        <w:t>.</w:t>
      </w:r>
    </w:p>
    <w:p w14:paraId="07F6FAF5" w14:textId="77777777" w:rsidR="00C225E3" w:rsidRPr="00C225E3" w:rsidRDefault="00C225E3" w:rsidP="00C225E3">
      <w:pPr>
        <w:pStyle w:val="ListParagraph"/>
        <w:numPr>
          <w:ilvl w:val="0"/>
          <w:numId w:val="5"/>
        </w:numPr>
        <w:spacing w:line="240" w:lineRule="auto"/>
        <w:ind w:left="284" w:hanging="284"/>
        <w:jc w:val="both"/>
        <w:rPr>
          <w:rFonts w:ascii="Times New Roman" w:hAnsi="Times New Roman"/>
          <w:sz w:val="24"/>
          <w:szCs w:val="24"/>
        </w:rPr>
      </w:pPr>
      <w:r w:rsidRPr="00C225E3">
        <w:rPr>
          <w:sz w:val="24"/>
          <w:szCs w:val="24"/>
        </w:rPr>
        <w:lastRenderedPageBreak/>
        <w:t>Sambungkan alat uji kedalam panel listrik</w:t>
      </w:r>
      <w:r>
        <w:rPr>
          <w:sz w:val="24"/>
          <w:szCs w:val="24"/>
        </w:rPr>
        <w:t>.</w:t>
      </w:r>
    </w:p>
    <w:p w14:paraId="2C7001AE" w14:textId="77777777" w:rsidR="00C225E3" w:rsidRPr="00C225E3" w:rsidRDefault="00C225E3" w:rsidP="00C225E3">
      <w:pPr>
        <w:pStyle w:val="ListParagraph"/>
        <w:numPr>
          <w:ilvl w:val="0"/>
          <w:numId w:val="5"/>
        </w:numPr>
        <w:spacing w:line="240" w:lineRule="auto"/>
        <w:ind w:left="284" w:hanging="284"/>
        <w:jc w:val="both"/>
        <w:rPr>
          <w:rFonts w:ascii="Times New Roman" w:hAnsi="Times New Roman"/>
          <w:sz w:val="24"/>
          <w:szCs w:val="24"/>
        </w:rPr>
      </w:pPr>
      <w:r w:rsidRPr="00C225E3">
        <w:rPr>
          <w:sz w:val="24"/>
          <w:szCs w:val="24"/>
        </w:rPr>
        <w:t>Mengaktifkan program pada mesin UTM (</w:t>
      </w:r>
      <w:r w:rsidRPr="00C225E3">
        <w:rPr>
          <w:i/>
          <w:iCs/>
          <w:sz w:val="24"/>
          <w:szCs w:val="24"/>
        </w:rPr>
        <w:t>Universal Testing Machine)</w:t>
      </w:r>
      <w:r w:rsidRPr="00C225E3">
        <w:rPr>
          <w:sz w:val="24"/>
          <w:szCs w:val="24"/>
        </w:rPr>
        <w:t xml:space="preserve"> di PC</w:t>
      </w:r>
    </w:p>
    <w:p w14:paraId="41E2793A" w14:textId="4BBCC57B" w:rsidR="00C225E3" w:rsidRPr="00C225E3" w:rsidRDefault="00C225E3" w:rsidP="00C225E3">
      <w:pPr>
        <w:pStyle w:val="ListParagraph"/>
        <w:numPr>
          <w:ilvl w:val="0"/>
          <w:numId w:val="5"/>
        </w:numPr>
        <w:spacing w:line="240" w:lineRule="auto"/>
        <w:ind w:left="284" w:hanging="284"/>
        <w:jc w:val="both"/>
        <w:rPr>
          <w:rFonts w:ascii="Times New Roman" w:hAnsi="Times New Roman"/>
          <w:sz w:val="24"/>
          <w:szCs w:val="24"/>
        </w:rPr>
      </w:pPr>
      <w:r w:rsidRPr="00C225E3">
        <w:rPr>
          <w:sz w:val="24"/>
          <w:szCs w:val="24"/>
        </w:rPr>
        <w:t>Memasang cekam pada mesin UTM (</w:t>
      </w:r>
      <w:r w:rsidRPr="00C225E3">
        <w:rPr>
          <w:i/>
          <w:iCs/>
          <w:sz w:val="24"/>
          <w:szCs w:val="24"/>
        </w:rPr>
        <w:t>Universal Testing Machine)</w:t>
      </w:r>
      <w:r>
        <w:rPr>
          <w:i/>
          <w:iCs/>
          <w:sz w:val="24"/>
          <w:szCs w:val="24"/>
        </w:rPr>
        <w:t>.</w:t>
      </w:r>
    </w:p>
    <w:p w14:paraId="5FEE5D75" w14:textId="77777777" w:rsidR="00C225E3" w:rsidRPr="00C225E3" w:rsidRDefault="00C225E3" w:rsidP="00C225E3">
      <w:pPr>
        <w:pStyle w:val="ListParagraph"/>
        <w:numPr>
          <w:ilvl w:val="0"/>
          <w:numId w:val="5"/>
        </w:numPr>
        <w:spacing w:line="240" w:lineRule="auto"/>
        <w:ind w:left="284" w:hanging="284"/>
        <w:jc w:val="both"/>
        <w:rPr>
          <w:rFonts w:ascii="Times New Roman" w:hAnsi="Times New Roman"/>
          <w:sz w:val="24"/>
          <w:szCs w:val="24"/>
        </w:rPr>
      </w:pPr>
      <w:r w:rsidRPr="00C225E3">
        <w:rPr>
          <w:sz w:val="24"/>
          <w:szCs w:val="24"/>
        </w:rPr>
        <w:t>Memasukan data ukuran dan jenis spesimen sebelum di uji</w:t>
      </w:r>
      <w:r>
        <w:rPr>
          <w:sz w:val="24"/>
          <w:szCs w:val="24"/>
        </w:rPr>
        <w:t>.</w:t>
      </w:r>
    </w:p>
    <w:p w14:paraId="26F9CBAA" w14:textId="04EF0062" w:rsidR="00C225E3" w:rsidRPr="00C225E3" w:rsidRDefault="00C225E3" w:rsidP="00C225E3">
      <w:pPr>
        <w:pStyle w:val="ListParagraph"/>
        <w:numPr>
          <w:ilvl w:val="0"/>
          <w:numId w:val="5"/>
        </w:numPr>
        <w:spacing w:line="240" w:lineRule="auto"/>
        <w:ind w:left="284" w:hanging="284"/>
        <w:jc w:val="both"/>
        <w:rPr>
          <w:rFonts w:ascii="Times New Roman" w:hAnsi="Times New Roman"/>
          <w:sz w:val="24"/>
          <w:szCs w:val="24"/>
        </w:rPr>
      </w:pPr>
      <w:r w:rsidRPr="00C225E3">
        <w:rPr>
          <w:sz w:val="24"/>
          <w:szCs w:val="24"/>
        </w:rPr>
        <w:t>Memasang spesimen tarik pada cekam mesin UTM (</w:t>
      </w:r>
      <w:r w:rsidRPr="00C225E3">
        <w:rPr>
          <w:i/>
          <w:iCs/>
          <w:sz w:val="24"/>
          <w:szCs w:val="24"/>
        </w:rPr>
        <w:t>Universal Testing Machine)</w:t>
      </w:r>
      <w:r w:rsidRPr="00C225E3">
        <w:rPr>
          <w:sz w:val="24"/>
          <w:szCs w:val="24"/>
        </w:rPr>
        <w:t xml:space="preserve"> </w:t>
      </w:r>
      <w:r w:rsidRPr="00C225E3">
        <w:rPr>
          <w:i/>
          <w:iCs/>
          <w:sz w:val="24"/>
          <w:szCs w:val="24"/>
        </w:rPr>
        <w:t xml:space="preserve"> </w:t>
      </w:r>
      <w:r w:rsidRPr="00C225E3">
        <w:rPr>
          <w:sz w:val="24"/>
          <w:szCs w:val="24"/>
        </w:rPr>
        <w:t xml:space="preserve"> </w:t>
      </w:r>
    </w:p>
    <w:p w14:paraId="57A49368" w14:textId="108C4E65" w:rsidR="00C225E3" w:rsidRDefault="00C225E3" w:rsidP="00C225E3">
      <w:pPr>
        <w:jc w:val="center"/>
        <w:rPr>
          <w:sz w:val="24"/>
          <w:szCs w:val="24"/>
        </w:rPr>
      </w:pPr>
      <w:r>
        <w:rPr>
          <w:noProof/>
          <w:lang w:val="en-US"/>
        </w:rPr>
        <w:drawing>
          <wp:inline distT="0" distB="0" distL="0" distR="0" wp14:anchorId="71A835AE" wp14:editId="5D204EDE">
            <wp:extent cx="2527300" cy="1962150"/>
            <wp:effectExtent l="0" t="0" r="635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27300" cy="1962150"/>
                    </a:xfrm>
                    <a:prstGeom prst="rect">
                      <a:avLst/>
                    </a:prstGeom>
                    <a:noFill/>
                    <a:ln>
                      <a:noFill/>
                    </a:ln>
                  </pic:spPr>
                </pic:pic>
              </a:graphicData>
            </a:graphic>
          </wp:inline>
        </w:drawing>
      </w:r>
    </w:p>
    <w:p w14:paraId="44AE0DE1" w14:textId="6E2799E6" w:rsidR="00C225E3" w:rsidRDefault="00C225E3" w:rsidP="00C225E3">
      <w:pPr>
        <w:jc w:val="center"/>
        <w:rPr>
          <w:sz w:val="24"/>
          <w:szCs w:val="24"/>
        </w:rPr>
      </w:pPr>
      <w:r>
        <w:rPr>
          <w:sz w:val="24"/>
          <w:szCs w:val="24"/>
        </w:rPr>
        <w:t xml:space="preserve">Gambar 3. Sekam padi </w:t>
      </w:r>
    </w:p>
    <w:p w14:paraId="655814A8" w14:textId="3224B46B" w:rsidR="00C225E3" w:rsidRDefault="00C225E3" w:rsidP="00C225E3">
      <w:pPr>
        <w:jc w:val="center"/>
        <w:rPr>
          <w:sz w:val="24"/>
          <w:szCs w:val="24"/>
        </w:rPr>
      </w:pPr>
      <w:r>
        <w:rPr>
          <w:noProof/>
          <w:lang w:val="en-US"/>
        </w:rPr>
        <w:drawing>
          <wp:inline distT="0" distB="0" distL="0" distR="0" wp14:anchorId="452A2C7C" wp14:editId="7DF9730D">
            <wp:extent cx="2635250" cy="1866900"/>
            <wp:effectExtent l="0" t="0" r="0" b="0"/>
            <wp:docPr id="13" name="Picture 1" descr="A picture containing outdoor, fung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outdoor, fungus&#10;&#10;Description automatically generated"/>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35250" cy="1866900"/>
                    </a:xfrm>
                    <a:prstGeom prst="rect">
                      <a:avLst/>
                    </a:prstGeom>
                    <a:noFill/>
                    <a:ln>
                      <a:noFill/>
                    </a:ln>
                  </pic:spPr>
                </pic:pic>
              </a:graphicData>
            </a:graphic>
          </wp:inline>
        </w:drawing>
      </w:r>
    </w:p>
    <w:p w14:paraId="0B0707DA" w14:textId="1242A3EC" w:rsidR="00C225E3" w:rsidRDefault="00C225E3" w:rsidP="00C225E3">
      <w:pPr>
        <w:jc w:val="center"/>
        <w:rPr>
          <w:sz w:val="24"/>
          <w:szCs w:val="24"/>
        </w:rPr>
      </w:pPr>
      <w:r>
        <w:rPr>
          <w:sz w:val="24"/>
          <w:szCs w:val="24"/>
        </w:rPr>
        <w:t>Gambar 4. Serat daun nanas</w:t>
      </w:r>
    </w:p>
    <w:p w14:paraId="442D0C1E" w14:textId="666C25FE" w:rsidR="00C225E3" w:rsidRPr="00C225E3" w:rsidRDefault="00C225E3" w:rsidP="005931A8">
      <w:pPr>
        <w:pStyle w:val="ListParagraph"/>
        <w:numPr>
          <w:ilvl w:val="0"/>
          <w:numId w:val="5"/>
        </w:numPr>
        <w:ind w:left="284" w:hanging="284"/>
        <w:rPr>
          <w:sz w:val="24"/>
          <w:szCs w:val="24"/>
        </w:rPr>
      </w:pPr>
      <w:r>
        <w:rPr>
          <w:sz w:val="24"/>
          <w:szCs w:val="24"/>
        </w:rPr>
        <w:t>Memasang specimen uji tarik pada cekam mesin UTM (</w:t>
      </w:r>
      <w:r>
        <w:rPr>
          <w:i/>
          <w:iCs/>
          <w:sz w:val="24"/>
          <w:szCs w:val="24"/>
        </w:rPr>
        <w:t>Universal testing Machine)</w:t>
      </w:r>
    </w:p>
    <w:p w14:paraId="62BCBD3E" w14:textId="21974B36" w:rsidR="00C225E3" w:rsidRDefault="00C225E3" w:rsidP="00C225E3">
      <w:pPr>
        <w:jc w:val="center"/>
        <w:rPr>
          <w:sz w:val="24"/>
          <w:szCs w:val="24"/>
        </w:rPr>
      </w:pPr>
      <w:r>
        <w:rPr>
          <w:noProof/>
          <w:lang w:val="en-US"/>
        </w:rPr>
        <w:drawing>
          <wp:inline distT="0" distB="0" distL="0" distR="0" wp14:anchorId="048F7AC1" wp14:editId="0F64F9FC">
            <wp:extent cx="2383790" cy="1549400"/>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83790" cy="1549400"/>
                    </a:xfrm>
                    <a:prstGeom prst="rect">
                      <a:avLst/>
                    </a:prstGeom>
                    <a:noFill/>
                    <a:ln>
                      <a:noFill/>
                    </a:ln>
                  </pic:spPr>
                </pic:pic>
              </a:graphicData>
            </a:graphic>
          </wp:inline>
        </w:drawing>
      </w:r>
    </w:p>
    <w:p w14:paraId="026E7884" w14:textId="5FAE7B3D" w:rsidR="00C225E3" w:rsidRDefault="00C225E3" w:rsidP="00C225E3">
      <w:pPr>
        <w:jc w:val="center"/>
        <w:rPr>
          <w:sz w:val="24"/>
          <w:szCs w:val="24"/>
        </w:rPr>
      </w:pPr>
      <w:r>
        <w:rPr>
          <w:sz w:val="24"/>
          <w:szCs w:val="24"/>
        </w:rPr>
        <w:t>Gambar 5. Uji Tarik Spesimen sekam padi dan serat nanas</w:t>
      </w:r>
    </w:p>
    <w:p w14:paraId="4BBCA506" w14:textId="77777777" w:rsidR="005931A8" w:rsidRPr="005931A8" w:rsidRDefault="00C225E3" w:rsidP="005931A8">
      <w:pPr>
        <w:pStyle w:val="ListParagraph"/>
        <w:numPr>
          <w:ilvl w:val="0"/>
          <w:numId w:val="5"/>
        </w:numPr>
        <w:ind w:left="284" w:hanging="284"/>
        <w:rPr>
          <w:rFonts w:ascii="Times New Roman" w:hAnsi="Times New Roman"/>
          <w:sz w:val="24"/>
          <w:szCs w:val="24"/>
        </w:rPr>
      </w:pPr>
      <w:r w:rsidRPr="005931A8">
        <w:rPr>
          <w:rFonts w:ascii="Times New Roman" w:hAnsi="Times New Roman"/>
          <w:sz w:val="24"/>
          <w:szCs w:val="24"/>
        </w:rPr>
        <w:lastRenderedPageBreak/>
        <w:t>Memasang specimen Uji Te</w:t>
      </w:r>
      <w:r w:rsidR="005931A8" w:rsidRPr="005931A8">
        <w:rPr>
          <w:rFonts w:ascii="Times New Roman" w:hAnsi="Times New Roman"/>
          <w:sz w:val="24"/>
          <w:szCs w:val="24"/>
        </w:rPr>
        <w:t>kan pada mesin UTM (</w:t>
      </w:r>
      <w:r w:rsidR="005931A8" w:rsidRPr="005931A8">
        <w:rPr>
          <w:rFonts w:ascii="Times New Roman" w:hAnsi="Times New Roman"/>
          <w:i/>
          <w:iCs/>
          <w:sz w:val="24"/>
          <w:szCs w:val="24"/>
        </w:rPr>
        <w:t>Universal Testing Machine).</w:t>
      </w:r>
    </w:p>
    <w:p w14:paraId="11412913" w14:textId="77777777" w:rsidR="005931A8" w:rsidRPr="005931A8" w:rsidRDefault="005931A8" w:rsidP="005931A8">
      <w:pPr>
        <w:pStyle w:val="ListParagraph"/>
        <w:numPr>
          <w:ilvl w:val="0"/>
          <w:numId w:val="5"/>
        </w:numPr>
        <w:ind w:left="426" w:hanging="426"/>
        <w:rPr>
          <w:rFonts w:ascii="Times New Roman" w:hAnsi="Times New Roman"/>
          <w:sz w:val="24"/>
          <w:szCs w:val="24"/>
        </w:rPr>
      </w:pPr>
      <w:r w:rsidRPr="005931A8">
        <w:rPr>
          <w:rFonts w:ascii="Times New Roman" w:hAnsi="Times New Roman"/>
          <w:sz w:val="24"/>
          <w:szCs w:val="24"/>
        </w:rPr>
        <w:t>Mengatur beban dalam pengujian.</w:t>
      </w:r>
    </w:p>
    <w:p w14:paraId="25413D5C" w14:textId="77777777" w:rsidR="005931A8" w:rsidRPr="005931A8" w:rsidRDefault="005931A8" w:rsidP="005931A8">
      <w:pPr>
        <w:pStyle w:val="ListParagraph"/>
        <w:numPr>
          <w:ilvl w:val="0"/>
          <w:numId w:val="5"/>
        </w:numPr>
        <w:ind w:left="426" w:hanging="426"/>
        <w:rPr>
          <w:rFonts w:ascii="Times New Roman" w:hAnsi="Times New Roman"/>
          <w:sz w:val="24"/>
          <w:szCs w:val="24"/>
        </w:rPr>
      </w:pPr>
      <w:r w:rsidRPr="005931A8">
        <w:rPr>
          <w:rFonts w:ascii="Times New Roman" w:hAnsi="Times New Roman"/>
          <w:sz w:val="24"/>
          <w:szCs w:val="24"/>
        </w:rPr>
        <w:t xml:space="preserve">Tekan tombol </w:t>
      </w:r>
      <w:r w:rsidRPr="005931A8">
        <w:rPr>
          <w:rFonts w:ascii="Times New Roman" w:hAnsi="Times New Roman"/>
          <w:i/>
          <w:iCs/>
          <w:sz w:val="24"/>
          <w:szCs w:val="24"/>
        </w:rPr>
        <w:t xml:space="preserve">start </w:t>
      </w:r>
      <w:r w:rsidRPr="005931A8">
        <w:rPr>
          <w:rFonts w:ascii="Times New Roman" w:hAnsi="Times New Roman"/>
          <w:sz w:val="24"/>
          <w:szCs w:val="24"/>
        </w:rPr>
        <w:t>pada mesin UTM (</w:t>
      </w:r>
      <w:r w:rsidRPr="005931A8">
        <w:rPr>
          <w:rFonts w:ascii="Times New Roman" w:hAnsi="Times New Roman"/>
          <w:i/>
          <w:iCs/>
          <w:sz w:val="24"/>
          <w:szCs w:val="24"/>
        </w:rPr>
        <w:t xml:space="preserve">Universal Testing Machine) </w:t>
      </w:r>
      <w:r w:rsidRPr="005931A8">
        <w:rPr>
          <w:rFonts w:ascii="Times New Roman" w:hAnsi="Times New Roman"/>
          <w:sz w:val="24"/>
          <w:szCs w:val="24"/>
        </w:rPr>
        <w:t xml:space="preserve">di PC dan di </w:t>
      </w:r>
      <w:r w:rsidRPr="005931A8">
        <w:rPr>
          <w:rFonts w:ascii="Times New Roman" w:hAnsi="Times New Roman"/>
          <w:i/>
          <w:iCs/>
          <w:sz w:val="24"/>
          <w:szCs w:val="24"/>
        </w:rPr>
        <w:t>Controller.</w:t>
      </w:r>
    </w:p>
    <w:p w14:paraId="36EE6930" w14:textId="77777777" w:rsidR="005931A8" w:rsidRPr="005931A8" w:rsidRDefault="005931A8" w:rsidP="005931A8">
      <w:pPr>
        <w:pStyle w:val="ListParagraph"/>
        <w:numPr>
          <w:ilvl w:val="0"/>
          <w:numId w:val="5"/>
        </w:numPr>
        <w:ind w:left="426" w:hanging="426"/>
        <w:rPr>
          <w:rFonts w:ascii="Times New Roman" w:hAnsi="Times New Roman"/>
          <w:sz w:val="24"/>
          <w:szCs w:val="24"/>
        </w:rPr>
      </w:pPr>
      <w:r w:rsidRPr="005931A8">
        <w:rPr>
          <w:rFonts w:ascii="Times New Roman" w:hAnsi="Times New Roman"/>
          <w:sz w:val="24"/>
          <w:szCs w:val="24"/>
        </w:rPr>
        <w:t xml:space="preserve">Selama pengujian berlangsung bersiap-siap untuk menekan tombol </w:t>
      </w:r>
      <w:r w:rsidRPr="005931A8">
        <w:rPr>
          <w:rFonts w:ascii="Times New Roman" w:hAnsi="Times New Roman"/>
          <w:i/>
          <w:iCs/>
          <w:sz w:val="24"/>
          <w:szCs w:val="24"/>
        </w:rPr>
        <w:t xml:space="preserve">Stop </w:t>
      </w:r>
      <w:r w:rsidRPr="005931A8">
        <w:rPr>
          <w:rFonts w:ascii="Times New Roman" w:hAnsi="Times New Roman"/>
          <w:sz w:val="24"/>
          <w:szCs w:val="24"/>
        </w:rPr>
        <w:t>pada mesin UTM (</w:t>
      </w:r>
      <w:r w:rsidRPr="005931A8">
        <w:rPr>
          <w:rFonts w:ascii="Times New Roman" w:hAnsi="Times New Roman"/>
          <w:i/>
          <w:iCs/>
          <w:sz w:val="24"/>
          <w:szCs w:val="24"/>
        </w:rPr>
        <w:t xml:space="preserve">Universal Testing Machine) </w:t>
      </w:r>
      <w:r w:rsidRPr="005931A8">
        <w:rPr>
          <w:rFonts w:ascii="Times New Roman" w:hAnsi="Times New Roman"/>
          <w:sz w:val="24"/>
          <w:szCs w:val="24"/>
        </w:rPr>
        <w:t xml:space="preserve">di PC dan di </w:t>
      </w:r>
      <w:proofErr w:type="gramStart"/>
      <w:r w:rsidRPr="005931A8">
        <w:rPr>
          <w:rFonts w:ascii="Times New Roman" w:hAnsi="Times New Roman"/>
          <w:i/>
          <w:iCs/>
          <w:sz w:val="24"/>
          <w:szCs w:val="24"/>
        </w:rPr>
        <w:t xml:space="preserve">Controller </w:t>
      </w:r>
      <w:r w:rsidRPr="005931A8">
        <w:rPr>
          <w:rFonts w:ascii="Times New Roman" w:hAnsi="Times New Roman"/>
          <w:sz w:val="24"/>
          <w:szCs w:val="24"/>
        </w:rPr>
        <w:t xml:space="preserve"> ketika</w:t>
      </w:r>
      <w:proofErr w:type="gramEnd"/>
      <w:r w:rsidRPr="005931A8">
        <w:rPr>
          <w:rFonts w:ascii="Times New Roman" w:hAnsi="Times New Roman"/>
          <w:sz w:val="24"/>
          <w:szCs w:val="24"/>
        </w:rPr>
        <w:t xml:space="preserve"> benda uji spesimen patah.</w:t>
      </w:r>
    </w:p>
    <w:p w14:paraId="74E07FD3" w14:textId="77C71B76" w:rsidR="005931A8" w:rsidRPr="005931A8" w:rsidRDefault="005931A8" w:rsidP="005931A8">
      <w:pPr>
        <w:pStyle w:val="ListParagraph"/>
        <w:numPr>
          <w:ilvl w:val="0"/>
          <w:numId w:val="5"/>
        </w:numPr>
        <w:ind w:left="426" w:hanging="426"/>
        <w:rPr>
          <w:rFonts w:ascii="Times New Roman" w:hAnsi="Times New Roman"/>
          <w:sz w:val="24"/>
          <w:szCs w:val="24"/>
        </w:rPr>
      </w:pPr>
      <w:r w:rsidRPr="005931A8">
        <w:rPr>
          <w:rFonts w:ascii="Times New Roman" w:hAnsi="Times New Roman"/>
          <w:sz w:val="24"/>
          <w:szCs w:val="24"/>
        </w:rPr>
        <w:t xml:space="preserve">Setelah selesai proses pengujian </w:t>
      </w:r>
      <w:r w:rsidRPr="005931A8">
        <w:rPr>
          <w:rFonts w:ascii="Times New Roman" w:hAnsi="Times New Roman"/>
          <w:i/>
          <w:iCs/>
          <w:sz w:val="24"/>
          <w:szCs w:val="24"/>
        </w:rPr>
        <w:t xml:space="preserve">Input </w:t>
      </w:r>
      <w:r w:rsidRPr="005931A8">
        <w:rPr>
          <w:rFonts w:ascii="Times New Roman" w:hAnsi="Times New Roman"/>
          <w:sz w:val="24"/>
          <w:szCs w:val="24"/>
        </w:rPr>
        <w:t>hasil data kedalam CD</w:t>
      </w:r>
      <w:r>
        <w:rPr>
          <w:rFonts w:ascii="Times New Roman" w:hAnsi="Times New Roman"/>
          <w:sz w:val="24"/>
          <w:szCs w:val="24"/>
        </w:rPr>
        <w:t>.</w:t>
      </w:r>
    </w:p>
    <w:p w14:paraId="16A63E3B" w14:textId="23BD53D2" w:rsidR="00AF1DF9" w:rsidRPr="005931A8" w:rsidRDefault="005931A8" w:rsidP="005931A8">
      <w:pPr>
        <w:pStyle w:val="ListParagraph"/>
        <w:numPr>
          <w:ilvl w:val="0"/>
          <w:numId w:val="5"/>
        </w:numPr>
        <w:ind w:left="426" w:hanging="426"/>
        <w:rPr>
          <w:rFonts w:ascii="Times New Roman" w:hAnsi="Times New Roman"/>
          <w:sz w:val="24"/>
          <w:szCs w:val="24"/>
        </w:rPr>
      </w:pPr>
      <w:r w:rsidRPr="005931A8">
        <w:rPr>
          <w:rFonts w:ascii="Times New Roman" w:hAnsi="Times New Roman"/>
          <w:sz w:val="24"/>
          <w:szCs w:val="24"/>
        </w:rPr>
        <w:t>Kemudian menghitung analisa dari hasil pengujian Tarik dan tekan</w:t>
      </w:r>
      <w:r>
        <w:rPr>
          <w:rFonts w:ascii="Times New Roman" w:hAnsi="Times New Roman"/>
          <w:sz w:val="24"/>
          <w:szCs w:val="24"/>
        </w:rPr>
        <w:t>.</w:t>
      </w:r>
    </w:p>
    <w:p w14:paraId="4BB2F8CE" w14:textId="25B6C071" w:rsidR="005931A8" w:rsidRDefault="005931A8" w:rsidP="005931A8">
      <w:pPr>
        <w:pStyle w:val="TTPSectionHeading"/>
        <w:spacing w:before="0"/>
      </w:pPr>
      <w:r>
        <w:t>HASIL</w:t>
      </w:r>
    </w:p>
    <w:p w14:paraId="2438FAB1" w14:textId="19197E25" w:rsidR="005931A8" w:rsidRDefault="005931A8" w:rsidP="005931A8">
      <w:pPr>
        <w:pStyle w:val="TTPParagraph1st"/>
        <w:rPr>
          <w:b/>
          <w:bCs/>
        </w:rPr>
      </w:pPr>
      <w:r w:rsidRPr="005931A8">
        <w:rPr>
          <w:b/>
          <w:bCs/>
        </w:rPr>
        <w:t>Hasil Grafik Pengujian Tarik</w:t>
      </w:r>
    </w:p>
    <w:p w14:paraId="20388CBD" w14:textId="74E781EC" w:rsidR="005931A8" w:rsidRDefault="005931A8" w:rsidP="005931A8">
      <w:pPr>
        <w:pStyle w:val="TTPParagraphothers"/>
        <w:ind w:firstLine="0"/>
        <w:rPr>
          <w:b/>
          <w:bCs/>
        </w:rPr>
      </w:pPr>
      <w:r w:rsidRPr="005931A8">
        <w:rPr>
          <w:b/>
          <w:bCs/>
          <w:noProof/>
        </w:rPr>
        <w:drawing>
          <wp:inline distT="0" distB="0" distL="0" distR="0" wp14:anchorId="70702BA6" wp14:editId="13121775">
            <wp:extent cx="2686050" cy="1662430"/>
            <wp:effectExtent l="0" t="0" r="0" b="0"/>
            <wp:docPr id="191946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46908" name=""/>
                    <pic:cNvPicPr/>
                  </pic:nvPicPr>
                  <pic:blipFill>
                    <a:blip r:embed="rId19"/>
                    <a:stretch>
                      <a:fillRect/>
                    </a:stretch>
                  </pic:blipFill>
                  <pic:spPr>
                    <a:xfrm>
                      <a:off x="0" y="0"/>
                      <a:ext cx="2686050" cy="1662430"/>
                    </a:xfrm>
                    <a:prstGeom prst="rect">
                      <a:avLst/>
                    </a:prstGeom>
                  </pic:spPr>
                </pic:pic>
              </a:graphicData>
            </a:graphic>
          </wp:inline>
        </w:drawing>
      </w:r>
    </w:p>
    <w:p w14:paraId="6FD9C472" w14:textId="02AD4F55" w:rsidR="005931A8" w:rsidRDefault="005931A8" w:rsidP="005931A8">
      <w:pPr>
        <w:pStyle w:val="TTPParagraphothers"/>
        <w:ind w:firstLine="0"/>
        <w:jc w:val="center"/>
      </w:pPr>
      <w:proofErr w:type="gramStart"/>
      <w:r w:rsidRPr="005931A8">
        <w:t>Gambar 6</w:t>
      </w:r>
      <w:r>
        <w:t>.</w:t>
      </w:r>
      <w:proofErr w:type="gramEnd"/>
      <w:r>
        <w:t xml:space="preserve"> Grafik uji tearik perbandingan 70% Resin dan 30% sekam padi dan serat nanas</w:t>
      </w:r>
    </w:p>
    <w:p w14:paraId="7BCE4382" w14:textId="67B87D83" w:rsidR="005931A8" w:rsidRDefault="005931A8" w:rsidP="005931A8">
      <w:pPr>
        <w:pStyle w:val="TTPParagraphothers"/>
        <w:ind w:firstLine="709"/>
        <w:rPr>
          <w:lang w:val="en-GB"/>
        </w:rPr>
      </w:pPr>
      <w:r>
        <w:rPr>
          <w:lang w:val="en-GB"/>
        </w:rPr>
        <w:t xml:space="preserve">Pada Grafik Perbandingan 70% </w:t>
      </w:r>
      <w:proofErr w:type="gramStart"/>
      <w:r>
        <w:rPr>
          <w:lang w:val="en-GB"/>
        </w:rPr>
        <w:t>Resin :</w:t>
      </w:r>
      <w:proofErr w:type="gramEnd"/>
      <w:r>
        <w:rPr>
          <w:lang w:val="en-GB"/>
        </w:rPr>
        <w:t xml:space="preserve"> 30% sekam padi dan serat daun nanas mendapatkan grafik tekanan dan regangan yang dihasilkan pada 3 spesimen, terlihat  pada spesimen 1 mendapat tarikan sebesar 81,5 Kgf/mm² dengan regangan sebesar 0,6 kemudian pada spesimen 2 sebesar 44,35 Kgf/mm dan reganganya sebesar 0,6 untuk spesimen 3 terdapat nilai tarik sebesar 58,95 Kgf/mm² dan regangan yang dihasilkan sebesar 0,7.</w:t>
      </w:r>
    </w:p>
    <w:p w14:paraId="64BD0EF9" w14:textId="3DAC89FA" w:rsidR="006A10E7" w:rsidRDefault="006A10E7" w:rsidP="006A10E7">
      <w:pPr>
        <w:pStyle w:val="TTPParagraphothers"/>
        <w:ind w:firstLine="0"/>
        <w:rPr>
          <w:b/>
          <w:bCs/>
          <w:lang w:val="en-GB"/>
        </w:rPr>
      </w:pPr>
      <w:r>
        <w:rPr>
          <w:b/>
          <w:bCs/>
          <w:lang w:val="en-GB"/>
        </w:rPr>
        <w:t>Hasil Spesimen Pengujian Tekan</w:t>
      </w:r>
    </w:p>
    <w:p w14:paraId="76D5A1FA" w14:textId="79D6A48F" w:rsidR="006A10E7" w:rsidRDefault="006A10E7" w:rsidP="006A10E7">
      <w:pPr>
        <w:pStyle w:val="TTPParagraphothers"/>
        <w:ind w:firstLine="0"/>
      </w:pPr>
      <w:proofErr w:type="gramStart"/>
      <w:r>
        <w:t>Berikut adalah hasil pengujian tekan dengan menggunakan 3 perbandingan spesimen komposit berbahan sekam padi dan serat daun nanas.</w:t>
      </w:r>
      <w:proofErr w:type="gramEnd"/>
    </w:p>
    <w:p w14:paraId="0FA5E25E" w14:textId="212ED901" w:rsidR="006A10E7" w:rsidRDefault="006A10E7" w:rsidP="006A10E7">
      <w:pPr>
        <w:pStyle w:val="TTPParagraphothers"/>
        <w:ind w:firstLine="0"/>
        <w:rPr>
          <w:lang w:val="en-GB"/>
        </w:rPr>
      </w:pPr>
      <w:r w:rsidRPr="006A10E7">
        <w:rPr>
          <w:noProof/>
        </w:rPr>
        <w:lastRenderedPageBreak/>
        <w:drawing>
          <wp:inline distT="0" distB="0" distL="0" distR="0" wp14:anchorId="1D47CADD" wp14:editId="663E4F68">
            <wp:extent cx="2581635" cy="1952898"/>
            <wp:effectExtent l="0" t="0" r="0" b="9525"/>
            <wp:docPr id="36382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82319" name=""/>
                    <pic:cNvPicPr/>
                  </pic:nvPicPr>
                  <pic:blipFill>
                    <a:blip r:embed="rId20"/>
                    <a:stretch>
                      <a:fillRect/>
                    </a:stretch>
                  </pic:blipFill>
                  <pic:spPr>
                    <a:xfrm>
                      <a:off x="0" y="0"/>
                      <a:ext cx="2581635" cy="1952898"/>
                    </a:xfrm>
                    <a:prstGeom prst="rect">
                      <a:avLst/>
                    </a:prstGeom>
                  </pic:spPr>
                </pic:pic>
              </a:graphicData>
            </a:graphic>
          </wp:inline>
        </w:drawing>
      </w:r>
    </w:p>
    <w:p w14:paraId="69DDC9A2" w14:textId="63BEF36C" w:rsidR="006A10E7" w:rsidRDefault="006A10E7" w:rsidP="006A10E7">
      <w:pPr>
        <w:pStyle w:val="TTPParagraphothers"/>
        <w:ind w:firstLine="0"/>
        <w:jc w:val="center"/>
        <w:rPr>
          <w:lang w:val="en-GB"/>
        </w:rPr>
      </w:pPr>
      <w:proofErr w:type="gramStart"/>
      <w:r w:rsidRPr="006A10E7">
        <w:rPr>
          <w:lang w:val="en-GB"/>
        </w:rPr>
        <w:t>Gambar 7</w:t>
      </w:r>
      <w:r>
        <w:rPr>
          <w:lang w:val="en-GB"/>
        </w:rPr>
        <w:t>.</w:t>
      </w:r>
      <w:proofErr w:type="gramEnd"/>
      <w:r>
        <w:rPr>
          <w:lang w:val="en-GB"/>
        </w:rPr>
        <w:t xml:space="preserve"> Hasil pengujian tekan 70% resin, 30% Komposit</w:t>
      </w:r>
    </w:p>
    <w:p w14:paraId="5D48436C" w14:textId="62825BE6" w:rsidR="006A10E7" w:rsidRDefault="006A10E7" w:rsidP="006A10E7">
      <w:pPr>
        <w:pStyle w:val="TTPParagraphothers"/>
        <w:ind w:firstLine="0"/>
        <w:jc w:val="center"/>
        <w:rPr>
          <w:b/>
          <w:bCs/>
          <w:lang w:val="en-GB"/>
        </w:rPr>
      </w:pPr>
      <w:r>
        <w:rPr>
          <w:noProof/>
        </w:rPr>
        <w:drawing>
          <wp:inline distT="0" distB="0" distL="0" distR="0" wp14:anchorId="3E0C82F0" wp14:editId="0107F8C0">
            <wp:extent cx="2454910" cy="1758315"/>
            <wp:effectExtent l="0" t="0" r="254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pic:cNvPicPr>
                  </pic:nvPicPr>
                  <pic:blipFill rotWithShape="1">
                    <a:blip r:embed="rId21" cstate="print">
                      <a:extLst>
                        <a:ext uri="{28A0092B-C50C-407E-A947-70E740481C1C}">
                          <a14:useLocalDpi xmlns:a14="http://schemas.microsoft.com/office/drawing/2010/main" val="0"/>
                        </a:ext>
                      </a:extLst>
                    </a:blip>
                    <a:srcRect t="18108" r="2485" b="24965"/>
                    <a:stretch/>
                  </pic:blipFill>
                  <pic:spPr bwMode="auto">
                    <a:xfrm>
                      <a:off x="0" y="0"/>
                      <a:ext cx="2454910" cy="1758315"/>
                    </a:xfrm>
                    <a:prstGeom prst="rect">
                      <a:avLst/>
                    </a:prstGeom>
                    <a:noFill/>
                    <a:ln>
                      <a:noFill/>
                    </a:ln>
                    <a:extLst>
                      <a:ext uri="{53640926-AAD7-44D8-BBD7-CCE9431645EC}">
                        <a14:shadowObscured xmlns:a14="http://schemas.microsoft.com/office/drawing/2010/main"/>
                      </a:ext>
                    </a:extLst>
                  </pic:spPr>
                </pic:pic>
              </a:graphicData>
            </a:graphic>
          </wp:inline>
        </w:drawing>
      </w:r>
    </w:p>
    <w:p w14:paraId="0E92AF5A" w14:textId="0E20F0F7" w:rsidR="006A10E7" w:rsidRDefault="006A10E7" w:rsidP="006A10E7">
      <w:pPr>
        <w:pStyle w:val="Caption"/>
        <w:jc w:val="center"/>
        <w:rPr>
          <w:i w:val="0"/>
          <w:iCs w:val="0"/>
          <w:noProof/>
          <w:color w:val="auto"/>
          <w:sz w:val="24"/>
          <w:szCs w:val="24"/>
        </w:rPr>
      </w:pPr>
      <w:bookmarkStart w:id="1" w:name="_Toc111958466"/>
      <w:proofErr w:type="gramStart"/>
      <w:r>
        <w:rPr>
          <w:i w:val="0"/>
          <w:iCs w:val="0"/>
          <w:color w:val="auto"/>
          <w:sz w:val="24"/>
          <w:szCs w:val="24"/>
        </w:rPr>
        <w:t>Gambar 8.</w:t>
      </w:r>
      <w:proofErr w:type="gramEnd"/>
      <w:r>
        <w:rPr>
          <w:i w:val="0"/>
          <w:iCs w:val="0"/>
          <w:color w:val="auto"/>
          <w:sz w:val="24"/>
          <w:szCs w:val="24"/>
        </w:rPr>
        <w:t xml:space="preserve"> </w:t>
      </w:r>
      <w:r>
        <w:rPr>
          <w:i w:val="0"/>
          <w:iCs w:val="0"/>
          <w:color w:val="auto"/>
          <w:sz w:val="24"/>
          <w:szCs w:val="24"/>
          <w:lang w:val="id-ID"/>
        </w:rPr>
        <w:t xml:space="preserve">Hasil Pengujian Tekan 80% Resin 20% </w:t>
      </w:r>
      <w:bookmarkEnd w:id="1"/>
      <w:r>
        <w:rPr>
          <w:i w:val="0"/>
          <w:iCs w:val="0"/>
          <w:color w:val="auto"/>
          <w:sz w:val="24"/>
          <w:szCs w:val="24"/>
        </w:rPr>
        <w:t>Komposit</w:t>
      </w:r>
    </w:p>
    <w:p w14:paraId="7F0AB601" w14:textId="107F43E4" w:rsidR="006A10E7" w:rsidRDefault="006A10E7" w:rsidP="006A10E7">
      <w:pPr>
        <w:pStyle w:val="TTPParagraphothers"/>
        <w:ind w:firstLine="0"/>
        <w:jc w:val="center"/>
        <w:rPr>
          <w:b/>
          <w:bCs/>
          <w:lang w:val="en-GB"/>
        </w:rPr>
      </w:pPr>
      <w:r>
        <w:rPr>
          <w:noProof/>
        </w:rPr>
        <w:drawing>
          <wp:inline distT="0" distB="0" distL="0" distR="0" wp14:anchorId="7D5C4D81" wp14:editId="5916393C">
            <wp:extent cx="2351405" cy="1802765"/>
            <wp:effectExtent l="0" t="0" r="0" b="6985"/>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pic:cNvPicPr>
                  </pic:nvPicPr>
                  <pic:blipFill rotWithShape="1">
                    <a:blip r:embed="rId22" cstate="print">
                      <a:extLst>
                        <a:ext uri="{28A0092B-C50C-407E-A947-70E740481C1C}">
                          <a14:useLocalDpi xmlns:a14="http://schemas.microsoft.com/office/drawing/2010/main" val="0"/>
                        </a:ext>
                      </a:extLst>
                    </a:blip>
                    <a:srcRect r="4330" b="37017"/>
                    <a:stretch/>
                  </pic:blipFill>
                  <pic:spPr bwMode="auto">
                    <a:xfrm>
                      <a:off x="0" y="0"/>
                      <a:ext cx="2351405" cy="1802765"/>
                    </a:xfrm>
                    <a:prstGeom prst="rect">
                      <a:avLst/>
                    </a:prstGeom>
                    <a:noFill/>
                    <a:ln>
                      <a:noFill/>
                    </a:ln>
                    <a:extLst>
                      <a:ext uri="{53640926-AAD7-44D8-BBD7-CCE9431645EC}">
                        <a14:shadowObscured xmlns:a14="http://schemas.microsoft.com/office/drawing/2010/main"/>
                      </a:ext>
                    </a:extLst>
                  </pic:spPr>
                </pic:pic>
              </a:graphicData>
            </a:graphic>
          </wp:inline>
        </w:drawing>
      </w:r>
    </w:p>
    <w:p w14:paraId="44052008" w14:textId="05652CBB" w:rsidR="006A10E7" w:rsidRDefault="006A10E7" w:rsidP="006A10E7">
      <w:pPr>
        <w:pStyle w:val="Caption"/>
        <w:jc w:val="center"/>
        <w:rPr>
          <w:i w:val="0"/>
          <w:iCs w:val="0"/>
          <w:noProof/>
          <w:color w:val="auto"/>
          <w:sz w:val="24"/>
          <w:szCs w:val="24"/>
        </w:rPr>
      </w:pPr>
      <w:bookmarkStart w:id="2" w:name="_Toc111958467"/>
      <w:proofErr w:type="gramStart"/>
      <w:r>
        <w:rPr>
          <w:i w:val="0"/>
          <w:iCs w:val="0"/>
          <w:color w:val="auto"/>
          <w:sz w:val="24"/>
          <w:szCs w:val="24"/>
        </w:rPr>
        <w:t>Gambar 9.</w:t>
      </w:r>
      <w:proofErr w:type="gramEnd"/>
      <w:r>
        <w:rPr>
          <w:i w:val="0"/>
          <w:iCs w:val="0"/>
          <w:color w:val="auto"/>
          <w:sz w:val="24"/>
          <w:szCs w:val="24"/>
        </w:rPr>
        <w:t xml:space="preserve"> </w:t>
      </w:r>
      <w:r>
        <w:rPr>
          <w:i w:val="0"/>
          <w:iCs w:val="0"/>
          <w:color w:val="auto"/>
          <w:sz w:val="24"/>
          <w:szCs w:val="24"/>
          <w:lang w:val="id-ID"/>
        </w:rPr>
        <w:t xml:space="preserve">Hasil Pengujian tekan 90% Resin 10% </w:t>
      </w:r>
      <w:bookmarkEnd w:id="2"/>
      <w:r>
        <w:rPr>
          <w:i w:val="0"/>
          <w:iCs w:val="0"/>
          <w:color w:val="auto"/>
          <w:sz w:val="24"/>
          <w:szCs w:val="24"/>
        </w:rPr>
        <w:t>Komposit</w:t>
      </w:r>
    </w:p>
    <w:p w14:paraId="2316E11E" w14:textId="77027D00" w:rsidR="006A10E7" w:rsidRDefault="006A10E7" w:rsidP="006A10E7">
      <w:pPr>
        <w:pStyle w:val="TTPParagraphothers"/>
        <w:ind w:firstLine="0"/>
        <w:rPr>
          <w:b/>
          <w:bCs/>
          <w:lang w:val="en-GB"/>
        </w:rPr>
      </w:pPr>
      <w:r>
        <w:rPr>
          <w:b/>
          <w:bCs/>
          <w:lang w:val="en-GB"/>
        </w:rPr>
        <w:t>Hasil Grafik Uji Tekan</w:t>
      </w:r>
    </w:p>
    <w:p w14:paraId="67724885" w14:textId="096AEFC8" w:rsidR="006A10E7" w:rsidRDefault="006A10E7" w:rsidP="006A10E7">
      <w:pPr>
        <w:pStyle w:val="TTPParagraphothers"/>
        <w:ind w:firstLine="709"/>
        <w:rPr>
          <w:lang w:val="en-GB"/>
        </w:rPr>
      </w:pPr>
      <w:r>
        <w:rPr>
          <w:lang w:val="en-GB"/>
        </w:rPr>
        <w:t xml:space="preserve">Pada Grafik Perbandingan 70% </w:t>
      </w:r>
      <w:proofErr w:type="gramStart"/>
      <w:r>
        <w:rPr>
          <w:lang w:val="en-GB"/>
        </w:rPr>
        <w:t>Resin :</w:t>
      </w:r>
      <w:proofErr w:type="gramEnd"/>
      <w:r>
        <w:rPr>
          <w:lang w:val="en-GB"/>
        </w:rPr>
        <w:t xml:space="preserve"> 30% sekam padi dan serat daun nanas mendapatkan grafik tekan yang dihasilkan dari 3 spesimen, terlihat  pada spesimen 1 mendapat tekanan sebesar 1076,45 Kgf/mm² dengan regangan sebesar 0,44 kemudian pada spesimen 2 mendapat tekanan sebesar 788,58 Kgf/mm² dan regangannya sebesar 0,31 kemudian untuk spesimen 3 mendapat nilai tekanan sebesar </w:t>
      </w:r>
      <w:r>
        <w:rPr>
          <w:lang w:val="en-GB"/>
        </w:rPr>
        <w:lastRenderedPageBreak/>
        <w:t>504,69 Kgf/mm² dan regangan yang dihasilkan sebesar 0,46.</w:t>
      </w:r>
    </w:p>
    <w:p w14:paraId="7899E07A" w14:textId="0FFCEECB" w:rsidR="006A10E7" w:rsidRDefault="006A10E7" w:rsidP="006A10E7">
      <w:pPr>
        <w:pStyle w:val="TTPParagraphothers"/>
        <w:ind w:firstLine="0"/>
        <w:rPr>
          <w:b/>
          <w:bCs/>
          <w:lang w:val="en-GB"/>
        </w:rPr>
      </w:pPr>
      <w:r w:rsidRPr="006A10E7">
        <w:rPr>
          <w:b/>
          <w:bCs/>
          <w:noProof/>
        </w:rPr>
        <w:drawing>
          <wp:inline distT="0" distB="0" distL="0" distR="0" wp14:anchorId="75618D77" wp14:editId="4B0B9D61">
            <wp:extent cx="2686050" cy="1598930"/>
            <wp:effectExtent l="0" t="0" r="0" b="1270"/>
            <wp:docPr id="438266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266914" name=""/>
                    <pic:cNvPicPr/>
                  </pic:nvPicPr>
                  <pic:blipFill>
                    <a:blip r:embed="rId23"/>
                    <a:stretch>
                      <a:fillRect/>
                    </a:stretch>
                  </pic:blipFill>
                  <pic:spPr>
                    <a:xfrm>
                      <a:off x="0" y="0"/>
                      <a:ext cx="2686050" cy="1598930"/>
                    </a:xfrm>
                    <a:prstGeom prst="rect">
                      <a:avLst/>
                    </a:prstGeom>
                  </pic:spPr>
                </pic:pic>
              </a:graphicData>
            </a:graphic>
          </wp:inline>
        </w:drawing>
      </w:r>
    </w:p>
    <w:p w14:paraId="17148DFB" w14:textId="172ACE26" w:rsidR="006A10E7" w:rsidRDefault="006A10E7" w:rsidP="006A10E7">
      <w:pPr>
        <w:pStyle w:val="TTPParagraphothers"/>
        <w:ind w:firstLine="0"/>
        <w:jc w:val="center"/>
        <w:rPr>
          <w:lang w:val="en-GB"/>
        </w:rPr>
      </w:pPr>
      <w:proofErr w:type="gramStart"/>
      <w:r w:rsidRPr="006A10E7">
        <w:rPr>
          <w:lang w:val="en-GB"/>
        </w:rPr>
        <w:t>Gambar</w:t>
      </w:r>
      <w:r>
        <w:rPr>
          <w:lang w:val="en-GB"/>
        </w:rPr>
        <w:t xml:space="preserve">  10</w:t>
      </w:r>
      <w:proofErr w:type="gramEnd"/>
      <w:r>
        <w:rPr>
          <w:lang w:val="en-GB"/>
        </w:rPr>
        <w:t>. Grafik uji tekan perbandingan 70% resin dan 30% komposit.</w:t>
      </w:r>
    </w:p>
    <w:p w14:paraId="29398209" w14:textId="449B3B7A" w:rsidR="006A10E7" w:rsidRDefault="004B4B75" w:rsidP="006A10E7">
      <w:pPr>
        <w:pStyle w:val="TTPParagraphothers"/>
        <w:ind w:firstLine="709"/>
        <w:rPr>
          <w:lang w:val="en-GB"/>
        </w:rPr>
      </w:pPr>
      <w:r>
        <w:rPr>
          <w:lang w:val="en-GB"/>
        </w:rPr>
        <w:t xml:space="preserve">Pada Grafik Perbandingan 80% </w:t>
      </w:r>
      <w:proofErr w:type="gramStart"/>
      <w:r>
        <w:rPr>
          <w:lang w:val="en-GB"/>
        </w:rPr>
        <w:t>Resin :</w:t>
      </w:r>
      <w:proofErr w:type="gramEnd"/>
      <w:r>
        <w:rPr>
          <w:lang w:val="en-GB"/>
        </w:rPr>
        <w:t xml:space="preserve"> 20% sekam padi dan serat daun nanas mendapatkan grafik tekan yang dihasilkan dari 3 spesimen, terlihat  pada spesimen 1 mendapat tekanan sebesar 1116,25 Kgf/mm² dengan regangan sebesar 0,40 kemudian pada spesimen 2 mendapat tekanan sebesar 1008,8 Kgf/mm² dan regangannya sebesar 0,30 kemudian untuk spesimen 3 mendapat nilai tekanan sebesar 788,58 Kgf/mm² dan regangan yang dihasilkan sebesar 0,30</w:t>
      </w:r>
      <w:r w:rsidR="006A10E7">
        <w:rPr>
          <w:lang w:val="en-GB"/>
        </w:rPr>
        <w:t>.</w:t>
      </w:r>
    </w:p>
    <w:p w14:paraId="3EC73A88" w14:textId="7B864F5B" w:rsidR="004B4B75" w:rsidRDefault="004B4B75" w:rsidP="004B4B75">
      <w:pPr>
        <w:pStyle w:val="TTPParagraphothers"/>
        <w:ind w:firstLine="0"/>
        <w:rPr>
          <w:lang w:val="en-GB"/>
        </w:rPr>
      </w:pPr>
      <w:r w:rsidRPr="004B4B75">
        <w:rPr>
          <w:noProof/>
        </w:rPr>
        <w:drawing>
          <wp:inline distT="0" distB="0" distL="0" distR="0" wp14:anchorId="6A9F4E64" wp14:editId="48A4BACD">
            <wp:extent cx="2686050" cy="1635760"/>
            <wp:effectExtent l="0" t="0" r="0" b="2540"/>
            <wp:docPr id="1015116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116402" name=""/>
                    <pic:cNvPicPr/>
                  </pic:nvPicPr>
                  <pic:blipFill>
                    <a:blip r:embed="rId24"/>
                    <a:stretch>
                      <a:fillRect/>
                    </a:stretch>
                  </pic:blipFill>
                  <pic:spPr>
                    <a:xfrm>
                      <a:off x="0" y="0"/>
                      <a:ext cx="2686050" cy="1635760"/>
                    </a:xfrm>
                    <a:prstGeom prst="rect">
                      <a:avLst/>
                    </a:prstGeom>
                  </pic:spPr>
                </pic:pic>
              </a:graphicData>
            </a:graphic>
          </wp:inline>
        </w:drawing>
      </w:r>
    </w:p>
    <w:p w14:paraId="5C2A3ACA" w14:textId="2A3CF082" w:rsidR="004B4B75" w:rsidRDefault="004B4B75" w:rsidP="004B4B75">
      <w:pPr>
        <w:pStyle w:val="TTPParagraphothers"/>
        <w:ind w:firstLine="0"/>
        <w:jc w:val="center"/>
      </w:pPr>
      <w:proofErr w:type="gramStart"/>
      <w:r>
        <w:rPr>
          <w:lang w:val="en-GB"/>
        </w:rPr>
        <w:t>Gambar 11.</w:t>
      </w:r>
      <w:proofErr w:type="gramEnd"/>
      <w:r>
        <w:rPr>
          <w:lang w:val="en-GB"/>
        </w:rPr>
        <w:t xml:space="preserve"> </w:t>
      </w:r>
      <w:proofErr w:type="gramStart"/>
      <w:r>
        <w:rPr>
          <w:lang w:val="en-GB"/>
        </w:rPr>
        <w:t xml:space="preserve">Grafik </w:t>
      </w:r>
      <w:r>
        <w:rPr>
          <w:lang w:val="id-ID"/>
        </w:rPr>
        <w:t>Uji Tekan Perbandingan 80% Resin 20% Komposit</w:t>
      </w:r>
      <w:r>
        <w:t>.</w:t>
      </w:r>
      <w:proofErr w:type="gramEnd"/>
    </w:p>
    <w:p w14:paraId="7552DE70" w14:textId="7DB1269C" w:rsidR="004B4B75" w:rsidRDefault="004B4B75" w:rsidP="004B4B75">
      <w:pPr>
        <w:pStyle w:val="TTPParagraphothers"/>
        <w:ind w:firstLine="709"/>
        <w:rPr>
          <w:lang w:val="en-GB"/>
        </w:rPr>
      </w:pPr>
      <w:r>
        <w:rPr>
          <w:lang w:val="en-GB"/>
        </w:rPr>
        <w:t xml:space="preserve">Pada Grafik Perbandingan 90% </w:t>
      </w:r>
      <w:proofErr w:type="gramStart"/>
      <w:r>
        <w:rPr>
          <w:lang w:val="en-GB"/>
        </w:rPr>
        <w:t>Resin :</w:t>
      </w:r>
      <w:proofErr w:type="gramEnd"/>
      <w:r>
        <w:rPr>
          <w:lang w:val="en-GB"/>
        </w:rPr>
        <w:t xml:space="preserve"> 10% sekam padi dan serat daun nanas mendapatkan grafik tekan yang dihasilkan dari 3 spesimen, terlihat  pada spesimen 1 mendapat tekanan sebesar 1246,26 Kgf/mm² dengan regangan sebesar 0,54 kemudian pada spesimen 2 mendapat tekanan sebesar 1069,82 Kgf/mm² dan regangannya sebesar 0,33 kemudian untuk spesimen 3 mendapat nilai tekanan sebesar 1160,3 Kgf/mm² dan regangan yang dihasilkan sebesar 0,61.</w:t>
      </w:r>
    </w:p>
    <w:p w14:paraId="3087FC06" w14:textId="136E28A2" w:rsidR="004B4B75" w:rsidRDefault="004B4B75" w:rsidP="004B4B75">
      <w:pPr>
        <w:pStyle w:val="TTPParagraphothers"/>
        <w:ind w:firstLine="0"/>
      </w:pPr>
      <w:r w:rsidRPr="004B4B75">
        <w:rPr>
          <w:noProof/>
        </w:rPr>
        <w:lastRenderedPageBreak/>
        <w:drawing>
          <wp:inline distT="0" distB="0" distL="0" distR="0" wp14:anchorId="04199883" wp14:editId="3B108680">
            <wp:extent cx="2686050" cy="1628775"/>
            <wp:effectExtent l="0" t="0" r="0" b="9525"/>
            <wp:docPr id="913437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37442" name=""/>
                    <pic:cNvPicPr/>
                  </pic:nvPicPr>
                  <pic:blipFill>
                    <a:blip r:embed="rId25"/>
                    <a:stretch>
                      <a:fillRect/>
                    </a:stretch>
                  </pic:blipFill>
                  <pic:spPr>
                    <a:xfrm>
                      <a:off x="0" y="0"/>
                      <a:ext cx="2686050" cy="1628775"/>
                    </a:xfrm>
                    <a:prstGeom prst="rect">
                      <a:avLst/>
                    </a:prstGeom>
                  </pic:spPr>
                </pic:pic>
              </a:graphicData>
            </a:graphic>
          </wp:inline>
        </w:drawing>
      </w:r>
    </w:p>
    <w:p w14:paraId="533FB1D6" w14:textId="1AFC40B7" w:rsidR="004B4B75" w:rsidRPr="004B4B75" w:rsidRDefault="004B4B75" w:rsidP="004B4B75">
      <w:pPr>
        <w:pStyle w:val="Caption"/>
        <w:jc w:val="center"/>
        <w:rPr>
          <w:i w:val="0"/>
          <w:iCs w:val="0"/>
          <w:noProof/>
          <w:color w:val="auto"/>
          <w:sz w:val="24"/>
          <w:szCs w:val="24"/>
        </w:rPr>
      </w:pPr>
      <w:bookmarkStart w:id="3" w:name="_Toc111958470"/>
      <w:proofErr w:type="gramStart"/>
      <w:r>
        <w:rPr>
          <w:i w:val="0"/>
          <w:iCs w:val="0"/>
          <w:color w:val="auto"/>
          <w:sz w:val="24"/>
          <w:szCs w:val="24"/>
        </w:rPr>
        <w:t>Gambar 12.</w:t>
      </w:r>
      <w:proofErr w:type="gramEnd"/>
      <w:r>
        <w:rPr>
          <w:i w:val="0"/>
          <w:iCs w:val="0"/>
          <w:color w:val="auto"/>
          <w:sz w:val="24"/>
          <w:szCs w:val="24"/>
        </w:rPr>
        <w:t xml:space="preserve"> </w:t>
      </w:r>
      <w:r>
        <w:rPr>
          <w:i w:val="0"/>
          <w:iCs w:val="0"/>
          <w:color w:val="auto"/>
          <w:sz w:val="24"/>
          <w:szCs w:val="24"/>
          <w:lang w:val="id-ID"/>
        </w:rPr>
        <w:t>Grafik Uji Tekan Perbandingan 90% Resin 10% Komposit</w:t>
      </w:r>
      <w:bookmarkEnd w:id="3"/>
    </w:p>
    <w:p w14:paraId="7626C94D" w14:textId="314553F7" w:rsidR="00621C54" w:rsidRPr="00AF1DF9" w:rsidRDefault="00AF1DF9" w:rsidP="0040261E">
      <w:pPr>
        <w:pStyle w:val="TTPSectionHeading"/>
        <w:spacing w:before="240"/>
      </w:pPr>
      <w:r>
        <w:t>KESIMPULAN</w:t>
      </w:r>
    </w:p>
    <w:p w14:paraId="059EAB4B" w14:textId="3B01FC90" w:rsidR="00AF1DF9" w:rsidRPr="004B4B75" w:rsidRDefault="004B4B75" w:rsidP="00AF1DF9">
      <w:pPr>
        <w:pStyle w:val="ListParagraph"/>
        <w:tabs>
          <w:tab w:val="left" w:pos="567"/>
        </w:tabs>
        <w:spacing w:after="0" w:line="360" w:lineRule="auto"/>
        <w:ind w:left="0" w:firstLine="709"/>
        <w:jc w:val="both"/>
        <w:rPr>
          <w:rFonts w:ascii="Times New Roman" w:hAnsi="Times New Roman"/>
          <w:sz w:val="24"/>
          <w:szCs w:val="24"/>
        </w:rPr>
      </w:pPr>
      <w:r w:rsidRPr="004B4B75">
        <w:rPr>
          <w:rFonts w:ascii="Times New Roman" w:hAnsi="Times New Roman"/>
          <w:sz w:val="24"/>
          <w:szCs w:val="24"/>
        </w:rPr>
        <w:t>Adapun kesimpulan yang diperoleh dari hasil penelitian ini adala</w:t>
      </w:r>
      <w:r w:rsidR="00AF1DF9" w:rsidRPr="004B4B75">
        <w:rPr>
          <w:rFonts w:ascii="Times New Roman" w:hAnsi="Times New Roman"/>
          <w:sz w:val="24"/>
          <w:szCs w:val="24"/>
        </w:rPr>
        <w:t>:</w:t>
      </w:r>
    </w:p>
    <w:p w14:paraId="22042061" w14:textId="77777777" w:rsidR="004B4B75" w:rsidRPr="004B4B75" w:rsidRDefault="004B4B75" w:rsidP="004B4B75">
      <w:pPr>
        <w:pStyle w:val="ListParagraph"/>
        <w:numPr>
          <w:ilvl w:val="0"/>
          <w:numId w:val="9"/>
        </w:numPr>
        <w:spacing w:line="240" w:lineRule="auto"/>
        <w:ind w:left="284" w:hanging="284"/>
        <w:jc w:val="both"/>
        <w:rPr>
          <w:rFonts w:ascii="Times New Roman" w:hAnsi="Times New Roman"/>
          <w:sz w:val="24"/>
          <w:szCs w:val="24"/>
        </w:rPr>
      </w:pPr>
      <w:r w:rsidRPr="004B4B75">
        <w:rPr>
          <w:rFonts w:ascii="Times New Roman" w:hAnsi="Times New Roman"/>
          <w:sz w:val="24"/>
          <w:szCs w:val="24"/>
        </w:rPr>
        <w:t>Dari penelitian desain dan proses pembuatan atap berongga diketahui hasil pembuatan dengan ukuran panjang atap 80cm, lebar 80cm dan tebal 2cm maka dapat disimpulkan bahwa pembuatanya sebaiknya dilakukan di ruangan tertutup untuk hasil yang maksimal.</w:t>
      </w:r>
    </w:p>
    <w:p w14:paraId="7988F132" w14:textId="56414BC1" w:rsidR="004B4B75" w:rsidRPr="004B4B75" w:rsidRDefault="004B4B75" w:rsidP="004B4B75">
      <w:pPr>
        <w:pStyle w:val="ListParagraph"/>
        <w:numPr>
          <w:ilvl w:val="0"/>
          <w:numId w:val="9"/>
        </w:numPr>
        <w:spacing w:after="0" w:line="240" w:lineRule="auto"/>
        <w:ind w:left="284" w:hanging="284"/>
        <w:jc w:val="both"/>
        <w:rPr>
          <w:rFonts w:ascii="Times New Roman" w:hAnsi="Times New Roman"/>
          <w:sz w:val="24"/>
          <w:szCs w:val="24"/>
        </w:rPr>
      </w:pPr>
      <w:r w:rsidRPr="004B4B75">
        <w:rPr>
          <w:rFonts w:ascii="Times New Roman" w:eastAsiaTheme="minorEastAsia" w:hAnsi="Times New Roman"/>
          <w:sz w:val="24"/>
          <w:szCs w:val="24"/>
        </w:rPr>
        <w:t xml:space="preserve">Hasil dari pengujian tarik dan tekan dengan  menggunakan mesin </w:t>
      </w:r>
      <w:r w:rsidRPr="004B4B75">
        <w:rPr>
          <w:rFonts w:ascii="Times New Roman" w:eastAsiaTheme="minorEastAsia" w:hAnsi="Times New Roman"/>
          <w:i/>
          <w:sz w:val="24"/>
          <w:szCs w:val="24"/>
        </w:rPr>
        <w:t xml:space="preserve">Universal Testing Machine </w:t>
      </w:r>
      <w:r w:rsidRPr="004B4B75">
        <w:rPr>
          <w:rFonts w:ascii="Times New Roman" w:eastAsiaTheme="minorEastAsia" w:hAnsi="Times New Roman"/>
          <w:sz w:val="24"/>
          <w:szCs w:val="24"/>
        </w:rPr>
        <w:t>(UTM) menunjukan perbandingan pada masing-masing pengujian spesimen seperti berikut:</w:t>
      </w:r>
    </w:p>
    <w:p w14:paraId="159A0C91" w14:textId="77777777" w:rsidR="004B4B75" w:rsidRDefault="004B4B75" w:rsidP="004B4B75">
      <w:pPr>
        <w:pStyle w:val="ListParagraph"/>
        <w:numPr>
          <w:ilvl w:val="0"/>
          <w:numId w:val="10"/>
        </w:numPr>
        <w:spacing w:after="0" w:line="240" w:lineRule="auto"/>
        <w:ind w:left="567" w:hanging="284"/>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Uji Tarik</w:t>
      </w:r>
    </w:p>
    <w:p w14:paraId="51E0E4D3" w14:textId="77777777" w:rsidR="004B4B75" w:rsidRDefault="004B4B75" w:rsidP="004B4B75">
      <w:pPr>
        <w:pStyle w:val="ListParagraph"/>
        <w:spacing w:after="0" w:line="240" w:lineRule="auto"/>
        <w:ind w:left="567"/>
        <w:jc w:val="both"/>
        <w:rPr>
          <w:rFonts w:ascii="Times New Roman" w:eastAsiaTheme="minorHAnsi" w:hAnsi="Times New Roman"/>
          <w:sz w:val="24"/>
          <w:szCs w:val="24"/>
          <w:lang w:val="en-GB"/>
        </w:rPr>
      </w:pPr>
      <w:r>
        <w:rPr>
          <w:rFonts w:ascii="Times New Roman" w:hAnsi="Times New Roman"/>
          <w:sz w:val="24"/>
          <w:szCs w:val="24"/>
        </w:rPr>
        <w:t>Dari ketiga perbandingan dengan rasio komposisi Resin dan Serat Sabut Kelapa = 70</w:t>
      </w:r>
      <w:proofErr w:type="gramStart"/>
      <w:r>
        <w:rPr>
          <w:rFonts w:ascii="Times New Roman" w:hAnsi="Times New Roman"/>
          <w:sz w:val="24"/>
          <w:szCs w:val="24"/>
        </w:rPr>
        <w:t>% :</w:t>
      </w:r>
      <w:proofErr w:type="gramEnd"/>
      <w:r>
        <w:rPr>
          <w:rFonts w:ascii="Times New Roman" w:hAnsi="Times New Roman"/>
          <w:sz w:val="24"/>
          <w:szCs w:val="24"/>
        </w:rPr>
        <w:t xml:space="preserve"> 30%,  80% : 20% dan 90% : 10%. Terlihat bahwa pada pengujian tarik degan bahan 90</w:t>
      </w:r>
      <w:proofErr w:type="gramStart"/>
      <w:r>
        <w:rPr>
          <w:rFonts w:ascii="Times New Roman" w:hAnsi="Times New Roman"/>
          <w:sz w:val="24"/>
          <w:szCs w:val="24"/>
        </w:rPr>
        <w:t>% :</w:t>
      </w:r>
      <w:proofErr w:type="gramEnd"/>
      <w:r>
        <w:rPr>
          <w:rFonts w:ascii="Times New Roman" w:hAnsi="Times New Roman"/>
          <w:sz w:val="24"/>
          <w:szCs w:val="24"/>
        </w:rPr>
        <w:t xml:space="preserve"> 10%  mengalami nilai yang lebih tinggi yaitu </w:t>
      </w:r>
      <w:r>
        <w:rPr>
          <w:rFonts w:ascii="Times New Roman" w:hAnsi="Times New Roman"/>
          <w:sz w:val="24"/>
          <w:szCs w:val="24"/>
          <w:lang w:val="en-GB"/>
        </w:rPr>
        <w:t>1246,26 Kgf/mm²</w:t>
      </w:r>
    </w:p>
    <w:p w14:paraId="3BB75DCD" w14:textId="77777777" w:rsidR="004B4B75" w:rsidRDefault="004B4B75" w:rsidP="004B4B75">
      <w:pPr>
        <w:pStyle w:val="ListParagraph"/>
        <w:numPr>
          <w:ilvl w:val="0"/>
          <w:numId w:val="10"/>
        </w:numPr>
        <w:spacing w:after="0" w:line="240" w:lineRule="auto"/>
        <w:ind w:left="567"/>
        <w:jc w:val="both"/>
        <w:rPr>
          <w:rFonts w:ascii="Times New Roman" w:hAnsi="Times New Roman"/>
          <w:sz w:val="24"/>
          <w:szCs w:val="24"/>
        </w:rPr>
      </w:pPr>
      <w:r>
        <w:rPr>
          <w:rFonts w:ascii="Times New Roman" w:hAnsi="Times New Roman"/>
          <w:sz w:val="24"/>
          <w:szCs w:val="24"/>
          <w:lang w:val="en-GB"/>
        </w:rPr>
        <w:t>Uji Tekan</w:t>
      </w:r>
    </w:p>
    <w:p w14:paraId="49058A14" w14:textId="04965193" w:rsidR="00621C54" w:rsidRPr="002A6DEB" w:rsidRDefault="004B4B75" w:rsidP="004B4B75">
      <w:pPr>
        <w:pStyle w:val="TTPParagraphothers"/>
        <w:ind w:left="567" w:firstLine="0"/>
      </w:pPr>
      <w:r>
        <w:t>Dari ketiga perbandingan dengan rasio komposisi Resin dan Serat Sabut Kelapa = 90</w:t>
      </w:r>
      <w:proofErr w:type="gramStart"/>
      <w:r>
        <w:t>% :</w:t>
      </w:r>
      <w:proofErr w:type="gramEnd"/>
      <w:r>
        <w:t xml:space="preserve"> 10%,  80% : 20% dan 70% : 30%. Dapat dilihat bahwa pada Pengujian Tekan dengan bahan 90</w:t>
      </w:r>
      <w:proofErr w:type="gramStart"/>
      <w:r>
        <w:t>% :</w:t>
      </w:r>
      <w:proofErr w:type="gramEnd"/>
      <w:r>
        <w:t xml:space="preserve"> 10% mengalami nilai yang lebih tinggi yaitu 2316,83 Kgf/mm²</w:t>
      </w:r>
      <w:r w:rsidR="00621C54" w:rsidRPr="002A6DEB">
        <w:t>.</w:t>
      </w:r>
    </w:p>
    <w:p w14:paraId="748F0BE3" w14:textId="551428C6" w:rsidR="00F30817" w:rsidRPr="002A6DEB" w:rsidRDefault="0026029D" w:rsidP="0040261E">
      <w:pPr>
        <w:pStyle w:val="TTPSectionHeading"/>
        <w:spacing w:before="240"/>
        <w:rPr>
          <w:lang w:val="id-ID"/>
        </w:rPr>
      </w:pPr>
      <w:r>
        <w:t xml:space="preserve">Daftar </w:t>
      </w:r>
      <w:r w:rsidR="00AF1DF9">
        <w:t>P</w:t>
      </w:r>
      <w:r>
        <w:t>ustaka</w:t>
      </w:r>
    </w:p>
    <w:p w14:paraId="18AAA00D" w14:textId="77777777" w:rsidR="004B4B75" w:rsidRDefault="004B4B75" w:rsidP="004B4B75">
      <w:pPr>
        <w:pStyle w:val="Bibliography"/>
        <w:ind w:left="426" w:right="-1" w:hanging="426"/>
        <w:jc w:val="both"/>
        <w:rPr>
          <w:noProof/>
        </w:rPr>
      </w:pPr>
      <w:r>
        <w:rPr>
          <w:noProof/>
        </w:rPr>
        <w:t xml:space="preserve">[1]  </w:t>
      </w:r>
      <w:r w:rsidRPr="004B4B75">
        <w:rPr>
          <w:noProof/>
        </w:rPr>
        <w:t>andreansyah, r. (2021). analisa kekuatan</w:t>
      </w:r>
      <w:r>
        <w:rPr>
          <w:noProof/>
        </w:rPr>
        <w:t xml:space="preserve"> </w:t>
      </w:r>
      <w:r w:rsidRPr="004B4B75">
        <w:rPr>
          <w:noProof/>
        </w:rPr>
        <w:t xml:space="preserve">mekanis atap berbahan </w:t>
      </w:r>
      <w:r w:rsidRPr="004B4B75">
        <w:rPr>
          <w:noProof/>
        </w:rPr>
        <w:lastRenderedPageBreak/>
        <w:t xml:space="preserve">komposit menggunkan serat sabut kelapa. </w:t>
      </w:r>
      <w:r w:rsidRPr="004B4B75">
        <w:rPr>
          <w:i/>
          <w:iCs/>
          <w:noProof/>
        </w:rPr>
        <w:t>skripsi unmu</w:t>
      </w:r>
      <w:r w:rsidRPr="004B4B75">
        <w:rPr>
          <w:noProof/>
        </w:rPr>
        <w:t>.</w:t>
      </w:r>
    </w:p>
    <w:p w14:paraId="37024EDA" w14:textId="77777777" w:rsidR="004B4B75" w:rsidRDefault="004B4B75" w:rsidP="004B4B75">
      <w:pPr>
        <w:pStyle w:val="Bibliography"/>
        <w:ind w:left="426" w:right="-1" w:hanging="426"/>
        <w:jc w:val="both"/>
        <w:rPr>
          <w:noProof/>
        </w:rPr>
      </w:pPr>
      <w:r>
        <w:rPr>
          <w:noProof/>
        </w:rPr>
        <w:t xml:space="preserve">[2] </w:t>
      </w:r>
      <w:r w:rsidRPr="004B4B75">
        <w:rPr>
          <w:noProof/>
        </w:rPr>
        <w:t xml:space="preserve">Anggara, R. (2018). </w:t>
      </w:r>
      <w:r w:rsidRPr="004B4B75">
        <w:rPr>
          <w:i/>
          <w:iCs/>
          <w:noProof/>
        </w:rPr>
        <w:t>Pengaruh Perbandingan Berat Terhadap Kekuatan Mekanik Komposit Diperkuat Serat Daun Pisang Dan Fiber Dengan Resin Polyster Pada Panel Panjat Dinding.</w:t>
      </w:r>
      <w:r w:rsidRPr="004B4B75">
        <w:rPr>
          <w:noProof/>
        </w:rPr>
        <w:t xml:space="preserve"> </w:t>
      </w:r>
    </w:p>
    <w:p w14:paraId="22437603" w14:textId="77777777" w:rsidR="004B4B75" w:rsidRDefault="004B4B75" w:rsidP="004B4B75">
      <w:pPr>
        <w:pStyle w:val="Bibliography"/>
        <w:ind w:left="426" w:right="-1" w:hanging="426"/>
        <w:jc w:val="both"/>
        <w:rPr>
          <w:noProof/>
        </w:rPr>
      </w:pPr>
      <w:r>
        <w:rPr>
          <w:noProof/>
        </w:rPr>
        <w:t xml:space="preserve">[3]  </w:t>
      </w:r>
      <w:r w:rsidRPr="004B4B75">
        <w:rPr>
          <w:noProof/>
        </w:rPr>
        <w:t xml:space="preserve">Diharjo, K. d. (2003). buku pegangan kuliah material teknik. </w:t>
      </w:r>
      <w:r w:rsidRPr="004B4B75">
        <w:rPr>
          <w:i/>
          <w:iCs/>
          <w:noProof/>
        </w:rPr>
        <w:t>universitas sebelas maret surakarta</w:t>
      </w:r>
      <w:r w:rsidRPr="004B4B75">
        <w:rPr>
          <w:noProof/>
        </w:rPr>
        <w:t>.</w:t>
      </w:r>
    </w:p>
    <w:p w14:paraId="05304776" w14:textId="77777777" w:rsidR="004B4B75" w:rsidRDefault="004B4B75" w:rsidP="004B4B75">
      <w:pPr>
        <w:pStyle w:val="Bibliography"/>
        <w:ind w:left="426" w:right="-1" w:hanging="426"/>
        <w:jc w:val="both"/>
        <w:rPr>
          <w:noProof/>
        </w:rPr>
      </w:pPr>
      <w:r>
        <w:rPr>
          <w:noProof/>
        </w:rPr>
        <w:t xml:space="preserve">[4]  </w:t>
      </w:r>
      <w:r w:rsidRPr="004B4B75">
        <w:rPr>
          <w:noProof/>
        </w:rPr>
        <w:t xml:space="preserve">Diharjo, K. d. (2003). </w:t>
      </w:r>
      <w:r w:rsidRPr="004B4B75">
        <w:rPr>
          <w:i/>
          <w:iCs/>
          <w:noProof/>
        </w:rPr>
        <w:t>Buku Pegangan Kuliah Material teknik.</w:t>
      </w:r>
      <w:r w:rsidRPr="004B4B75">
        <w:rPr>
          <w:noProof/>
        </w:rPr>
        <w:t xml:space="preserve"> surakarta.</w:t>
      </w:r>
    </w:p>
    <w:p w14:paraId="16C48DA1" w14:textId="77777777" w:rsidR="004B4B75" w:rsidRDefault="004B4B75" w:rsidP="004B4B75">
      <w:pPr>
        <w:pStyle w:val="Bibliography"/>
        <w:ind w:left="426" w:right="-1" w:hanging="426"/>
        <w:jc w:val="both"/>
        <w:rPr>
          <w:noProof/>
        </w:rPr>
      </w:pPr>
      <w:r>
        <w:rPr>
          <w:noProof/>
        </w:rPr>
        <w:t xml:space="preserve">[5] </w:t>
      </w:r>
      <w:r w:rsidRPr="004B4B75">
        <w:rPr>
          <w:noProof/>
        </w:rPr>
        <w:t xml:space="preserve">Jones, M. R. (1975). Mechanics of Composite material. </w:t>
      </w:r>
      <w:r w:rsidRPr="004B4B75">
        <w:rPr>
          <w:i/>
          <w:iCs/>
          <w:noProof/>
        </w:rPr>
        <w:t>Mc Graww Hill</w:t>
      </w:r>
      <w:r w:rsidRPr="004B4B75">
        <w:rPr>
          <w:noProof/>
        </w:rPr>
        <w:t>.</w:t>
      </w:r>
    </w:p>
    <w:p w14:paraId="77FA4A6B" w14:textId="77777777" w:rsidR="004B4B75" w:rsidRDefault="004B4B75" w:rsidP="004B4B75">
      <w:pPr>
        <w:pStyle w:val="Bibliography"/>
        <w:ind w:left="426" w:right="-1" w:hanging="426"/>
        <w:jc w:val="both"/>
        <w:rPr>
          <w:noProof/>
        </w:rPr>
      </w:pPr>
      <w:r>
        <w:rPr>
          <w:noProof/>
        </w:rPr>
        <w:t xml:space="preserve">[6] </w:t>
      </w:r>
      <w:r w:rsidRPr="004B4B75">
        <w:rPr>
          <w:noProof/>
        </w:rPr>
        <w:t xml:space="preserve">nur, a. (2008). serat daun nanas sebagai bahan baku tekstil. </w:t>
      </w:r>
      <w:r w:rsidRPr="004B4B75">
        <w:rPr>
          <w:i/>
          <w:iCs/>
          <w:noProof/>
        </w:rPr>
        <w:t>balai penelitian tanaman tembakau dan serat malang</w:t>
      </w:r>
      <w:r w:rsidRPr="004B4B75">
        <w:rPr>
          <w:noProof/>
        </w:rPr>
        <w:t>.</w:t>
      </w:r>
    </w:p>
    <w:p w14:paraId="065677DE" w14:textId="77777777" w:rsidR="004B4B75" w:rsidRDefault="004B4B75" w:rsidP="004B4B75">
      <w:pPr>
        <w:pStyle w:val="Bibliography"/>
        <w:ind w:left="426" w:right="-1" w:hanging="426"/>
        <w:jc w:val="both"/>
        <w:rPr>
          <w:noProof/>
        </w:rPr>
      </w:pPr>
      <w:r>
        <w:rPr>
          <w:noProof/>
        </w:rPr>
        <w:t xml:space="preserve">[7] </w:t>
      </w:r>
      <w:r w:rsidRPr="004B4B75">
        <w:rPr>
          <w:noProof/>
        </w:rPr>
        <w:t xml:space="preserve">PG, M. (1996). composite material fundamental of modren manufacturing meterial,processes,and system,. </w:t>
      </w:r>
      <w:r w:rsidRPr="004B4B75">
        <w:rPr>
          <w:i/>
          <w:iCs/>
          <w:noProof/>
        </w:rPr>
        <w:t>prentice hall</w:t>
      </w:r>
      <w:r w:rsidRPr="004B4B75">
        <w:rPr>
          <w:noProof/>
        </w:rPr>
        <w:t>.</w:t>
      </w:r>
    </w:p>
    <w:p w14:paraId="4764295C" w14:textId="77777777" w:rsidR="004B4B75" w:rsidRDefault="004B4B75" w:rsidP="004B4B75">
      <w:pPr>
        <w:pStyle w:val="Bibliography"/>
        <w:ind w:left="426" w:right="-1" w:hanging="426"/>
        <w:jc w:val="both"/>
        <w:rPr>
          <w:noProof/>
        </w:rPr>
      </w:pPr>
      <w:r>
        <w:rPr>
          <w:noProof/>
        </w:rPr>
        <w:t xml:space="preserve">[8] </w:t>
      </w:r>
      <w:r w:rsidRPr="004B4B75">
        <w:rPr>
          <w:noProof/>
        </w:rPr>
        <w:t xml:space="preserve">Surdia, T. S. (2000). Pengetahuan bahan teknik. </w:t>
      </w:r>
      <w:r w:rsidRPr="004B4B75">
        <w:rPr>
          <w:i/>
          <w:iCs/>
          <w:noProof/>
        </w:rPr>
        <w:t>Pradnya Paramita</w:t>
      </w:r>
      <w:r w:rsidRPr="004B4B75">
        <w:rPr>
          <w:noProof/>
        </w:rPr>
        <w:t>.</w:t>
      </w:r>
    </w:p>
    <w:p w14:paraId="2EC00D97" w14:textId="77777777" w:rsidR="004B4B75" w:rsidRDefault="004B4B75" w:rsidP="004B4B75">
      <w:pPr>
        <w:pStyle w:val="Bibliography"/>
        <w:ind w:left="426" w:right="-1" w:hanging="426"/>
        <w:jc w:val="both"/>
      </w:pPr>
      <w:r>
        <w:rPr>
          <w:noProof/>
        </w:rPr>
        <w:t xml:space="preserve">[9] </w:t>
      </w:r>
      <w:r w:rsidRPr="004B4B75">
        <w:t xml:space="preserve">ASTM. D 790 – 02 </w:t>
      </w:r>
      <w:r w:rsidRPr="004B4B75">
        <w:rPr>
          <w:i/>
        </w:rPr>
        <w:t>“Standard test methods for flexural properties of unreinforced and reinforced plastics and electrical insulating material”</w:t>
      </w:r>
      <w:r w:rsidRPr="004B4B75">
        <w:t>.</w:t>
      </w:r>
    </w:p>
    <w:p w14:paraId="0AD66175" w14:textId="77777777" w:rsidR="004B4B75" w:rsidRDefault="004B4B75" w:rsidP="004B4B75">
      <w:pPr>
        <w:pStyle w:val="Bibliography"/>
        <w:ind w:left="426" w:right="-1" w:hanging="426"/>
        <w:jc w:val="both"/>
        <w:rPr>
          <w:i/>
          <w:lang w:val="id-ID"/>
        </w:rPr>
      </w:pPr>
      <w:r>
        <w:t xml:space="preserve">[10] </w:t>
      </w:r>
      <w:r w:rsidRPr="004B4B75">
        <w:rPr>
          <w:lang w:val="id-ID"/>
        </w:rPr>
        <w:t xml:space="preserve">ASTM. D 790 – 02 Philadelphia, PA : </w:t>
      </w:r>
      <w:r w:rsidRPr="004B4B75">
        <w:rPr>
          <w:i/>
          <w:lang w:val="id-ID"/>
        </w:rPr>
        <w:t>American Society for Testing and Materials.</w:t>
      </w:r>
    </w:p>
    <w:p w14:paraId="28F14221" w14:textId="49D1864E" w:rsidR="004B4B75" w:rsidRDefault="004B4B75" w:rsidP="004B4B75">
      <w:pPr>
        <w:pStyle w:val="Bibliography"/>
        <w:ind w:left="426" w:right="-1" w:hanging="426"/>
        <w:jc w:val="both"/>
        <w:rPr>
          <w:noProof/>
        </w:rPr>
      </w:pPr>
      <w:r>
        <w:rPr>
          <w:i/>
        </w:rPr>
        <w:t xml:space="preserve">[11] </w:t>
      </w:r>
      <w:r w:rsidRPr="004B4B75">
        <w:t xml:space="preserve">Abdullah, dkk, (2000). </w:t>
      </w:r>
      <w:proofErr w:type="gramStart"/>
      <w:r w:rsidRPr="004B4B75">
        <w:t>Serat Ijuk Sebagai Pengganti Serat Gelas Dalam Pembuatan Komposit</w:t>
      </w:r>
      <w:r>
        <w:t xml:space="preserve"> Fiberglass.</w:t>
      </w:r>
      <w:proofErr w:type="gramEnd"/>
    </w:p>
    <w:p w14:paraId="490C951B" w14:textId="063A2643" w:rsidR="0026029D" w:rsidRPr="00AB2F9B" w:rsidRDefault="0026029D" w:rsidP="00AB2F9B">
      <w:pPr>
        <w:ind w:left="851" w:hanging="851"/>
        <w:jc w:val="both"/>
        <w:rPr>
          <w:sz w:val="24"/>
          <w:szCs w:val="24"/>
          <w:lang w:val="id-ID"/>
        </w:rPr>
      </w:pPr>
      <w:r w:rsidRPr="0026029D">
        <w:rPr>
          <w:sz w:val="22"/>
          <w:szCs w:val="22"/>
          <w:lang w:eastAsia="id-ID"/>
        </w:rPr>
        <w:t>.</w:t>
      </w:r>
    </w:p>
    <w:p w14:paraId="2CEE3256" w14:textId="1F583B99" w:rsidR="001A5293" w:rsidRPr="002A6DEB" w:rsidRDefault="001A5293" w:rsidP="00AF1DF9">
      <w:pPr>
        <w:tabs>
          <w:tab w:val="left" w:pos="426"/>
        </w:tabs>
        <w:autoSpaceDE/>
        <w:autoSpaceDN/>
        <w:jc w:val="both"/>
        <w:rPr>
          <w:sz w:val="24"/>
          <w:szCs w:val="24"/>
          <w:lang w:val="id-ID" w:eastAsia="de-DE"/>
        </w:rPr>
      </w:pPr>
    </w:p>
    <w:sectPr w:rsidR="001A5293" w:rsidRPr="002A6DEB" w:rsidSect="007F18B8">
      <w:type w:val="continuous"/>
      <w:pgSz w:w="11907" w:h="16840" w:code="9"/>
      <w:pgMar w:top="1440" w:right="1440" w:bottom="1440" w:left="1440" w:header="851" w:footer="283" w:gutter="0"/>
      <w:cols w:num="2" w:space="567"/>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780C80" w14:textId="77777777" w:rsidR="000136B5" w:rsidRDefault="000136B5">
      <w:r>
        <w:separator/>
      </w:r>
    </w:p>
  </w:endnote>
  <w:endnote w:type="continuationSeparator" w:id="0">
    <w:p w14:paraId="205A8026" w14:textId="77777777" w:rsidR="000136B5" w:rsidRDefault="00013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D6EDDA" w14:textId="77777777" w:rsidR="00A55639" w:rsidRDefault="00A55639">
    <w:pPr>
      <w:pStyle w:val="Footer"/>
      <w:jc w:val="right"/>
    </w:pPr>
    <w:r w:rsidRPr="00A55639">
      <w:rPr>
        <w:b/>
        <w:bCs/>
        <w:lang w:val="id-ID"/>
      </w:rPr>
      <w:t xml:space="preserve">(Jangan diubah)  </w:t>
    </w:r>
    <w:r>
      <w:rPr>
        <w:lang w:val="id-ID"/>
      </w:rPr>
      <w:t xml:space="preserve"> </w:t>
    </w:r>
    <w:sdt>
      <w:sdtPr>
        <w:id w:val="-1155536398"/>
        <w:docPartObj>
          <w:docPartGallery w:val="Page Numbers (Bottom of Page)"/>
          <w:docPartUnique/>
        </w:docPartObj>
      </w:sdtPr>
      <w:sdtEndPr/>
      <w:sdtContent>
        <w:r>
          <w:t xml:space="preserve"> | </w:t>
        </w:r>
        <w:r>
          <w:fldChar w:fldCharType="begin"/>
        </w:r>
        <w:r>
          <w:instrText xml:space="preserve"> PAGE   \* MERGEFORMAT </w:instrText>
        </w:r>
        <w:r>
          <w:fldChar w:fldCharType="separate"/>
        </w:r>
        <w:r w:rsidR="003E6E46">
          <w:rPr>
            <w:noProof/>
          </w:rPr>
          <w:t>4</w:t>
        </w:r>
        <w:r>
          <w:rPr>
            <w:noProof/>
          </w:rPr>
          <w:fldChar w:fldCharType="end"/>
        </w:r>
        <w:r>
          <w:t xml:space="preserve"> </w:t>
        </w:r>
      </w:sdtContent>
    </w:sdt>
  </w:p>
  <w:p w14:paraId="1D6F9712" w14:textId="77777777" w:rsidR="00874B43" w:rsidRDefault="00874B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E52620" w14:textId="77777777" w:rsidR="000136B5" w:rsidRDefault="000136B5">
      <w:r>
        <w:separator/>
      </w:r>
    </w:p>
  </w:footnote>
  <w:footnote w:type="continuationSeparator" w:id="0">
    <w:p w14:paraId="05F52041" w14:textId="77777777" w:rsidR="000136B5" w:rsidRDefault="000136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B2AEEE" w14:textId="77777777" w:rsidR="00C42366" w:rsidRDefault="00C42366">
    <w:pPr>
      <w:pStyle w:val="Header"/>
      <w:spacing w:after="240"/>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257"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6542"/>
      <w:gridCol w:w="3191"/>
    </w:tblGrid>
    <w:tr w:rsidR="00205EC9" w14:paraId="41F2EE63" w14:textId="77777777" w:rsidTr="00205EC9">
      <w:trPr>
        <w:trHeight w:val="272"/>
      </w:trPr>
      <w:sdt>
        <w:sdtPr>
          <w:rPr>
            <w:rFonts w:eastAsiaTheme="majorEastAsia"/>
            <w:i/>
            <w:lang w:val="id-ID"/>
          </w:rPr>
          <w:alias w:val="Title"/>
          <w:id w:val="77761602"/>
          <w:placeholder>
            <w:docPart w:val="F11888B90A5044C284BF7C782B901DA6"/>
          </w:placeholder>
          <w:dataBinding w:prefixMappings="xmlns:ns0='http://schemas.openxmlformats.org/package/2006/metadata/core-properties' xmlns:ns1='http://purl.org/dc/elements/1.1/'" w:xpath="/ns0:coreProperties[1]/ns1:title[1]" w:storeItemID="{6C3C8BC8-F283-45AE-878A-BAB7291924A1}"/>
          <w:text/>
        </w:sdtPr>
        <w:sdtEndPr/>
        <w:sdtContent>
          <w:tc>
            <w:tcPr>
              <w:tcW w:w="6379" w:type="dxa"/>
            </w:tcPr>
            <w:p w14:paraId="307FA7DF" w14:textId="1198B94D" w:rsidR="00205EC9" w:rsidRPr="000939CB" w:rsidRDefault="00B8196B" w:rsidP="00205EC9">
              <w:pPr>
                <w:pStyle w:val="Header"/>
                <w:tabs>
                  <w:tab w:val="clear" w:pos="4536"/>
                </w:tabs>
                <w:rPr>
                  <w:rFonts w:eastAsiaTheme="majorEastAsia"/>
                </w:rPr>
              </w:pPr>
              <w:r>
                <w:rPr>
                  <w:rFonts w:eastAsiaTheme="majorEastAsia"/>
                  <w:i/>
                  <w:lang w:val="id-ID"/>
                </w:rPr>
                <w:t>Motor Bakar: Jurnal Teknik Mesin Universitas Muhammadiyah Tangerang,                         Vol. 2, No. 2, Juli – Desember, 2018</w:t>
              </w:r>
            </w:p>
          </w:tc>
        </w:sdtContent>
      </w:sdt>
      <w:sdt>
        <w:sdtPr>
          <w:rPr>
            <w:sz w:val="16"/>
            <w:szCs w:val="16"/>
          </w:rPr>
          <w:alias w:val="Year"/>
          <w:id w:val="77761609"/>
          <w:placeholder>
            <w:docPart w:val="6A9EB51D409548879C2764B5E161863E"/>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3112" w:type="dxa"/>
            </w:tcPr>
            <w:p w14:paraId="2C57DE2B" w14:textId="572954E6" w:rsidR="00205EC9" w:rsidRPr="00205EC9" w:rsidRDefault="00205EC9" w:rsidP="00205EC9">
              <w:pPr>
                <w:pStyle w:val="Header"/>
                <w:rPr>
                  <w:rFonts w:eastAsiaTheme="majorEastAsia"/>
                  <w:b/>
                  <w:bCs/>
                  <w:color w:val="5B9BD5" w:themeColor="accent1"/>
                  <w:sz w:val="16"/>
                  <w:szCs w:val="16"/>
                </w:rPr>
              </w:pPr>
              <w:r w:rsidRPr="00205EC9">
                <w:rPr>
                  <w:sz w:val="16"/>
                  <w:szCs w:val="16"/>
                </w:rPr>
                <w:t>P-ISSN: 2549-5038, E-ISSN: 2580-4979 URL: http://jurnal.umt.ac.id/index.php/mjtm</w:t>
              </w:r>
            </w:p>
          </w:tc>
        </w:sdtContent>
      </w:sdt>
    </w:tr>
  </w:tbl>
  <w:p w14:paraId="4CF644E3" w14:textId="1EE5C9A1" w:rsidR="00D93872" w:rsidRPr="00D93872" w:rsidRDefault="00D93872" w:rsidP="00D93872">
    <w:pPr>
      <w:pBdr>
        <w:top w:val="nil"/>
        <w:left w:val="nil"/>
        <w:bottom w:val="nil"/>
        <w:right w:val="nil"/>
        <w:between w:val="nil"/>
      </w:pBdr>
      <w:tabs>
        <w:tab w:val="center" w:pos="4536"/>
        <w:tab w:val="right" w:pos="9072"/>
      </w:tabs>
      <w:spacing w:line="256" w:lineRule="auto"/>
      <w:rPr>
        <w:rFonts w:ascii="Malgun Gothic" w:hAnsi="Malgun Gothic"/>
        <w:color w:val="000000"/>
        <w:kern w:val="2"/>
        <w:lang w:eastAsia="ko-K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279F4"/>
    <w:multiLevelType w:val="hybridMultilevel"/>
    <w:tmpl w:val="439AF2E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39FC343A"/>
    <w:multiLevelType w:val="hybridMultilevel"/>
    <w:tmpl w:val="5E822430"/>
    <w:lvl w:ilvl="0" w:tplc="62445A08">
      <w:start w:val="1"/>
      <w:numFmt w:val="lowerLetter"/>
      <w:lvlText w:val="%1."/>
      <w:lvlJc w:val="left"/>
      <w:pPr>
        <w:ind w:left="927" w:hanging="360"/>
      </w:pPr>
      <w:rPr>
        <w:rFonts w:eastAsiaTheme="minorEastAsia"/>
        <w:color w:val="auto"/>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
    <w:nsid w:val="3A476810"/>
    <w:multiLevelType w:val="hybridMultilevel"/>
    <w:tmpl w:val="1FB6052E"/>
    <w:lvl w:ilvl="0" w:tplc="601433D6">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
    <w:nsid w:val="4A137E0D"/>
    <w:multiLevelType w:val="hybridMultilevel"/>
    <w:tmpl w:val="1DAA8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0F00DA"/>
    <w:multiLevelType w:val="hybridMultilevel"/>
    <w:tmpl w:val="CE4E411E"/>
    <w:lvl w:ilvl="0" w:tplc="C1882E12">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5">
    <w:nsid w:val="5A844280"/>
    <w:multiLevelType w:val="hybridMultilevel"/>
    <w:tmpl w:val="1FB6052E"/>
    <w:lvl w:ilvl="0" w:tplc="FFFFFFFF">
      <w:start w:val="1"/>
      <w:numFmt w:val="decimal"/>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6">
    <w:nsid w:val="5E1464D6"/>
    <w:multiLevelType w:val="hybridMultilevel"/>
    <w:tmpl w:val="1FB6052E"/>
    <w:lvl w:ilvl="0" w:tplc="FFFFFFFF">
      <w:start w:val="1"/>
      <w:numFmt w:val="decimal"/>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7">
    <w:nsid w:val="6C537FBC"/>
    <w:multiLevelType w:val="hybridMultilevel"/>
    <w:tmpl w:val="AC7CB384"/>
    <w:lvl w:ilvl="0" w:tplc="6144C124">
      <w:numFmt w:val="bullet"/>
      <w:lvlText w:val=""/>
      <w:lvlJc w:val="left"/>
      <w:pPr>
        <w:tabs>
          <w:tab w:val="num" w:pos="1080"/>
        </w:tabs>
        <w:ind w:left="1080" w:hanging="720"/>
      </w:pPr>
      <w:rPr>
        <w:rFonts w:ascii="Wingdings" w:eastAsia="Times New Roman" w:hAnsi="Wingdings"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785A78B3"/>
    <w:multiLevelType w:val="hybridMultilevel"/>
    <w:tmpl w:val="0B58AFAA"/>
    <w:lvl w:ilvl="0" w:tplc="9C8C2B9A">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7"/>
  </w:num>
  <w:num w:numId="2">
    <w:abstractNumId w:val="4"/>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intFractionalCharacterWidth/>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817"/>
    <w:rsid w:val="00002163"/>
    <w:rsid w:val="00006247"/>
    <w:rsid w:val="00007382"/>
    <w:rsid w:val="000136B5"/>
    <w:rsid w:val="00026EEB"/>
    <w:rsid w:val="00036594"/>
    <w:rsid w:val="00037A49"/>
    <w:rsid w:val="000436E5"/>
    <w:rsid w:val="00047A13"/>
    <w:rsid w:val="00053BF2"/>
    <w:rsid w:val="00077B79"/>
    <w:rsid w:val="00080F11"/>
    <w:rsid w:val="000A3B42"/>
    <w:rsid w:val="000C160C"/>
    <w:rsid w:val="000D391B"/>
    <w:rsid w:val="000E0F19"/>
    <w:rsid w:val="000E40FD"/>
    <w:rsid w:val="000F0724"/>
    <w:rsid w:val="000F4864"/>
    <w:rsid w:val="000F542A"/>
    <w:rsid w:val="001413E1"/>
    <w:rsid w:val="001526E8"/>
    <w:rsid w:val="001553C0"/>
    <w:rsid w:val="00157157"/>
    <w:rsid w:val="001910AE"/>
    <w:rsid w:val="00191D51"/>
    <w:rsid w:val="00192CBA"/>
    <w:rsid w:val="001A5293"/>
    <w:rsid w:val="001B2AB7"/>
    <w:rsid w:val="001C5B52"/>
    <w:rsid w:val="001E3336"/>
    <w:rsid w:val="001F1A56"/>
    <w:rsid w:val="00200D90"/>
    <w:rsid w:val="00205EC9"/>
    <w:rsid w:val="00206E0D"/>
    <w:rsid w:val="002117CC"/>
    <w:rsid w:val="002327C2"/>
    <w:rsid w:val="00233600"/>
    <w:rsid w:val="002510F4"/>
    <w:rsid w:val="00251A99"/>
    <w:rsid w:val="0026029D"/>
    <w:rsid w:val="00266B6B"/>
    <w:rsid w:val="00295485"/>
    <w:rsid w:val="002A6DEB"/>
    <w:rsid w:val="002B3485"/>
    <w:rsid w:val="002C1997"/>
    <w:rsid w:val="002C1E36"/>
    <w:rsid w:val="002D389A"/>
    <w:rsid w:val="002E0EC2"/>
    <w:rsid w:val="002E3910"/>
    <w:rsid w:val="002F4E15"/>
    <w:rsid w:val="00304465"/>
    <w:rsid w:val="00311693"/>
    <w:rsid w:val="0031718F"/>
    <w:rsid w:val="00343CF0"/>
    <w:rsid w:val="00345904"/>
    <w:rsid w:val="003825CD"/>
    <w:rsid w:val="0038451C"/>
    <w:rsid w:val="00385320"/>
    <w:rsid w:val="003D504F"/>
    <w:rsid w:val="003E6E46"/>
    <w:rsid w:val="003E7890"/>
    <w:rsid w:val="00401B4E"/>
    <w:rsid w:val="0040261E"/>
    <w:rsid w:val="00411ED6"/>
    <w:rsid w:val="00444F8F"/>
    <w:rsid w:val="00446E75"/>
    <w:rsid w:val="00483C98"/>
    <w:rsid w:val="00493480"/>
    <w:rsid w:val="0049544C"/>
    <w:rsid w:val="004B4B75"/>
    <w:rsid w:val="004C48B6"/>
    <w:rsid w:val="004D18B0"/>
    <w:rsid w:val="004D6BFB"/>
    <w:rsid w:val="004F7AE3"/>
    <w:rsid w:val="0050027D"/>
    <w:rsid w:val="00532900"/>
    <w:rsid w:val="00537DB6"/>
    <w:rsid w:val="00541287"/>
    <w:rsid w:val="005500CC"/>
    <w:rsid w:val="00552712"/>
    <w:rsid w:val="00575761"/>
    <w:rsid w:val="00580DFD"/>
    <w:rsid w:val="005829C6"/>
    <w:rsid w:val="005875F3"/>
    <w:rsid w:val="0059125A"/>
    <w:rsid w:val="005931A8"/>
    <w:rsid w:val="005957A9"/>
    <w:rsid w:val="005A22D8"/>
    <w:rsid w:val="005A3C18"/>
    <w:rsid w:val="005A6E99"/>
    <w:rsid w:val="005D1D01"/>
    <w:rsid w:val="005D3BB8"/>
    <w:rsid w:val="00606332"/>
    <w:rsid w:val="00611020"/>
    <w:rsid w:val="00621C54"/>
    <w:rsid w:val="0062750D"/>
    <w:rsid w:val="00637202"/>
    <w:rsid w:val="006577AC"/>
    <w:rsid w:val="0066001F"/>
    <w:rsid w:val="00660A63"/>
    <w:rsid w:val="00673838"/>
    <w:rsid w:val="00692651"/>
    <w:rsid w:val="006A10E7"/>
    <w:rsid w:val="006A6ED6"/>
    <w:rsid w:val="006B347C"/>
    <w:rsid w:val="006B5DF6"/>
    <w:rsid w:val="006C2709"/>
    <w:rsid w:val="006D025D"/>
    <w:rsid w:val="006E2248"/>
    <w:rsid w:val="006E5365"/>
    <w:rsid w:val="00710935"/>
    <w:rsid w:val="0071668E"/>
    <w:rsid w:val="00723AE8"/>
    <w:rsid w:val="00764FEF"/>
    <w:rsid w:val="00774597"/>
    <w:rsid w:val="00775F93"/>
    <w:rsid w:val="007A072D"/>
    <w:rsid w:val="007A1ECC"/>
    <w:rsid w:val="007A5A31"/>
    <w:rsid w:val="007B4D18"/>
    <w:rsid w:val="007C4583"/>
    <w:rsid w:val="007C5CDB"/>
    <w:rsid w:val="007C7D61"/>
    <w:rsid w:val="007F18B8"/>
    <w:rsid w:val="00800F74"/>
    <w:rsid w:val="00801B01"/>
    <w:rsid w:val="00805BBF"/>
    <w:rsid w:val="008065F1"/>
    <w:rsid w:val="00807385"/>
    <w:rsid w:val="00850B18"/>
    <w:rsid w:val="00854631"/>
    <w:rsid w:val="00874B43"/>
    <w:rsid w:val="00876813"/>
    <w:rsid w:val="00880E43"/>
    <w:rsid w:val="00881AD7"/>
    <w:rsid w:val="008B580F"/>
    <w:rsid w:val="008C02F3"/>
    <w:rsid w:val="008D4C48"/>
    <w:rsid w:val="008D5F72"/>
    <w:rsid w:val="00962128"/>
    <w:rsid w:val="00971A7A"/>
    <w:rsid w:val="00975783"/>
    <w:rsid w:val="00983FDC"/>
    <w:rsid w:val="009A0215"/>
    <w:rsid w:val="009A5F89"/>
    <w:rsid w:val="009B1658"/>
    <w:rsid w:val="009C3704"/>
    <w:rsid w:val="009D3BEB"/>
    <w:rsid w:val="009F07B5"/>
    <w:rsid w:val="00A00487"/>
    <w:rsid w:val="00A04E8E"/>
    <w:rsid w:val="00A05306"/>
    <w:rsid w:val="00A203BF"/>
    <w:rsid w:val="00A24AFB"/>
    <w:rsid w:val="00A353D7"/>
    <w:rsid w:val="00A36A0E"/>
    <w:rsid w:val="00A37610"/>
    <w:rsid w:val="00A55639"/>
    <w:rsid w:val="00A76C04"/>
    <w:rsid w:val="00A9498D"/>
    <w:rsid w:val="00AB2F9B"/>
    <w:rsid w:val="00AC716C"/>
    <w:rsid w:val="00AD1729"/>
    <w:rsid w:val="00AD347B"/>
    <w:rsid w:val="00AD3A4F"/>
    <w:rsid w:val="00AD4BA0"/>
    <w:rsid w:val="00AF1052"/>
    <w:rsid w:val="00AF187F"/>
    <w:rsid w:val="00AF1DF9"/>
    <w:rsid w:val="00B11627"/>
    <w:rsid w:val="00B23B1B"/>
    <w:rsid w:val="00B35F75"/>
    <w:rsid w:val="00B45EA3"/>
    <w:rsid w:val="00B56E8D"/>
    <w:rsid w:val="00B64AC4"/>
    <w:rsid w:val="00B8196B"/>
    <w:rsid w:val="00B82BC6"/>
    <w:rsid w:val="00B82E4D"/>
    <w:rsid w:val="00B94B57"/>
    <w:rsid w:val="00BA4564"/>
    <w:rsid w:val="00BA6FC3"/>
    <w:rsid w:val="00BB5958"/>
    <w:rsid w:val="00BC3792"/>
    <w:rsid w:val="00BC3ABB"/>
    <w:rsid w:val="00BD0743"/>
    <w:rsid w:val="00BD54EA"/>
    <w:rsid w:val="00BF3ADD"/>
    <w:rsid w:val="00C225E3"/>
    <w:rsid w:val="00C311C4"/>
    <w:rsid w:val="00C37E30"/>
    <w:rsid w:val="00C42366"/>
    <w:rsid w:val="00C42F96"/>
    <w:rsid w:val="00C43386"/>
    <w:rsid w:val="00C47345"/>
    <w:rsid w:val="00C7475F"/>
    <w:rsid w:val="00C83653"/>
    <w:rsid w:val="00C940C2"/>
    <w:rsid w:val="00CB0057"/>
    <w:rsid w:val="00CC00CA"/>
    <w:rsid w:val="00CC0CCE"/>
    <w:rsid w:val="00CD442A"/>
    <w:rsid w:val="00CE0238"/>
    <w:rsid w:val="00CE0634"/>
    <w:rsid w:val="00CF1396"/>
    <w:rsid w:val="00D05700"/>
    <w:rsid w:val="00D121D0"/>
    <w:rsid w:val="00D21AFA"/>
    <w:rsid w:val="00D22891"/>
    <w:rsid w:val="00D328CF"/>
    <w:rsid w:val="00D34097"/>
    <w:rsid w:val="00D3599A"/>
    <w:rsid w:val="00D427B4"/>
    <w:rsid w:val="00D430B7"/>
    <w:rsid w:val="00D83A32"/>
    <w:rsid w:val="00D91DD9"/>
    <w:rsid w:val="00D93872"/>
    <w:rsid w:val="00D96FFE"/>
    <w:rsid w:val="00D97684"/>
    <w:rsid w:val="00DA6057"/>
    <w:rsid w:val="00DB1460"/>
    <w:rsid w:val="00DB721A"/>
    <w:rsid w:val="00DD3D57"/>
    <w:rsid w:val="00DD4B6F"/>
    <w:rsid w:val="00DD4E1D"/>
    <w:rsid w:val="00DE3BC5"/>
    <w:rsid w:val="00DE4B8C"/>
    <w:rsid w:val="00DE6F75"/>
    <w:rsid w:val="00DF5779"/>
    <w:rsid w:val="00E05C84"/>
    <w:rsid w:val="00E068AD"/>
    <w:rsid w:val="00E1487A"/>
    <w:rsid w:val="00E21A5C"/>
    <w:rsid w:val="00E23B54"/>
    <w:rsid w:val="00E376F9"/>
    <w:rsid w:val="00E44D2D"/>
    <w:rsid w:val="00E56305"/>
    <w:rsid w:val="00E64EA6"/>
    <w:rsid w:val="00E652B6"/>
    <w:rsid w:val="00E8033E"/>
    <w:rsid w:val="00E82702"/>
    <w:rsid w:val="00E92BEF"/>
    <w:rsid w:val="00EA14ED"/>
    <w:rsid w:val="00EB154E"/>
    <w:rsid w:val="00EB6961"/>
    <w:rsid w:val="00EF738C"/>
    <w:rsid w:val="00F16E30"/>
    <w:rsid w:val="00F30817"/>
    <w:rsid w:val="00F47BBB"/>
    <w:rsid w:val="00F66C36"/>
    <w:rsid w:val="00F83EB3"/>
    <w:rsid w:val="00F96980"/>
    <w:rsid w:val="00F96D06"/>
    <w:rsid w:val="00FA14D3"/>
    <w:rsid w:val="00FB0911"/>
    <w:rsid w:val="00FB29CF"/>
    <w:rsid w:val="00FB4906"/>
    <w:rsid w:val="00FC0727"/>
    <w:rsid w:val="00FC333C"/>
    <w:rsid w:val="00FC5460"/>
    <w:rsid w:val="00FD4398"/>
    <w:rsid w:val="00FE39F8"/>
    <w:rsid w:val="00FF1C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7D2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lang w:val="de-DE"/>
    </w:rPr>
  </w:style>
  <w:style w:type="paragraph" w:styleId="Heading1">
    <w:name w:val="heading 1"/>
    <w:basedOn w:val="Normal"/>
    <w:next w:val="Normal"/>
    <w:link w:val="Heading1Char"/>
    <w:uiPriority w:val="99"/>
    <w:qFormat/>
    <w:pPr>
      <w:keepNext/>
      <w:autoSpaceDE/>
      <w:autoSpaceDN/>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pPr>
      <w:spacing w:before="120"/>
      <w:jc w:val="center"/>
    </w:pPr>
    <w:rPr>
      <w:rFonts w:ascii="Arial" w:hAnsi="Arial" w:cs="Arial"/>
      <w:sz w:val="28"/>
      <w:szCs w:val="28"/>
      <w:lang w:val="en-US"/>
    </w:rPr>
  </w:style>
  <w:style w:type="paragraph" w:customStyle="1" w:styleId="TTPAddress">
    <w:name w:val="TTP Address"/>
    <w:basedOn w:val="Normal"/>
    <w:uiPriority w:val="99"/>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pPr>
      <w:spacing w:before="360" w:after="120"/>
      <w:jc w:val="both"/>
    </w:pPr>
    <w:rPr>
      <w:b/>
      <w:bCs/>
      <w:sz w:val="24"/>
      <w:szCs w:val="24"/>
      <w:lang w:val="en-US"/>
    </w:rPr>
  </w:style>
  <w:style w:type="paragraph" w:customStyle="1" w:styleId="TTPParagraph1st">
    <w:name w:val="TTP Paragraph (1st)"/>
    <w:basedOn w:val="Normal"/>
    <w:next w:val="TTPParagraphothers"/>
    <w:uiPriority w:val="99"/>
    <w:pPr>
      <w:jc w:val="both"/>
    </w:pPr>
    <w:rPr>
      <w:sz w:val="24"/>
      <w:szCs w:val="24"/>
      <w:lang w:val="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pPr>
      <w:spacing w:before="360"/>
      <w:jc w:val="both"/>
    </w:pPr>
    <w:rPr>
      <w:sz w:val="24"/>
      <w:szCs w:val="24"/>
      <w:lang w:val="en-US"/>
    </w:rPr>
  </w:style>
  <w:style w:type="paragraph" w:customStyle="1" w:styleId="TTPEquation">
    <w:name w:val="TTP Equation"/>
    <w:basedOn w:val="Normal"/>
    <w:next w:val="TTPParagraph1st"/>
    <w:uiPriority w:val="99"/>
    <w:pPr>
      <w:tabs>
        <w:tab w:val="right" w:pos="9923"/>
      </w:tabs>
      <w:spacing w:before="240" w:after="240"/>
      <w:ind w:left="284" w:right="-11"/>
      <w:jc w:val="both"/>
    </w:pPr>
    <w:rPr>
      <w:sz w:val="24"/>
      <w:szCs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locked/>
    <w:rPr>
      <w:rFonts w:cs="Times New Roman"/>
      <w:sz w:val="20"/>
      <w:szCs w:val="20"/>
      <w:lang w:val="de-DE"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locked/>
    <w:rPr>
      <w:rFonts w:ascii="Tahoma" w:hAnsi="Tahoma" w:cs="Tahoma"/>
      <w:sz w:val="16"/>
      <w:szCs w:val="16"/>
      <w:lang w:val="de-DE" w:eastAsia="en-US"/>
    </w:rPr>
  </w:style>
  <w:style w:type="paragraph" w:styleId="FootnoteText">
    <w:name w:val="footnote text"/>
    <w:basedOn w:val="Normal"/>
    <w:link w:val="FootnoteTextChar"/>
    <w:uiPriority w:val="99"/>
    <w:semiHidden/>
  </w:style>
  <w:style w:type="character" w:customStyle="1" w:styleId="FootnoteTextChar">
    <w:name w:val="Footnote Text Char"/>
    <w:link w:val="FootnoteText"/>
    <w:uiPriority w:val="99"/>
    <w:semiHidden/>
    <w:locked/>
    <w:rPr>
      <w:rFonts w:cs="Times New Roman"/>
      <w:sz w:val="20"/>
      <w:szCs w:val="20"/>
      <w:lang w:val="de-DE" w:eastAsia="en-US"/>
    </w:rPr>
  </w:style>
  <w:style w:type="character" w:styleId="FootnoteReference">
    <w:name w:val="footnote reference"/>
    <w:uiPriority w:val="99"/>
    <w:semiHidden/>
    <w:rPr>
      <w:rFonts w:cs="Times New Roman"/>
      <w:vertAlign w:val="superscript"/>
    </w:rPr>
  </w:style>
  <w:style w:type="paragraph" w:styleId="HTMLPreformatted">
    <w:name w:val="HTML Preformatted"/>
    <w:basedOn w:val="Normal"/>
    <w:link w:val="HTMLPreformattedChar"/>
    <w:uiPriority w:val="99"/>
    <w:unhideWhenUsed/>
    <w:rsid w:val="004F7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PreformattedChar">
    <w:name w:val="HTML Preformatted Char"/>
    <w:link w:val="HTMLPreformatted"/>
    <w:uiPriority w:val="99"/>
    <w:rsid w:val="004F7AE3"/>
    <w:rPr>
      <w:rFonts w:ascii="Courier New" w:hAnsi="Courier New" w:cs="Courier New"/>
    </w:rPr>
  </w:style>
  <w:style w:type="paragraph" w:customStyle="1" w:styleId="msobodytext4">
    <w:name w:val="msobodytext4"/>
    <w:rsid w:val="00CD442A"/>
    <w:pPr>
      <w:spacing w:after="120" w:line="480" w:lineRule="auto"/>
    </w:pPr>
    <w:rPr>
      <w:rFonts w:ascii="Rockwell Condensed" w:hAnsi="Rockwell Condensed"/>
      <w:color w:val="000000"/>
      <w:kern w:val="28"/>
      <w:sz w:val="22"/>
      <w:szCs w:val="22"/>
      <w:lang w:val="id-ID" w:eastAsia="id-ID"/>
    </w:rPr>
  </w:style>
  <w:style w:type="table" w:styleId="TableGrid">
    <w:name w:val="Table Grid"/>
    <w:basedOn w:val="TableNormal"/>
    <w:locked/>
    <w:rsid w:val="00266B6B"/>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basedOn w:val="DefaultParagraphFont"/>
    <w:rsid w:val="00AF1052"/>
    <w:rPr>
      <w:rFonts w:ascii="Bold" w:hAnsi="Bold" w:hint="default"/>
      <w:b/>
      <w:bCs/>
      <w:i w:val="0"/>
      <w:iCs w:val="0"/>
      <w:color w:val="000000"/>
      <w:sz w:val="20"/>
      <w:szCs w:val="20"/>
    </w:rPr>
  </w:style>
  <w:style w:type="character" w:customStyle="1" w:styleId="fontstyle21">
    <w:name w:val="fontstyle21"/>
    <w:basedOn w:val="DefaultParagraphFont"/>
    <w:rsid w:val="00AF1052"/>
    <w:rPr>
      <w:rFonts w:ascii="TimesNewRoman" w:hAnsi="TimesNewRoman" w:hint="default"/>
      <w:b w:val="0"/>
      <w:bCs w:val="0"/>
      <w:i w:val="0"/>
      <w:iCs w:val="0"/>
      <w:color w:val="000000"/>
      <w:sz w:val="20"/>
      <w:szCs w:val="20"/>
    </w:rPr>
  </w:style>
  <w:style w:type="table" w:customStyle="1" w:styleId="TableGrid1111">
    <w:name w:val="Table Grid1111"/>
    <w:basedOn w:val="TableNormal"/>
    <w:uiPriority w:val="39"/>
    <w:rsid w:val="00D93872"/>
    <w:rPr>
      <w:rFonts w:eastAsia="Malgun Goth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BF3ADD"/>
    <w:rPr>
      <w:color w:val="605E5C"/>
      <w:shd w:val="clear" w:color="auto" w:fill="E1DFDD"/>
    </w:rPr>
  </w:style>
  <w:style w:type="paragraph" w:styleId="ListParagraph">
    <w:name w:val="List Paragraph"/>
    <w:basedOn w:val="Normal"/>
    <w:link w:val="ListParagraphChar"/>
    <w:uiPriority w:val="34"/>
    <w:qFormat/>
    <w:rsid w:val="0026029D"/>
    <w:pPr>
      <w:autoSpaceDE/>
      <w:autoSpaceDN/>
      <w:spacing w:after="200" w:line="276" w:lineRule="auto"/>
      <w:ind w:left="720"/>
      <w:contextualSpacing/>
    </w:pPr>
    <w:rPr>
      <w:rFonts w:ascii="Calibri" w:eastAsia="Calibri" w:hAnsi="Calibri"/>
      <w:sz w:val="22"/>
      <w:szCs w:val="22"/>
      <w:lang w:val="en-US"/>
    </w:rPr>
  </w:style>
  <w:style w:type="character" w:customStyle="1" w:styleId="y2iqfc">
    <w:name w:val="y2iqfc"/>
    <w:basedOn w:val="DefaultParagraphFont"/>
    <w:rsid w:val="009F07B5"/>
  </w:style>
  <w:style w:type="character" w:customStyle="1" w:styleId="ListParagraphChar">
    <w:name w:val="List Paragraph Char"/>
    <w:link w:val="ListParagraph"/>
    <w:uiPriority w:val="34"/>
    <w:locked/>
    <w:rsid w:val="00444F8F"/>
    <w:rPr>
      <w:rFonts w:ascii="Calibri" w:eastAsia="Calibri" w:hAnsi="Calibri"/>
      <w:sz w:val="22"/>
      <w:szCs w:val="22"/>
    </w:rPr>
  </w:style>
  <w:style w:type="paragraph" w:styleId="Caption">
    <w:name w:val="caption"/>
    <w:basedOn w:val="Normal"/>
    <w:next w:val="Normal"/>
    <w:uiPriority w:val="35"/>
    <w:unhideWhenUsed/>
    <w:qFormat/>
    <w:locked/>
    <w:rsid w:val="006A10E7"/>
    <w:pPr>
      <w:autoSpaceDE/>
      <w:autoSpaceDN/>
      <w:spacing w:after="200"/>
    </w:pPr>
    <w:rPr>
      <w:i/>
      <w:iCs/>
      <w:color w:val="44546A" w:themeColor="text2"/>
      <w:sz w:val="18"/>
      <w:szCs w:val="18"/>
      <w:lang w:val="en-US"/>
    </w:rPr>
  </w:style>
  <w:style w:type="paragraph" w:styleId="Bibliography">
    <w:name w:val="Bibliography"/>
    <w:basedOn w:val="Normal"/>
    <w:next w:val="Normal"/>
    <w:uiPriority w:val="37"/>
    <w:unhideWhenUsed/>
    <w:rsid w:val="004B4B75"/>
    <w:pPr>
      <w:autoSpaceDE/>
      <w:autoSpaceDN/>
    </w:pPr>
    <w:rPr>
      <w:sz w:val="24"/>
      <w:szCs w:val="24"/>
      <w:lang w:val="en-US"/>
    </w:rPr>
  </w:style>
  <w:style w:type="paragraph" w:customStyle="1" w:styleId="AuthorName">
    <w:name w:val="Author Name"/>
    <w:basedOn w:val="Normal"/>
    <w:next w:val="Normal"/>
    <w:rsid w:val="005875F3"/>
    <w:pPr>
      <w:autoSpaceDE/>
      <w:autoSpaceDN/>
      <w:spacing w:before="360" w:after="360"/>
      <w:jc w:val="center"/>
    </w:pPr>
    <w:rPr>
      <w:sz w:val="28"/>
      <w:lang w:val="en-US"/>
    </w:rPr>
  </w:style>
  <w:style w:type="paragraph" w:customStyle="1" w:styleId="AuthorAffiliation">
    <w:name w:val="Author Affiliation"/>
    <w:basedOn w:val="Normal"/>
    <w:rsid w:val="005875F3"/>
    <w:pPr>
      <w:autoSpaceDE/>
      <w:autoSpaceDN/>
      <w:jc w:val="center"/>
    </w:pPr>
    <w:rPr>
      <w: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lang w:val="de-DE"/>
    </w:rPr>
  </w:style>
  <w:style w:type="paragraph" w:styleId="Heading1">
    <w:name w:val="heading 1"/>
    <w:basedOn w:val="Normal"/>
    <w:next w:val="Normal"/>
    <w:link w:val="Heading1Char"/>
    <w:uiPriority w:val="99"/>
    <w:qFormat/>
    <w:pPr>
      <w:keepNext/>
      <w:autoSpaceDE/>
      <w:autoSpaceDN/>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pPr>
      <w:spacing w:before="120"/>
      <w:jc w:val="center"/>
    </w:pPr>
    <w:rPr>
      <w:rFonts w:ascii="Arial" w:hAnsi="Arial" w:cs="Arial"/>
      <w:sz w:val="28"/>
      <w:szCs w:val="28"/>
      <w:lang w:val="en-US"/>
    </w:rPr>
  </w:style>
  <w:style w:type="paragraph" w:customStyle="1" w:styleId="TTPAddress">
    <w:name w:val="TTP Address"/>
    <w:basedOn w:val="Normal"/>
    <w:uiPriority w:val="99"/>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pPr>
      <w:spacing w:before="360" w:after="120"/>
      <w:jc w:val="both"/>
    </w:pPr>
    <w:rPr>
      <w:b/>
      <w:bCs/>
      <w:sz w:val="24"/>
      <w:szCs w:val="24"/>
      <w:lang w:val="en-US"/>
    </w:rPr>
  </w:style>
  <w:style w:type="paragraph" w:customStyle="1" w:styleId="TTPParagraph1st">
    <w:name w:val="TTP Paragraph (1st)"/>
    <w:basedOn w:val="Normal"/>
    <w:next w:val="TTPParagraphothers"/>
    <w:uiPriority w:val="99"/>
    <w:pPr>
      <w:jc w:val="both"/>
    </w:pPr>
    <w:rPr>
      <w:sz w:val="24"/>
      <w:szCs w:val="24"/>
      <w:lang w:val="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pPr>
      <w:spacing w:before="360"/>
      <w:jc w:val="both"/>
    </w:pPr>
    <w:rPr>
      <w:sz w:val="24"/>
      <w:szCs w:val="24"/>
      <w:lang w:val="en-US"/>
    </w:rPr>
  </w:style>
  <w:style w:type="paragraph" w:customStyle="1" w:styleId="TTPEquation">
    <w:name w:val="TTP Equation"/>
    <w:basedOn w:val="Normal"/>
    <w:next w:val="TTPParagraph1st"/>
    <w:uiPriority w:val="99"/>
    <w:pPr>
      <w:tabs>
        <w:tab w:val="right" w:pos="9923"/>
      </w:tabs>
      <w:spacing w:before="240" w:after="240"/>
      <w:ind w:left="284" w:right="-11"/>
      <w:jc w:val="both"/>
    </w:pPr>
    <w:rPr>
      <w:sz w:val="24"/>
      <w:szCs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locked/>
    <w:rPr>
      <w:rFonts w:cs="Times New Roman"/>
      <w:sz w:val="20"/>
      <w:szCs w:val="20"/>
      <w:lang w:val="de-DE"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locked/>
    <w:rPr>
      <w:rFonts w:ascii="Tahoma" w:hAnsi="Tahoma" w:cs="Tahoma"/>
      <w:sz w:val="16"/>
      <w:szCs w:val="16"/>
      <w:lang w:val="de-DE" w:eastAsia="en-US"/>
    </w:rPr>
  </w:style>
  <w:style w:type="paragraph" w:styleId="FootnoteText">
    <w:name w:val="footnote text"/>
    <w:basedOn w:val="Normal"/>
    <w:link w:val="FootnoteTextChar"/>
    <w:uiPriority w:val="99"/>
    <w:semiHidden/>
  </w:style>
  <w:style w:type="character" w:customStyle="1" w:styleId="FootnoteTextChar">
    <w:name w:val="Footnote Text Char"/>
    <w:link w:val="FootnoteText"/>
    <w:uiPriority w:val="99"/>
    <w:semiHidden/>
    <w:locked/>
    <w:rPr>
      <w:rFonts w:cs="Times New Roman"/>
      <w:sz w:val="20"/>
      <w:szCs w:val="20"/>
      <w:lang w:val="de-DE" w:eastAsia="en-US"/>
    </w:rPr>
  </w:style>
  <w:style w:type="character" w:styleId="FootnoteReference">
    <w:name w:val="footnote reference"/>
    <w:uiPriority w:val="99"/>
    <w:semiHidden/>
    <w:rPr>
      <w:rFonts w:cs="Times New Roman"/>
      <w:vertAlign w:val="superscript"/>
    </w:rPr>
  </w:style>
  <w:style w:type="paragraph" w:styleId="HTMLPreformatted">
    <w:name w:val="HTML Preformatted"/>
    <w:basedOn w:val="Normal"/>
    <w:link w:val="HTMLPreformattedChar"/>
    <w:uiPriority w:val="99"/>
    <w:unhideWhenUsed/>
    <w:rsid w:val="004F7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PreformattedChar">
    <w:name w:val="HTML Preformatted Char"/>
    <w:link w:val="HTMLPreformatted"/>
    <w:uiPriority w:val="99"/>
    <w:rsid w:val="004F7AE3"/>
    <w:rPr>
      <w:rFonts w:ascii="Courier New" w:hAnsi="Courier New" w:cs="Courier New"/>
    </w:rPr>
  </w:style>
  <w:style w:type="paragraph" w:customStyle="1" w:styleId="msobodytext4">
    <w:name w:val="msobodytext4"/>
    <w:rsid w:val="00CD442A"/>
    <w:pPr>
      <w:spacing w:after="120" w:line="480" w:lineRule="auto"/>
    </w:pPr>
    <w:rPr>
      <w:rFonts w:ascii="Rockwell Condensed" w:hAnsi="Rockwell Condensed"/>
      <w:color w:val="000000"/>
      <w:kern w:val="28"/>
      <w:sz w:val="22"/>
      <w:szCs w:val="22"/>
      <w:lang w:val="id-ID" w:eastAsia="id-ID"/>
    </w:rPr>
  </w:style>
  <w:style w:type="table" w:styleId="TableGrid">
    <w:name w:val="Table Grid"/>
    <w:basedOn w:val="TableNormal"/>
    <w:locked/>
    <w:rsid w:val="00266B6B"/>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basedOn w:val="DefaultParagraphFont"/>
    <w:rsid w:val="00AF1052"/>
    <w:rPr>
      <w:rFonts w:ascii="Bold" w:hAnsi="Bold" w:hint="default"/>
      <w:b/>
      <w:bCs/>
      <w:i w:val="0"/>
      <w:iCs w:val="0"/>
      <w:color w:val="000000"/>
      <w:sz w:val="20"/>
      <w:szCs w:val="20"/>
    </w:rPr>
  </w:style>
  <w:style w:type="character" w:customStyle="1" w:styleId="fontstyle21">
    <w:name w:val="fontstyle21"/>
    <w:basedOn w:val="DefaultParagraphFont"/>
    <w:rsid w:val="00AF1052"/>
    <w:rPr>
      <w:rFonts w:ascii="TimesNewRoman" w:hAnsi="TimesNewRoman" w:hint="default"/>
      <w:b w:val="0"/>
      <w:bCs w:val="0"/>
      <w:i w:val="0"/>
      <w:iCs w:val="0"/>
      <w:color w:val="000000"/>
      <w:sz w:val="20"/>
      <w:szCs w:val="20"/>
    </w:rPr>
  </w:style>
  <w:style w:type="table" w:customStyle="1" w:styleId="TableGrid1111">
    <w:name w:val="Table Grid1111"/>
    <w:basedOn w:val="TableNormal"/>
    <w:uiPriority w:val="39"/>
    <w:rsid w:val="00D93872"/>
    <w:rPr>
      <w:rFonts w:eastAsia="Malgun Goth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BF3ADD"/>
    <w:rPr>
      <w:color w:val="605E5C"/>
      <w:shd w:val="clear" w:color="auto" w:fill="E1DFDD"/>
    </w:rPr>
  </w:style>
  <w:style w:type="paragraph" w:styleId="ListParagraph">
    <w:name w:val="List Paragraph"/>
    <w:basedOn w:val="Normal"/>
    <w:link w:val="ListParagraphChar"/>
    <w:uiPriority w:val="34"/>
    <w:qFormat/>
    <w:rsid w:val="0026029D"/>
    <w:pPr>
      <w:autoSpaceDE/>
      <w:autoSpaceDN/>
      <w:spacing w:after="200" w:line="276" w:lineRule="auto"/>
      <w:ind w:left="720"/>
      <w:contextualSpacing/>
    </w:pPr>
    <w:rPr>
      <w:rFonts w:ascii="Calibri" w:eastAsia="Calibri" w:hAnsi="Calibri"/>
      <w:sz w:val="22"/>
      <w:szCs w:val="22"/>
      <w:lang w:val="en-US"/>
    </w:rPr>
  </w:style>
  <w:style w:type="character" w:customStyle="1" w:styleId="y2iqfc">
    <w:name w:val="y2iqfc"/>
    <w:basedOn w:val="DefaultParagraphFont"/>
    <w:rsid w:val="009F07B5"/>
  </w:style>
  <w:style w:type="character" w:customStyle="1" w:styleId="ListParagraphChar">
    <w:name w:val="List Paragraph Char"/>
    <w:link w:val="ListParagraph"/>
    <w:uiPriority w:val="34"/>
    <w:locked/>
    <w:rsid w:val="00444F8F"/>
    <w:rPr>
      <w:rFonts w:ascii="Calibri" w:eastAsia="Calibri" w:hAnsi="Calibri"/>
      <w:sz w:val="22"/>
      <w:szCs w:val="22"/>
    </w:rPr>
  </w:style>
  <w:style w:type="paragraph" w:styleId="Caption">
    <w:name w:val="caption"/>
    <w:basedOn w:val="Normal"/>
    <w:next w:val="Normal"/>
    <w:uiPriority w:val="35"/>
    <w:unhideWhenUsed/>
    <w:qFormat/>
    <w:locked/>
    <w:rsid w:val="006A10E7"/>
    <w:pPr>
      <w:autoSpaceDE/>
      <w:autoSpaceDN/>
      <w:spacing w:after="200"/>
    </w:pPr>
    <w:rPr>
      <w:i/>
      <w:iCs/>
      <w:color w:val="44546A" w:themeColor="text2"/>
      <w:sz w:val="18"/>
      <w:szCs w:val="18"/>
      <w:lang w:val="en-US"/>
    </w:rPr>
  </w:style>
  <w:style w:type="paragraph" w:styleId="Bibliography">
    <w:name w:val="Bibliography"/>
    <w:basedOn w:val="Normal"/>
    <w:next w:val="Normal"/>
    <w:uiPriority w:val="37"/>
    <w:unhideWhenUsed/>
    <w:rsid w:val="004B4B75"/>
    <w:pPr>
      <w:autoSpaceDE/>
      <w:autoSpaceDN/>
    </w:pPr>
    <w:rPr>
      <w:sz w:val="24"/>
      <w:szCs w:val="24"/>
      <w:lang w:val="en-US"/>
    </w:rPr>
  </w:style>
  <w:style w:type="paragraph" w:customStyle="1" w:styleId="AuthorName">
    <w:name w:val="Author Name"/>
    <w:basedOn w:val="Normal"/>
    <w:next w:val="Normal"/>
    <w:rsid w:val="005875F3"/>
    <w:pPr>
      <w:autoSpaceDE/>
      <w:autoSpaceDN/>
      <w:spacing w:before="360" w:after="360"/>
      <w:jc w:val="center"/>
    </w:pPr>
    <w:rPr>
      <w:sz w:val="28"/>
      <w:lang w:val="en-US"/>
    </w:rPr>
  </w:style>
  <w:style w:type="paragraph" w:customStyle="1" w:styleId="AuthorAffiliation">
    <w:name w:val="Author Affiliation"/>
    <w:basedOn w:val="Normal"/>
    <w:rsid w:val="005875F3"/>
    <w:pPr>
      <w:autoSpaceDE/>
      <w:autoSpaceDN/>
      <w:jc w:val="center"/>
    </w:pPr>
    <w:rPr>
      <w: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03191">
      <w:bodyDiv w:val="1"/>
      <w:marLeft w:val="0"/>
      <w:marRight w:val="0"/>
      <w:marTop w:val="0"/>
      <w:marBottom w:val="0"/>
      <w:divBdr>
        <w:top w:val="none" w:sz="0" w:space="0" w:color="auto"/>
        <w:left w:val="none" w:sz="0" w:space="0" w:color="auto"/>
        <w:bottom w:val="none" w:sz="0" w:space="0" w:color="auto"/>
        <w:right w:val="none" w:sz="0" w:space="0" w:color="auto"/>
      </w:divBdr>
    </w:div>
    <w:div w:id="97407748">
      <w:bodyDiv w:val="1"/>
      <w:marLeft w:val="0"/>
      <w:marRight w:val="0"/>
      <w:marTop w:val="0"/>
      <w:marBottom w:val="0"/>
      <w:divBdr>
        <w:top w:val="none" w:sz="0" w:space="0" w:color="auto"/>
        <w:left w:val="none" w:sz="0" w:space="0" w:color="auto"/>
        <w:bottom w:val="none" w:sz="0" w:space="0" w:color="auto"/>
        <w:right w:val="none" w:sz="0" w:space="0" w:color="auto"/>
      </w:divBdr>
    </w:div>
    <w:div w:id="182091075">
      <w:bodyDiv w:val="1"/>
      <w:marLeft w:val="0"/>
      <w:marRight w:val="0"/>
      <w:marTop w:val="0"/>
      <w:marBottom w:val="0"/>
      <w:divBdr>
        <w:top w:val="none" w:sz="0" w:space="0" w:color="auto"/>
        <w:left w:val="none" w:sz="0" w:space="0" w:color="auto"/>
        <w:bottom w:val="none" w:sz="0" w:space="0" w:color="auto"/>
        <w:right w:val="none" w:sz="0" w:space="0" w:color="auto"/>
      </w:divBdr>
    </w:div>
    <w:div w:id="248656260">
      <w:bodyDiv w:val="1"/>
      <w:marLeft w:val="0"/>
      <w:marRight w:val="0"/>
      <w:marTop w:val="0"/>
      <w:marBottom w:val="0"/>
      <w:divBdr>
        <w:top w:val="none" w:sz="0" w:space="0" w:color="auto"/>
        <w:left w:val="none" w:sz="0" w:space="0" w:color="auto"/>
        <w:bottom w:val="none" w:sz="0" w:space="0" w:color="auto"/>
        <w:right w:val="none" w:sz="0" w:space="0" w:color="auto"/>
      </w:divBdr>
    </w:div>
    <w:div w:id="631444823">
      <w:bodyDiv w:val="1"/>
      <w:marLeft w:val="0"/>
      <w:marRight w:val="0"/>
      <w:marTop w:val="0"/>
      <w:marBottom w:val="0"/>
      <w:divBdr>
        <w:top w:val="none" w:sz="0" w:space="0" w:color="auto"/>
        <w:left w:val="none" w:sz="0" w:space="0" w:color="auto"/>
        <w:bottom w:val="none" w:sz="0" w:space="0" w:color="auto"/>
        <w:right w:val="none" w:sz="0" w:space="0" w:color="auto"/>
      </w:divBdr>
    </w:div>
    <w:div w:id="766195123">
      <w:bodyDiv w:val="1"/>
      <w:marLeft w:val="0"/>
      <w:marRight w:val="0"/>
      <w:marTop w:val="0"/>
      <w:marBottom w:val="0"/>
      <w:divBdr>
        <w:top w:val="none" w:sz="0" w:space="0" w:color="auto"/>
        <w:left w:val="none" w:sz="0" w:space="0" w:color="auto"/>
        <w:bottom w:val="none" w:sz="0" w:space="0" w:color="auto"/>
        <w:right w:val="none" w:sz="0" w:space="0" w:color="auto"/>
      </w:divBdr>
    </w:div>
    <w:div w:id="808746950">
      <w:bodyDiv w:val="1"/>
      <w:marLeft w:val="0"/>
      <w:marRight w:val="0"/>
      <w:marTop w:val="0"/>
      <w:marBottom w:val="0"/>
      <w:divBdr>
        <w:top w:val="none" w:sz="0" w:space="0" w:color="auto"/>
        <w:left w:val="none" w:sz="0" w:space="0" w:color="auto"/>
        <w:bottom w:val="none" w:sz="0" w:space="0" w:color="auto"/>
        <w:right w:val="none" w:sz="0" w:space="0" w:color="auto"/>
      </w:divBdr>
    </w:div>
    <w:div w:id="884414503">
      <w:bodyDiv w:val="1"/>
      <w:marLeft w:val="0"/>
      <w:marRight w:val="0"/>
      <w:marTop w:val="0"/>
      <w:marBottom w:val="0"/>
      <w:divBdr>
        <w:top w:val="none" w:sz="0" w:space="0" w:color="auto"/>
        <w:left w:val="none" w:sz="0" w:space="0" w:color="auto"/>
        <w:bottom w:val="none" w:sz="0" w:space="0" w:color="auto"/>
        <w:right w:val="none" w:sz="0" w:space="0" w:color="auto"/>
      </w:divBdr>
    </w:div>
    <w:div w:id="1236478340">
      <w:bodyDiv w:val="1"/>
      <w:marLeft w:val="0"/>
      <w:marRight w:val="0"/>
      <w:marTop w:val="0"/>
      <w:marBottom w:val="0"/>
      <w:divBdr>
        <w:top w:val="none" w:sz="0" w:space="0" w:color="auto"/>
        <w:left w:val="none" w:sz="0" w:space="0" w:color="auto"/>
        <w:bottom w:val="none" w:sz="0" w:space="0" w:color="auto"/>
        <w:right w:val="none" w:sz="0" w:space="0" w:color="auto"/>
      </w:divBdr>
    </w:div>
    <w:div w:id="1381710317">
      <w:bodyDiv w:val="1"/>
      <w:marLeft w:val="0"/>
      <w:marRight w:val="0"/>
      <w:marTop w:val="0"/>
      <w:marBottom w:val="0"/>
      <w:divBdr>
        <w:top w:val="none" w:sz="0" w:space="0" w:color="auto"/>
        <w:left w:val="none" w:sz="0" w:space="0" w:color="auto"/>
        <w:bottom w:val="none" w:sz="0" w:space="0" w:color="auto"/>
        <w:right w:val="none" w:sz="0" w:space="0" w:color="auto"/>
      </w:divBdr>
    </w:div>
    <w:div w:id="1430857687">
      <w:bodyDiv w:val="1"/>
      <w:marLeft w:val="0"/>
      <w:marRight w:val="0"/>
      <w:marTop w:val="0"/>
      <w:marBottom w:val="0"/>
      <w:divBdr>
        <w:top w:val="none" w:sz="0" w:space="0" w:color="auto"/>
        <w:left w:val="none" w:sz="0" w:space="0" w:color="auto"/>
        <w:bottom w:val="none" w:sz="0" w:space="0" w:color="auto"/>
        <w:right w:val="none" w:sz="0" w:space="0" w:color="auto"/>
      </w:divBdr>
    </w:div>
    <w:div w:id="1523520183">
      <w:marLeft w:val="0"/>
      <w:marRight w:val="0"/>
      <w:marTop w:val="0"/>
      <w:marBottom w:val="0"/>
      <w:divBdr>
        <w:top w:val="none" w:sz="0" w:space="0" w:color="auto"/>
        <w:left w:val="none" w:sz="0" w:space="0" w:color="auto"/>
        <w:bottom w:val="none" w:sz="0" w:space="0" w:color="auto"/>
        <w:right w:val="none" w:sz="0" w:space="0" w:color="auto"/>
      </w:divBdr>
    </w:div>
    <w:div w:id="1523520184">
      <w:marLeft w:val="0"/>
      <w:marRight w:val="0"/>
      <w:marTop w:val="0"/>
      <w:marBottom w:val="0"/>
      <w:divBdr>
        <w:top w:val="none" w:sz="0" w:space="0" w:color="auto"/>
        <w:left w:val="none" w:sz="0" w:space="0" w:color="auto"/>
        <w:bottom w:val="none" w:sz="0" w:space="0" w:color="auto"/>
        <w:right w:val="none" w:sz="0" w:space="0" w:color="auto"/>
      </w:divBdr>
    </w:div>
    <w:div w:id="1782997158">
      <w:bodyDiv w:val="1"/>
      <w:marLeft w:val="0"/>
      <w:marRight w:val="0"/>
      <w:marTop w:val="0"/>
      <w:marBottom w:val="0"/>
      <w:divBdr>
        <w:top w:val="none" w:sz="0" w:space="0" w:color="auto"/>
        <w:left w:val="none" w:sz="0" w:space="0" w:color="auto"/>
        <w:bottom w:val="none" w:sz="0" w:space="0" w:color="auto"/>
        <w:right w:val="none" w:sz="0" w:space="0" w:color="auto"/>
      </w:divBdr>
    </w:div>
    <w:div w:id="1852644022">
      <w:bodyDiv w:val="1"/>
      <w:marLeft w:val="0"/>
      <w:marRight w:val="0"/>
      <w:marTop w:val="0"/>
      <w:marBottom w:val="0"/>
      <w:divBdr>
        <w:top w:val="none" w:sz="0" w:space="0" w:color="auto"/>
        <w:left w:val="none" w:sz="0" w:space="0" w:color="auto"/>
        <w:bottom w:val="none" w:sz="0" w:space="0" w:color="auto"/>
        <w:right w:val="none" w:sz="0" w:space="0" w:color="auto"/>
      </w:divBdr>
    </w:div>
    <w:div w:id="2081823756">
      <w:bodyDiv w:val="1"/>
      <w:marLeft w:val="0"/>
      <w:marRight w:val="0"/>
      <w:marTop w:val="0"/>
      <w:marBottom w:val="0"/>
      <w:divBdr>
        <w:top w:val="none" w:sz="0" w:space="0" w:color="auto"/>
        <w:left w:val="none" w:sz="0" w:space="0" w:color="auto"/>
        <w:bottom w:val="none" w:sz="0" w:space="0" w:color="auto"/>
        <w:right w:val="none" w:sz="0" w:space="0" w:color="auto"/>
      </w:divBdr>
    </w:div>
    <w:div w:id="213309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8.jpe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11.png"/><Relationship Id="rId5" Type="http://schemas.microsoft.com/office/2007/relationships/stylesWithEffects" Target="stylesWithEffect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hyperlink" Target="mailto:farel@usu.ac.id" TargetMode="Externa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1.emf"/><Relationship Id="rId22" Type="http://schemas.openxmlformats.org/officeDocument/2006/relationships/image" Target="media/image9.jpe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11888B90A5044C284BF7C782B901DA6"/>
        <w:category>
          <w:name w:val="General"/>
          <w:gallery w:val="placeholder"/>
        </w:category>
        <w:types>
          <w:type w:val="bbPlcHdr"/>
        </w:types>
        <w:behaviors>
          <w:behavior w:val="content"/>
        </w:behaviors>
        <w:guid w:val="{FBDECD9C-6290-4F88-8CFB-348C75582D34}"/>
      </w:docPartPr>
      <w:docPartBody>
        <w:p w:rsidR="00F002F6" w:rsidRDefault="00BC336B" w:rsidP="00BC336B">
          <w:pPr>
            <w:pStyle w:val="F11888B90A5044C284BF7C782B901DA6"/>
          </w:pPr>
          <w:r>
            <w:rPr>
              <w:rFonts w:asciiTheme="majorHAnsi" w:eastAsiaTheme="majorEastAsia" w:hAnsiTheme="majorHAnsi" w:cstheme="majorBidi"/>
              <w:sz w:val="36"/>
              <w:szCs w:val="36"/>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36B"/>
    <w:rsid w:val="000D3C8F"/>
    <w:rsid w:val="006A7DE8"/>
    <w:rsid w:val="0071478E"/>
    <w:rsid w:val="00A2331E"/>
    <w:rsid w:val="00A36CDE"/>
    <w:rsid w:val="00BC336B"/>
    <w:rsid w:val="00F002F6"/>
    <w:rsid w:val="00F26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1888B90A5044C284BF7C782B901DA6">
    <w:name w:val="F11888B90A5044C284BF7C782B901DA6"/>
    <w:rsid w:val="00BC336B"/>
  </w:style>
  <w:style w:type="paragraph" w:customStyle="1" w:styleId="6A9EB51D409548879C2764B5E161863E">
    <w:name w:val="6A9EB51D409548879C2764B5E161863E"/>
    <w:rsid w:val="00BC336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1888B90A5044C284BF7C782B901DA6">
    <w:name w:val="F11888B90A5044C284BF7C782B901DA6"/>
    <w:rsid w:val="00BC336B"/>
  </w:style>
  <w:style w:type="paragraph" w:customStyle="1" w:styleId="6A9EB51D409548879C2764B5E161863E">
    <w:name w:val="6A9EB51D409548879C2764B5E161863E"/>
    <w:rsid w:val="00BC33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P-ISSN: 2549-5038, E-ISSN: 2580-4979 URL: http://jurnal.umt.ac.id/index.php/mjtm</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3E846A3-4B65-43EB-9645-C8BC4A16F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1998</Words>
  <Characters>11393</Characters>
  <Application>Microsoft Office Word</Application>
  <DocSecurity>0</DocSecurity>
  <Lines>94</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Motor Bakar: Jurnal Teknik Mesin Universitas Muhammadiyah Tangerang,                         Vol. 2, No. 2, Juli – Desember, 2018</vt:lpstr>
      <vt:lpstr>Your Paper's Title Starts Here:</vt:lpstr>
    </vt:vector>
  </TitlesOfParts>
  <Company/>
  <LinksUpToDate>false</LinksUpToDate>
  <CharactersWithSpaces>13365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Bakar: Jurnal Teknik Mesin Universitas Muhammadiyah Tangerang,                         Vol. 2, No. 2, Juli – Desember, 2018</dc:title>
  <dc:subject/>
  <dc:creator>IYAN</dc:creator>
  <cp:keywords/>
  <cp:lastModifiedBy>Teknisi Komputer</cp:lastModifiedBy>
  <cp:revision>4</cp:revision>
  <cp:lastPrinted>2013-08-22T07:17:00Z</cp:lastPrinted>
  <dcterms:created xsi:type="dcterms:W3CDTF">2023-06-16T10:26:00Z</dcterms:created>
  <dcterms:modified xsi:type="dcterms:W3CDTF">2023-06-16T11:16:00Z</dcterms:modified>
</cp:coreProperties>
</file>