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A3056" w14:textId="77E9C84F" w:rsidR="00E33237" w:rsidRDefault="00E33237"/>
    <w:tbl>
      <w:tblPr>
        <w:tblStyle w:val="TableGrid"/>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4"/>
      </w:tblGrid>
      <w:tr w:rsidR="00F46012" w14:paraId="0317D0E5" w14:textId="77777777" w:rsidTr="0002551F">
        <w:trPr>
          <w:trHeight w:val="293"/>
        </w:trPr>
        <w:tc>
          <w:tcPr>
            <w:tcW w:w="8614" w:type="dxa"/>
          </w:tcPr>
          <w:p w14:paraId="6555BE51" w14:textId="7EAFF95F" w:rsidR="00F46012" w:rsidRPr="00A177E4" w:rsidRDefault="00A177E4" w:rsidP="00F46012">
            <w:pPr>
              <w:pStyle w:val="Title"/>
              <w:rPr>
                <w:rFonts w:ascii="Calisto MT" w:hAnsi="Calisto MT"/>
                <w:caps/>
                <w:szCs w:val="28"/>
                <w:lang w:val="en-US"/>
              </w:rPr>
            </w:pPr>
            <w:r w:rsidRPr="00A177E4">
              <w:rPr>
                <w:rFonts w:ascii="Calisto MT" w:hAnsi="Calisto MT"/>
                <w:szCs w:val="28"/>
                <w:lang w:val="en-US"/>
              </w:rPr>
              <w:t>Branding Smart City pada Analisis Bibliometrik</w:t>
            </w:r>
          </w:p>
          <w:p w14:paraId="0A83F342" w14:textId="77777777" w:rsidR="00F46012" w:rsidRDefault="00F46012" w:rsidP="00A177E4">
            <w:pPr>
              <w:jc w:val="center"/>
            </w:pPr>
          </w:p>
        </w:tc>
      </w:tr>
      <w:tr w:rsidR="00F46012" w14:paraId="2790FBBF" w14:textId="77777777" w:rsidTr="0002551F">
        <w:trPr>
          <w:trHeight w:val="277"/>
        </w:trPr>
        <w:tc>
          <w:tcPr>
            <w:tcW w:w="8614" w:type="dxa"/>
          </w:tcPr>
          <w:p w14:paraId="1FA251FE" w14:textId="3D6DCE9A" w:rsidR="00F46012" w:rsidRPr="00F46012" w:rsidRDefault="00F46012" w:rsidP="00F46012">
            <w:pPr>
              <w:jc w:val="center"/>
              <w:rPr>
                <w:rFonts w:ascii="Calisto MT" w:eastAsia="Times New Roman" w:hAnsi="Calisto MT" w:cs="Times New Roman"/>
                <w:b/>
                <w:bCs/>
              </w:rPr>
            </w:pPr>
            <w:r w:rsidRPr="00F46012">
              <w:rPr>
                <w:rFonts w:ascii="Calisto MT" w:eastAsia="Times New Roman" w:hAnsi="Calisto MT" w:cs="Times New Roman"/>
                <w:b/>
                <w:bCs/>
                <w:vertAlign w:val="superscript"/>
              </w:rPr>
              <w:t>1</w:t>
            </w:r>
            <w:r w:rsidR="00A177E4">
              <w:rPr>
                <w:rFonts w:ascii="Calisto MT" w:eastAsia="Times New Roman" w:hAnsi="Calisto MT" w:cs="Times New Roman"/>
                <w:b/>
                <w:bCs/>
              </w:rPr>
              <w:t>Abdul Basit</w:t>
            </w:r>
            <w:r w:rsidRPr="00F46012">
              <w:rPr>
                <w:rFonts w:ascii="Calisto MT" w:eastAsia="Times New Roman" w:hAnsi="Calisto MT" w:cs="Times New Roman"/>
                <w:b/>
                <w:bCs/>
                <w:lang w:val="id-ID"/>
              </w:rPr>
              <w:t xml:space="preserve">, </w:t>
            </w:r>
            <w:r w:rsidRPr="00F46012">
              <w:rPr>
                <w:rFonts w:ascii="Calisto MT" w:eastAsia="Times New Roman" w:hAnsi="Calisto MT" w:cs="Times New Roman"/>
                <w:b/>
                <w:bCs/>
                <w:vertAlign w:val="superscript"/>
              </w:rPr>
              <w:t>2</w:t>
            </w:r>
            <w:r w:rsidR="00A177E4">
              <w:rPr>
                <w:rFonts w:ascii="Calisto MT" w:eastAsia="Times New Roman" w:hAnsi="Calisto MT" w:cs="Times New Roman"/>
                <w:b/>
                <w:bCs/>
              </w:rPr>
              <w:t>Adie Dwiyanto Nurlukman</w:t>
            </w:r>
          </w:p>
          <w:p w14:paraId="3BC2541A" w14:textId="77777777" w:rsidR="008947F9" w:rsidRDefault="008947F9" w:rsidP="008947F9">
            <w:pPr>
              <w:ind w:left="-825"/>
              <w:jc w:val="center"/>
              <w:rPr>
                <w:rFonts w:ascii="Calisto MT" w:hAnsi="Calisto MT"/>
                <w:sz w:val="18"/>
                <w:szCs w:val="18"/>
                <w:lang w:val="id-ID"/>
              </w:rPr>
            </w:pPr>
            <w:r w:rsidRPr="00F46012">
              <w:rPr>
                <w:rFonts w:ascii="Calisto MT" w:hAnsi="Calisto MT"/>
                <w:sz w:val="18"/>
                <w:szCs w:val="18"/>
                <w:vertAlign w:val="superscript"/>
              </w:rPr>
              <w:t>1</w:t>
            </w:r>
            <w:r>
              <w:t xml:space="preserve"> </w:t>
            </w:r>
            <w:r w:rsidRPr="00F176AA">
              <w:rPr>
                <w:rFonts w:ascii="Calisto MT" w:hAnsi="Calisto MT"/>
                <w:sz w:val="18"/>
                <w:szCs w:val="18"/>
                <w:lang w:val="id-ID"/>
              </w:rPr>
              <w:t>Program Studi Ilmu Komunikasi, Universitas Muhammadiyah Tangerang, Indonesia</w:t>
            </w:r>
          </w:p>
          <w:p w14:paraId="292148FB" w14:textId="77777777" w:rsidR="008947F9" w:rsidRPr="00F46012" w:rsidRDefault="008947F9" w:rsidP="008947F9">
            <w:pPr>
              <w:ind w:left="-825"/>
              <w:jc w:val="center"/>
              <w:rPr>
                <w:rFonts w:ascii="Calisto MT" w:hAnsi="Calisto MT"/>
                <w:sz w:val="18"/>
                <w:szCs w:val="18"/>
              </w:rPr>
            </w:pPr>
            <w:r w:rsidRPr="00F46012">
              <w:rPr>
                <w:rFonts w:ascii="Calisto MT" w:hAnsi="Calisto MT"/>
                <w:sz w:val="18"/>
                <w:szCs w:val="18"/>
                <w:vertAlign w:val="superscript"/>
              </w:rPr>
              <w:t>2</w:t>
            </w:r>
            <w:r>
              <w:t xml:space="preserve"> </w:t>
            </w:r>
            <w:r w:rsidRPr="00F176AA">
              <w:rPr>
                <w:rFonts w:ascii="Calisto MT" w:hAnsi="Calisto MT"/>
                <w:sz w:val="18"/>
                <w:szCs w:val="18"/>
                <w:lang w:val="id-ID"/>
              </w:rPr>
              <w:t>Program Studi Ilmu Pemerintahan, Universitas Muhammadiyah Tangerang, Indonesia</w:t>
            </w:r>
          </w:p>
          <w:p w14:paraId="11D74610" w14:textId="7CF98F5C" w:rsidR="00F46012" w:rsidRPr="00F46012" w:rsidRDefault="008947F9" w:rsidP="008947F9">
            <w:pPr>
              <w:jc w:val="center"/>
              <w:rPr>
                <w:rFonts w:ascii="Calisto MT" w:eastAsia="Times New Roman" w:hAnsi="Calisto MT" w:cs="Times New Roman"/>
                <w:sz w:val="16"/>
                <w:szCs w:val="16"/>
              </w:rPr>
            </w:pPr>
            <w:r w:rsidRPr="00F46012">
              <w:rPr>
                <w:rFonts w:ascii="Calisto MT" w:hAnsi="Calisto MT"/>
                <w:sz w:val="18"/>
                <w:szCs w:val="18"/>
                <w:lang w:val="id-ID"/>
              </w:rPr>
              <w:t>e</w:t>
            </w:r>
            <w:r w:rsidRPr="00F46012">
              <w:rPr>
                <w:rFonts w:ascii="Calisto MT" w:hAnsi="Calisto MT"/>
                <w:sz w:val="18"/>
                <w:szCs w:val="18"/>
              </w:rPr>
              <w:t>-</w:t>
            </w:r>
            <w:r w:rsidRPr="00F46012">
              <w:rPr>
                <w:rFonts w:ascii="Calisto MT" w:hAnsi="Calisto MT"/>
                <w:sz w:val="18"/>
                <w:szCs w:val="18"/>
                <w:lang w:val="id-ID"/>
              </w:rPr>
              <w:t>mail</w:t>
            </w:r>
            <w:r w:rsidRPr="00F46012">
              <w:rPr>
                <w:rFonts w:ascii="Calisto MT" w:hAnsi="Calisto MT"/>
                <w:sz w:val="18"/>
                <w:szCs w:val="18"/>
              </w:rPr>
              <w:t xml:space="preserve">: </w:t>
            </w:r>
            <w:r>
              <w:rPr>
                <w:rFonts w:ascii="Calisto MT" w:hAnsi="Calisto MT"/>
                <w:sz w:val="18"/>
                <w:szCs w:val="18"/>
              </w:rPr>
              <w:t>basit.umt</w:t>
            </w:r>
            <w:r w:rsidRPr="00F176AA">
              <w:rPr>
                <w:rFonts w:ascii="Calisto MT" w:hAnsi="Calisto MT"/>
                <w:sz w:val="18"/>
                <w:szCs w:val="18"/>
              </w:rPr>
              <w:t>@gmail.com</w:t>
            </w:r>
          </w:p>
          <w:p w14:paraId="43B59138" w14:textId="77777777" w:rsidR="00F46012" w:rsidRDefault="00F46012"/>
        </w:tc>
      </w:tr>
      <w:tr w:rsidR="00F46012" w14:paraId="7D8BC9E8" w14:textId="77777777" w:rsidTr="0002551F">
        <w:trPr>
          <w:trHeight w:val="293"/>
        </w:trPr>
        <w:tc>
          <w:tcPr>
            <w:tcW w:w="8614" w:type="dxa"/>
          </w:tcPr>
          <w:p w14:paraId="66214465" w14:textId="77777777" w:rsidR="00F46012" w:rsidRPr="00F46012" w:rsidRDefault="00F46012" w:rsidP="00F46012">
            <w:pPr>
              <w:jc w:val="center"/>
              <w:rPr>
                <w:rFonts w:ascii="Calisto MT" w:eastAsia="Times New Roman" w:hAnsi="Calisto MT" w:cs="Times New Roman"/>
                <w:b/>
                <w:sz w:val="24"/>
                <w:szCs w:val="24"/>
              </w:rPr>
            </w:pPr>
            <w:r w:rsidRPr="00F46012">
              <w:rPr>
                <w:rFonts w:ascii="Calisto MT" w:eastAsia="Times New Roman" w:hAnsi="Calisto MT" w:cs="Times New Roman"/>
                <w:b/>
                <w:bCs/>
                <w:iCs/>
                <w:sz w:val="20"/>
                <w:szCs w:val="20"/>
              </w:rPr>
              <w:t>Abstrak</w:t>
            </w:r>
          </w:p>
          <w:p w14:paraId="2549BF38" w14:textId="08AB3943" w:rsidR="00F46012" w:rsidRPr="00F46012" w:rsidRDefault="008947F9" w:rsidP="00F46012">
            <w:pPr>
              <w:jc w:val="both"/>
              <w:rPr>
                <w:rFonts w:ascii="Calisto MT" w:eastAsia="Times New Roman" w:hAnsi="Calisto MT" w:cs="Times New Roman"/>
                <w:iCs/>
                <w:sz w:val="20"/>
                <w:szCs w:val="20"/>
              </w:rPr>
            </w:pPr>
            <w:r w:rsidRPr="008947F9">
              <w:rPr>
                <w:rFonts w:ascii="Calisto MT" w:eastAsia="Times New Roman" w:hAnsi="Calisto MT" w:cs="Times New Roman"/>
                <w:iCs/>
                <w:sz w:val="20"/>
                <w:szCs w:val="20"/>
              </w:rPr>
              <w:t xml:space="preserve">Adanya sebuah teknologi masyarakat diberi kemudahan dalam berbagai hal yang menjadi kebutuhan sehari-hari. Teknologi ini tidak hanya memberikkan dampak yang besar bagi individu, tetapi juga memberikan dampak yang besar bagi masyarakat luas. Smart city dirancang oleh Pemerintah Kota Tangerang sebagai salah satu cara untuk perbaikan wilayah dari segala aspek, termasuk pelayanan. Perkembangan teknologi informasi tidak hanya sebagai penunjang smart </w:t>
            </w:r>
            <w:r w:rsidRPr="008947F9">
              <w:rPr>
                <w:rFonts w:ascii="Calisto MT" w:eastAsia="Times New Roman" w:hAnsi="Calisto MT" w:cs="Times New Roman"/>
                <w:iCs/>
                <w:sz w:val="20"/>
                <w:szCs w:val="20"/>
              </w:rPr>
              <w:t>city,</w:t>
            </w:r>
            <w:r w:rsidRPr="008947F9">
              <w:rPr>
                <w:rFonts w:ascii="Calisto MT" w:eastAsia="Times New Roman" w:hAnsi="Calisto MT" w:cs="Times New Roman"/>
                <w:iCs/>
                <w:sz w:val="20"/>
                <w:szCs w:val="20"/>
              </w:rPr>
              <w:t xml:space="preserve"> tetapi juga bisa sebagai Big data atau hal-hal lain berhubungan dengan digitalisasi. Penelitian ini dirancang untuk </w:t>
            </w:r>
            <w:r w:rsidRPr="008947F9">
              <w:rPr>
                <w:rFonts w:ascii="Calisto MT" w:eastAsia="Times New Roman" w:hAnsi="Calisto MT" w:cs="Times New Roman"/>
                <w:iCs/>
                <w:sz w:val="20"/>
                <w:szCs w:val="20"/>
              </w:rPr>
              <w:t>dapat memberikan</w:t>
            </w:r>
            <w:r w:rsidRPr="008947F9">
              <w:rPr>
                <w:rFonts w:ascii="Calisto MT" w:eastAsia="Times New Roman" w:hAnsi="Calisto MT" w:cs="Times New Roman"/>
                <w:iCs/>
                <w:sz w:val="20"/>
                <w:szCs w:val="20"/>
              </w:rPr>
              <w:t xml:space="preserve"> gambaran rinci terkait Smart </w:t>
            </w:r>
            <w:r w:rsidRPr="008947F9">
              <w:rPr>
                <w:rFonts w:ascii="Calisto MT" w:eastAsia="Times New Roman" w:hAnsi="Calisto MT" w:cs="Times New Roman"/>
                <w:iCs/>
                <w:sz w:val="20"/>
                <w:szCs w:val="20"/>
              </w:rPr>
              <w:t>city (</w:t>
            </w:r>
            <w:r w:rsidRPr="008947F9">
              <w:rPr>
                <w:rFonts w:ascii="Calisto MT" w:eastAsia="Times New Roman" w:hAnsi="Calisto MT" w:cs="Times New Roman"/>
                <w:iCs/>
                <w:sz w:val="20"/>
                <w:szCs w:val="20"/>
              </w:rPr>
              <w:t xml:space="preserve">kota pintar) “Bagaimana gambaran perkembangan sistem teknologi informasi pada konsep smart city dapat memberikan nilai bagi Kota Tangerang dalam membranding). Pengolahan data angket dilakukan dengan menggunakan sofwer Vosviewer untuk melihat lebih detail mengenai hal-hal apa saja yang berkaitan dengan penelitian branding smart </w:t>
            </w:r>
            <w:r w:rsidRPr="008947F9">
              <w:rPr>
                <w:rFonts w:ascii="Calisto MT" w:eastAsia="Times New Roman" w:hAnsi="Calisto MT" w:cs="Times New Roman"/>
                <w:iCs/>
                <w:sz w:val="20"/>
                <w:szCs w:val="20"/>
              </w:rPr>
              <w:t>city.</w:t>
            </w:r>
            <w:r w:rsidRPr="008947F9">
              <w:rPr>
                <w:rFonts w:ascii="Calisto MT" w:eastAsia="Times New Roman" w:hAnsi="Calisto MT" w:cs="Times New Roman"/>
                <w:iCs/>
                <w:sz w:val="20"/>
                <w:szCs w:val="20"/>
              </w:rPr>
              <w:t xml:space="preserve"> Titik dan </w:t>
            </w:r>
            <w:r w:rsidRPr="008947F9">
              <w:rPr>
                <w:rFonts w:ascii="Calisto MT" w:eastAsia="Times New Roman" w:hAnsi="Calisto MT" w:cs="Times New Roman"/>
                <w:iCs/>
                <w:sz w:val="20"/>
                <w:szCs w:val="20"/>
              </w:rPr>
              <w:t>garis penelitian</w:t>
            </w:r>
            <w:r w:rsidRPr="008947F9">
              <w:rPr>
                <w:rFonts w:ascii="Calisto MT" w:eastAsia="Times New Roman" w:hAnsi="Calisto MT" w:cs="Times New Roman"/>
                <w:iCs/>
                <w:sz w:val="20"/>
                <w:szCs w:val="20"/>
              </w:rPr>
              <w:t xml:space="preserve"> baru sebagian besar terkonsentrasi di internet of think, urban areas, big data, sustainable develovment, smart building, cloud computing, dan conceptual model. Hal ini menjadi sebuah temuan konsep baru untuk bisa diadopsi oleh negara-negara yang ingin mengembangan pembangunan dan siap terhadap teknologi.</w:t>
            </w:r>
            <w:r w:rsidR="00F46012" w:rsidRPr="00F46012">
              <w:rPr>
                <w:rFonts w:ascii="Calisto MT" w:eastAsia="Times New Roman" w:hAnsi="Calisto MT" w:cs="Times New Roman"/>
                <w:iCs/>
                <w:sz w:val="20"/>
                <w:szCs w:val="20"/>
              </w:rPr>
              <w:t xml:space="preserve"> </w:t>
            </w:r>
          </w:p>
          <w:p w14:paraId="193989BC" w14:textId="60C5AB75" w:rsidR="00F46012" w:rsidRPr="00F46012" w:rsidRDefault="00F46012" w:rsidP="00F46012">
            <w:pPr>
              <w:spacing w:before="120"/>
              <w:jc w:val="both"/>
              <w:rPr>
                <w:rFonts w:ascii="Calisto MT" w:eastAsia="Times New Roman" w:hAnsi="Calisto MT" w:cs="Times New Roman"/>
                <w:sz w:val="24"/>
                <w:szCs w:val="24"/>
              </w:rPr>
            </w:pPr>
            <w:r w:rsidRPr="00F46012">
              <w:rPr>
                <w:rFonts w:ascii="Calisto MT" w:eastAsia="Times New Roman" w:hAnsi="Calisto MT" w:cs="Times New Roman"/>
                <w:b/>
                <w:bCs/>
                <w:iCs/>
                <w:sz w:val="20"/>
                <w:szCs w:val="20"/>
              </w:rPr>
              <w:t>Kata Kunci</w:t>
            </w:r>
            <w:r w:rsidRPr="00F46012">
              <w:rPr>
                <w:rFonts w:ascii="Calisto MT" w:eastAsia="Times New Roman" w:hAnsi="Calisto MT" w:cs="Times New Roman"/>
                <w:b/>
                <w:iCs/>
                <w:sz w:val="20"/>
                <w:szCs w:val="20"/>
              </w:rPr>
              <w:t>:</w:t>
            </w:r>
            <w:r w:rsidRPr="00F46012">
              <w:rPr>
                <w:rFonts w:ascii="Calisto MT" w:eastAsia="Times New Roman" w:hAnsi="Calisto MT" w:cs="Times New Roman"/>
                <w:iCs/>
                <w:sz w:val="20"/>
                <w:szCs w:val="20"/>
              </w:rPr>
              <w:t xml:space="preserve"> </w:t>
            </w:r>
            <w:r w:rsidR="003748C4" w:rsidRPr="003748C4">
              <w:rPr>
                <w:rFonts w:ascii="Calisto MT" w:eastAsia="Times New Roman" w:hAnsi="Calisto MT" w:cs="Times New Roman"/>
                <w:iCs/>
                <w:sz w:val="20"/>
                <w:szCs w:val="20"/>
              </w:rPr>
              <w:t xml:space="preserve">Branding, Smart </w:t>
            </w:r>
            <w:r w:rsidR="003748C4" w:rsidRPr="003748C4">
              <w:rPr>
                <w:rFonts w:ascii="Calisto MT" w:eastAsia="Times New Roman" w:hAnsi="Calisto MT" w:cs="Times New Roman"/>
                <w:iCs/>
                <w:sz w:val="20"/>
                <w:szCs w:val="20"/>
              </w:rPr>
              <w:t>city,</w:t>
            </w:r>
            <w:r w:rsidR="003748C4" w:rsidRPr="003748C4">
              <w:rPr>
                <w:rFonts w:ascii="Calisto MT" w:eastAsia="Times New Roman" w:hAnsi="Calisto MT" w:cs="Times New Roman"/>
                <w:iCs/>
                <w:sz w:val="20"/>
                <w:szCs w:val="20"/>
              </w:rPr>
              <w:t xml:space="preserve"> Kota Tangerang</w:t>
            </w:r>
          </w:p>
          <w:p w14:paraId="0016962C" w14:textId="77777777" w:rsidR="00F46012" w:rsidRDefault="00F46012"/>
        </w:tc>
      </w:tr>
      <w:tr w:rsidR="00F46012" w14:paraId="4F0261A7" w14:textId="77777777" w:rsidTr="0002551F">
        <w:trPr>
          <w:trHeight w:val="277"/>
        </w:trPr>
        <w:tc>
          <w:tcPr>
            <w:tcW w:w="8614" w:type="dxa"/>
          </w:tcPr>
          <w:p w14:paraId="7EAFAD43" w14:textId="77777777" w:rsidR="00F46012" w:rsidRPr="00F46012" w:rsidRDefault="00F46012" w:rsidP="00F46012">
            <w:pPr>
              <w:jc w:val="center"/>
              <w:rPr>
                <w:rFonts w:ascii="Calisto MT" w:hAnsi="Calisto MT"/>
                <w:i/>
                <w:color w:val="000000"/>
              </w:rPr>
            </w:pPr>
            <w:r w:rsidRPr="00F46012">
              <w:rPr>
                <w:rFonts w:ascii="Calisto MT" w:hAnsi="Calisto MT"/>
                <w:b/>
                <w:bCs/>
                <w:i/>
                <w:color w:val="000000"/>
                <w:sz w:val="20"/>
                <w:szCs w:val="20"/>
              </w:rPr>
              <w:t>Abstract</w:t>
            </w:r>
          </w:p>
          <w:p w14:paraId="3496D05D" w14:textId="2C668581" w:rsidR="00F46012" w:rsidRPr="00F46012" w:rsidRDefault="003748C4" w:rsidP="00F46012">
            <w:pPr>
              <w:jc w:val="both"/>
              <w:rPr>
                <w:rFonts w:ascii="Calisto MT" w:hAnsi="Calisto MT"/>
                <w:i/>
                <w:color w:val="000000"/>
                <w:sz w:val="20"/>
                <w:szCs w:val="20"/>
              </w:rPr>
            </w:pPr>
            <w:r w:rsidRPr="003748C4">
              <w:rPr>
                <w:rFonts w:ascii="Calisto MT" w:hAnsi="Calisto MT"/>
                <w:i/>
                <w:color w:val="000000"/>
                <w:sz w:val="20"/>
                <w:szCs w:val="20"/>
              </w:rPr>
              <w:t>The existence of a community technology is facilitated in various things that are daily needs. This technology not only has a big impact on individuals, but also has a big impact on society at large. Smart city is designed by the Tangerang City Government as a way to improve the area from all aspects, including services. The development of information technology is not only a support for a smart city, but also as big data or other matters related to digitization. This research is designed to be able to provide a detailed description of the Smart city (smart city) "How can an overview of the development of information technology systems in the concept of a smart city can provide value for the City of Tangerang in comparison) The questionnaire data processing was carried out using the Vosviewer software to see in more detail what matters were related to smart city branding research. New research points and lines are mostly concentrated on internet of think, urban areas, big data, sustainable development, smart building, cloud computing, and conceptual models. This is a finding of a new concept to be adopted by countries that wish to develop development and are ready for technology.</w:t>
            </w:r>
          </w:p>
          <w:p w14:paraId="18C43E5A" w14:textId="57C97EA3" w:rsidR="00F46012" w:rsidRPr="00F46012" w:rsidRDefault="00F46012" w:rsidP="00F46012">
            <w:pPr>
              <w:spacing w:before="120"/>
              <w:jc w:val="both"/>
              <w:rPr>
                <w:rFonts w:ascii="Calisto MT" w:hAnsi="Calisto MT"/>
                <w:i/>
                <w:color w:val="000000"/>
              </w:rPr>
            </w:pPr>
            <w:r w:rsidRPr="00F46012">
              <w:rPr>
                <w:rFonts w:ascii="Calisto MT" w:hAnsi="Calisto MT"/>
                <w:b/>
                <w:bCs/>
                <w:i/>
                <w:color w:val="000000"/>
                <w:sz w:val="20"/>
                <w:szCs w:val="20"/>
              </w:rPr>
              <w:t>Keywords</w:t>
            </w:r>
            <w:r w:rsidRPr="00F46012">
              <w:rPr>
                <w:rFonts w:ascii="Calisto MT" w:hAnsi="Calisto MT"/>
                <w:i/>
                <w:color w:val="000000"/>
                <w:sz w:val="20"/>
                <w:szCs w:val="20"/>
              </w:rPr>
              <w:t xml:space="preserve">: </w:t>
            </w:r>
            <w:r w:rsidR="003748C4" w:rsidRPr="003748C4">
              <w:rPr>
                <w:rFonts w:ascii="Calisto MT" w:hAnsi="Calisto MT"/>
                <w:i/>
                <w:color w:val="000000"/>
                <w:sz w:val="20"/>
                <w:szCs w:val="20"/>
              </w:rPr>
              <w:t>Branding, Smart city, Kota Tangerang</w:t>
            </w:r>
          </w:p>
          <w:p w14:paraId="3931E406" w14:textId="77777777" w:rsidR="00F46012" w:rsidRDefault="00F46012"/>
          <w:p w14:paraId="76CDC4C3" w14:textId="65FD1595" w:rsidR="00F46012" w:rsidRDefault="00F46012"/>
        </w:tc>
      </w:tr>
      <w:tr w:rsidR="00F46012" w14:paraId="41A64A00" w14:textId="77777777" w:rsidTr="0002551F">
        <w:trPr>
          <w:trHeight w:val="293"/>
        </w:trPr>
        <w:tc>
          <w:tcPr>
            <w:tcW w:w="8614" w:type="dxa"/>
          </w:tcPr>
          <w:p w14:paraId="43CEF7EF" w14:textId="7756CF4A" w:rsidR="00F46012" w:rsidRPr="00F46012" w:rsidRDefault="00F46012" w:rsidP="00F46012">
            <w:pPr>
              <w:spacing w:line="276" w:lineRule="auto"/>
              <w:jc w:val="both"/>
              <w:rPr>
                <w:rFonts w:ascii="Calisto MT" w:eastAsia="Times New Roman" w:hAnsi="Calisto MT" w:cs="Times New Roman"/>
                <w:b/>
                <w:bCs/>
              </w:rPr>
            </w:pPr>
            <w:r w:rsidRPr="00F46012">
              <w:rPr>
                <w:rFonts w:ascii="Calisto MT" w:eastAsia="Times New Roman" w:hAnsi="Calisto MT" w:cs="Times New Roman"/>
                <w:b/>
                <w:bCs/>
              </w:rPr>
              <w:t>PENDAHULUAN</w:t>
            </w:r>
          </w:p>
          <w:p w14:paraId="098ACF84" w14:textId="77777777" w:rsidR="0011353F" w:rsidRPr="0011353F" w:rsidRDefault="0011353F" w:rsidP="0011353F">
            <w:pPr>
              <w:spacing w:line="276" w:lineRule="auto"/>
              <w:ind w:firstLine="567"/>
              <w:jc w:val="both"/>
              <w:rPr>
                <w:rFonts w:ascii="Calisto MT" w:eastAsia="Times New Roman" w:hAnsi="Calisto MT" w:cs="Times New Roman"/>
                <w:lang w:val="id-ID"/>
              </w:rPr>
            </w:pPr>
            <w:r w:rsidRPr="0011353F">
              <w:rPr>
                <w:rFonts w:ascii="Calisto MT" w:eastAsia="Times New Roman" w:hAnsi="Calisto MT" w:cs="Times New Roman"/>
                <w:lang w:val="id-ID"/>
              </w:rPr>
              <w:t xml:space="preserve">Teknologi merupakan salah satu konsep yang dirancang oleh manusia untuk memberikan kemudahan dan kecepatan dalam setiap atifitas. Teknologi yang berkembang pesat membuat masyarakat semakin cepat mendapatkan informasi yang mengubah pola hidup dan gaya hidup (Sugihartati, 2014). Tuntutan  penerapan teknologi tersebut merupakan  bagian  untuk  meningkatkan  layanan  pemerintah kepada masyarkatannya. Salah satu sarana peningkatan layanan tersebut adalah electronic government (Wardiana, 2002). Teknologi Informasi secara luas didefinisikan sebagai peralatan (perangkat keras, perangkat penyimpanan data, jaringan, dan perangkat telekomunikasi), aplikasi bisnis, </w:t>
            </w:r>
            <w:r w:rsidRPr="0011353F">
              <w:rPr>
                <w:rFonts w:ascii="Calisto MT" w:eastAsia="Times New Roman" w:hAnsi="Calisto MT" w:cs="Times New Roman"/>
                <w:lang w:val="id-ID"/>
              </w:rPr>
              <w:lastRenderedPageBreak/>
              <w:t>perusahaan arsitektur, dan layanan yang mengirimkan data, informasi dan pengetahuan untuk penggunaan organisasi (Shafer &amp; Byrd, 2000).</w:t>
            </w:r>
          </w:p>
          <w:p w14:paraId="2D47A2BE" w14:textId="77777777" w:rsidR="0011353F" w:rsidRPr="0011353F" w:rsidRDefault="0011353F" w:rsidP="0011353F">
            <w:pPr>
              <w:spacing w:line="276" w:lineRule="auto"/>
              <w:ind w:firstLine="567"/>
              <w:jc w:val="both"/>
              <w:rPr>
                <w:rFonts w:ascii="Calisto MT" w:eastAsia="Times New Roman" w:hAnsi="Calisto MT" w:cs="Times New Roman"/>
                <w:lang w:val="id-ID"/>
              </w:rPr>
            </w:pPr>
            <w:r w:rsidRPr="0011353F">
              <w:rPr>
                <w:rFonts w:ascii="Calisto MT" w:eastAsia="Times New Roman" w:hAnsi="Calisto MT" w:cs="Times New Roman"/>
                <w:lang w:val="id-ID"/>
              </w:rPr>
              <w:t xml:space="preserve">Kota Tangerang saat ini  membuat terobosan baru dengan konsep smart city  (kota pintar), konsep ini dibuat agar masyarakat dimudahkan dengan berbagai hal dan menjadikan Kota Tangerang maju dalam berbagai hal. Untuk menunjang hal tersebut tentunya ada empat faktor yang menentukan apa itu smart city dari sudut pandang masyarakat saat ini, yaitu kualitas masyarakat cerdas, konsumsi energi di lingkungan perkotaan, tata kelola smart city dan mata pencaharian smart city  (Chan et al., 2019). Smart city merupakan salah bentuk perubahan  masyarakat dalam era modern dan digitalisasi, perubahan ini mencakup pemisahan layanan konvensional sampai kepada sistem modern yang meliputi produksi, pertumbuhan ekonomi dan masyarakat yang kaya informasi, pencarian industri kreatif dan konsumsi layanan, serta pertumbuhan teknologi digital yang berkembang (Anttiroiko et al., 2014; Kim &amp; Kumar, 2013). </w:t>
            </w:r>
          </w:p>
          <w:p w14:paraId="303B17CF" w14:textId="77777777" w:rsidR="0011353F" w:rsidRPr="0011353F" w:rsidRDefault="0011353F" w:rsidP="0011353F">
            <w:pPr>
              <w:spacing w:line="276" w:lineRule="auto"/>
              <w:ind w:firstLine="567"/>
              <w:jc w:val="both"/>
              <w:rPr>
                <w:rFonts w:ascii="Calisto MT" w:eastAsia="Times New Roman" w:hAnsi="Calisto MT" w:cs="Times New Roman"/>
                <w:lang w:val="id-ID"/>
              </w:rPr>
            </w:pPr>
            <w:r w:rsidRPr="0011353F">
              <w:rPr>
                <w:rFonts w:ascii="Calisto MT" w:eastAsia="Times New Roman" w:hAnsi="Calisto MT" w:cs="Times New Roman"/>
                <w:lang w:val="id-ID"/>
              </w:rPr>
              <w:t xml:space="preserve"> </w:t>
            </w:r>
            <w:r w:rsidRPr="0011353F">
              <w:rPr>
                <w:rFonts w:ascii="Calisto MT" w:eastAsia="Times New Roman" w:hAnsi="Calisto MT" w:cs="Times New Roman"/>
                <w:lang w:val="id-ID"/>
              </w:rPr>
              <w:tab/>
              <w:t>Menyediakan iklim partisipatif kreatif dapat menghasilkan inovasi, yang pada gilirannya akan membangun keunggulan kompetitif di kota yang dapat melayani agenda pembangunan bisnis, pariwisata, dan gaya hidup aspiratif individu secara berharga (Trinchini et al., 2019). Memfasilitasi inovasi yang besar melalui pengembangan teknologi baru dan yang sudah ada. Menanamkan budaya generasi ide dan bernilai melalui branding, tentunya reputasi kota memperoleh keuntungan dengan semakin dikenal luas dan akan menjadi daya tarik masyarakat untuk semakin cinta terhadap wilayahnya (Kumar et al., 2017; Swaminathan et al., 2020; Vanolo, 2008).</w:t>
            </w:r>
          </w:p>
          <w:p w14:paraId="660D304C" w14:textId="77777777" w:rsidR="0011353F" w:rsidRPr="0011353F" w:rsidRDefault="0011353F" w:rsidP="0011353F">
            <w:pPr>
              <w:spacing w:line="276" w:lineRule="auto"/>
              <w:ind w:firstLine="567"/>
              <w:jc w:val="both"/>
              <w:rPr>
                <w:rFonts w:ascii="Calisto MT" w:eastAsia="Times New Roman" w:hAnsi="Calisto MT" w:cs="Times New Roman"/>
                <w:lang w:val="id-ID"/>
              </w:rPr>
            </w:pPr>
            <w:r w:rsidRPr="0011353F">
              <w:rPr>
                <w:rFonts w:ascii="Calisto MT" w:eastAsia="Times New Roman" w:hAnsi="Calisto MT" w:cs="Times New Roman"/>
                <w:lang w:val="id-ID"/>
              </w:rPr>
              <w:t>Pada konsep Smart city Kota Tangerang memberikan suasana baru pada tata kelolah pemerintahan dengan sistem teknologi melalui sistem Internet of Things (IOT) yang berperan sebagai Teknologi Informasi dan Komunikasi (TIK), sudah banyak sekali negara-negara berkembang membangun sistem pemerintahannya seperti ini (Dameri, 2017). Penggunaan teknologi infomasi ini dapat  memberikan kemudahan, khususnya masyarakat Kota Tangerang. Selain itu, tujuan (TIK) merupakan salah satu bentuk efisiensi, efektivitas, transparansi dan akuntabilitas dimana obyeknya yaitu pelayanan pemerintahan (Christianto, Nuhayati, &amp; Mujiyono, 2016; Sedarmayanti, 2004; Sugihartati, 2014).</w:t>
            </w:r>
          </w:p>
          <w:p w14:paraId="2302B41E" w14:textId="77777777" w:rsidR="0011353F" w:rsidRPr="0011353F" w:rsidRDefault="0011353F" w:rsidP="0011353F">
            <w:pPr>
              <w:spacing w:line="276" w:lineRule="auto"/>
              <w:ind w:firstLine="567"/>
              <w:jc w:val="both"/>
              <w:rPr>
                <w:rFonts w:ascii="Calisto MT" w:eastAsia="Times New Roman" w:hAnsi="Calisto MT" w:cs="Times New Roman"/>
                <w:lang w:val="id-ID"/>
              </w:rPr>
            </w:pPr>
            <w:r w:rsidRPr="0011353F">
              <w:rPr>
                <w:rFonts w:ascii="Calisto MT" w:eastAsia="Times New Roman" w:hAnsi="Calisto MT" w:cs="Times New Roman"/>
                <w:lang w:val="id-ID"/>
              </w:rPr>
              <w:t xml:space="preserve">Penelitian ini mencoba menangkap gambaran keseluruhan dari penelitian kota pintar, dan mendeteksi batas-batas dan basis pengetahuannya. Inovasi kami adalah meringkas basis pengetahuan menggunakan kutipan dokumen, dan mengeksplorasi hotspot penelitian melalui kata kunci kejadian yang sama. Pada literatur sebelumnya sudah dibahas dari awal seperti apa perkembangan smart city (Anthopoulos, 2017; Dameri, 2017; Eremia et al., 2017; Yeh, 2017). Smart city menjadi branding Kota Tangerang agar dapat bersaing dengan kota-kota besar lainnya dalam teknologi informasi dan Komunikasi (TIK) (Chan et al., 2019, 2019; Kumar et al., 2017; Petrolo et al., 2017; Widana &amp; Darma, 2018). Perkembangan teknologi informasi tidak hanya sebagai penunjang smart city  , tetapi juga bisa sebagai Big data atau hal-hal lain berhubungan dengan digitalisasi (Habib et al., 2020; Luckey et al., 2021; Rao &amp; Prasad, 2018; Serrano, 2018; Yigitcanlar et al., 2020). </w:t>
            </w:r>
          </w:p>
          <w:p w14:paraId="1A6636A2" w14:textId="39C4BAF1" w:rsidR="0011353F" w:rsidRDefault="0011353F" w:rsidP="0011353F">
            <w:pPr>
              <w:spacing w:line="276" w:lineRule="auto"/>
              <w:ind w:firstLine="567"/>
              <w:jc w:val="both"/>
              <w:rPr>
                <w:rFonts w:ascii="Calisto MT" w:eastAsia="Times New Roman" w:hAnsi="Calisto MT" w:cs="Times New Roman"/>
                <w:lang w:val="id-ID"/>
              </w:rPr>
            </w:pPr>
            <w:r w:rsidRPr="0011353F">
              <w:rPr>
                <w:rFonts w:ascii="Calisto MT" w:eastAsia="Times New Roman" w:hAnsi="Calisto MT" w:cs="Times New Roman"/>
                <w:lang w:val="id-ID"/>
              </w:rPr>
              <w:t xml:space="preserve">Penelitian ini dirancang untuk dapat  memberikan gambaran rinci terkait smart city (kota pintar) “Bagaimana gambaran perkembangan sistem teknologi informasi pada konsep smart city  dapat memberikan nilai bagi Kota Tangerang dalam membranding (Buyanova et al., 2021; Kirimtat et al., 2020; Trinchini et al., 2019). Tujuan dari makalah ini adalah </w:t>
            </w:r>
            <w:r w:rsidRPr="0011353F">
              <w:rPr>
                <w:rFonts w:ascii="Calisto MT" w:eastAsia="Times New Roman" w:hAnsi="Calisto MT" w:cs="Times New Roman"/>
                <w:lang w:val="id-ID"/>
              </w:rPr>
              <w:lastRenderedPageBreak/>
              <w:t>untuk memberikan gambaran rinci tentang smart city, bermaksud untuk memberikan gambaran makroskopis pada kota, yang dapat membantu peneliti dan praktisi mengidentifikasi dampak mendasar dari penulis, karakteristik utama publikasi smart city berdasarkan analisis berbasis pengetahuan bibliometri.</w:t>
            </w:r>
          </w:p>
          <w:p w14:paraId="29692467" w14:textId="77777777" w:rsidR="00F46012" w:rsidRPr="00660B7F" w:rsidRDefault="00F46012" w:rsidP="0011353F">
            <w:pPr>
              <w:spacing w:line="276" w:lineRule="auto"/>
              <w:ind w:firstLine="567"/>
              <w:jc w:val="both"/>
              <w:rPr>
                <w:rFonts w:ascii="Calisto MT" w:hAnsi="Calisto MT"/>
                <w:noProof/>
                <w:lang w:val="id-ID"/>
              </w:rPr>
            </w:pPr>
          </w:p>
        </w:tc>
      </w:tr>
      <w:tr w:rsidR="00F46012" w14:paraId="5DDB31CB" w14:textId="77777777" w:rsidTr="0002551F">
        <w:trPr>
          <w:trHeight w:val="2135"/>
        </w:trPr>
        <w:tc>
          <w:tcPr>
            <w:tcW w:w="8614" w:type="dxa"/>
          </w:tcPr>
          <w:p w14:paraId="54A0D2BC" w14:textId="0FCFD702" w:rsidR="00415587" w:rsidRPr="00415587" w:rsidRDefault="00415587" w:rsidP="00415587">
            <w:pPr>
              <w:spacing w:line="360" w:lineRule="auto"/>
              <w:jc w:val="both"/>
              <w:rPr>
                <w:rFonts w:ascii="Calisto MT" w:eastAsia="Times New Roman" w:hAnsi="Calisto MT" w:cs="Times New Roman"/>
                <w:b/>
                <w:bCs/>
              </w:rPr>
            </w:pPr>
            <w:r w:rsidRPr="00415587">
              <w:rPr>
                <w:rFonts w:ascii="Calisto MT" w:eastAsia="Times New Roman" w:hAnsi="Calisto MT" w:cs="Times New Roman"/>
                <w:b/>
                <w:bCs/>
              </w:rPr>
              <w:lastRenderedPageBreak/>
              <w:t>METODE PENELITIAN</w:t>
            </w:r>
          </w:p>
          <w:p w14:paraId="2A418AA0" w14:textId="06096C27" w:rsidR="00F46012" w:rsidRPr="00660B7F" w:rsidRDefault="002D518B" w:rsidP="00302468">
            <w:pPr>
              <w:spacing w:line="276" w:lineRule="auto"/>
              <w:ind w:firstLine="567"/>
              <w:jc w:val="both"/>
              <w:rPr>
                <w:rFonts w:ascii="Calisto MT" w:eastAsia="Calibri" w:hAnsi="Calisto MT" w:cs="Times New Roman"/>
              </w:rPr>
            </w:pPr>
            <w:r w:rsidRPr="002D518B">
              <w:rPr>
                <w:rFonts w:ascii="Calisto MT" w:eastAsia="Calibri" w:hAnsi="Calisto MT" w:cs="Times New Roman"/>
              </w:rPr>
              <w:t>Data dalam penelitian ini metode yang digunakan kulititatif, dengan pengumpulan artikel sebanyak 500 yang berkaitan tentang branding smart city. Pemilihan paper dilakukan dengan sofwer atau aplikasi publish or perish dengan memilih beberpa kriteria yang diiginkan, tentunya berkaitan dengan judul. Artikel tentu saja harus berkaitan langsung dan tahun yang pilih 2017 sampai 2020, data diambil dari beberapa publisher seperti Elsevier, Taylor &amp; Francis, Sage, Emerald, dan lainnya. Adapun tahun data diambil empat tahun (2017-2020) terakhir adalah untuk melihat perkembangan saat ini dan sebagai pembanding sejauh mana hal tersebut bisa dijadikan konsep branding smart city. Inilah mengapa kami memutuskan untuk menggunakannya di sini. Perangkat lunak ini telah melihat adopsi tercepat dan paling luas dari setiap alat yang digunakan dalam penelitian perpustakaan dan ilmu informasi (Pan et al., 2018). VOSviewer, dikembangkan oleh van Eck dan Waltman (van Eck &amp; Waltman, 2010), memiliki banyak fungsi bibliometrik yang umum, termasuk penggandengan bibliografi, penulisan bersama, kemunculan bersama, dan analisis kutipan bersama.</w:t>
            </w:r>
          </w:p>
          <w:p w14:paraId="2371BFE3" w14:textId="18DE7BD6" w:rsidR="00415587" w:rsidRPr="00660B7F" w:rsidRDefault="00415587" w:rsidP="00415587">
            <w:pPr>
              <w:ind w:firstLine="589"/>
              <w:jc w:val="both"/>
            </w:pPr>
          </w:p>
        </w:tc>
      </w:tr>
      <w:tr w:rsidR="00F46012" w14:paraId="7A73C9BF" w14:textId="77777777" w:rsidTr="0002551F">
        <w:trPr>
          <w:trHeight w:val="293"/>
        </w:trPr>
        <w:tc>
          <w:tcPr>
            <w:tcW w:w="8614" w:type="dxa"/>
          </w:tcPr>
          <w:p w14:paraId="7C318EB3" w14:textId="3B9F8DAA" w:rsidR="00415587" w:rsidRPr="00415587" w:rsidRDefault="00415587" w:rsidP="00415587">
            <w:pPr>
              <w:spacing w:line="276" w:lineRule="auto"/>
              <w:jc w:val="both"/>
              <w:rPr>
                <w:rFonts w:ascii="Calisto MT" w:eastAsia="Times New Roman" w:hAnsi="Calisto MT" w:cs="Times New Roman"/>
                <w:b/>
                <w:bCs/>
              </w:rPr>
            </w:pPr>
            <w:r w:rsidRPr="00415587">
              <w:rPr>
                <w:rFonts w:ascii="Calisto MT" w:eastAsia="Times New Roman" w:hAnsi="Calisto MT" w:cs="Times New Roman"/>
                <w:b/>
                <w:bCs/>
              </w:rPr>
              <w:t>HASIL DAN PEMBAHASAN</w:t>
            </w:r>
          </w:p>
          <w:p w14:paraId="6714276B" w14:textId="77777777" w:rsidR="002D518B" w:rsidRDefault="002D518B" w:rsidP="00302468">
            <w:pPr>
              <w:pStyle w:val="BodyText"/>
              <w:spacing w:before="132" w:after="13" w:line="276" w:lineRule="auto"/>
              <w:ind w:firstLine="567"/>
              <w:jc w:val="both"/>
              <w:rPr>
                <w:rFonts w:ascii="Calisto MT" w:hAnsi="Calisto MT"/>
                <w:sz w:val="22"/>
                <w:szCs w:val="22"/>
                <w:lang w:val="en-US"/>
              </w:rPr>
            </w:pPr>
            <w:r w:rsidRPr="00D04B98">
              <w:rPr>
                <w:rFonts w:ascii="Calisto MT" w:hAnsi="Calisto MT"/>
                <w:sz w:val="22"/>
                <w:szCs w:val="22"/>
              </w:rPr>
              <w:t xml:space="preserve">Hasil pencarian menunjukkan bahwa terdapat </w:t>
            </w:r>
            <w:r w:rsidRPr="00D04B98">
              <w:rPr>
                <w:rFonts w:ascii="Calisto MT" w:hAnsi="Calisto MT"/>
                <w:sz w:val="22"/>
                <w:szCs w:val="22"/>
                <w:lang w:val="en-US"/>
              </w:rPr>
              <w:t>500 artikel</w:t>
            </w:r>
            <w:r w:rsidRPr="00D04B98">
              <w:rPr>
                <w:rFonts w:ascii="Calisto MT" w:hAnsi="Calisto MT"/>
                <w:sz w:val="22"/>
                <w:szCs w:val="22"/>
              </w:rPr>
              <w:t xml:space="preserve"> yang terkait dengan penelitian </w:t>
            </w:r>
            <w:r w:rsidRPr="00D04B98">
              <w:rPr>
                <w:rFonts w:ascii="Calisto MT" w:hAnsi="Calisto MT"/>
                <w:i/>
                <w:sz w:val="22"/>
                <w:szCs w:val="22"/>
                <w:lang w:val="en-US"/>
              </w:rPr>
              <w:t>smart city</w:t>
            </w:r>
            <w:r w:rsidRPr="00D04B98">
              <w:rPr>
                <w:rFonts w:ascii="Calisto MT" w:hAnsi="Calisto MT"/>
                <w:sz w:val="22"/>
                <w:szCs w:val="22"/>
                <w:lang w:val="en-US"/>
              </w:rPr>
              <w:t>.</w:t>
            </w:r>
            <w:r>
              <w:rPr>
                <w:rFonts w:ascii="Calisto MT" w:hAnsi="Calisto MT"/>
                <w:sz w:val="22"/>
                <w:szCs w:val="22"/>
                <w:lang w:val="en-US"/>
              </w:rPr>
              <w:t xml:space="preserve"> </w:t>
            </w:r>
            <w:r w:rsidRPr="00D04B98">
              <w:rPr>
                <w:rFonts w:ascii="Calisto MT" w:hAnsi="Calisto MT"/>
                <w:sz w:val="22"/>
                <w:szCs w:val="22"/>
                <w:lang w:val="en-US"/>
              </w:rPr>
              <w:t xml:space="preserve">Artikel dikutip sebagai referensi di artikel lain mencerminkan dampak ilmiahnya. Kutipan adalah salah satu parameter untuk menilai kualitas penelitian yang dipublikasikan di bidang ilmu pengetahuan, teknologi, analisis merupakan salah satu parameter untuk menilai kualitas penelitian yang dipublikasikan di bidang ilmiah, dan jurnal ilmu sosial. Data bibliometri menunjukkan ada 4560 dalam penelitian ini. Untuk menggambarkan titik atau arah garis penelitian di kawasan kota pintar, kata kunci kejadian bersama adalah kata kunci yang terlibat dalam penelitian ini. Untuk menggambarkan hotspot penelitian di kawasan </w:t>
            </w:r>
            <w:r w:rsidRPr="00D04B98">
              <w:rPr>
                <w:rFonts w:ascii="Calisto MT" w:hAnsi="Calisto MT"/>
                <w:i/>
                <w:sz w:val="22"/>
                <w:szCs w:val="22"/>
                <w:lang w:val="en-US"/>
              </w:rPr>
              <w:t>smart city</w:t>
            </w:r>
            <w:r w:rsidRPr="00D04B98">
              <w:rPr>
                <w:rFonts w:ascii="Calisto MT" w:hAnsi="Calisto MT"/>
                <w:sz w:val="22"/>
                <w:szCs w:val="22"/>
                <w:lang w:val="en-US"/>
              </w:rPr>
              <w:t xml:space="preserve">, kata kunci dianalisis dengan VOSviewer. </w:t>
            </w:r>
            <w:r>
              <w:rPr>
                <w:rFonts w:ascii="Calisto MT" w:hAnsi="Calisto MT"/>
                <w:sz w:val="22"/>
                <w:szCs w:val="22"/>
                <w:lang w:val="en-US"/>
              </w:rPr>
              <w:t>K</w:t>
            </w:r>
            <w:r w:rsidRPr="00D04B98">
              <w:rPr>
                <w:rFonts w:ascii="Calisto MT" w:hAnsi="Calisto MT"/>
                <w:sz w:val="22"/>
                <w:szCs w:val="22"/>
                <w:lang w:val="en-US"/>
              </w:rPr>
              <w:t>ata kunci ditetapkan 27 dan 425 item kejadian bersama dianalisis dengan VOSviewer. Ambang kemunculan bersama dari kata kunci telah ditetapkan dibawa ke visualisasi (Gambar 1).</w:t>
            </w:r>
          </w:p>
          <w:p w14:paraId="0B3912BC" w14:textId="7C9B3D21" w:rsidR="002D518B" w:rsidRPr="00D04B98" w:rsidRDefault="002D518B" w:rsidP="00302468">
            <w:pPr>
              <w:pStyle w:val="BodyText"/>
              <w:spacing w:before="132" w:after="13" w:line="276" w:lineRule="auto"/>
              <w:ind w:firstLine="567"/>
              <w:jc w:val="both"/>
              <w:rPr>
                <w:rFonts w:ascii="Calisto MT" w:hAnsi="Calisto MT"/>
                <w:sz w:val="22"/>
                <w:szCs w:val="22"/>
                <w:lang w:val="en-US"/>
              </w:rPr>
            </w:pPr>
          </w:p>
          <w:p w14:paraId="27906820" w14:textId="452BF7B8" w:rsidR="002D518B" w:rsidRPr="00D04B98" w:rsidRDefault="002D518B" w:rsidP="00302468">
            <w:pPr>
              <w:pStyle w:val="BodyText"/>
              <w:spacing w:before="132" w:after="13" w:line="276" w:lineRule="auto"/>
              <w:ind w:firstLine="567"/>
              <w:jc w:val="both"/>
              <w:rPr>
                <w:rFonts w:ascii="Calisto MT" w:hAnsi="Calisto MT"/>
                <w:sz w:val="22"/>
                <w:szCs w:val="22"/>
                <w:lang w:val="en-US"/>
              </w:rPr>
            </w:pPr>
          </w:p>
          <w:p w14:paraId="69F76572" w14:textId="769F88ED" w:rsidR="002D518B" w:rsidRPr="00D04B98" w:rsidRDefault="002D518B" w:rsidP="00302468">
            <w:pPr>
              <w:pStyle w:val="BodyText"/>
              <w:spacing w:before="132" w:after="13" w:line="276" w:lineRule="auto"/>
              <w:ind w:firstLine="567"/>
              <w:jc w:val="both"/>
              <w:rPr>
                <w:rFonts w:ascii="Calisto MT" w:hAnsi="Calisto MT"/>
                <w:sz w:val="22"/>
                <w:szCs w:val="22"/>
                <w:lang w:val="en-US"/>
              </w:rPr>
            </w:pPr>
          </w:p>
          <w:p w14:paraId="52FBADBD" w14:textId="77777777" w:rsidR="002D518B" w:rsidRPr="00D04B98" w:rsidRDefault="002D518B" w:rsidP="00302468">
            <w:pPr>
              <w:pStyle w:val="BodyText"/>
              <w:spacing w:before="132" w:after="13" w:line="276" w:lineRule="auto"/>
              <w:ind w:firstLine="567"/>
              <w:jc w:val="both"/>
              <w:rPr>
                <w:rFonts w:ascii="Calisto MT" w:hAnsi="Calisto MT"/>
                <w:sz w:val="22"/>
                <w:szCs w:val="22"/>
                <w:lang w:val="en-US"/>
              </w:rPr>
            </w:pPr>
          </w:p>
          <w:p w14:paraId="1C451802" w14:textId="77777777" w:rsidR="002D518B" w:rsidRPr="00D04B98" w:rsidRDefault="002D518B" w:rsidP="00302468">
            <w:pPr>
              <w:pStyle w:val="BodyText"/>
              <w:spacing w:before="132" w:after="13" w:line="276" w:lineRule="auto"/>
              <w:ind w:firstLine="567"/>
              <w:jc w:val="both"/>
              <w:rPr>
                <w:rFonts w:ascii="Calisto MT" w:hAnsi="Calisto MT"/>
                <w:sz w:val="22"/>
                <w:szCs w:val="22"/>
                <w:lang w:val="en-US"/>
              </w:rPr>
            </w:pPr>
          </w:p>
          <w:p w14:paraId="21B6D13B" w14:textId="77777777" w:rsidR="002D518B" w:rsidRPr="00D04B98" w:rsidRDefault="002D518B" w:rsidP="00302468">
            <w:pPr>
              <w:pStyle w:val="BodyText"/>
              <w:spacing w:before="132" w:after="13" w:line="276" w:lineRule="auto"/>
              <w:ind w:firstLine="567"/>
              <w:jc w:val="both"/>
              <w:rPr>
                <w:rFonts w:ascii="Calisto MT" w:hAnsi="Calisto MT"/>
                <w:sz w:val="22"/>
                <w:szCs w:val="22"/>
                <w:lang w:val="en-US"/>
              </w:rPr>
            </w:pPr>
          </w:p>
          <w:p w14:paraId="7D85895D" w14:textId="77777777" w:rsidR="002D518B" w:rsidRPr="00D04B98" w:rsidRDefault="002D518B" w:rsidP="00302468">
            <w:pPr>
              <w:pStyle w:val="BodyText"/>
              <w:spacing w:before="132" w:after="13" w:line="276" w:lineRule="auto"/>
              <w:ind w:firstLine="567"/>
              <w:jc w:val="both"/>
              <w:rPr>
                <w:rFonts w:ascii="Calisto MT" w:hAnsi="Calisto MT"/>
                <w:sz w:val="22"/>
                <w:szCs w:val="22"/>
                <w:lang w:val="en-US"/>
              </w:rPr>
            </w:pPr>
          </w:p>
          <w:p w14:paraId="27B8491E" w14:textId="318B9765" w:rsidR="002D518B" w:rsidRDefault="00302468" w:rsidP="00302468">
            <w:pPr>
              <w:pStyle w:val="BodyText"/>
              <w:jc w:val="center"/>
              <w:rPr>
                <w:rFonts w:ascii="Calisto MT" w:hAnsi="Calisto MT"/>
                <w:b/>
                <w:bCs/>
                <w:i/>
                <w:iCs/>
                <w:noProof/>
                <w:color w:val="000000" w:themeColor="text1"/>
                <w:sz w:val="20"/>
                <w:szCs w:val="20"/>
              </w:rPr>
            </w:pPr>
            <w:r w:rsidRPr="00302468">
              <w:rPr>
                <w:rFonts w:ascii="Calisto MT" w:hAnsi="Calisto MT"/>
                <w:b/>
                <w:bCs/>
                <w:noProof/>
                <w:sz w:val="20"/>
                <w:szCs w:val="20"/>
                <w:lang w:val="en-US"/>
              </w:rPr>
              <w:lastRenderedPageBreak/>
              <w:drawing>
                <wp:anchor distT="0" distB="0" distL="114300" distR="114300" simplePos="0" relativeHeight="251660288" behindDoc="1" locked="0" layoutInCell="1" allowOverlap="1" wp14:anchorId="08CAFC77" wp14:editId="124D51C7">
                  <wp:simplePos x="0" y="0"/>
                  <wp:positionH relativeFrom="column">
                    <wp:posOffset>295910</wp:posOffset>
                  </wp:positionH>
                  <wp:positionV relativeFrom="paragraph">
                    <wp:posOffset>0</wp:posOffset>
                  </wp:positionV>
                  <wp:extent cx="4818193" cy="3013075"/>
                  <wp:effectExtent l="0" t="0" r="1905" b="0"/>
                  <wp:wrapTight wrapText="bothSides">
                    <wp:wrapPolygon edited="0">
                      <wp:start x="0" y="0"/>
                      <wp:lineTo x="0" y="21441"/>
                      <wp:lineTo x="21523" y="21441"/>
                      <wp:lineTo x="2152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png"/>
                          <pic:cNvPicPr/>
                        </pic:nvPicPr>
                        <pic:blipFill rotWithShape="1">
                          <a:blip r:embed="rId6" cstate="print">
                            <a:extLst>
                              <a:ext uri="{28A0092B-C50C-407E-A947-70E740481C1C}">
                                <a14:useLocalDpi xmlns:a14="http://schemas.microsoft.com/office/drawing/2010/main" val="0"/>
                              </a:ext>
                            </a:extLst>
                          </a:blip>
                          <a:srcRect t="8835"/>
                          <a:stretch/>
                        </pic:blipFill>
                        <pic:spPr bwMode="auto">
                          <a:xfrm>
                            <a:off x="0" y="0"/>
                            <a:ext cx="4818193" cy="3013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18B" w:rsidRPr="00302468">
              <w:rPr>
                <w:rFonts w:ascii="Calisto MT" w:hAnsi="Calisto MT"/>
                <w:b/>
                <w:bCs/>
                <w:color w:val="000000" w:themeColor="text1"/>
                <w:sz w:val="20"/>
                <w:szCs w:val="20"/>
              </w:rPr>
              <w:t xml:space="preserve">Gambar </w:t>
            </w:r>
            <w:r w:rsidR="002D518B" w:rsidRPr="00302468">
              <w:rPr>
                <w:rFonts w:ascii="Calisto MT" w:hAnsi="Calisto MT"/>
                <w:b/>
                <w:bCs/>
                <w:i/>
                <w:iCs/>
                <w:color w:val="000000" w:themeColor="text1"/>
                <w:sz w:val="20"/>
                <w:szCs w:val="20"/>
              </w:rPr>
              <w:fldChar w:fldCharType="begin"/>
            </w:r>
            <w:r w:rsidR="002D518B" w:rsidRPr="00302468">
              <w:rPr>
                <w:rFonts w:ascii="Calisto MT" w:hAnsi="Calisto MT"/>
                <w:b/>
                <w:bCs/>
                <w:color w:val="000000" w:themeColor="text1"/>
                <w:sz w:val="20"/>
                <w:szCs w:val="20"/>
              </w:rPr>
              <w:instrText xml:space="preserve"> SEQ Gambar \* ARABIC </w:instrText>
            </w:r>
            <w:r w:rsidR="002D518B" w:rsidRPr="00302468">
              <w:rPr>
                <w:rFonts w:ascii="Calisto MT" w:hAnsi="Calisto MT"/>
                <w:b/>
                <w:bCs/>
                <w:i/>
                <w:iCs/>
                <w:color w:val="000000" w:themeColor="text1"/>
                <w:sz w:val="20"/>
                <w:szCs w:val="20"/>
              </w:rPr>
              <w:fldChar w:fldCharType="separate"/>
            </w:r>
            <w:r w:rsidR="002D518B" w:rsidRPr="00302468">
              <w:rPr>
                <w:rFonts w:ascii="Calisto MT" w:hAnsi="Calisto MT"/>
                <w:b/>
                <w:bCs/>
                <w:noProof/>
                <w:color w:val="000000" w:themeColor="text1"/>
                <w:sz w:val="20"/>
                <w:szCs w:val="20"/>
              </w:rPr>
              <w:t>1</w:t>
            </w:r>
            <w:r w:rsidR="002D518B" w:rsidRPr="00302468">
              <w:rPr>
                <w:rFonts w:ascii="Calisto MT" w:hAnsi="Calisto MT"/>
                <w:b/>
                <w:bCs/>
                <w:i/>
                <w:iCs/>
                <w:noProof/>
                <w:color w:val="000000" w:themeColor="text1"/>
                <w:sz w:val="20"/>
                <w:szCs w:val="20"/>
              </w:rPr>
              <w:fldChar w:fldCharType="end"/>
            </w:r>
            <w:r w:rsidR="002D518B" w:rsidRPr="00302468">
              <w:rPr>
                <w:rFonts w:ascii="Calisto MT" w:hAnsi="Calisto MT"/>
                <w:b/>
                <w:bCs/>
                <w:noProof/>
                <w:color w:val="000000" w:themeColor="text1"/>
                <w:sz w:val="20"/>
                <w:szCs w:val="20"/>
              </w:rPr>
              <w:t xml:space="preserve">. </w:t>
            </w:r>
            <w:r w:rsidR="002D518B" w:rsidRPr="00302468">
              <w:rPr>
                <w:rFonts w:ascii="Calisto MT" w:hAnsi="Calisto MT"/>
                <w:b/>
                <w:bCs/>
                <w:i/>
                <w:iCs/>
                <w:noProof/>
                <w:color w:val="000000" w:themeColor="text1"/>
                <w:sz w:val="20"/>
                <w:szCs w:val="20"/>
              </w:rPr>
              <w:t>Overlay Visualization of Smart city</w:t>
            </w:r>
          </w:p>
          <w:p w14:paraId="533BBFED" w14:textId="77777777" w:rsidR="0002551F" w:rsidRPr="00302468" w:rsidRDefault="0002551F" w:rsidP="00302468">
            <w:pPr>
              <w:pStyle w:val="BodyText"/>
              <w:jc w:val="center"/>
              <w:rPr>
                <w:rFonts w:ascii="Calisto MT" w:hAnsi="Calisto MT"/>
                <w:b/>
                <w:bCs/>
                <w:noProof/>
                <w:color w:val="000000" w:themeColor="text1"/>
                <w:sz w:val="20"/>
                <w:szCs w:val="20"/>
              </w:rPr>
            </w:pPr>
          </w:p>
          <w:p w14:paraId="63D9C95B" w14:textId="395C5940" w:rsidR="002D518B" w:rsidRPr="00D04B98" w:rsidRDefault="002D518B" w:rsidP="00302468">
            <w:pPr>
              <w:pStyle w:val="BodyText"/>
              <w:spacing w:before="93" w:line="276" w:lineRule="auto"/>
              <w:ind w:firstLine="567"/>
              <w:jc w:val="both"/>
              <w:rPr>
                <w:rFonts w:ascii="Calisto MT" w:hAnsi="Calisto MT"/>
                <w:sz w:val="22"/>
                <w:szCs w:val="22"/>
                <w:lang w:val="en-US"/>
              </w:rPr>
            </w:pPr>
            <w:r w:rsidRPr="00D04B98">
              <w:rPr>
                <w:rFonts w:ascii="Calisto MT" w:hAnsi="Calisto MT"/>
                <w:sz w:val="22"/>
                <w:szCs w:val="22"/>
              </w:rPr>
              <w:t xml:space="preserve">Jika dispesifiknya dalam kata kunci, maka didapatkan hasil seperti gambar 2. Bahwa dengan kata kunci </w:t>
            </w:r>
            <w:r w:rsidRPr="00996289">
              <w:rPr>
                <w:rFonts w:ascii="Calisto MT" w:hAnsi="Calisto MT"/>
                <w:i/>
                <w:sz w:val="22"/>
                <w:szCs w:val="22"/>
              </w:rPr>
              <w:t>smart city</w:t>
            </w:r>
            <w:r>
              <w:rPr>
                <w:rFonts w:ascii="Calisto MT" w:hAnsi="Calisto MT"/>
                <w:sz w:val="22"/>
                <w:szCs w:val="22"/>
                <w:lang w:val="en-US"/>
              </w:rPr>
              <w:t xml:space="preserve"> </w:t>
            </w:r>
            <w:r w:rsidRPr="00D04B98">
              <w:rPr>
                <w:rFonts w:ascii="Calisto MT" w:hAnsi="Calisto MT"/>
                <w:sz w:val="22"/>
                <w:szCs w:val="22"/>
              </w:rPr>
              <w:t>didapatkan objek-ojek yang memiliki kesamaan dan berhubungan langsung terdapat 14. occurence menampilkan visualisasi jejaring antar kata kunci. Citation akan memvisualkan dokumen yang diamati. Dokumen yang diamati</w:t>
            </w:r>
            <w:r w:rsidRPr="00D04B98">
              <w:rPr>
                <w:rFonts w:ascii="Calisto MT" w:hAnsi="Calisto MT"/>
                <w:sz w:val="22"/>
                <w:szCs w:val="22"/>
                <w:lang w:val="en-US"/>
              </w:rPr>
              <w:t xml:space="preserve"> atau </w:t>
            </w:r>
            <w:r w:rsidRPr="00D04B98">
              <w:rPr>
                <w:rFonts w:ascii="Calisto MT" w:hAnsi="Calisto MT"/>
                <w:sz w:val="22"/>
                <w:szCs w:val="22"/>
              </w:rPr>
              <w:t>uji akan dihubungkan dengan dokumen lain</w:t>
            </w:r>
            <w:r w:rsidRPr="00D04B98">
              <w:rPr>
                <w:rFonts w:ascii="Calisto MT" w:hAnsi="Calisto MT"/>
                <w:sz w:val="22"/>
                <w:szCs w:val="22"/>
                <w:lang w:val="en-US"/>
              </w:rPr>
              <w:t xml:space="preserve">, adapun nilai tersebut sebesar 40. Kemudian bila kita melihat tahun artikel yang dijadikan data pencarian pada tahun 2017 sampai 2020, bahwa didapatkan artikel 2018 yang paling banyak membahas atau kajian terkait </w:t>
            </w:r>
            <w:r w:rsidRPr="00996289">
              <w:rPr>
                <w:rFonts w:ascii="Calisto MT" w:hAnsi="Calisto MT"/>
                <w:i/>
                <w:sz w:val="22"/>
                <w:szCs w:val="22"/>
                <w:lang w:val="en-US"/>
              </w:rPr>
              <w:t>smart city</w:t>
            </w:r>
            <w:r w:rsidRPr="00D04B98">
              <w:rPr>
                <w:rFonts w:ascii="Calisto MT" w:hAnsi="Calisto MT"/>
                <w:sz w:val="22"/>
                <w:szCs w:val="22"/>
                <w:lang w:val="en-US"/>
              </w:rPr>
              <w:t xml:space="preserve"> </w:t>
            </w:r>
            <w:r w:rsidRPr="00D04B98">
              <w:rPr>
                <w:rFonts w:ascii="Calisto MT" w:hAnsi="Calisto MT"/>
                <w:sz w:val="22"/>
                <w:szCs w:val="22"/>
                <w:lang w:val="en-US"/>
              </w:rPr>
              <w:t>yaitu internet</w:t>
            </w:r>
            <w:r w:rsidRPr="00D04B98">
              <w:rPr>
                <w:rFonts w:ascii="Calisto MT" w:hAnsi="Calisto MT"/>
                <w:i/>
                <w:sz w:val="22"/>
                <w:szCs w:val="22"/>
                <w:lang w:val="en-US"/>
              </w:rPr>
              <w:t xml:space="preserve"> of think, urban areas, big data, sustainable develovment, smart building, cloud computing,</w:t>
            </w:r>
            <w:r w:rsidRPr="00D04B98">
              <w:rPr>
                <w:rFonts w:ascii="Calisto MT" w:hAnsi="Calisto MT"/>
                <w:sz w:val="22"/>
                <w:szCs w:val="22"/>
                <w:lang w:val="en-US"/>
              </w:rPr>
              <w:t xml:space="preserve"> dan </w:t>
            </w:r>
            <w:r w:rsidRPr="00D04B98">
              <w:rPr>
                <w:rFonts w:ascii="Calisto MT" w:hAnsi="Calisto MT"/>
                <w:i/>
                <w:sz w:val="22"/>
                <w:szCs w:val="22"/>
                <w:lang w:val="en-US"/>
              </w:rPr>
              <w:t>conceptual model.</w:t>
            </w:r>
            <w:r w:rsidRPr="00D04B98">
              <w:rPr>
                <w:rFonts w:ascii="Calisto MT" w:hAnsi="Calisto MT"/>
                <w:sz w:val="22"/>
                <w:szCs w:val="22"/>
                <w:lang w:val="en-US"/>
              </w:rPr>
              <w:t xml:space="preserve"> Melihat tahun berikutnya artikel </w:t>
            </w:r>
            <w:r w:rsidRPr="00996289">
              <w:rPr>
                <w:rFonts w:ascii="Calisto MT" w:hAnsi="Calisto MT"/>
                <w:i/>
                <w:sz w:val="22"/>
                <w:szCs w:val="22"/>
                <w:lang w:val="en-US"/>
              </w:rPr>
              <w:t>smart city</w:t>
            </w:r>
            <w:r>
              <w:rPr>
                <w:rFonts w:ascii="Calisto MT" w:hAnsi="Calisto MT"/>
                <w:sz w:val="22"/>
                <w:szCs w:val="22"/>
                <w:lang w:val="en-US"/>
              </w:rPr>
              <w:t xml:space="preserve"> </w:t>
            </w:r>
            <w:r w:rsidRPr="00D04B98">
              <w:rPr>
                <w:rFonts w:ascii="Calisto MT" w:hAnsi="Calisto MT"/>
                <w:sz w:val="22"/>
                <w:szCs w:val="22"/>
                <w:lang w:val="en-US"/>
              </w:rPr>
              <w:t xml:space="preserve">makin berkembang ke beberapa kajian, misalnya sebagai e-commerce, animasi dan </w:t>
            </w:r>
            <w:r w:rsidRPr="007A423B">
              <w:rPr>
                <w:rFonts w:ascii="Calisto MT" w:hAnsi="Calisto MT"/>
                <w:i/>
                <w:sz w:val="22"/>
                <w:szCs w:val="22"/>
                <w:lang w:val="en-US"/>
              </w:rPr>
              <w:t>market research</w:t>
            </w:r>
            <w:r w:rsidRPr="00D04B98">
              <w:rPr>
                <w:rFonts w:ascii="Calisto MT" w:hAnsi="Calisto MT"/>
                <w:sz w:val="22"/>
                <w:szCs w:val="22"/>
                <w:lang w:val="en-US"/>
              </w:rPr>
              <w:t xml:space="preserve">. </w:t>
            </w:r>
          </w:p>
          <w:p w14:paraId="350E9082" w14:textId="77777777" w:rsidR="002D518B" w:rsidRPr="00D04B98" w:rsidRDefault="002D518B" w:rsidP="00302468">
            <w:pPr>
              <w:pStyle w:val="BodyText"/>
              <w:spacing w:before="93" w:line="276" w:lineRule="auto"/>
              <w:ind w:firstLine="567"/>
              <w:jc w:val="both"/>
              <w:rPr>
                <w:rFonts w:ascii="Calisto MT" w:hAnsi="Calisto MT"/>
                <w:sz w:val="22"/>
                <w:szCs w:val="22"/>
                <w:lang w:val="en-US"/>
              </w:rPr>
            </w:pPr>
            <w:r w:rsidRPr="00D04B98">
              <w:rPr>
                <w:rFonts w:ascii="Calisto MT" w:hAnsi="Calisto MT"/>
                <w:noProof/>
                <w:sz w:val="22"/>
                <w:szCs w:val="22"/>
              </w:rPr>
              <w:drawing>
                <wp:anchor distT="0" distB="0" distL="114300" distR="114300" simplePos="0" relativeHeight="251661312" behindDoc="1" locked="0" layoutInCell="1" allowOverlap="1" wp14:anchorId="43C461F8" wp14:editId="48BA42A5">
                  <wp:simplePos x="0" y="0"/>
                  <wp:positionH relativeFrom="column">
                    <wp:posOffset>991235</wp:posOffset>
                  </wp:positionH>
                  <wp:positionV relativeFrom="paragraph">
                    <wp:posOffset>167005</wp:posOffset>
                  </wp:positionV>
                  <wp:extent cx="3409950" cy="2213763"/>
                  <wp:effectExtent l="0" t="0" r="0" b="0"/>
                  <wp:wrapTight wrapText="bothSides">
                    <wp:wrapPolygon edited="0">
                      <wp:start x="0" y="0"/>
                      <wp:lineTo x="0" y="21377"/>
                      <wp:lineTo x="21479" y="21377"/>
                      <wp:lineTo x="21479"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asil all.png"/>
                          <pic:cNvPicPr/>
                        </pic:nvPicPr>
                        <pic:blipFill rotWithShape="1">
                          <a:blip r:embed="rId7" cstate="print">
                            <a:extLst>
                              <a:ext uri="{28A0092B-C50C-407E-A947-70E740481C1C}">
                                <a14:useLocalDpi xmlns:a14="http://schemas.microsoft.com/office/drawing/2010/main" val="0"/>
                              </a:ext>
                            </a:extLst>
                          </a:blip>
                          <a:srcRect r="14049"/>
                          <a:stretch/>
                        </pic:blipFill>
                        <pic:spPr bwMode="auto">
                          <a:xfrm>
                            <a:off x="0" y="0"/>
                            <a:ext cx="3409950" cy="22137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CAAD03" w14:textId="77777777" w:rsidR="002D518B" w:rsidRPr="00D04B98" w:rsidRDefault="002D518B" w:rsidP="00302468">
            <w:pPr>
              <w:pStyle w:val="BodyText"/>
              <w:spacing w:before="93" w:line="276" w:lineRule="auto"/>
              <w:ind w:firstLine="567"/>
              <w:jc w:val="both"/>
              <w:rPr>
                <w:rFonts w:ascii="Calisto MT" w:hAnsi="Calisto MT"/>
                <w:sz w:val="22"/>
                <w:szCs w:val="22"/>
              </w:rPr>
            </w:pPr>
          </w:p>
          <w:p w14:paraId="1C5C0124" w14:textId="77777777" w:rsidR="002D518B" w:rsidRPr="00D04B98" w:rsidRDefault="002D518B" w:rsidP="00302468">
            <w:pPr>
              <w:spacing w:line="276" w:lineRule="auto"/>
              <w:ind w:firstLine="567"/>
              <w:jc w:val="both"/>
              <w:rPr>
                <w:rFonts w:ascii="Calisto MT" w:hAnsi="Calisto MT"/>
              </w:rPr>
            </w:pPr>
          </w:p>
          <w:p w14:paraId="10A48CA3" w14:textId="77777777" w:rsidR="002D518B" w:rsidRPr="00D04B98" w:rsidRDefault="002D518B" w:rsidP="00302468">
            <w:pPr>
              <w:spacing w:line="276" w:lineRule="auto"/>
              <w:ind w:firstLine="567"/>
              <w:jc w:val="both"/>
              <w:rPr>
                <w:rFonts w:ascii="Calisto MT" w:hAnsi="Calisto MT"/>
              </w:rPr>
            </w:pPr>
          </w:p>
          <w:p w14:paraId="13B3F26E" w14:textId="77777777" w:rsidR="002D518B" w:rsidRPr="00D04B98" w:rsidRDefault="002D518B" w:rsidP="00302468">
            <w:pPr>
              <w:spacing w:line="276" w:lineRule="auto"/>
              <w:ind w:firstLine="567"/>
              <w:jc w:val="both"/>
              <w:rPr>
                <w:rFonts w:ascii="Calisto MT" w:hAnsi="Calisto MT"/>
              </w:rPr>
            </w:pPr>
          </w:p>
          <w:p w14:paraId="796815B0" w14:textId="77777777" w:rsidR="002D518B" w:rsidRPr="00D04B98" w:rsidRDefault="002D518B" w:rsidP="00302468">
            <w:pPr>
              <w:spacing w:line="276" w:lineRule="auto"/>
              <w:ind w:firstLine="567"/>
              <w:jc w:val="both"/>
              <w:rPr>
                <w:rFonts w:ascii="Calisto MT" w:hAnsi="Calisto MT"/>
              </w:rPr>
            </w:pPr>
          </w:p>
          <w:p w14:paraId="2914F5D4" w14:textId="77777777" w:rsidR="002D518B" w:rsidRPr="00D04B98" w:rsidRDefault="002D518B" w:rsidP="00302468">
            <w:pPr>
              <w:spacing w:line="276" w:lineRule="auto"/>
              <w:ind w:firstLine="567"/>
              <w:jc w:val="both"/>
              <w:rPr>
                <w:rFonts w:ascii="Calisto MT" w:hAnsi="Calisto MT"/>
              </w:rPr>
            </w:pPr>
          </w:p>
          <w:p w14:paraId="24278748" w14:textId="77777777" w:rsidR="002D518B" w:rsidRPr="00D04B98" w:rsidRDefault="002D518B" w:rsidP="00302468">
            <w:pPr>
              <w:pStyle w:val="BodyText"/>
              <w:spacing w:before="132" w:after="13" w:line="276" w:lineRule="auto"/>
              <w:ind w:firstLine="567"/>
              <w:jc w:val="both"/>
              <w:rPr>
                <w:rFonts w:ascii="Calisto MT" w:hAnsi="Calisto MT"/>
                <w:sz w:val="22"/>
                <w:szCs w:val="22"/>
              </w:rPr>
            </w:pPr>
          </w:p>
          <w:p w14:paraId="1B7D90A7" w14:textId="77777777" w:rsidR="002D518B" w:rsidRPr="00D04B98" w:rsidRDefault="002D518B" w:rsidP="00302468">
            <w:pPr>
              <w:pStyle w:val="BodyText"/>
              <w:spacing w:before="132" w:after="13" w:line="276" w:lineRule="auto"/>
              <w:ind w:firstLine="567"/>
              <w:jc w:val="both"/>
              <w:rPr>
                <w:rFonts w:ascii="Calisto MT" w:hAnsi="Calisto MT"/>
                <w:sz w:val="22"/>
                <w:szCs w:val="22"/>
              </w:rPr>
            </w:pPr>
          </w:p>
          <w:p w14:paraId="0E1E9C28" w14:textId="77777777" w:rsidR="002D518B" w:rsidRDefault="002D518B" w:rsidP="00302468">
            <w:pPr>
              <w:pStyle w:val="BodyText"/>
              <w:spacing w:before="132" w:after="13" w:line="276" w:lineRule="auto"/>
              <w:ind w:firstLine="567"/>
              <w:jc w:val="center"/>
              <w:rPr>
                <w:rFonts w:ascii="Calisto MT" w:hAnsi="Calisto MT"/>
                <w:sz w:val="22"/>
                <w:szCs w:val="22"/>
                <w:lang w:val="en-US"/>
              </w:rPr>
            </w:pPr>
          </w:p>
          <w:p w14:paraId="4B753904" w14:textId="77777777" w:rsidR="002D518B" w:rsidRDefault="002D518B" w:rsidP="00302468">
            <w:pPr>
              <w:pStyle w:val="BodyText"/>
              <w:spacing w:before="132" w:after="13" w:line="276" w:lineRule="auto"/>
              <w:ind w:firstLine="567"/>
              <w:jc w:val="center"/>
              <w:rPr>
                <w:rFonts w:ascii="Calisto MT" w:hAnsi="Calisto MT"/>
                <w:sz w:val="22"/>
                <w:szCs w:val="22"/>
                <w:lang w:val="en-US"/>
              </w:rPr>
            </w:pPr>
          </w:p>
          <w:p w14:paraId="3B2312B0" w14:textId="4759649A" w:rsidR="002D518B" w:rsidRPr="00302468" w:rsidRDefault="002D518B" w:rsidP="00302468">
            <w:pPr>
              <w:pStyle w:val="BodyText"/>
              <w:ind w:firstLine="567"/>
              <w:jc w:val="center"/>
              <w:rPr>
                <w:rFonts w:ascii="Calisto MT" w:hAnsi="Calisto MT"/>
                <w:b/>
                <w:bCs/>
                <w:sz w:val="20"/>
                <w:szCs w:val="20"/>
                <w:lang w:val="en-US"/>
              </w:rPr>
            </w:pPr>
            <w:r w:rsidRPr="00302468">
              <w:rPr>
                <w:rFonts w:ascii="Calisto MT" w:hAnsi="Calisto MT"/>
                <w:b/>
                <w:bCs/>
                <w:sz w:val="20"/>
                <w:szCs w:val="20"/>
                <w:lang w:val="en-US"/>
              </w:rPr>
              <w:t xml:space="preserve">Gambar 2. Titik dan garis </w:t>
            </w:r>
            <w:r w:rsidRPr="00302468">
              <w:rPr>
                <w:rFonts w:ascii="Calisto MT" w:hAnsi="Calisto MT"/>
                <w:b/>
                <w:bCs/>
                <w:i/>
                <w:sz w:val="20"/>
                <w:szCs w:val="20"/>
                <w:lang w:val="en-US"/>
              </w:rPr>
              <w:t>Smart city</w:t>
            </w:r>
          </w:p>
          <w:p w14:paraId="65D24AEA" w14:textId="77777777" w:rsidR="002D518B" w:rsidRDefault="002D518B" w:rsidP="00302468">
            <w:pPr>
              <w:spacing w:line="276" w:lineRule="auto"/>
              <w:ind w:firstLine="567"/>
              <w:jc w:val="both"/>
              <w:rPr>
                <w:rFonts w:ascii="Calisto MT" w:hAnsi="Calisto MT"/>
                <w:color w:val="000000" w:themeColor="text1"/>
              </w:rPr>
            </w:pPr>
          </w:p>
          <w:p w14:paraId="01854D35" w14:textId="77777777" w:rsidR="002D518B" w:rsidRDefault="002D518B" w:rsidP="00302468">
            <w:pPr>
              <w:spacing w:line="276" w:lineRule="auto"/>
              <w:ind w:firstLine="567"/>
              <w:jc w:val="both"/>
              <w:rPr>
                <w:rFonts w:ascii="Calisto MT" w:hAnsi="Calisto MT"/>
                <w:color w:val="000000" w:themeColor="text1"/>
              </w:rPr>
            </w:pPr>
          </w:p>
          <w:p w14:paraId="68DFA6F0" w14:textId="4F90CFEB" w:rsidR="002D518B" w:rsidRDefault="002D518B" w:rsidP="00302468">
            <w:pPr>
              <w:spacing w:line="276" w:lineRule="auto"/>
              <w:ind w:firstLine="567"/>
              <w:jc w:val="both"/>
              <w:rPr>
                <w:rFonts w:ascii="Calisto MT" w:eastAsia="Times New Roman" w:hAnsi="Calisto MT" w:cs="Times New Roman"/>
              </w:rPr>
            </w:pPr>
            <w:r w:rsidRPr="00D04B98">
              <w:rPr>
                <w:rFonts w:ascii="Calisto MT" w:hAnsi="Calisto MT"/>
                <w:color w:val="000000" w:themeColor="text1"/>
              </w:rPr>
              <w:t xml:space="preserve">Melihat perkembangan tersebut bahwa </w:t>
            </w:r>
            <w:r w:rsidRPr="00416F90">
              <w:rPr>
                <w:rFonts w:ascii="Calisto MT" w:hAnsi="Calisto MT"/>
                <w:i/>
                <w:color w:val="000000" w:themeColor="text1"/>
              </w:rPr>
              <w:t>smart city</w:t>
            </w:r>
            <w:r w:rsidRPr="00D04B98">
              <w:rPr>
                <w:rFonts w:ascii="Calisto MT" w:hAnsi="Calisto MT"/>
                <w:color w:val="000000" w:themeColor="text1"/>
              </w:rPr>
              <w:t xml:space="preserve"> mengalami pelebaran ruang, dimana kajian-kajian yang dibahas masih bersifat umum dan konseptual. Melihat hasil artikel-artikel yang memiliki keterkaitan, bahwa branding </w:t>
            </w:r>
            <w:r w:rsidRPr="00416F90">
              <w:rPr>
                <w:rFonts w:ascii="Calisto MT" w:hAnsi="Calisto MT"/>
                <w:i/>
                <w:color w:val="000000" w:themeColor="text1"/>
              </w:rPr>
              <w:t>smart city</w:t>
            </w:r>
            <w:r w:rsidRPr="00D04B98">
              <w:rPr>
                <w:rFonts w:ascii="Calisto MT" w:hAnsi="Calisto MT"/>
                <w:color w:val="000000" w:themeColor="text1"/>
              </w:rPr>
              <w:t xml:space="preserve"> dapat dilakukan dengan konsep-konsep diatas. Masyarakat tentunya harus bisa mengikuti langkah-langkah yang dilakukan oleh Pemerintah Kota Tangerang dalam menciptakan teknologi yang maju dan unggul di segala bidang. Masyarakat yang berkembang tentunya akan siap dalam menghadapi tantangan yang berhunbungan dengan kemajuan teknologi </w:t>
            </w:r>
            <w:r w:rsidRPr="00D04B98">
              <w:rPr>
                <w:rFonts w:ascii="Calisto MT" w:hAnsi="Calisto MT"/>
                <w:color w:val="000000" w:themeColor="text1"/>
              </w:rPr>
              <w:fldChar w:fldCharType="begin"/>
            </w:r>
            <w:r w:rsidRPr="00D04B98">
              <w:rPr>
                <w:rFonts w:ascii="Calisto MT" w:hAnsi="Calisto MT"/>
                <w:color w:val="000000" w:themeColor="text1"/>
              </w:rPr>
              <w:instrText xml:space="preserve"> ADDIN ZOTERO_ITEM CSL_CITATION {"citationID":"vK3XlHTj","properties":{"formattedCitation":"(Malaquias &amp; Albertin, 2019)","plainCitation":"(Malaquias &amp; Albertin, 2019)","noteIndex":0},"citationItems":[{"id":113,"uris":["http://zotero.org/users/local/e1vMVgr7/items/HF6ADR75"],"uri":["http://zotero.org/users/local/e1vMVgr7/items/HF6ADR75"],"itemData":{"id":113,"type":"article-journal","abstract":"This study addresses the challenges for development in Latin America considering the framework of a contemporary technological advancement: the Internet of Things (IoT). Based on this framework, this paper shows the diffusion of IoT-related aspects in three different dimensions: individuals (demand), environment, and technology offer. The low availability of secure Internet servers, the low widespread rate of Internet adoption, inequalities in access to electricity, and adult illiteracy represent important challenges to be faced in Latin America. These variables directly affect IoT diffusion; thus, this paper also presents further directions in this field.","container-title":"Information Development","DOI":"10.1177/0266666918756170","ISSN":"0266-6669, 1741-6469","issue":"3","journalAbbreviation":"Information Development","language":"en","page":"413-420","source":"DOI.org (Crossref)","title":"Challenges for development and technological advancement: An analysis of Latin America","title-short":"Challenges for development and technological advancement","volume":"35","author":[{"family":"Malaquias","given":"Rodrigo Fernandes"},{"family":"Albertin","given":"Alberto Luiz"}],"issued":{"date-parts":[["2019",6]]}}}],"schema":"https://github.com/citation-style-language/schema/raw/master/csl-citation.json"} </w:instrText>
            </w:r>
            <w:r w:rsidRPr="00D04B98">
              <w:rPr>
                <w:rFonts w:ascii="Calisto MT" w:hAnsi="Calisto MT"/>
                <w:color w:val="000000" w:themeColor="text1"/>
              </w:rPr>
              <w:fldChar w:fldCharType="separate"/>
            </w:r>
            <w:r w:rsidRPr="00D04B98">
              <w:rPr>
                <w:rFonts w:ascii="Calisto MT" w:hAnsi="Calisto MT"/>
                <w:noProof/>
                <w:color w:val="000000" w:themeColor="text1"/>
              </w:rPr>
              <w:t>(Malaquias &amp; Albertin, 2019)</w:t>
            </w:r>
            <w:r w:rsidRPr="00D04B98">
              <w:rPr>
                <w:rFonts w:ascii="Calisto MT" w:hAnsi="Calisto MT"/>
                <w:color w:val="000000" w:themeColor="text1"/>
              </w:rPr>
              <w:fldChar w:fldCharType="end"/>
            </w:r>
            <w:r w:rsidRPr="00D04B98">
              <w:rPr>
                <w:rFonts w:ascii="Calisto MT" w:hAnsi="Calisto MT"/>
                <w:color w:val="000000" w:themeColor="text1"/>
              </w:rPr>
              <w:t>. Strategi teknologi yang ada haruslah dikembangkan berdasarkan beberapa lapisan seperti layanan, teknologi, infrastruktur, dan manajemen, dan dilimpahkan dari komputerisasi, informatisasi keseluruh pelosok terpencil tanpa ada adanya hambatan (Yigitcanlar &amp; Lee, 2014</w:t>
            </w:r>
            <w:r>
              <w:rPr>
                <w:rFonts w:ascii="Calisto MT" w:hAnsi="Calisto MT"/>
                <w:color w:val="000000" w:themeColor="text1"/>
              </w:rPr>
              <w:t>)</w:t>
            </w:r>
            <w:r w:rsidRPr="00D04B98">
              <w:rPr>
                <w:rFonts w:ascii="Calisto MT" w:hAnsi="Calisto MT"/>
                <w:color w:val="000000" w:themeColor="text1"/>
              </w:rPr>
              <w:t>.</w:t>
            </w:r>
          </w:p>
          <w:p w14:paraId="3D1219C7" w14:textId="77777777" w:rsidR="00F46012" w:rsidRPr="00660B7F" w:rsidRDefault="00F46012" w:rsidP="002D518B">
            <w:pPr>
              <w:spacing w:line="276" w:lineRule="auto"/>
              <w:ind w:firstLine="567"/>
              <w:jc w:val="both"/>
              <w:rPr>
                <w:rFonts w:ascii="Calisto MT" w:hAnsi="Calisto MT"/>
              </w:rPr>
            </w:pPr>
          </w:p>
        </w:tc>
      </w:tr>
      <w:tr w:rsidR="00F46012" w14:paraId="3C4CDC12" w14:textId="77777777" w:rsidTr="0002551F">
        <w:trPr>
          <w:trHeight w:val="277"/>
        </w:trPr>
        <w:tc>
          <w:tcPr>
            <w:tcW w:w="8614" w:type="dxa"/>
          </w:tcPr>
          <w:p w14:paraId="6606BDC8" w14:textId="03E8F01D" w:rsidR="00415587" w:rsidRPr="00415587" w:rsidRDefault="00415587" w:rsidP="00415587">
            <w:pPr>
              <w:spacing w:line="276" w:lineRule="auto"/>
              <w:jc w:val="both"/>
              <w:rPr>
                <w:rFonts w:ascii="Calisto MT" w:eastAsia="Times New Roman" w:hAnsi="Calisto MT" w:cs="Times New Roman"/>
              </w:rPr>
            </w:pPr>
            <w:r w:rsidRPr="00415587">
              <w:rPr>
                <w:rFonts w:ascii="Calisto MT" w:eastAsia="Times New Roman" w:hAnsi="Calisto MT" w:cs="Times New Roman"/>
                <w:b/>
                <w:bCs/>
              </w:rPr>
              <w:lastRenderedPageBreak/>
              <w:t>SIMPULAN DAN SARAN</w:t>
            </w:r>
          </w:p>
          <w:p w14:paraId="56A4749F" w14:textId="32FBED1D" w:rsidR="002D518B" w:rsidRDefault="002D518B" w:rsidP="00415587">
            <w:pPr>
              <w:spacing w:line="276" w:lineRule="auto"/>
              <w:ind w:firstLine="567"/>
              <w:jc w:val="both"/>
              <w:rPr>
                <w:rFonts w:ascii="Calisto MT" w:eastAsia="Times New Roman" w:hAnsi="Calisto MT" w:cs="Times New Roman"/>
              </w:rPr>
            </w:pPr>
            <w:r w:rsidRPr="002D518B">
              <w:rPr>
                <w:rFonts w:ascii="Calisto MT" w:eastAsia="Times New Roman" w:hAnsi="Calisto MT" w:cs="Times New Roman"/>
              </w:rPr>
              <w:t xml:space="preserve">Penelitian ini merupakan analisis pemetaan bibliometrik yang berkaitan dengan topik Branding smart </w:t>
            </w:r>
            <w:r w:rsidRPr="002D518B">
              <w:rPr>
                <w:rFonts w:ascii="Calisto MT" w:eastAsia="Times New Roman" w:hAnsi="Calisto MT" w:cs="Times New Roman"/>
              </w:rPr>
              <w:t>city.</w:t>
            </w:r>
            <w:r w:rsidRPr="002D518B">
              <w:rPr>
                <w:rFonts w:ascii="Calisto MT" w:eastAsia="Times New Roman" w:hAnsi="Calisto MT" w:cs="Times New Roman"/>
              </w:rPr>
              <w:t xml:space="preserve"> Artikel ini mengevaluasi tren penelitian dunia dalam publikasi yang diambil pada tahun 2017 sampai 2020, topik penelian ini cukup menarik akhir-akhir ini, terutama hasil-hasil penelitian terkait smart </w:t>
            </w:r>
            <w:r w:rsidRPr="002D518B">
              <w:rPr>
                <w:rFonts w:ascii="Calisto MT" w:eastAsia="Times New Roman" w:hAnsi="Calisto MT" w:cs="Times New Roman"/>
              </w:rPr>
              <w:t>city.</w:t>
            </w:r>
            <w:r w:rsidRPr="002D518B">
              <w:rPr>
                <w:rFonts w:ascii="Calisto MT" w:eastAsia="Times New Roman" w:hAnsi="Calisto MT" w:cs="Times New Roman"/>
              </w:rPr>
              <w:t xml:space="preserve"> Hal ini menjadi sebuah temuan konsep baru untuk bisa diadopsi oleh negara-negara yang ingin mengembangan pembangunan dan siap terhadap teknologi. Berdasarkan temuan diatas bahwa tema penelitian berubah dengan cepat seiring berjalannya waktu, dan banyak cabang penelitian kota pintar berkembang pesat secara bersamaan. Titik dan </w:t>
            </w:r>
            <w:r w:rsidRPr="002D518B">
              <w:rPr>
                <w:rFonts w:ascii="Calisto MT" w:eastAsia="Times New Roman" w:hAnsi="Calisto MT" w:cs="Times New Roman"/>
              </w:rPr>
              <w:t>garis penelitian</w:t>
            </w:r>
            <w:r w:rsidRPr="002D518B">
              <w:rPr>
                <w:rFonts w:ascii="Calisto MT" w:eastAsia="Times New Roman" w:hAnsi="Calisto MT" w:cs="Times New Roman"/>
              </w:rPr>
              <w:t xml:space="preserve"> baru sebagian besar terkonsentrasi di internet of think, urban areas, big data, sustainable develovment, smart building, cloud computing, dan conceptual model. Kata kunci baru yang menjamur dan mengalami perluasan seiring perkembangan penelitian. Temuan ini bisa menjadi refeensi penelitan selanjutnya, untuk dikembangkan pada lebih mendalam. Sementara bagi para praktisi bahwa Smart city merupakan sesuatu yang harus diterapkan pada setiap wilayah, sebagai bentuk perkembangan zaman dan teknologi yang semakin maju.</w:t>
            </w:r>
          </w:p>
          <w:p w14:paraId="470F9827" w14:textId="77777777" w:rsidR="00F46012" w:rsidRPr="00660B7F" w:rsidRDefault="00F46012" w:rsidP="002D518B">
            <w:pPr>
              <w:spacing w:line="276" w:lineRule="auto"/>
              <w:ind w:firstLine="567"/>
              <w:jc w:val="both"/>
            </w:pPr>
          </w:p>
        </w:tc>
      </w:tr>
      <w:tr w:rsidR="00415587" w14:paraId="381D2127" w14:textId="77777777" w:rsidTr="0002551F">
        <w:trPr>
          <w:trHeight w:val="277"/>
        </w:trPr>
        <w:tc>
          <w:tcPr>
            <w:tcW w:w="8614" w:type="dxa"/>
          </w:tcPr>
          <w:p w14:paraId="4C304F53" w14:textId="3F52910F" w:rsidR="00415587" w:rsidRPr="00415587" w:rsidRDefault="00415587" w:rsidP="00415587">
            <w:pPr>
              <w:spacing w:line="276" w:lineRule="auto"/>
              <w:jc w:val="both"/>
              <w:rPr>
                <w:rFonts w:ascii="Calisto MT" w:eastAsia="Times New Roman" w:hAnsi="Calisto MT" w:cs="Times New Roman"/>
              </w:rPr>
            </w:pPr>
            <w:r w:rsidRPr="00415587">
              <w:rPr>
                <w:rFonts w:ascii="Calisto MT" w:eastAsia="Times New Roman" w:hAnsi="Calisto MT" w:cs="Times New Roman"/>
                <w:b/>
                <w:color w:val="000000"/>
                <w:lang w:val="pt-BR"/>
              </w:rPr>
              <w:t>DAFTAR PUSTAKA</w:t>
            </w:r>
          </w:p>
          <w:p w14:paraId="3C40DFA8" w14:textId="0A10CC36"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fldChar w:fldCharType="begin"/>
            </w:r>
            <w:r w:rsidRPr="00D04B98">
              <w:rPr>
                <w:rFonts w:ascii="Calisto MT" w:hAnsi="Calisto MT"/>
              </w:rPr>
              <w:instrText xml:space="preserve"> ADDIN ZOTERO_BIBL {"uncited":[],"omitted":[],"custom":[]} CSL_BIBLIOGRAPHY </w:instrText>
            </w:r>
            <w:r w:rsidRPr="00D04B98">
              <w:rPr>
                <w:rFonts w:ascii="Calisto MT" w:hAnsi="Calisto MT"/>
              </w:rPr>
              <w:fldChar w:fldCharType="separate"/>
            </w:r>
            <w:r w:rsidRPr="00D04B98">
              <w:rPr>
                <w:rFonts w:ascii="Calisto MT" w:hAnsi="Calisto MT"/>
              </w:rPr>
              <w:t xml:space="preserve">Anthopoulos, L. G. (2017). The Smart city in Practice. </w:t>
            </w:r>
            <w:r w:rsidRPr="00D04B98">
              <w:rPr>
                <w:rFonts w:ascii="Calisto MT" w:hAnsi="Calisto MT"/>
                <w:i/>
                <w:iCs/>
              </w:rPr>
              <w:t xml:space="preserve">Understanding Smart Cities: A Tool for Smart Government or an Industrial </w:t>
            </w:r>
            <w:r w:rsidRPr="00D04B98">
              <w:rPr>
                <w:rFonts w:ascii="Calisto MT" w:hAnsi="Calisto MT"/>
                <w:i/>
                <w:iCs/>
              </w:rPr>
              <w:t>Trick?</w:t>
            </w:r>
            <w:r w:rsidRPr="00D04B98">
              <w:rPr>
                <w:rFonts w:ascii="Calisto MT" w:hAnsi="Calisto MT"/>
              </w:rPr>
              <w:t xml:space="preserve"> 47–185. https://doi.org/10.1007/978-3-319-57015-0_3</w:t>
            </w:r>
          </w:p>
          <w:p w14:paraId="1FD10CCB"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Anttiroiko, A.-V., Valkama, P., &amp; Bailey, S. J. (2014). Smart cities in the new service economy: Building platforms for smart services. </w:t>
            </w:r>
            <w:r w:rsidRPr="00D04B98">
              <w:rPr>
                <w:rFonts w:ascii="Calisto MT" w:hAnsi="Calisto MT"/>
                <w:i/>
                <w:iCs/>
              </w:rPr>
              <w:t>AI &amp; SOCIETY</w:t>
            </w:r>
            <w:r w:rsidRPr="00D04B98">
              <w:rPr>
                <w:rFonts w:ascii="Calisto MT" w:hAnsi="Calisto MT"/>
              </w:rPr>
              <w:t xml:space="preserve">, </w:t>
            </w:r>
            <w:r w:rsidRPr="00D04B98">
              <w:rPr>
                <w:rFonts w:ascii="Calisto MT" w:hAnsi="Calisto MT"/>
                <w:i/>
                <w:iCs/>
              </w:rPr>
              <w:t>29</w:t>
            </w:r>
            <w:r w:rsidRPr="00D04B98">
              <w:rPr>
                <w:rFonts w:ascii="Calisto MT" w:hAnsi="Calisto MT"/>
              </w:rPr>
              <w:t>(3), 323–334. https://doi.org/10.1007/s00146-013-0464-0</w:t>
            </w:r>
          </w:p>
          <w:p w14:paraId="31E49CA4"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Buyanova, M. A., Kalinina, A. A., &amp; Shiro, M. S. (2021). Smart city   Branding Massively Expands Smart Technologies. In E. G. Popkova &amp; B. S. Sergi (Eds.), </w:t>
            </w:r>
            <w:r w:rsidRPr="00D04B98">
              <w:rPr>
                <w:rFonts w:ascii="Calisto MT" w:hAnsi="Calisto MT"/>
                <w:i/>
                <w:iCs/>
              </w:rPr>
              <w:t>“Smart Technologies” for Society, State and Economy</w:t>
            </w:r>
            <w:r w:rsidRPr="00D04B98">
              <w:rPr>
                <w:rFonts w:ascii="Calisto MT" w:hAnsi="Calisto MT"/>
              </w:rPr>
              <w:t xml:space="preserve"> (Vol. 155, pp. 1063–1069). Springer International Publishing. https://doi.org/10.1007/978-3-030-59126-7_117</w:t>
            </w:r>
          </w:p>
          <w:p w14:paraId="2A5A11B4"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Chan, C. S., Peters, M., &amp; Pikkemaat, B. (2019). Investigating visitors’ perception of smart city   dimensions for city branding in Hong Kong. </w:t>
            </w:r>
            <w:r w:rsidRPr="00D04B98">
              <w:rPr>
                <w:rFonts w:ascii="Calisto MT" w:hAnsi="Calisto MT"/>
                <w:i/>
                <w:iCs/>
              </w:rPr>
              <w:t>International Journal of Tourism Cities</w:t>
            </w:r>
            <w:r w:rsidRPr="00D04B98">
              <w:rPr>
                <w:rFonts w:ascii="Calisto MT" w:hAnsi="Calisto MT"/>
              </w:rPr>
              <w:t xml:space="preserve">, </w:t>
            </w:r>
            <w:r w:rsidRPr="00D04B98">
              <w:rPr>
                <w:rFonts w:ascii="Calisto MT" w:hAnsi="Calisto MT"/>
                <w:i/>
                <w:iCs/>
              </w:rPr>
              <w:t>5</w:t>
            </w:r>
            <w:r w:rsidRPr="00D04B98">
              <w:rPr>
                <w:rFonts w:ascii="Calisto MT" w:hAnsi="Calisto MT"/>
              </w:rPr>
              <w:t>(4), 620–638. https://doi.org/10.1108/IJTC-07-2019-0101</w:t>
            </w:r>
          </w:p>
          <w:p w14:paraId="5C65DCDD"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lastRenderedPageBreak/>
              <w:t xml:space="preserve">Dameri, R. P. (2017). </w:t>
            </w:r>
            <w:r w:rsidRPr="00D04B98">
              <w:rPr>
                <w:rFonts w:ascii="Calisto MT" w:hAnsi="Calisto MT"/>
                <w:i/>
                <w:iCs/>
              </w:rPr>
              <w:t>Smart city Implementation: Creating Economic and Public Value in Innovative Urban Systems</w:t>
            </w:r>
            <w:r w:rsidRPr="00D04B98">
              <w:rPr>
                <w:rFonts w:ascii="Calisto MT" w:hAnsi="Calisto MT"/>
              </w:rPr>
              <w:t>. Springer International Publishing. https://doi.org/10.1007/978-3-319-45766-6</w:t>
            </w:r>
          </w:p>
          <w:p w14:paraId="4AD6E626"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Eremia, M., Toma, L., &amp; Sanduleac, M. (2017). The Smart city Concept in the 21st Century. </w:t>
            </w:r>
            <w:r w:rsidRPr="00D04B98">
              <w:rPr>
                <w:rFonts w:ascii="Calisto MT" w:hAnsi="Calisto MT"/>
                <w:i/>
                <w:iCs/>
              </w:rPr>
              <w:t>Procedia Engineering</w:t>
            </w:r>
            <w:r w:rsidRPr="00D04B98">
              <w:rPr>
                <w:rFonts w:ascii="Calisto MT" w:hAnsi="Calisto MT"/>
              </w:rPr>
              <w:t xml:space="preserve">, </w:t>
            </w:r>
            <w:r w:rsidRPr="00D04B98">
              <w:rPr>
                <w:rFonts w:ascii="Calisto MT" w:hAnsi="Calisto MT"/>
                <w:i/>
                <w:iCs/>
              </w:rPr>
              <w:t>181</w:t>
            </w:r>
            <w:r w:rsidRPr="00D04B98">
              <w:rPr>
                <w:rFonts w:ascii="Calisto MT" w:hAnsi="Calisto MT"/>
              </w:rPr>
              <w:t>, 12–19. https://doi.org/10.1016/j.proeng.2017.02.357</w:t>
            </w:r>
          </w:p>
          <w:p w14:paraId="31480DCE"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Habib, A., Alsmadi, D., &amp; Prybutok, V. R. (2020). Factors that determine residents’ acceptance of smart city   technologies. </w:t>
            </w:r>
            <w:r w:rsidRPr="00D04B98">
              <w:rPr>
                <w:rFonts w:ascii="Calisto MT" w:hAnsi="Calisto MT"/>
                <w:i/>
                <w:iCs/>
              </w:rPr>
              <w:t>Behaviour &amp; Information Technology</w:t>
            </w:r>
            <w:r w:rsidRPr="00D04B98">
              <w:rPr>
                <w:rFonts w:ascii="Calisto MT" w:hAnsi="Calisto MT"/>
              </w:rPr>
              <w:t xml:space="preserve">, </w:t>
            </w:r>
            <w:r w:rsidRPr="00D04B98">
              <w:rPr>
                <w:rFonts w:ascii="Calisto MT" w:hAnsi="Calisto MT"/>
                <w:i/>
                <w:iCs/>
              </w:rPr>
              <w:t>39</w:t>
            </w:r>
            <w:r w:rsidRPr="00D04B98">
              <w:rPr>
                <w:rFonts w:ascii="Calisto MT" w:hAnsi="Calisto MT"/>
              </w:rPr>
              <w:t>(6), 610–623. https://doi.org/10.1080/0144929X.2019.1693629</w:t>
            </w:r>
          </w:p>
          <w:p w14:paraId="3446750C"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Kim, K.-D., &amp; Kumar, P. R. (2013). An Overview and Some Challenges in Cyber-Physical Systems. </w:t>
            </w:r>
            <w:r w:rsidRPr="00D04B98">
              <w:rPr>
                <w:rFonts w:ascii="Calisto MT" w:hAnsi="Calisto MT"/>
                <w:i/>
                <w:iCs/>
              </w:rPr>
              <w:t>Journal of the Indian Institute of Science</w:t>
            </w:r>
            <w:r w:rsidRPr="00D04B98">
              <w:rPr>
                <w:rFonts w:ascii="Calisto MT" w:hAnsi="Calisto MT"/>
              </w:rPr>
              <w:t xml:space="preserve">, </w:t>
            </w:r>
            <w:r w:rsidRPr="00D04B98">
              <w:rPr>
                <w:rFonts w:ascii="Calisto MT" w:hAnsi="Calisto MT"/>
                <w:i/>
                <w:iCs/>
              </w:rPr>
              <w:t>93</w:t>
            </w:r>
            <w:r w:rsidRPr="00D04B98">
              <w:rPr>
                <w:rFonts w:ascii="Calisto MT" w:hAnsi="Calisto MT"/>
              </w:rPr>
              <w:t>(3), 341–352.</w:t>
            </w:r>
          </w:p>
          <w:p w14:paraId="0E0525B4"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Kirimtat, A., Krejcar, O., Kertesz, A., &amp; Tasgetiren, M. F. (2020). Future Trends and Current State of Smart city Concepts: A Survey. </w:t>
            </w:r>
            <w:r w:rsidRPr="00D04B98">
              <w:rPr>
                <w:rFonts w:ascii="Calisto MT" w:hAnsi="Calisto MT"/>
                <w:i/>
                <w:iCs/>
              </w:rPr>
              <w:t>IEEE Access</w:t>
            </w:r>
            <w:r w:rsidRPr="00D04B98">
              <w:rPr>
                <w:rFonts w:ascii="Calisto MT" w:hAnsi="Calisto MT"/>
              </w:rPr>
              <w:t xml:space="preserve">, </w:t>
            </w:r>
            <w:r w:rsidRPr="00D04B98">
              <w:rPr>
                <w:rFonts w:ascii="Calisto MT" w:hAnsi="Calisto MT"/>
                <w:i/>
                <w:iCs/>
              </w:rPr>
              <w:t>8</w:t>
            </w:r>
            <w:r w:rsidRPr="00D04B98">
              <w:rPr>
                <w:rFonts w:ascii="Calisto MT" w:hAnsi="Calisto MT"/>
              </w:rPr>
              <w:t>, 86448–86467. https://doi.org/10.1109/ACCESS.2020.2992441</w:t>
            </w:r>
          </w:p>
          <w:p w14:paraId="768423C8"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Kumar, D. S., Manohar, L., &amp; Singh, P. (2017). Marketing and Branding of Calicut as a Smart city   Destination. </w:t>
            </w:r>
            <w:r w:rsidRPr="00D04B98">
              <w:rPr>
                <w:rFonts w:ascii="Calisto MT" w:hAnsi="Calisto MT"/>
                <w:i/>
                <w:iCs/>
              </w:rPr>
              <w:t>Smart Economy in Smart Cities</w:t>
            </w:r>
            <w:r w:rsidRPr="00D04B98">
              <w:rPr>
                <w:rFonts w:ascii="Calisto MT" w:hAnsi="Calisto MT"/>
              </w:rPr>
              <w:t>, 359–389. https://doi.org/10.1007/978-981-10-1610-3_17</w:t>
            </w:r>
          </w:p>
          <w:p w14:paraId="465DB51A"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Luckey, D., Fritz, H., Legatiuk, D., Dragos, K., &amp; Smarsly, K. (2021). Artificial Intelligence Techniques for Smart city   Applications. In E. Toledo Santos &amp; S. Scheer (Eds.), </w:t>
            </w:r>
            <w:r w:rsidRPr="00D04B98">
              <w:rPr>
                <w:rFonts w:ascii="Calisto MT" w:hAnsi="Calisto MT"/>
                <w:i/>
                <w:iCs/>
              </w:rPr>
              <w:t>Proceedings of the 18th International Conference on Computing in Civil and Building Engineering</w:t>
            </w:r>
            <w:r w:rsidRPr="00D04B98">
              <w:rPr>
                <w:rFonts w:ascii="Calisto MT" w:hAnsi="Calisto MT"/>
              </w:rPr>
              <w:t xml:space="preserve"> (Vol. 98, pp. 3–15). Springer International Publishing. https://doi.org/10.1007/978-3-030-51295-8_1</w:t>
            </w:r>
          </w:p>
          <w:p w14:paraId="13F9939E"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Malaquias, R. F., &amp; Albertin, A. L. (2019). Challenges for development and technological advancement: An analysis of Latin America. </w:t>
            </w:r>
            <w:r w:rsidRPr="00D04B98">
              <w:rPr>
                <w:rFonts w:ascii="Calisto MT" w:hAnsi="Calisto MT"/>
                <w:i/>
                <w:iCs/>
              </w:rPr>
              <w:t>Information Development</w:t>
            </w:r>
            <w:r w:rsidRPr="00D04B98">
              <w:rPr>
                <w:rFonts w:ascii="Calisto MT" w:hAnsi="Calisto MT"/>
              </w:rPr>
              <w:t xml:space="preserve">, </w:t>
            </w:r>
            <w:r w:rsidRPr="00D04B98">
              <w:rPr>
                <w:rFonts w:ascii="Calisto MT" w:hAnsi="Calisto MT"/>
                <w:i/>
                <w:iCs/>
              </w:rPr>
              <w:t>35</w:t>
            </w:r>
            <w:r w:rsidRPr="00D04B98">
              <w:rPr>
                <w:rFonts w:ascii="Calisto MT" w:hAnsi="Calisto MT"/>
              </w:rPr>
              <w:t>(3), 413–420. https://doi.org/10.1177/0266666918756170</w:t>
            </w:r>
          </w:p>
          <w:p w14:paraId="68A0E0D3"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Pan, X., Yan, E., Cui, M., &amp; Hua, W. (2018). Examining the usage, citation, and diffusion patterns of bibliometric mapping software: A comparative study of three tools. </w:t>
            </w:r>
            <w:r w:rsidRPr="00D04B98">
              <w:rPr>
                <w:rFonts w:ascii="Calisto MT" w:hAnsi="Calisto MT"/>
                <w:i/>
                <w:iCs/>
              </w:rPr>
              <w:t>Journal of Informetrics</w:t>
            </w:r>
            <w:r w:rsidRPr="00D04B98">
              <w:rPr>
                <w:rFonts w:ascii="Calisto MT" w:hAnsi="Calisto MT"/>
              </w:rPr>
              <w:t xml:space="preserve">, </w:t>
            </w:r>
            <w:r w:rsidRPr="00D04B98">
              <w:rPr>
                <w:rFonts w:ascii="Calisto MT" w:hAnsi="Calisto MT"/>
                <w:i/>
                <w:iCs/>
              </w:rPr>
              <w:t>12</w:t>
            </w:r>
            <w:r w:rsidRPr="00D04B98">
              <w:rPr>
                <w:rFonts w:ascii="Calisto MT" w:hAnsi="Calisto MT"/>
              </w:rPr>
              <w:t>(2), 481–493. https://doi.org/10.1016/j.joi.2018.03.005</w:t>
            </w:r>
          </w:p>
          <w:p w14:paraId="7EDDE2FA"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Petrolo, R., Loscrì, V., &amp; Mitton, N. (2017). Towards a smart city based on cloud of things, a survey on the smart city vision and paradigms: R. Petrolo, V. Loscrì and N. Mitton. </w:t>
            </w:r>
            <w:r w:rsidRPr="00D04B98">
              <w:rPr>
                <w:rFonts w:ascii="Calisto MT" w:hAnsi="Calisto MT"/>
                <w:i/>
                <w:iCs/>
              </w:rPr>
              <w:t>Transactions on Emerging Telecommunications Technologies</w:t>
            </w:r>
            <w:r w:rsidRPr="00D04B98">
              <w:rPr>
                <w:rFonts w:ascii="Calisto MT" w:hAnsi="Calisto MT"/>
              </w:rPr>
              <w:t xml:space="preserve">, </w:t>
            </w:r>
            <w:r w:rsidRPr="00D04B98">
              <w:rPr>
                <w:rFonts w:ascii="Calisto MT" w:hAnsi="Calisto MT"/>
                <w:i/>
                <w:iCs/>
              </w:rPr>
              <w:t>28</w:t>
            </w:r>
            <w:r w:rsidRPr="00D04B98">
              <w:rPr>
                <w:rFonts w:ascii="Calisto MT" w:hAnsi="Calisto MT"/>
              </w:rPr>
              <w:t>(1), e2931. https://doi.org/10.1002/ett.2931</w:t>
            </w:r>
          </w:p>
          <w:p w14:paraId="21599958"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Rao, S. K., &amp; Prasad, R. (2018). Impact of 5G Technologies on Smart city Implementation. </w:t>
            </w:r>
            <w:r w:rsidRPr="00D04B98">
              <w:rPr>
                <w:rFonts w:ascii="Calisto MT" w:hAnsi="Calisto MT"/>
                <w:i/>
                <w:iCs/>
              </w:rPr>
              <w:t>Wireless Personal Communications</w:t>
            </w:r>
            <w:r w:rsidRPr="00D04B98">
              <w:rPr>
                <w:rFonts w:ascii="Calisto MT" w:hAnsi="Calisto MT"/>
              </w:rPr>
              <w:t xml:space="preserve">, </w:t>
            </w:r>
            <w:r w:rsidRPr="00D04B98">
              <w:rPr>
                <w:rFonts w:ascii="Calisto MT" w:hAnsi="Calisto MT"/>
                <w:i/>
                <w:iCs/>
              </w:rPr>
              <w:t>100</w:t>
            </w:r>
            <w:r w:rsidRPr="00D04B98">
              <w:rPr>
                <w:rFonts w:ascii="Calisto MT" w:hAnsi="Calisto MT"/>
              </w:rPr>
              <w:t>(1), 161–176. https://doi.org/10.1007/s11277-018-5618-4</w:t>
            </w:r>
          </w:p>
          <w:p w14:paraId="055C76A6"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Serrano, W. (2018). Digital Systems in Smart city and Infrastructure: Digital as a Service. </w:t>
            </w:r>
            <w:r w:rsidRPr="00D04B98">
              <w:rPr>
                <w:rFonts w:ascii="Calisto MT" w:hAnsi="Calisto MT"/>
                <w:i/>
                <w:iCs/>
              </w:rPr>
              <w:t>Smart Cities</w:t>
            </w:r>
            <w:r w:rsidRPr="00D04B98">
              <w:rPr>
                <w:rFonts w:ascii="Calisto MT" w:hAnsi="Calisto MT"/>
              </w:rPr>
              <w:t xml:space="preserve">, </w:t>
            </w:r>
            <w:r w:rsidRPr="00D04B98">
              <w:rPr>
                <w:rFonts w:ascii="Calisto MT" w:hAnsi="Calisto MT"/>
                <w:i/>
                <w:iCs/>
              </w:rPr>
              <w:t>1</w:t>
            </w:r>
            <w:r w:rsidRPr="00D04B98">
              <w:rPr>
                <w:rFonts w:ascii="Calisto MT" w:hAnsi="Calisto MT"/>
              </w:rPr>
              <w:t>(1), 134–153. https://doi.org/10.3390/smartcities1010008</w:t>
            </w:r>
          </w:p>
          <w:p w14:paraId="47408231"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Shafer, S. M., &amp; Byrd, T. A. (2000). A framework for measuring the efficiency of organizational investments in information technology using data envelopment analysis. </w:t>
            </w:r>
            <w:r w:rsidRPr="00D04B98">
              <w:rPr>
                <w:rFonts w:ascii="Calisto MT" w:hAnsi="Calisto MT"/>
                <w:i/>
                <w:iCs/>
              </w:rPr>
              <w:t>Omega</w:t>
            </w:r>
            <w:r w:rsidRPr="00D04B98">
              <w:rPr>
                <w:rFonts w:ascii="Calisto MT" w:hAnsi="Calisto MT"/>
              </w:rPr>
              <w:t xml:space="preserve">, </w:t>
            </w:r>
            <w:r w:rsidRPr="00D04B98">
              <w:rPr>
                <w:rFonts w:ascii="Calisto MT" w:hAnsi="Calisto MT"/>
                <w:i/>
                <w:iCs/>
              </w:rPr>
              <w:t>28</w:t>
            </w:r>
            <w:r w:rsidRPr="00D04B98">
              <w:rPr>
                <w:rFonts w:ascii="Calisto MT" w:hAnsi="Calisto MT"/>
              </w:rPr>
              <w:t>(2), 125–141. https://doi.org/10.1016/S0305-0483(99)00039-0</w:t>
            </w:r>
          </w:p>
          <w:p w14:paraId="10CF5B02"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Swaminathan, V., Sorescu, A., Steenkamp, J.-B. E. M., O’Guinn, T. C. G., &amp; Schmitt, B. (2020). Branding in a Hyperconnected World: Refocusing Theories and Rethinking Boundaries: </w:t>
            </w:r>
            <w:r w:rsidRPr="00D04B98">
              <w:rPr>
                <w:rFonts w:ascii="Calisto MT" w:hAnsi="Calisto MT"/>
                <w:i/>
                <w:iCs/>
              </w:rPr>
              <w:t>Journal of Marketing</w:t>
            </w:r>
            <w:r w:rsidRPr="00D04B98">
              <w:rPr>
                <w:rFonts w:ascii="Calisto MT" w:hAnsi="Calisto MT"/>
              </w:rPr>
              <w:t>. https://doi.org/10.1177/0022242919899905</w:t>
            </w:r>
          </w:p>
          <w:p w14:paraId="7DE320F5"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lastRenderedPageBreak/>
              <w:t xml:space="preserve">Trinchini, L., Kolodii, N. A., Goncharova, N. A., &amp; Baggio, R. (2019). Creativity, innovation and smartness in destination branding. </w:t>
            </w:r>
            <w:r w:rsidRPr="00D04B98">
              <w:rPr>
                <w:rFonts w:ascii="Calisto MT" w:hAnsi="Calisto MT"/>
                <w:i/>
                <w:iCs/>
              </w:rPr>
              <w:t>International Journal of Tourism Cities</w:t>
            </w:r>
            <w:r w:rsidRPr="00D04B98">
              <w:rPr>
                <w:rFonts w:ascii="Calisto MT" w:hAnsi="Calisto MT"/>
              </w:rPr>
              <w:t xml:space="preserve">, </w:t>
            </w:r>
            <w:r w:rsidRPr="00D04B98">
              <w:rPr>
                <w:rFonts w:ascii="Calisto MT" w:hAnsi="Calisto MT"/>
                <w:i/>
                <w:iCs/>
              </w:rPr>
              <w:t>5</w:t>
            </w:r>
            <w:r w:rsidRPr="00D04B98">
              <w:rPr>
                <w:rFonts w:ascii="Calisto MT" w:hAnsi="Calisto MT"/>
              </w:rPr>
              <w:t>(4), 529–543. https://doi.org/10.1108/IJTC-08-2019-0116</w:t>
            </w:r>
          </w:p>
          <w:p w14:paraId="0D7450EA"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van Eck, N. J., &amp; Waltman, L. (2010). Software survey: VOSviewer, a computer program for bibliometric mapping. </w:t>
            </w:r>
            <w:r w:rsidRPr="00D04B98">
              <w:rPr>
                <w:rFonts w:ascii="Calisto MT" w:hAnsi="Calisto MT"/>
                <w:i/>
                <w:iCs/>
              </w:rPr>
              <w:t>Scientometrics</w:t>
            </w:r>
            <w:r w:rsidRPr="00D04B98">
              <w:rPr>
                <w:rFonts w:ascii="Calisto MT" w:hAnsi="Calisto MT"/>
              </w:rPr>
              <w:t xml:space="preserve">, </w:t>
            </w:r>
            <w:r w:rsidRPr="00D04B98">
              <w:rPr>
                <w:rFonts w:ascii="Calisto MT" w:hAnsi="Calisto MT"/>
                <w:i/>
                <w:iCs/>
              </w:rPr>
              <w:t>84</w:t>
            </w:r>
            <w:r w:rsidRPr="00D04B98">
              <w:rPr>
                <w:rFonts w:ascii="Calisto MT" w:hAnsi="Calisto MT"/>
              </w:rPr>
              <w:t>(2), 523–538. https://doi.org/10.1007/s11192-009-0146-3</w:t>
            </w:r>
          </w:p>
          <w:p w14:paraId="4250E8DD"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Vanolo, A. (2008). The image of the creative city: Some reflections on urban branding in Turin. </w:t>
            </w:r>
            <w:r w:rsidRPr="00D04B98">
              <w:rPr>
                <w:rFonts w:ascii="Calisto MT" w:hAnsi="Calisto MT"/>
                <w:i/>
                <w:iCs/>
              </w:rPr>
              <w:t>Cities</w:t>
            </w:r>
            <w:r w:rsidRPr="00D04B98">
              <w:rPr>
                <w:rFonts w:ascii="Calisto MT" w:hAnsi="Calisto MT"/>
              </w:rPr>
              <w:t xml:space="preserve">, </w:t>
            </w:r>
            <w:r w:rsidRPr="00D04B98">
              <w:rPr>
                <w:rFonts w:ascii="Calisto MT" w:hAnsi="Calisto MT"/>
                <w:i/>
                <w:iCs/>
              </w:rPr>
              <w:t>25</w:t>
            </w:r>
            <w:r w:rsidRPr="00D04B98">
              <w:rPr>
                <w:rFonts w:ascii="Calisto MT" w:hAnsi="Calisto MT"/>
              </w:rPr>
              <w:t>(6), 370–382. https://doi.org/10.1016/j.cities.2008.08.001</w:t>
            </w:r>
          </w:p>
          <w:p w14:paraId="3502478B"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Widana, I. W., &amp; Darma, G. S. (2018). Branding Denpasar Smart city Guna Meningkatkan Kunjungan Wisatawan. </w:t>
            </w:r>
            <w:r w:rsidRPr="00D04B98">
              <w:rPr>
                <w:rFonts w:ascii="Calisto MT" w:hAnsi="Calisto MT"/>
                <w:i/>
                <w:iCs/>
              </w:rPr>
              <w:t>Jurnal Manajemen Bisnis</w:t>
            </w:r>
            <w:r w:rsidRPr="00D04B98">
              <w:rPr>
                <w:rFonts w:ascii="Calisto MT" w:hAnsi="Calisto MT"/>
              </w:rPr>
              <w:t xml:space="preserve">, </w:t>
            </w:r>
            <w:r w:rsidRPr="00D04B98">
              <w:rPr>
                <w:rFonts w:ascii="Calisto MT" w:hAnsi="Calisto MT"/>
                <w:i/>
                <w:iCs/>
              </w:rPr>
              <w:t>15</w:t>
            </w:r>
            <w:r w:rsidRPr="00D04B98">
              <w:rPr>
                <w:rFonts w:ascii="Calisto MT" w:hAnsi="Calisto MT"/>
              </w:rPr>
              <w:t>(1), 176–199. https://doi.org/10.38043/jmb.v15i1.370</w:t>
            </w:r>
          </w:p>
          <w:p w14:paraId="337F707F" w14:textId="77777777"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Yeh, H. (2017). The effects of successful ICT-based smart city services: From citizens’ perspectives. </w:t>
            </w:r>
            <w:r w:rsidRPr="00D04B98">
              <w:rPr>
                <w:rFonts w:ascii="Calisto MT" w:hAnsi="Calisto MT"/>
                <w:i/>
                <w:iCs/>
              </w:rPr>
              <w:t>Government Information Quarterly</w:t>
            </w:r>
            <w:r w:rsidRPr="00D04B98">
              <w:rPr>
                <w:rFonts w:ascii="Calisto MT" w:hAnsi="Calisto MT"/>
              </w:rPr>
              <w:t xml:space="preserve">, </w:t>
            </w:r>
            <w:r w:rsidRPr="00D04B98">
              <w:rPr>
                <w:rFonts w:ascii="Calisto MT" w:hAnsi="Calisto MT"/>
                <w:i/>
                <w:iCs/>
              </w:rPr>
              <w:t>34</w:t>
            </w:r>
            <w:r w:rsidRPr="00D04B98">
              <w:rPr>
                <w:rFonts w:ascii="Calisto MT" w:hAnsi="Calisto MT"/>
              </w:rPr>
              <w:t>(3), 556–565. https://doi.org/10.1016/j.giq.2017.05.001</w:t>
            </w:r>
          </w:p>
          <w:p w14:paraId="3B0B792D" w14:textId="534B91FA" w:rsidR="002D518B" w:rsidRPr="00D04B98" w:rsidRDefault="002D518B" w:rsidP="002D518B">
            <w:pPr>
              <w:pStyle w:val="Bibliography"/>
              <w:spacing w:line="276" w:lineRule="auto"/>
              <w:ind w:left="567" w:hanging="567"/>
              <w:jc w:val="both"/>
              <w:rPr>
                <w:rFonts w:ascii="Calisto MT" w:hAnsi="Calisto MT"/>
              </w:rPr>
            </w:pPr>
            <w:r w:rsidRPr="00D04B98">
              <w:rPr>
                <w:rFonts w:ascii="Calisto MT" w:hAnsi="Calisto MT"/>
              </w:rPr>
              <w:t xml:space="preserve">Yigitcanlar, T., Kankanamge, N., &amp; Vella, K. (2020). How Are Smart </w:t>
            </w:r>
            <w:r w:rsidRPr="00D04B98">
              <w:rPr>
                <w:rFonts w:ascii="Calisto MT" w:hAnsi="Calisto MT"/>
              </w:rPr>
              <w:t>City</w:t>
            </w:r>
            <w:r w:rsidRPr="00D04B98">
              <w:rPr>
                <w:rFonts w:ascii="Calisto MT" w:hAnsi="Calisto MT"/>
              </w:rPr>
              <w:t xml:space="preserve"> Concepts and Technologies Perceived and Utilized? A Systematic Geo-Twitter Analysis of Smart Cities in Australia. </w:t>
            </w:r>
            <w:r w:rsidRPr="00D04B98">
              <w:rPr>
                <w:rFonts w:ascii="Calisto MT" w:hAnsi="Calisto MT"/>
                <w:i/>
                <w:iCs/>
              </w:rPr>
              <w:t>Journal of Urban Technology</w:t>
            </w:r>
            <w:r w:rsidRPr="00D04B98">
              <w:rPr>
                <w:rFonts w:ascii="Calisto MT" w:hAnsi="Calisto MT"/>
              </w:rPr>
              <w:t>, 1–20. https://doi.org/10.1080/10630732.2020.1753483</w:t>
            </w:r>
            <w:r w:rsidRPr="00D04B98">
              <w:rPr>
                <w:rFonts w:ascii="Calisto MT" w:hAnsi="Calisto MT"/>
              </w:rPr>
              <w:fldChar w:fldCharType="end"/>
            </w:r>
          </w:p>
          <w:p w14:paraId="5976A823" w14:textId="77777777" w:rsidR="00415587" w:rsidRPr="00660B7F" w:rsidRDefault="00415587" w:rsidP="00415587">
            <w:pPr>
              <w:spacing w:line="276" w:lineRule="auto"/>
              <w:jc w:val="both"/>
              <w:rPr>
                <w:rFonts w:ascii="Calisto MT" w:eastAsia="Times New Roman" w:hAnsi="Calisto MT" w:cs="Times New Roman"/>
                <w:b/>
                <w:bCs/>
              </w:rPr>
            </w:pPr>
          </w:p>
        </w:tc>
      </w:tr>
    </w:tbl>
    <w:p w14:paraId="7D3FD0DC" w14:textId="77777777" w:rsidR="00F46012" w:rsidRDefault="00F46012"/>
    <w:sectPr w:rsidR="00F46012" w:rsidSect="00660B7F">
      <w:headerReference w:type="default" r:id="rId8"/>
      <w:footerReference w:type="default" r:id="rId9"/>
      <w:pgSz w:w="11907" w:h="16840" w:code="9"/>
      <w:pgMar w:top="212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C060C" w14:textId="77777777" w:rsidR="00A552E8" w:rsidRDefault="00A552E8" w:rsidP="00F46012">
      <w:pPr>
        <w:spacing w:after="0" w:line="240" w:lineRule="auto"/>
      </w:pPr>
      <w:r>
        <w:separator/>
      </w:r>
    </w:p>
  </w:endnote>
  <w:endnote w:type="continuationSeparator" w:id="0">
    <w:p w14:paraId="091F7A42" w14:textId="77777777" w:rsidR="00A552E8" w:rsidRDefault="00A552E8" w:rsidP="00F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6265" w14:textId="461877C1" w:rsidR="00F46012" w:rsidRDefault="00F46012">
    <w:pPr>
      <w:pStyle w:val="Footer"/>
    </w:pPr>
    <w:r>
      <w:rPr>
        <w:rFonts w:ascii="Calisto MT" w:hAnsi="Calisto MT" w:cs="Arial"/>
        <w:noProof/>
        <w:lang w:val="en-ID"/>
      </w:rPr>
      <mc:AlternateContent>
        <mc:Choice Requires="wps">
          <w:drawing>
            <wp:anchor distT="0" distB="0" distL="114300" distR="114300" simplePos="0" relativeHeight="251665408" behindDoc="0" locked="0" layoutInCell="1" allowOverlap="1" wp14:anchorId="33B6F710" wp14:editId="0A615260">
              <wp:simplePos x="0" y="0"/>
              <wp:positionH relativeFrom="column">
                <wp:posOffset>-32385</wp:posOffset>
              </wp:positionH>
              <wp:positionV relativeFrom="paragraph">
                <wp:posOffset>-328295</wp:posOffset>
              </wp:positionV>
              <wp:extent cx="3810000"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810000" cy="476250"/>
                      </a:xfrm>
                      <a:prstGeom prst="rect">
                        <a:avLst/>
                      </a:prstGeom>
                      <a:solidFill>
                        <a:schemeClr val="lt1"/>
                      </a:solidFill>
                      <a:ln w="6350">
                        <a:noFill/>
                      </a:ln>
                    </wps:spPr>
                    <wps:txbx>
                      <w:txbxContent>
                        <w:p w14:paraId="57418599" w14:textId="002EB4CA" w:rsidR="00F46012" w:rsidRDefault="00F46012" w:rsidP="00F46012">
                          <w:pPr>
                            <w:spacing w:after="0" w:line="240" w:lineRule="auto"/>
                            <w:rPr>
                              <w:rFonts w:ascii="Calisto MT" w:hAnsi="Calisto MT"/>
                            </w:rPr>
                          </w:pPr>
                          <w:r w:rsidRPr="00F46012">
                            <w:rPr>
                              <w:rFonts w:ascii="Calisto MT" w:hAnsi="Calisto MT"/>
                              <w:lang w:val="en-ID"/>
                            </w:rPr>
                            <w:t xml:space="preserve">E ISSN </w:t>
                          </w:r>
                          <w:r w:rsidRPr="00F46012">
                            <w:rPr>
                              <w:rFonts w:ascii="Calisto MT" w:hAnsi="Calisto MT"/>
                            </w:rPr>
                            <w:t>2714-5603</w:t>
                          </w:r>
                        </w:p>
                        <w:p w14:paraId="1ADA5FC9" w14:textId="6584D61A" w:rsidR="00F46012" w:rsidRPr="00F46012" w:rsidRDefault="00F46012" w:rsidP="00F46012">
                          <w:pPr>
                            <w:spacing w:after="0" w:line="240" w:lineRule="auto"/>
                            <w:rPr>
                              <w:rFonts w:ascii="Calisto MT" w:hAnsi="Calisto MT"/>
                              <w:i/>
                              <w:iCs/>
                              <w:lang w:val="en-ID"/>
                            </w:rPr>
                          </w:pPr>
                          <w:r w:rsidRPr="00F46012">
                            <w:rPr>
                              <w:rFonts w:ascii="Calisto MT" w:hAnsi="Calisto MT"/>
                              <w:lang w:val="en-ID"/>
                            </w:rPr>
                            <w:t>Home Page</w:t>
                          </w:r>
                          <w:r>
                            <w:rPr>
                              <w:rFonts w:ascii="Calisto MT" w:hAnsi="Calisto MT"/>
                              <w:i/>
                              <w:iCs/>
                              <w:lang w:val="en-ID"/>
                            </w:rPr>
                            <w:t xml:space="preserve">: </w:t>
                          </w:r>
                          <w:r w:rsidRPr="00F46012">
                            <w:rPr>
                              <w:rFonts w:ascii="Calisto MT" w:hAnsi="Calisto MT"/>
                              <w:i/>
                              <w:iCs/>
                              <w:lang w:val="en-ID"/>
                            </w:rPr>
                            <w:t>http://jurnal.umt.ac.id/index.php/senamu/index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6F710" id="_x0000_t202" coordsize="21600,21600" o:spt="202" path="m,l,21600r21600,l21600,xe">
              <v:stroke joinstyle="miter"/>
              <v:path gradientshapeok="t" o:connecttype="rect"/>
            </v:shapetype>
            <v:shape id="Text Box 4" o:spid="_x0000_s1027" type="#_x0000_t202" style="position:absolute;margin-left:-2.55pt;margin-top:-25.85pt;width:300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" fillcolor="white [3201]" stroked="f" strokeweight=".5pt">
              <v:textbox>
                <w:txbxContent>
                  <w:p w14:paraId="57418599" w14:textId="002EB4CA" w:rsidR="00F46012" w:rsidRDefault="00F46012" w:rsidP="00F46012">
                    <w:pPr>
                      <w:spacing w:after="0" w:line="240" w:lineRule="auto"/>
                      <w:rPr>
                        <w:rFonts w:ascii="Calisto MT" w:hAnsi="Calisto MT"/>
                      </w:rPr>
                    </w:pPr>
                    <w:r w:rsidRPr="00F46012">
                      <w:rPr>
                        <w:rFonts w:ascii="Calisto MT" w:hAnsi="Calisto MT"/>
                        <w:lang w:val="en-ID"/>
                      </w:rPr>
                      <w:t xml:space="preserve">E ISSN </w:t>
                    </w:r>
                    <w:r w:rsidRPr="00F46012">
                      <w:rPr>
                        <w:rFonts w:ascii="Calisto MT" w:hAnsi="Calisto MT"/>
                      </w:rPr>
                      <w:t>2714-5603</w:t>
                    </w:r>
                  </w:p>
                  <w:p w14:paraId="1ADA5FC9" w14:textId="6584D61A" w:rsidR="00F46012" w:rsidRPr="00F46012" w:rsidRDefault="00F46012" w:rsidP="00F46012">
                    <w:pPr>
                      <w:spacing w:after="0" w:line="240" w:lineRule="auto"/>
                      <w:rPr>
                        <w:rFonts w:ascii="Calisto MT" w:hAnsi="Calisto MT"/>
                        <w:i/>
                        <w:iCs/>
                        <w:lang w:val="en-ID"/>
                      </w:rPr>
                    </w:pPr>
                    <w:r w:rsidRPr="00F46012">
                      <w:rPr>
                        <w:rFonts w:ascii="Calisto MT" w:hAnsi="Calisto MT"/>
                        <w:lang w:val="en-ID"/>
                      </w:rPr>
                      <w:t>Home Page</w:t>
                    </w:r>
                    <w:r>
                      <w:rPr>
                        <w:rFonts w:ascii="Calisto MT" w:hAnsi="Calisto MT"/>
                        <w:i/>
                        <w:iCs/>
                        <w:lang w:val="en-ID"/>
                      </w:rPr>
                      <w:t xml:space="preserve">: </w:t>
                    </w:r>
                    <w:r w:rsidRPr="00F46012">
                      <w:rPr>
                        <w:rFonts w:ascii="Calisto MT" w:hAnsi="Calisto MT"/>
                        <w:i/>
                        <w:iCs/>
                        <w:lang w:val="en-ID"/>
                      </w:rPr>
                      <w:t>http://jurnal.umt.ac.id/index.php/senamu/index</w:t>
                    </w:r>
                  </w:p>
                </w:txbxContent>
              </v:textbox>
            </v:shape>
          </w:pict>
        </mc:Fallback>
      </mc:AlternateContent>
    </w:r>
    <w:r>
      <w:rPr>
        <w:rFonts w:ascii="Calisto MT" w:hAnsi="Calisto MT" w:cs="Arial"/>
        <w:noProof/>
        <w:lang w:val="en-ID"/>
      </w:rPr>
      <mc:AlternateContent>
        <mc:Choice Requires="wps">
          <w:drawing>
            <wp:anchor distT="0" distB="0" distL="114300" distR="114300" simplePos="0" relativeHeight="251664384" behindDoc="0" locked="0" layoutInCell="1" allowOverlap="1" wp14:anchorId="3FB1E774" wp14:editId="08E100C1">
              <wp:simplePos x="0" y="0"/>
              <wp:positionH relativeFrom="column">
                <wp:posOffset>-76200</wp:posOffset>
              </wp:positionH>
              <wp:positionV relativeFrom="paragraph">
                <wp:posOffset>-371475</wp:posOffset>
              </wp:positionV>
              <wp:extent cx="5600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600700" cy="0"/>
                      </a:xfrm>
                      <a:prstGeom prst="line">
                        <a:avLst/>
                      </a:prstGeom>
                      <a:ln w="190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1D3EB"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9.25pt" to="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" strokecolor="black [3213]"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4ECA7" w14:textId="77777777" w:rsidR="00A552E8" w:rsidRDefault="00A552E8" w:rsidP="00F46012">
      <w:pPr>
        <w:spacing w:after="0" w:line="240" w:lineRule="auto"/>
      </w:pPr>
      <w:r>
        <w:separator/>
      </w:r>
    </w:p>
  </w:footnote>
  <w:footnote w:type="continuationSeparator" w:id="0">
    <w:p w14:paraId="6EFF0887" w14:textId="77777777" w:rsidR="00A552E8" w:rsidRDefault="00A552E8" w:rsidP="00F4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DE258" w14:textId="77777777" w:rsidR="00F46012" w:rsidRDefault="00F46012" w:rsidP="00F46012">
    <w:pPr>
      <w:pStyle w:val="Header"/>
      <w:rPr>
        <w:rFonts w:ascii="Calisto MT" w:hAnsi="Calisto MT" w:cs="Arial"/>
        <w:b/>
        <w:bCs/>
        <w:lang w:val="en-ID"/>
      </w:rPr>
    </w:pPr>
    <w:r>
      <w:rPr>
        <w:rFonts w:ascii="Calisto MT" w:hAnsi="Calisto MT" w:cs="Arial"/>
        <w:b/>
        <w:bCs/>
        <w:noProof/>
        <w:lang w:val="en-ID"/>
      </w:rPr>
      <mc:AlternateContent>
        <mc:Choice Requires="wps">
          <w:drawing>
            <wp:anchor distT="0" distB="0" distL="114300" distR="114300" simplePos="0" relativeHeight="251662336" behindDoc="0" locked="0" layoutInCell="1" allowOverlap="1" wp14:anchorId="7B8ACAE9" wp14:editId="16974103">
              <wp:simplePos x="0" y="0"/>
              <wp:positionH relativeFrom="column">
                <wp:posOffset>3301365</wp:posOffset>
              </wp:positionH>
              <wp:positionV relativeFrom="paragraph">
                <wp:posOffset>-88265</wp:posOffset>
              </wp:positionV>
              <wp:extent cx="0" cy="695325"/>
              <wp:effectExtent l="0" t="0" r="38100" b="28575"/>
              <wp:wrapNone/>
              <wp:docPr id="7" name="Straight Connector 7"/>
              <wp:cNvGraphicFramePr/>
              <a:graphic xmlns:a="http://schemas.openxmlformats.org/drawingml/2006/main">
                <a:graphicData uri="http://schemas.microsoft.com/office/word/2010/wordprocessingShape">
                  <wps:wsp>
                    <wps:cNvCnPr/>
                    <wps:spPr>
                      <a:xfrm>
                        <a:off x="0" y="0"/>
                        <a:ext cx="0" cy="6953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40E5DF"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9.95pt,-6.95pt" to="259.9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" strokecolor="black [3200]" strokeweight="1.5pt">
              <v:stroke joinstyle="miter"/>
            </v:line>
          </w:pict>
        </mc:Fallback>
      </mc:AlternateContent>
    </w:r>
    <w:r w:rsidRPr="008368F0">
      <w:rPr>
        <w:rFonts w:ascii="Calisto MT" w:hAnsi="Calisto MT" w:cs="Arial"/>
        <w:b/>
        <w:bCs/>
        <w:noProof/>
        <w:lang w:val="en-ID"/>
      </w:rPr>
      <w:drawing>
        <wp:anchor distT="0" distB="0" distL="114300" distR="114300" simplePos="0" relativeHeight="251659264" behindDoc="0" locked="0" layoutInCell="1" allowOverlap="1" wp14:anchorId="43A5C703" wp14:editId="49D09D66">
          <wp:simplePos x="0" y="0"/>
          <wp:positionH relativeFrom="column">
            <wp:posOffset>3280410</wp:posOffset>
          </wp:positionH>
          <wp:positionV relativeFrom="paragraph">
            <wp:posOffset>-88265</wp:posOffset>
          </wp:positionV>
          <wp:extent cx="2182495" cy="598170"/>
          <wp:effectExtent l="0" t="0" r="825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82495" cy="598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sto MT" w:hAnsi="Calisto MT" w:cs="Arial"/>
        <w:b/>
        <w:bCs/>
        <w:noProof/>
        <w:lang w:val="en-ID"/>
      </w:rPr>
      <mc:AlternateContent>
        <mc:Choice Requires="wps">
          <w:drawing>
            <wp:anchor distT="0" distB="0" distL="114300" distR="114300" simplePos="0" relativeHeight="251661312" behindDoc="0" locked="0" layoutInCell="1" allowOverlap="1" wp14:anchorId="63332DB1" wp14:editId="3D6CBEC3">
              <wp:simplePos x="0" y="0"/>
              <wp:positionH relativeFrom="column">
                <wp:posOffset>-32385</wp:posOffset>
              </wp:positionH>
              <wp:positionV relativeFrom="paragraph">
                <wp:posOffset>-40640</wp:posOffset>
              </wp:positionV>
              <wp:extent cx="3314700" cy="55054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3314700" cy="550545"/>
                      </a:xfrm>
                      <a:prstGeom prst="rect">
                        <a:avLst/>
                      </a:prstGeom>
                      <a:solidFill>
                        <a:schemeClr val="lt1"/>
                      </a:solidFill>
                      <a:ln w="6350">
                        <a:noFill/>
                      </a:ln>
                    </wps:spPr>
                    <wps:txbx>
                      <w:txbxContent>
                        <w:p w14:paraId="543256D5" w14:textId="77777777" w:rsidR="00F46012" w:rsidRPr="008368F0" w:rsidRDefault="00F46012" w:rsidP="00F46012">
                          <w:pPr>
                            <w:pStyle w:val="Header"/>
                            <w:jc w:val="right"/>
                            <w:rPr>
                              <w:rFonts w:ascii="Calisto MT" w:hAnsi="Calisto MT" w:cs="Arial"/>
                              <w:b/>
                              <w:bCs/>
                              <w:lang w:val="en-ID"/>
                            </w:rPr>
                          </w:pPr>
                          <w:r w:rsidRPr="008368F0">
                            <w:rPr>
                              <w:rFonts w:ascii="Calisto MT" w:hAnsi="Calisto MT" w:cs="Arial"/>
                              <w:b/>
                              <w:bCs/>
                              <w:lang w:val="en-ID"/>
                            </w:rPr>
                            <w:t xml:space="preserve">Prosiding Simposium Nasional Multidisiplin </w:t>
                          </w:r>
                        </w:p>
                        <w:p w14:paraId="2A3A1B92" w14:textId="77777777" w:rsidR="00F46012" w:rsidRDefault="00F46012" w:rsidP="00F46012">
                          <w:pPr>
                            <w:pStyle w:val="Header"/>
                            <w:jc w:val="right"/>
                            <w:rPr>
                              <w:rFonts w:ascii="Calisto MT" w:hAnsi="Calisto MT" w:cs="Arial"/>
                              <w:lang w:val="en-ID"/>
                            </w:rPr>
                          </w:pPr>
                          <w:r w:rsidRPr="00D85A9E">
                            <w:rPr>
                              <w:rFonts w:ascii="Calisto MT" w:hAnsi="Calisto MT" w:cs="Arial"/>
                              <w:lang w:val="en-ID"/>
                            </w:rPr>
                            <w:t>Universitas</w:t>
                          </w:r>
                          <w:r>
                            <w:rPr>
                              <w:rFonts w:ascii="Calisto MT" w:hAnsi="Calisto MT" w:cs="Arial"/>
                              <w:lang w:val="en-ID"/>
                            </w:rPr>
                            <w:t xml:space="preserve"> </w:t>
                          </w:r>
                          <w:r w:rsidRPr="00D85A9E">
                            <w:rPr>
                              <w:rFonts w:ascii="Calisto MT" w:hAnsi="Calisto MT" w:cs="Arial"/>
                              <w:lang w:val="en-ID"/>
                            </w:rPr>
                            <w:t>Muhammadiyah Tangerang</w:t>
                          </w:r>
                        </w:p>
                        <w:p w14:paraId="124082FD" w14:textId="77777777" w:rsidR="00F46012" w:rsidRPr="00D85A9E" w:rsidRDefault="00F46012" w:rsidP="00F46012">
                          <w:pPr>
                            <w:pStyle w:val="Header"/>
                            <w:jc w:val="right"/>
                            <w:rPr>
                              <w:rFonts w:ascii="Calisto MT" w:hAnsi="Calisto MT" w:cs="Arial"/>
                              <w:lang w:val="en-ID"/>
                            </w:rPr>
                          </w:pPr>
                          <w:r>
                            <w:rPr>
                              <w:rFonts w:ascii="Calisto MT" w:hAnsi="Calisto MT" w:cs="Arial"/>
                              <w:lang w:val="en-ID"/>
                            </w:rPr>
                            <w:t>Volume 2, 2020</w:t>
                          </w:r>
                        </w:p>
                        <w:p w14:paraId="4FEDDA4F" w14:textId="77777777" w:rsidR="00F46012" w:rsidRDefault="00F46012" w:rsidP="00F460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332DB1" id="_x0000_t202" coordsize="21600,21600" o:spt="202" path="m,l,21600r21600,l21600,xe">
              <v:stroke joinstyle="miter"/>
              <v:path gradientshapeok="t" o:connecttype="rect"/>
            </v:shapetype>
            <v:shape id="Text Box 6" o:spid="_x0000_s1026" type="#_x0000_t202" style="position:absolute;margin-left:-2.55pt;margin-top:-3.2pt;width:261pt;height:43.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" fillcolor="white [3201]" stroked="f" strokeweight=".5pt">
              <v:textbox>
                <w:txbxContent>
                  <w:p w14:paraId="543256D5" w14:textId="77777777" w:rsidR="00F46012" w:rsidRPr="008368F0" w:rsidRDefault="00F46012" w:rsidP="00F46012">
                    <w:pPr>
                      <w:pStyle w:val="Header"/>
                      <w:jc w:val="right"/>
                      <w:rPr>
                        <w:rFonts w:ascii="Calisto MT" w:hAnsi="Calisto MT" w:cs="Arial"/>
                        <w:b/>
                        <w:bCs/>
                        <w:lang w:val="en-ID"/>
                      </w:rPr>
                    </w:pPr>
                    <w:r w:rsidRPr="008368F0">
                      <w:rPr>
                        <w:rFonts w:ascii="Calisto MT" w:hAnsi="Calisto MT" w:cs="Arial"/>
                        <w:b/>
                        <w:bCs/>
                        <w:lang w:val="en-ID"/>
                      </w:rPr>
                      <w:t xml:space="preserve">Prosiding Simposium Nasional Multidisiplin </w:t>
                    </w:r>
                  </w:p>
                  <w:p w14:paraId="2A3A1B92" w14:textId="77777777" w:rsidR="00F46012" w:rsidRDefault="00F46012" w:rsidP="00F46012">
                    <w:pPr>
                      <w:pStyle w:val="Header"/>
                      <w:jc w:val="right"/>
                      <w:rPr>
                        <w:rFonts w:ascii="Calisto MT" w:hAnsi="Calisto MT" w:cs="Arial"/>
                        <w:lang w:val="en-ID"/>
                      </w:rPr>
                    </w:pPr>
                    <w:r w:rsidRPr="00D85A9E">
                      <w:rPr>
                        <w:rFonts w:ascii="Calisto MT" w:hAnsi="Calisto MT" w:cs="Arial"/>
                        <w:lang w:val="en-ID"/>
                      </w:rPr>
                      <w:t>Universitas</w:t>
                    </w:r>
                    <w:r>
                      <w:rPr>
                        <w:rFonts w:ascii="Calisto MT" w:hAnsi="Calisto MT" w:cs="Arial"/>
                        <w:lang w:val="en-ID"/>
                      </w:rPr>
                      <w:t xml:space="preserve"> </w:t>
                    </w:r>
                    <w:r w:rsidRPr="00D85A9E">
                      <w:rPr>
                        <w:rFonts w:ascii="Calisto MT" w:hAnsi="Calisto MT" w:cs="Arial"/>
                        <w:lang w:val="en-ID"/>
                      </w:rPr>
                      <w:t>Muhammadiyah Tangerang</w:t>
                    </w:r>
                  </w:p>
                  <w:p w14:paraId="124082FD" w14:textId="77777777" w:rsidR="00F46012" w:rsidRPr="00D85A9E" w:rsidRDefault="00F46012" w:rsidP="00F46012">
                    <w:pPr>
                      <w:pStyle w:val="Header"/>
                      <w:jc w:val="right"/>
                      <w:rPr>
                        <w:rFonts w:ascii="Calisto MT" w:hAnsi="Calisto MT" w:cs="Arial"/>
                        <w:lang w:val="en-ID"/>
                      </w:rPr>
                    </w:pPr>
                    <w:r>
                      <w:rPr>
                        <w:rFonts w:ascii="Calisto MT" w:hAnsi="Calisto MT" w:cs="Arial"/>
                        <w:lang w:val="en-ID"/>
                      </w:rPr>
                      <w:t>Volume 2, 2020</w:t>
                    </w:r>
                  </w:p>
                  <w:p w14:paraId="4FEDDA4F" w14:textId="77777777" w:rsidR="00F46012" w:rsidRDefault="00F46012" w:rsidP="00F46012"/>
                </w:txbxContent>
              </v:textbox>
            </v:shape>
          </w:pict>
        </mc:Fallback>
      </mc:AlternateContent>
    </w:r>
  </w:p>
  <w:p w14:paraId="61510071" w14:textId="77777777" w:rsidR="00F46012" w:rsidRPr="008368F0" w:rsidRDefault="00F46012" w:rsidP="00F46012">
    <w:pPr>
      <w:pStyle w:val="Header"/>
      <w:rPr>
        <w:rFonts w:ascii="Calisto MT" w:hAnsi="Calisto MT" w:cs="Arial"/>
        <w:b/>
        <w:bCs/>
        <w:lang w:val="en-ID"/>
      </w:rPr>
    </w:pPr>
    <w:r>
      <w:rPr>
        <w:rFonts w:ascii="Calisto MT" w:hAnsi="Calisto MT" w:cs="Arial"/>
        <w:noProof/>
        <w:lang w:val="en-ID"/>
      </w:rPr>
      <mc:AlternateContent>
        <mc:Choice Requires="wps">
          <w:drawing>
            <wp:anchor distT="0" distB="0" distL="114300" distR="114300" simplePos="0" relativeHeight="251660288" behindDoc="0" locked="0" layoutInCell="1" allowOverlap="1" wp14:anchorId="0FDF020E" wp14:editId="795E83F0">
              <wp:simplePos x="0" y="0"/>
              <wp:positionH relativeFrom="column">
                <wp:posOffset>-80010</wp:posOffset>
              </wp:positionH>
              <wp:positionV relativeFrom="paragraph">
                <wp:posOffset>445770</wp:posOffset>
              </wp:positionV>
              <wp:extent cx="5600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00700" cy="0"/>
                      </a:xfrm>
                      <a:prstGeom prst="line">
                        <a:avLst/>
                      </a:prstGeom>
                      <a:ln w="190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8833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35.1pt" to="434.7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" strokecolor="black [3213]" strokeweight="1.5pt">
              <v:stroke joinstyle="miter"/>
            </v:line>
          </w:pict>
        </mc:Fallback>
      </mc:AlternateContent>
    </w:r>
  </w:p>
  <w:p w14:paraId="45BDD91C" w14:textId="77777777" w:rsidR="00F46012" w:rsidRDefault="00F46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M1NTYyNzc2NTNW0lEKTi0uzszPAykwrAUAyJvr2SwAAAA="/>
  </w:docVars>
  <w:rsids>
    <w:rsidRoot w:val="00F46012"/>
    <w:rsid w:val="0002551F"/>
    <w:rsid w:val="0011353F"/>
    <w:rsid w:val="002D518B"/>
    <w:rsid w:val="00302468"/>
    <w:rsid w:val="003748C4"/>
    <w:rsid w:val="00415587"/>
    <w:rsid w:val="00497E8C"/>
    <w:rsid w:val="004E67E1"/>
    <w:rsid w:val="00660B7F"/>
    <w:rsid w:val="008947F9"/>
    <w:rsid w:val="0097123F"/>
    <w:rsid w:val="00A177E4"/>
    <w:rsid w:val="00A23397"/>
    <w:rsid w:val="00A552E8"/>
    <w:rsid w:val="00DF67C7"/>
    <w:rsid w:val="00E33237"/>
    <w:rsid w:val="00EF735D"/>
    <w:rsid w:val="00F4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18A68"/>
  <w15:chartTrackingRefBased/>
  <w15:docId w15:val="{F7E8CDBF-4B35-4A7C-B501-A8692D3D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BodyText">
    <w:name w:val="Body Text"/>
    <w:basedOn w:val="Normal"/>
    <w:link w:val="BodyTextChar"/>
    <w:uiPriority w:val="1"/>
    <w:qFormat/>
    <w:rsid w:val="002D518B"/>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2D518B"/>
    <w:rPr>
      <w:rFonts w:ascii="Times New Roman" w:eastAsia="Times New Roman" w:hAnsi="Times New Roman" w:cs="Times New Roman"/>
      <w:sz w:val="24"/>
      <w:szCs w:val="24"/>
      <w:lang w:val="id" w:eastAsia="id"/>
    </w:rPr>
  </w:style>
  <w:style w:type="paragraph" w:styleId="Caption">
    <w:name w:val="caption"/>
    <w:basedOn w:val="Normal"/>
    <w:next w:val="Normal"/>
    <w:uiPriority w:val="35"/>
    <w:unhideWhenUsed/>
    <w:qFormat/>
    <w:rsid w:val="002D518B"/>
    <w:pPr>
      <w:spacing w:after="200" w:line="240" w:lineRule="auto"/>
    </w:pPr>
    <w:rPr>
      <w:i/>
      <w:iCs/>
      <w:color w:val="44546A" w:themeColor="text2"/>
      <w:sz w:val="18"/>
      <w:szCs w:val="18"/>
    </w:rPr>
  </w:style>
  <w:style w:type="paragraph" w:styleId="Bibliography">
    <w:name w:val="Bibliography"/>
    <w:basedOn w:val="Normal"/>
    <w:next w:val="Normal"/>
    <w:uiPriority w:val="37"/>
    <w:semiHidden/>
    <w:unhideWhenUsed/>
    <w:rsid w:val="002D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abdul baist</cp:lastModifiedBy>
  <cp:revision>7</cp:revision>
  <dcterms:created xsi:type="dcterms:W3CDTF">2021-02-16T16:30:00Z</dcterms:created>
  <dcterms:modified xsi:type="dcterms:W3CDTF">2021-02-17T08:05:00Z</dcterms:modified>
</cp:coreProperties>
</file>